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.xml" ContentType="application/vnd.openxmlformats-officedocument.wordprocessingml.header+xml"/>
  <Override PartName="/word/footer11.xml" ContentType="application/vnd.openxmlformats-officedocument.wordprocessingml.footer+xml"/>
  <Override PartName="/word/header2.xml" ContentType="application/vnd.openxmlformats-officedocument.wordprocessingml.header+xml"/>
  <Override PartName="/word/footer12.xml" ContentType="application/vnd.openxmlformats-officedocument.wordprocessingml.footer+xml"/>
  <Override PartName="/word/header3.xml" ContentType="application/vnd.openxmlformats-officedocument.wordprocessingml.header+xml"/>
  <Override PartName="/word/footer13.xml" ContentType="application/vnd.openxmlformats-officedocument.wordprocessingml.footer+xml"/>
  <Override PartName="/word/header4.xml" ContentType="application/vnd.openxmlformats-officedocument.wordprocessingml.header+xml"/>
  <Override PartName="/word/footer14.xml" ContentType="application/vnd.openxmlformats-officedocument.wordprocessingml.footer+xml"/>
  <Override PartName="/word/header5.xml" ContentType="application/vnd.openxmlformats-officedocument.wordprocessingml.header+xml"/>
  <Override PartName="/word/footer15.xml" ContentType="application/vnd.openxmlformats-officedocument.wordprocessingml.footer+xml"/>
  <Override PartName="/word/header6.xml" ContentType="application/vnd.openxmlformats-officedocument.wordprocessingml.header+xml"/>
  <Override PartName="/word/footer16.xml" ContentType="application/vnd.openxmlformats-officedocument.wordprocessingml.footer+xml"/>
  <Override PartName="/word/header7.xml" ContentType="application/vnd.openxmlformats-officedocument.wordprocessingml.header+xml"/>
  <Override PartName="/word/footer17.xml" ContentType="application/vnd.openxmlformats-officedocument.wordprocessingml.footer+xml"/>
  <Override PartName="/word/header8.xml" ContentType="application/vnd.openxmlformats-officedocument.wordprocessingml.header+xml"/>
  <Override PartName="/word/footer18.xml" ContentType="application/vnd.openxmlformats-officedocument.wordprocessingml.footer+xml"/>
  <Override PartName="/word/header9.xml" ContentType="application/vnd.openxmlformats-officedocument.wordprocessingml.header+xml"/>
  <Override PartName="/word/footer19.xml" ContentType="application/vnd.openxmlformats-officedocument.wordprocessingml.footer+xml"/>
  <Override PartName="/word/header10.xml" ContentType="application/vnd.openxmlformats-officedocument.wordprocessingml.header+xml"/>
  <Override PartName="/word/footer20.xml" ContentType="application/vnd.openxmlformats-officedocument.wordprocessingml.footer+xml"/>
  <Override PartName="/word/header11.xml" ContentType="application/vnd.openxmlformats-officedocument.wordprocessingml.header+xml"/>
  <Override PartName="/word/footer21.xml" ContentType="application/vnd.openxmlformats-officedocument.wordprocessingml.footer+xml"/>
  <Override PartName="/word/header12.xml" ContentType="application/vnd.openxmlformats-officedocument.wordprocessingml.header+xml"/>
  <Override PartName="/word/footer22.xml" ContentType="application/vnd.openxmlformats-officedocument.wordprocessingml.footer+xml"/>
  <Override PartName="/word/header13.xml" ContentType="application/vnd.openxmlformats-officedocument.wordprocessingml.header+xml"/>
  <Override PartName="/word/footer23.xml" ContentType="application/vnd.openxmlformats-officedocument.wordprocessingml.footer+xml"/>
  <Override PartName="/word/header14.xml" ContentType="application/vnd.openxmlformats-officedocument.wordprocessingml.header+xml"/>
  <Override PartName="/word/footer24.xml" ContentType="application/vnd.openxmlformats-officedocument.wordprocessingml.footer+xml"/>
  <Override PartName="/word/header15.xml" ContentType="application/vnd.openxmlformats-officedocument.wordprocessingml.header+xml"/>
  <Override PartName="/word/footer25.xml" ContentType="application/vnd.openxmlformats-officedocument.wordprocessingml.footer+xml"/>
  <Override PartName="/word/header16.xml" ContentType="application/vnd.openxmlformats-officedocument.wordprocessingml.header+xml"/>
  <Override PartName="/word/footer26.xml" ContentType="application/vnd.openxmlformats-officedocument.wordprocessingml.footer+xml"/>
  <Override PartName="/word/header17.xml" ContentType="application/vnd.openxmlformats-officedocument.wordprocessingml.header+xml"/>
  <Override PartName="/word/footer27.xml" ContentType="application/vnd.openxmlformats-officedocument.wordprocessingml.footer+xml"/>
  <Override PartName="/word/header18.xml" ContentType="application/vnd.openxmlformats-officedocument.wordprocessingml.header+xml"/>
  <Override PartName="/word/footer28.xml" ContentType="application/vnd.openxmlformats-officedocument.wordprocessingml.footer+xml"/>
  <Override PartName="/word/header19.xml" ContentType="application/vnd.openxmlformats-officedocument.wordprocessingml.header+xml"/>
  <Override PartName="/word/footer29.xml" ContentType="application/vnd.openxmlformats-officedocument.wordprocessingml.footer+xml"/>
  <Override PartName="/word/header20.xml" ContentType="application/vnd.openxmlformats-officedocument.wordprocessingml.header+xml"/>
  <Override PartName="/word/footer30.xml" ContentType="application/vnd.openxmlformats-officedocument.wordprocessingml.footer+xml"/>
  <Override PartName="/word/header21.xml" ContentType="application/vnd.openxmlformats-officedocument.wordprocessingml.header+xml"/>
  <Override PartName="/word/footer31.xml" ContentType="application/vnd.openxmlformats-officedocument.wordprocessingml.footer+xml"/>
  <Override PartName="/word/header22.xml" ContentType="application/vnd.openxmlformats-officedocument.wordprocessingml.header+xml"/>
  <Override PartName="/word/footer32.xml" ContentType="application/vnd.openxmlformats-officedocument.wordprocessingml.footer+xml"/>
  <Override PartName="/word/header23.xml" ContentType="application/vnd.openxmlformats-officedocument.wordprocessingml.header+xml"/>
  <Override PartName="/word/footer33.xml" ContentType="application/vnd.openxmlformats-officedocument.wordprocessingml.footer+xml"/>
  <Override PartName="/word/header24.xml" ContentType="application/vnd.openxmlformats-officedocument.wordprocessingml.header+xml"/>
  <Override PartName="/word/footer34.xml" ContentType="application/vnd.openxmlformats-officedocument.wordprocessingml.footer+xml"/>
  <Override PartName="/word/header25.xml" ContentType="application/vnd.openxmlformats-officedocument.wordprocessingml.header+xml"/>
  <Override PartName="/word/footer35.xml" ContentType="application/vnd.openxmlformats-officedocument.wordprocessingml.footer+xml"/>
  <Override PartName="/word/header26.xml" ContentType="application/vnd.openxmlformats-officedocument.wordprocessingml.header+xml"/>
  <Override PartName="/word/footer36.xml" ContentType="application/vnd.openxmlformats-officedocument.wordprocessingml.footer+xml"/>
  <Override PartName="/word/header27.xml" ContentType="application/vnd.openxmlformats-officedocument.wordprocessingml.header+xml"/>
  <Override PartName="/word/footer37.xml" ContentType="application/vnd.openxmlformats-officedocument.wordprocessingml.footer+xml"/>
  <Override PartName="/word/header28.xml" ContentType="application/vnd.openxmlformats-officedocument.wordprocessingml.header+xml"/>
  <Override PartName="/word/footer38.xml" ContentType="application/vnd.openxmlformats-officedocument.wordprocessingml.footer+xml"/>
  <Override PartName="/word/header29.xml" ContentType="application/vnd.openxmlformats-officedocument.wordprocessingml.header+xml"/>
  <Override PartName="/word/footer39.xml" ContentType="application/vnd.openxmlformats-officedocument.wordprocessingml.footer+xml"/>
  <Override PartName="/word/header30.xml" ContentType="application/vnd.openxmlformats-officedocument.wordprocessingml.header+xml"/>
  <Override PartName="/word/footer40.xml" ContentType="application/vnd.openxmlformats-officedocument.wordprocessingml.footer+xml"/>
  <Override PartName="/word/header31.xml" ContentType="application/vnd.openxmlformats-officedocument.wordprocessingml.header+xml"/>
  <Override PartName="/word/footer41.xml" ContentType="application/vnd.openxmlformats-officedocument.wordprocessingml.footer+xml"/>
  <Override PartName="/word/header32.xml" ContentType="application/vnd.openxmlformats-officedocument.wordprocessingml.header+xml"/>
  <Override PartName="/word/footer42.xml" ContentType="application/vnd.openxmlformats-officedocument.wordprocessingml.footer+xml"/>
  <Override PartName="/word/header33.xml" ContentType="application/vnd.openxmlformats-officedocument.wordprocessingml.header+xml"/>
  <Override PartName="/word/footer43.xml" ContentType="application/vnd.openxmlformats-officedocument.wordprocessingml.footer+xml"/>
  <Override PartName="/word/header34.xml" ContentType="application/vnd.openxmlformats-officedocument.wordprocessingml.header+xml"/>
  <Override PartName="/word/footer44.xml" ContentType="application/vnd.openxmlformats-officedocument.wordprocessingml.footer+xml"/>
  <Override PartName="/word/header35.xml" ContentType="application/vnd.openxmlformats-officedocument.wordprocessingml.header+xml"/>
  <Override PartName="/word/footer45.xml" ContentType="application/vnd.openxmlformats-officedocument.wordprocessingml.footer+xml"/>
  <Override PartName="/word/header36.xml" ContentType="application/vnd.openxmlformats-officedocument.wordprocessingml.header+xml"/>
  <Override PartName="/word/footer46.xml" ContentType="application/vnd.openxmlformats-officedocument.wordprocessingml.footer+xml"/>
  <Override PartName="/word/header37.xml" ContentType="application/vnd.openxmlformats-officedocument.wordprocessingml.header+xml"/>
  <Override PartName="/word/footer47.xml" ContentType="application/vnd.openxmlformats-officedocument.wordprocessingml.footer+xml"/>
  <Override PartName="/word/header38.xml" ContentType="application/vnd.openxmlformats-officedocument.wordprocessingml.header+xml"/>
  <Override PartName="/word/footer48.xml" ContentType="application/vnd.openxmlformats-officedocument.wordprocessingml.footer+xml"/>
  <Override PartName="/word/header39.xml" ContentType="application/vnd.openxmlformats-officedocument.wordprocessingml.header+xml"/>
  <Override PartName="/word/footer49.xml" ContentType="application/vnd.openxmlformats-officedocument.wordprocessingml.footer+xml"/>
  <Override PartName="/word/header40.xml" ContentType="application/vnd.openxmlformats-officedocument.wordprocessingml.header+xml"/>
  <Override PartName="/word/footer50.xml" ContentType="application/vnd.openxmlformats-officedocument.wordprocessingml.footer+xml"/>
  <Override PartName="/word/header41.xml" ContentType="application/vnd.openxmlformats-officedocument.wordprocessingml.header+xml"/>
  <Override PartName="/word/footer51.xml" ContentType="application/vnd.openxmlformats-officedocument.wordprocessingml.footer+xml"/>
  <Override PartName="/word/header42.xml" ContentType="application/vnd.openxmlformats-officedocument.wordprocessingml.header+xml"/>
  <Override PartName="/word/footer52.xml" ContentType="application/vnd.openxmlformats-officedocument.wordprocessingml.footer+xml"/>
  <Override PartName="/word/header43.xml" ContentType="application/vnd.openxmlformats-officedocument.wordprocessingml.header+xml"/>
  <Override PartName="/word/footer53.xml" ContentType="application/vnd.openxmlformats-officedocument.wordprocessingml.footer+xml"/>
  <Override PartName="/word/header44.xml" ContentType="application/vnd.openxmlformats-officedocument.wordprocessingml.header+xml"/>
  <Override PartName="/word/footer54.xml" ContentType="application/vnd.openxmlformats-officedocument.wordprocessingml.footer+xml"/>
  <Override PartName="/word/header45.xml" ContentType="application/vnd.openxmlformats-officedocument.wordprocessingml.header+xml"/>
  <Override PartName="/word/footer55.xml" ContentType="application/vnd.openxmlformats-officedocument.wordprocessingml.footer+xml"/>
  <Override PartName="/word/header46.xml" ContentType="application/vnd.openxmlformats-officedocument.wordprocessingml.header+xml"/>
  <Override PartName="/word/footer56.xml" ContentType="application/vnd.openxmlformats-officedocument.wordprocessingml.footer+xml"/>
  <Override PartName="/word/header47.xml" ContentType="application/vnd.openxmlformats-officedocument.wordprocessingml.header+xml"/>
  <Override PartName="/word/footer57.xml" ContentType="application/vnd.openxmlformats-officedocument.wordprocessingml.footer+xml"/>
  <Override PartName="/word/header48.xml" ContentType="application/vnd.openxmlformats-officedocument.wordprocessingml.header+xml"/>
  <Override PartName="/word/footer58.xml" ContentType="application/vnd.openxmlformats-officedocument.wordprocessingml.footer+xml"/>
  <Override PartName="/word/header49.xml" ContentType="application/vnd.openxmlformats-officedocument.wordprocessingml.header+xml"/>
  <Override PartName="/word/footer59.xml" ContentType="application/vnd.openxmlformats-officedocument.wordprocessingml.footer+xml"/>
  <Override PartName="/word/header50.xml" ContentType="application/vnd.openxmlformats-officedocument.wordprocessingml.header+xml"/>
  <Override PartName="/word/footer60.xml" ContentType="application/vnd.openxmlformats-officedocument.wordprocessingml.footer+xml"/>
  <Override PartName="/word/header51.xml" ContentType="application/vnd.openxmlformats-officedocument.wordprocessingml.header+xml"/>
  <Override PartName="/word/footer61.xml" ContentType="application/vnd.openxmlformats-officedocument.wordprocessingml.footer+xml"/>
  <Override PartName="/word/header52.xml" ContentType="application/vnd.openxmlformats-officedocument.wordprocessingml.header+xml"/>
  <Override PartName="/word/footer62.xml" ContentType="application/vnd.openxmlformats-officedocument.wordprocessingml.footer+xml"/>
  <Override PartName="/word/header53.xml" ContentType="application/vnd.openxmlformats-officedocument.wordprocessingml.header+xml"/>
  <Override PartName="/word/footer63.xml" ContentType="application/vnd.openxmlformats-officedocument.wordprocessingml.footer+xml"/>
  <Override PartName="/word/header54.xml" ContentType="application/vnd.openxmlformats-officedocument.wordprocessingml.header+xml"/>
  <Override PartName="/word/footer64.xml" ContentType="application/vnd.openxmlformats-officedocument.wordprocessingml.footer+xml"/>
  <Override PartName="/word/header55.xml" ContentType="application/vnd.openxmlformats-officedocument.wordprocessingml.header+xml"/>
  <Override PartName="/word/footer65.xml" ContentType="application/vnd.openxmlformats-officedocument.wordprocessingml.footer+xml"/>
  <Override PartName="/word/header56.xml" ContentType="application/vnd.openxmlformats-officedocument.wordprocessingml.header+xml"/>
  <Override PartName="/word/footer66.xml" ContentType="application/vnd.openxmlformats-officedocument.wordprocessingml.footer+xml"/>
  <Override PartName="/word/header57.xml" ContentType="application/vnd.openxmlformats-officedocument.wordprocessingml.header+xml"/>
  <Override PartName="/word/footer67.xml" ContentType="application/vnd.openxmlformats-officedocument.wordprocessingml.footer+xml"/>
  <Override PartName="/word/header58.xml" ContentType="application/vnd.openxmlformats-officedocument.wordprocessingml.header+xml"/>
  <Override PartName="/word/footer68.xml" ContentType="application/vnd.openxmlformats-officedocument.wordprocessingml.footer+xml"/>
  <Override PartName="/word/header59.xml" ContentType="application/vnd.openxmlformats-officedocument.wordprocessingml.header+xml"/>
  <Override PartName="/word/footer69.xml" ContentType="application/vnd.openxmlformats-officedocument.wordprocessingml.footer+xml"/>
  <Override PartName="/word/header60.xml" ContentType="application/vnd.openxmlformats-officedocument.wordprocessingml.header+xml"/>
  <Override PartName="/word/footer70.xml" ContentType="application/vnd.openxmlformats-officedocument.wordprocessingml.footer+xml"/>
  <Override PartName="/word/header61.xml" ContentType="application/vnd.openxmlformats-officedocument.wordprocessingml.header+xml"/>
  <Override PartName="/word/footer71.xml" ContentType="application/vnd.openxmlformats-officedocument.wordprocessingml.footer+xml"/>
  <Override PartName="/word/header62.xml" ContentType="application/vnd.openxmlformats-officedocument.wordprocessingml.header+xml"/>
  <Override PartName="/word/footer72.xml" ContentType="application/vnd.openxmlformats-officedocument.wordprocessingml.footer+xml"/>
  <Override PartName="/word/header63.xml" ContentType="application/vnd.openxmlformats-officedocument.wordprocessingml.header+xml"/>
  <Override PartName="/word/footer73.xml" ContentType="application/vnd.openxmlformats-officedocument.wordprocessingml.footer+xml"/>
  <Override PartName="/word/header64.xml" ContentType="application/vnd.openxmlformats-officedocument.wordprocessingml.header+xml"/>
  <Override PartName="/word/footer74.xml" ContentType="application/vnd.openxmlformats-officedocument.wordprocessingml.footer+xml"/>
  <Override PartName="/word/header65.xml" ContentType="application/vnd.openxmlformats-officedocument.wordprocessingml.header+xml"/>
  <Override PartName="/word/footer75.xml" ContentType="application/vnd.openxmlformats-officedocument.wordprocessingml.footer+xml"/>
  <Override PartName="/word/header66.xml" ContentType="application/vnd.openxmlformats-officedocument.wordprocessingml.header+xml"/>
  <Override PartName="/word/footer76.xml" ContentType="application/vnd.openxmlformats-officedocument.wordprocessingml.footer+xml"/>
  <Override PartName="/word/header67.xml" ContentType="application/vnd.openxmlformats-officedocument.wordprocessingml.header+xml"/>
  <Override PartName="/word/footer77.xml" ContentType="application/vnd.openxmlformats-officedocument.wordprocessingml.footer+xml"/>
  <Override PartName="/word/header68.xml" ContentType="application/vnd.openxmlformats-officedocument.wordprocessingml.header+xml"/>
  <Override PartName="/word/footer78.xml" ContentType="application/vnd.openxmlformats-officedocument.wordprocessingml.footer+xml"/>
  <Override PartName="/word/header69.xml" ContentType="application/vnd.openxmlformats-officedocument.wordprocessingml.header+xml"/>
  <Override PartName="/word/footer79.xml" ContentType="application/vnd.openxmlformats-officedocument.wordprocessingml.footer+xml"/>
  <Override PartName="/word/header70.xml" ContentType="application/vnd.openxmlformats-officedocument.wordprocessingml.header+xml"/>
  <Override PartName="/word/footer80.xml" ContentType="application/vnd.openxmlformats-officedocument.wordprocessingml.footer+xml"/>
  <Override PartName="/word/header71.xml" ContentType="application/vnd.openxmlformats-officedocument.wordprocessingml.header+xml"/>
  <Override PartName="/word/footer81.xml" ContentType="application/vnd.openxmlformats-officedocument.wordprocessingml.footer+xml"/>
  <Override PartName="/word/header72.xml" ContentType="application/vnd.openxmlformats-officedocument.wordprocessingml.header+xml"/>
  <Override PartName="/word/footer82.xml" ContentType="application/vnd.openxmlformats-officedocument.wordprocessingml.footer+xml"/>
  <Override PartName="/word/header73.xml" ContentType="application/vnd.openxmlformats-officedocument.wordprocessingml.header+xml"/>
  <Override PartName="/word/footer83.xml" ContentType="application/vnd.openxmlformats-officedocument.wordprocessingml.footer+xml"/>
  <Override PartName="/word/header74.xml" ContentType="application/vnd.openxmlformats-officedocument.wordprocessingml.header+xml"/>
  <Override PartName="/word/footer84.xml" ContentType="application/vnd.openxmlformats-officedocument.wordprocessingml.footer+xml"/>
  <Override PartName="/word/header75.xml" ContentType="application/vnd.openxmlformats-officedocument.wordprocessingml.header+xml"/>
  <Override PartName="/word/footer85.xml" ContentType="application/vnd.openxmlformats-officedocument.wordprocessingml.footer+xml"/>
  <Override PartName="/word/header76.xml" ContentType="application/vnd.openxmlformats-officedocument.wordprocessingml.header+xml"/>
  <Override PartName="/word/footer86.xml" ContentType="application/vnd.openxmlformats-officedocument.wordprocessingml.footer+xml"/>
  <Override PartName="/word/header77.xml" ContentType="application/vnd.openxmlformats-officedocument.wordprocessingml.header+xml"/>
  <Override PartName="/word/footer87.xml" ContentType="application/vnd.openxmlformats-officedocument.wordprocessingml.footer+xml"/>
  <Override PartName="/word/header78.xml" ContentType="application/vnd.openxmlformats-officedocument.wordprocessingml.header+xml"/>
  <Override PartName="/word/footer88.xml" ContentType="application/vnd.openxmlformats-officedocument.wordprocessingml.footer+xml"/>
  <Override PartName="/word/header79.xml" ContentType="application/vnd.openxmlformats-officedocument.wordprocessingml.header+xml"/>
  <Override PartName="/word/footer89.xml" ContentType="application/vnd.openxmlformats-officedocument.wordprocessingml.footer+xml"/>
  <Override PartName="/word/header80.xml" ContentType="application/vnd.openxmlformats-officedocument.wordprocessingml.header+xml"/>
  <Override PartName="/word/footer90.xml" ContentType="application/vnd.openxmlformats-officedocument.wordprocessingml.footer+xml"/>
  <Override PartName="/word/header81.xml" ContentType="application/vnd.openxmlformats-officedocument.wordprocessingml.header+xml"/>
  <Override PartName="/word/footer91.xml" ContentType="application/vnd.openxmlformats-officedocument.wordprocessingml.footer+xml"/>
  <Override PartName="/word/header82.xml" ContentType="application/vnd.openxmlformats-officedocument.wordprocessingml.header+xml"/>
  <Override PartName="/word/footer92.xml" ContentType="application/vnd.openxmlformats-officedocument.wordprocessingml.footer+xml"/>
  <Override PartName="/word/header83.xml" ContentType="application/vnd.openxmlformats-officedocument.wordprocessingml.header+xml"/>
  <Override PartName="/word/footer93.xml" ContentType="application/vnd.openxmlformats-officedocument.wordprocessingml.footer+xml"/>
  <Override PartName="/word/header84.xml" ContentType="application/vnd.openxmlformats-officedocument.wordprocessingml.header+xml"/>
  <Override PartName="/word/footer94.xml" ContentType="application/vnd.openxmlformats-officedocument.wordprocessingml.footer+xml"/>
  <Override PartName="/word/header85.xml" ContentType="application/vnd.openxmlformats-officedocument.wordprocessingml.header+xml"/>
  <Override PartName="/word/footer95.xml" ContentType="application/vnd.openxmlformats-officedocument.wordprocessingml.footer+xml"/>
  <Override PartName="/word/header86.xml" ContentType="application/vnd.openxmlformats-officedocument.wordprocessingml.header+xml"/>
  <Override PartName="/word/footer96.xml" ContentType="application/vnd.openxmlformats-officedocument.wordprocessingml.footer+xml"/>
  <Override PartName="/word/header87.xml" ContentType="application/vnd.openxmlformats-officedocument.wordprocessingml.header+xml"/>
  <Override PartName="/word/footer97.xml" ContentType="application/vnd.openxmlformats-officedocument.wordprocessingml.footer+xml"/>
  <Override PartName="/word/header88.xml" ContentType="application/vnd.openxmlformats-officedocument.wordprocessingml.header+xml"/>
  <Override PartName="/word/footer98.xml" ContentType="application/vnd.openxmlformats-officedocument.wordprocessingml.footer+xml"/>
  <Override PartName="/word/header89.xml" ContentType="application/vnd.openxmlformats-officedocument.wordprocessingml.header+xml"/>
  <Override PartName="/word/footer99.xml" ContentType="application/vnd.openxmlformats-officedocument.wordprocessingml.footer+xml"/>
  <Override PartName="/word/header90.xml" ContentType="application/vnd.openxmlformats-officedocument.wordprocessingml.header+xml"/>
  <Override PartName="/word/footer100.xml" ContentType="application/vnd.openxmlformats-officedocument.wordprocessingml.footer+xml"/>
  <Override PartName="/word/header91.xml" ContentType="application/vnd.openxmlformats-officedocument.wordprocessingml.header+xml"/>
  <Override PartName="/word/footer101.xml" ContentType="application/vnd.openxmlformats-officedocument.wordprocessingml.footer+xml"/>
  <Override PartName="/word/header92.xml" ContentType="application/vnd.openxmlformats-officedocument.wordprocessingml.header+xml"/>
  <Override PartName="/word/footer102.xml" ContentType="application/vnd.openxmlformats-officedocument.wordprocessingml.footer+xml"/>
  <Override PartName="/word/header93.xml" ContentType="application/vnd.openxmlformats-officedocument.wordprocessingml.header+xml"/>
  <Override PartName="/word/footer103.xml" ContentType="application/vnd.openxmlformats-officedocument.wordprocessingml.footer+xml"/>
  <Override PartName="/word/header94.xml" ContentType="application/vnd.openxmlformats-officedocument.wordprocessingml.header+xml"/>
  <Override PartName="/word/footer104.xml" ContentType="application/vnd.openxmlformats-officedocument.wordprocessingml.footer+xml"/>
  <Override PartName="/word/header95.xml" ContentType="application/vnd.openxmlformats-officedocument.wordprocessingml.header+xml"/>
  <Override PartName="/word/footer105.xml" ContentType="application/vnd.openxmlformats-officedocument.wordprocessingml.footer+xml"/>
  <Override PartName="/word/header96.xml" ContentType="application/vnd.openxmlformats-officedocument.wordprocessingml.header+xml"/>
  <Override PartName="/word/footer106.xml" ContentType="application/vnd.openxmlformats-officedocument.wordprocessingml.footer+xml"/>
  <Override PartName="/word/header97.xml" ContentType="application/vnd.openxmlformats-officedocument.wordprocessingml.header+xml"/>
  <Override PartName="/word/footer107.xml" ContentType="application/vnd.openxmlformats-officedocument.wordprocessingml.footer+xml"/>
  <Override PartName="/word/header98.xml" ContentType="application/vnd.openxmlformats-officedocument.wordprocessingml.header+xml"/>
  <Override PartName="/word/footer108.xml" ContentType="application/vnd.openxmlformats-officedocument.wordprocessingml.footer+xml"/>
  <Override PartName="/word/header99.xml" ContentType="application/vnd.openxmlformats-officedocument.wordprocessingml.header+xml"/>
  <Override PartName="/word/footer109.xml" ContentType="application/vnd.openxmlformats-officedocument.wordprocessingml.footer+xml"/>
  <Override PartName="/word/header100.xml" ContentType="application/vnd.openxmlformats-officedocument.wordprocessingml.header+xml"/>
  <Override PartName="/word/footer110.xml" ContentType="application/vnd.openxmlformats-officedocument.wordprocessingml.footer+xml"/>
  <Override PartName="/word/header101.xml" ContentType="application/vnd.openxmlformats-officedocument.wordprocessingml.header+xml"/>
  <Override PartName="/word/footer111.xml" ContentType="application/vnd.openxmlformats-officedocument.wordprocessingml.footer+xml"/>
  <Override PartName="/word/header102.xml" ContentType="application/vnd.openxmlformats-officedocument.wordprocessingml.header+xml"/>
  <Override PartName="/word/footer112.xml" ContentType="application/vnd.openxmlformats-officedocument.wordprocessingml.footer+xml"/>
  <Override PartName="/word/header103.xml" ContentType="application/vnd.openxmlformats-officedocument.wordprocessingml.header+xml"/>
  <Override PartName="/word/footer113.xml" ContentType="application/vnd.openxmlformats-officedocument.wordprocessingml.footer+xml"/>
  <Override PartName="/word/header104.xml" ContentType="application/vnd.openxmlformats-officedocument.wordprocessingml.header+xml"/>
  <Override PartName="/word/footer114.xml" ContentType="application/vnd.openxmlformats-officedocument.wordprocessingml.footer+xml"/>
  <Override PartName="/word/header105.xml" ContentType="application/vnd.openxmlformats-officedocument.wordprocessingml.header+xml"/>
  <Override PartName="/word/footer115.xml" ContentType="application/vnd.openxmlformats-officedocument.wordprocessingml.footer+xml"/>
  <Override PartName="/word/header106.xml" ContentType="application/vnd.openxmlformats-officedocument.wordprocessingml.header+xml"/>
  <Override PartName="/word/footer116.xml" ContentType="application/vnd.openxmlformats-officedocument.wordprocessingml.footer+xml"/>
  <Override PartName="/word/header107.xml" ContentType="application/vnd.openxmlformats-officedocument.wordprocessingml.header+xml"/>
  <Override PartName="/word/footer117.xml" ContentType="application/vnd.openxmlformats-officedocument.wordprocessingml.footer+xml"/>
  <Override PartName="/word/header108.xml" ContentType="application/vnd.openxmlformats-officedocument.wordprocessingml.header+xml"/>
  <Override PartName="/word/footer118.xml" ContentType="application/vnd.openxmlformats-officedocument.wordprocessingml.footer+xml"/>
  <Override PartName="/word/header109.xml" ContentType="application/vnd.openxmlformats-officedocument.wordprocessingml.header+xml"/>
  <Override PartName="/word/footer119.xml" ContentType="application/vnd.openxmlformats-officedocument.wordprocessingml.footer+xml"/>
  <Override PartName="/word/header110.xml" ContentType="application/vnd.openxmlformats-officedocument.wordprocessingml.header+xml"/>
  <Override PartName="/word/footer120.xml" ContentType="application/vnd.openxmlformats-officedocument.wordprocessingml.footer+xml"/>
  <Override PartName="/word/header111.xml" ContentType="application/vnd.openxmlformats-officedocument.wordprocessingml.header+xml"/>
  <Override PartName="/word/footer121.xml" ContentType="application/vnd.openxmlformats-officedocument.wordprocessingml.footer+xml"/>
  <Override PartName="/word/header112.xml" ContentType="application/vnd.openxmlformats-officedocument.wordprocessingml.header+xml"/>
  <Override PartName="/word/footer122.xml" ContentType="application/vnd.openxmlformats-officedocument.wordprocessingml.footer+xml"/>
  <Override PartName="/word/header113.xml" ContentType="application/vnd.openxmlformats-officedocument.wordprocessingml.header+xml"/>
  <Override PartName="/word/footer123.xml" ContentType="application/vnd.openxmlformats-officedocument.wordprocessingml.footer+xml"/>
  <Override PartName="/word/header114.xml" ContentType="application/vnd.openxmlformats-officedocument.wordprocessingml.header+xml"/>
  <Override PartName="/word/footer124.xml" ContentType="application/vnd.openxmlformats-officedocument.wordprocessingml.footer+xml"/>
  <Override PartName="/word/header115.xml" ContentType="application/vnd.openxmlformats-officedocument.wordprocessingml.header+xml"/>
  <Override PartName="/word/footer125.xml" ContentType="application/vnd.openxmlformats-officedocument.wordprocessingml.footer+xml"/>
  <Override PartName="/word/header116.xml" ContentType="application/vnd.openxmlformats-officedocument.wordprocessingml.header+xml"/>
  <Override PartName="/word/footer126.xml" ContentType="application/vnd.openxmlformats-officedocument.wordprocessingml.footer+xml"/>
  <Override PartName="/word/header117.xml" ContentType="application/vnd.openxmlformats-officedocument.wordprocessingml.header+xml"/>
  <Override PartName="/word/footer127.xml" ContentType="application/vnd.openxmlformats-officedocument.wordprocessingml.footer+xml"/>
  <Override PartName="/word/header118.xml" ContentType="application/vnd.openxmlformats-officedocument.wordprocessingml.header+xml"/>
  <Override PartName="/word/footer128.xml" ContentType="application/vnd.openxmlformats-officedocument.wordprocessingml.footer+xml"/>
  <Override PartName="/word/header119.xml" ContentType="application/vnd.openxmlformats-officedocument.wordprocessingml.header+xml"/>
  <Override PartName="/word/footer129.xml" ContentType="application/vnd.openxmlformats-officedocument.wordprocessingml.footer+xml"/>
  <Override PartName="/word/header120.xml" ContentType="application/vnd.openxmlformats-officedocument.wordprocessingml.header+xml"/>
  <Override PartName="/word/footer130.xml" ContentType="application/vnd.openxmlformats-officedocument.wordprocessingml.footer+xml"/>
  <Override PartName="/word/header121.xml" ContentType="application/vnd.openxmlformats-officedocument.wordprocessingml.header+xml"/>
  <Override PartName="/word/footer131.xml" ContentType="application/vnd.openxmlformats-officedocument.wordprocessingml.footer+xml"/>
  <Override PartName="/word/header122.xml" ContentType="application/vnd.openxmlformats-officedocument.wordprocessingml.header+xml"/>
  <Override PartName="/word/footer132.xml" ContentType="application/vnd.openxmlformats-officedocument.wordprocessingml.footer+xml"/>
  <Override PartName="/word/header123.xml" ContentType="application/vnd.openxmlformats-officedocument.wordprocessingml.header+xml"/>
  <Override PartName="/word/footer133.xml" ContentType="application/vnd.openxmlformats-officedocument.wordprocessingml.footer+xml"/>
  <Override PartName="/word/header124.xml" ContentType="application/vnd.openxmlformats-officedocument.wordprocessingml.header+xml"/>
  <Override PartName="/word/footer134.xml" ContentType="application/vnd.openxmlformats-officedocument.wordprocessingml.footer+xml"/>
  <Override PartName="/word/header125.xml" ContentType="application/vnd.openxmlformats-officedocument.wordprocessingml.header+xml"/>
  <Override PartName="/word/footer135.xml" ContentType="application/vnd.openxmlformats-officedocument.wordprocessingml.footer+xml"/>
  <Override PartName="/word/header126.xml" ContentType="application/vnd.openxmlformats-officedocument.wordprocessingml.header+xml"/>
  <Override PartName="/word/footer136.xml" ContentType="application/vnd.openxmlformats-officedocument.wordprocessingml.footer+xml"/>
  <Override PartName="/word/header127.xml" ContentType="application/vnd.openxmlformats-officedocument.wordprocessingml.header+xml"/>
  <Override PartName="/word/footer137.xml" ContentType="application/vnd.openxmlformats-officedocument.wordprocessingml.footer+xml"/>
  <Override PartName="/word/header128.xml" ContentType="application/vnd.openxmlformats-officedocument.wordprocessingml.header+xml"/>
  <Override PartName="/word/footer138.xml" ContentType="application/vnd.openxmlformats-officedocument.wordprocessingml.footer+xml"/>
  <Override PartName="/word/header129.xml" ContentType="application/vnd.openxmlformats-officedocument.wordprocessingml.header+xml"/>
  <Override PartName="/word/footer139.xml" ContentType="application/vnd.openxmlformats-officedocument.wordprocessingml.footer+xml"/>
  <Override PartName="/word/header130.xml" ContentType="application/vnd.openxmlformats-officedocument.wordprocessingml.header+xml"/>
  <Override PartName="/word/footer140.xml" ContentType="application/vnd.openxmlformats-officedocument.wordprocessingml.footer+xml"/>
  <Override PartName="/word/header131.xml" ContentType="application/vnd.openxmlformats-officedocument.wordprocessingml.header+xml"/>
  <Override PartName="/word/footer141.xml" ContentType="application/vnd.openxmlformats-officedocument.wordprocessingml.footer+xml"/>
  <Override PartName="/word/header132.xml" ContentType="application/vnd.openxmlformats-officedocument.wordprocessingml.header+xml"/>
  <Override PartName="/word/footer142.xml" ContentType="application/vnd.openxmlformats-officedocument.wordprocessingml.footer+xml"/>
  <Override PartName="/word/header133.xml" ContentType="application/vnd.openxmlformats-officedocument.wordprocessingml.header+xml"/>
  <Override PartName="/word/footer143.xml" ContentType="application/vnd.openxmlformats-officedocument.wordprocessingml.footer+xml"/>
  <Override PartName="/word/header134.xml" ContentType="application/vnd.openxmlformats-officedocument.wordprocessingml.header+xml"/>
  <Override PartName="/word/footer144.xml" ContentType="application/vnd.openxmlformats-officedocument.wordprocessingml.footer+xml"/>
  <Override PartName="/word/header135.xml" ContentType="application/vnd.openxmlformats-officedocument.wordprocessingml.header+xml"/>
  <Override PartName="/word/footer145.xml" ContentType="application/vnd.openxmlformats-officedocument.wordprocessingml.footer+xml"/>
  <Override PartName="/word/header136.xml" ContentType="application/vnd.openxmlformats-officedocument.wordprocessingml.header+xml"/>
  <Override PartName="/word/footer146.xml" ContentType="application/vnd.openxmlformats-officedocument.wordprocessingml.footer+xml"/>
  <Override PartName="/word/header137.xml" ContentType="application/vnd.openxmlformats-officedocument.wordprocessingml.header+xml"/>
  <Override PartName="/word/footer147.xml" ContentType="application/vnd.openxmlformats-officedocument.wordprocessingml.footer+xml"/>
  <Override PartName="/word/header138.xml" ContentType="application/vnd.openxmlformats-officedocument.wordprocessingml.header+xml"/>
  <Override PartName="/word/footer148.xml" ContentType="application/vnd.openxmlformats-officedocument.wordprocessingml.footer+xml"/>
  <Override PartName="/word/header139.xml" ContentType="application/vnd.openxmlformats-officedocument.wordprocessingml.header+xml"/>
  <Override PartName="/word/footer149.xml" ContentType="application/vnd.openxmlformats-officedocument.wordprocessingml.footer+xml"/>
  <Override PartName="/word/header140.xml" ContentType="application/vnd.openxmlformats-officedocument.wordprocessingml.header+xml"/>
  <Override PartName="/word/footer150.xml" ContentType="application/vnd.openxmlformats-officedocument.wordprocessingml.footer+xml"/>
  <Override PartName="/word/header141.xml" ContentType="application/vnd.openxmlformats-officedocument.wordprocessingml.header+xml"/>
  <Override PartName="/word/footer151.xml" ContentType="application/vnd.openxmlformats-officedocument.wordprocessingml.footer+xml"/>
  <Override PartName="/word/header142.xml" ContentType="application/vnd.openxmlformats-officedocument.wordprocessingml.header+xml"/>
  <Override PartName="/word/footer152.xml" ContentType="application/vnd.openxmlformats-officedocument.wordprocessingml.footer+xml"/>
  <Override PartName="/word/header143.xml" ContentType="application/vnd.openxmlformats-officedocument.wordprocessingml.header+xml"/>
  <Override PartName="/word/footer153.xml" ContentType="application/vnd.openxmlformats-officedocument.wordprocessingml.footer+xml"/>
  <Override PartName="/word/header144.xml" ContentType="application/vnd.openxmlformats-officedocument.wordprocessingml.header+xml"/>
  <Override PartName="/word/footer154.xml" ContentType="application/vnd.openxmlformats-officedocument.wordprocessingml.footer+xml"/>
  <Override PartName="/word/header145.xml" ContentType="application/vnd.openxmlformats-officedocument.wordprocessingml.header+xml"/>
  <Override PartName="/word/footer155.xml" ContentType="application/vnd.openxmlformats-officedocument.wordprocessingml.footer+xml"/>
  <Override PartName="/word/header146.xml" ContentType="application/vnd.openxmlformats-officedocument.wordprocessingml.header+xml"/>
  <Override PartName="/word/footer156.xml" ContentType="application/vnd.openxmlformats-officedocument.wordprocessingml.footer+xml"/>
  <Override PartName="/word/header147.xml" ContentType="application/vnd.openxmlformats-officedocument.wordprocessingml.header+xml"/>
  <Override PartName="/word/footer157.xml" ContentType="application/vnd.openxmlformats-officedocument.wordprocessingml.footer+xml"/>
  <Override PartName="/word/header148.xml" ContentType="application/vnd.openxmlformats-officedocument.wordprocessingml.header+xml"/>
  <Override PartName="/word/footer158.xml" ContentType="application/vnd.openxmlformats-officedocument.wordprocessingml.footer+xml"/>
  <Override PartName="/word/header149.xml" ContentType="application/vnd.openxmlformats-officedocument.wordprocessingml.header+xml"/>
  <Override PartName="/word/footer159.xml" ContentType="application/vnd.openxmlformats-officedocument.wordprocessingml.footer+xml"/>
  <Override PartName="/word/header150.xml" ContentType="application/vnd.openxmlformats-officedocument.wordprocessingml.header+xml"/>
  <Override PartName="/word/footer160.xml" ContentType="application/vnd.openxmlformats-officedocument.wordprocessingml.footer+xml"/>
  <Override PartName="/word/header151.xml" ContentType="application/vnd.openxmlformats-officedocument.wordprocessingml.header+xml"/>
  <Override PartName="/word/footer161.xml" ContentType="application/vnd.openxmlformats-officedocument.wordprocessingml.footer+xml"/>
  <Override PartName="/word/header152.xml" ContentType="application/vnd.openxmlformats-officedocument.wordprocessingml.header+xml"/>
  <Override PartName="/word/footer162.xml" ContentType="application/vnd.openxmlformats-officedocument.wordprocessingml.footer+xml"/>
  <Override PartName="/word/header153.xml" ContentType="application/vnd.openxmlformats-officedocument.wordprocessingml.header+xml"/>
  <Override PartName="/word/footer163.xml" ContentType="application/vnd.openxmlformats-officedocument.wordprocessingml.footer+xml"/>
  <Override PartName="/word/header154.xml" ContentType="application/vnd.openxmlformats-officedocument.wordprocessingml.header+xml"/>
  <Override PartName="/word/footer164.xml" ContentType="application/vnd.openxmlformats-officedocument.wordprocessingml.footer+xml"/>
  <Override PartName="/word/header155.xml" ContentType="application/vnd.openxmlformats-officedocument.wordprocessingml.header+xml"/>
  <Override PartName="/word/footer165.xml" ContentType="application/vnd.openxmlformats-officedocument.wordprocessingml.footer+xml"/>
  <Override PartName="/word/header156.xml" ContentType="application/vnd.openxmlformats-officedocument.wordprocessingml.header+xml"/>
  <Override PartName="/word/footer166.xml" ContentType="application/vnd.openxmlformats-officedocument.wordprocessingml.footer+xml"/>
  <Override PartName="/word/header157.xml" ContentType="application/vnd.openxmlformats-officedocument.wordprocessingml.header+xml"/>
  <Override PartName="/word/footer167.xml" ContentType="application/vnd.openxmlformats-officedocument.wordprocessingml.footer+xml"/>
  <Override PartName="/word/header158.xml" ContentType="application/vnd.openxmlformats-officedocument.wordprocessingml.header+xml"/>
  <Override PartName="/word/footer168.xml" ContentType="application/vnd.openxmlformats-officedocument.wordprocessingml.footer+xml"/>
  <Override PartName="/word/header159.xml" ContentType="application/vnd.openxmlformats-officedocument.wordprocessingml.header+xml"/>
  <Override PartName="/word/footer169.xml" ContentType="application/vnd.openxmlformats-officedocument.wordprocessingml.footer+xml"/>
  <Override PartName="/word/header160.xml" ContentType="application/vnd.openxmlformats-officedocument.wordprocessingml.header+xml"/>
  <Override PartName="/word/footer170.xml" ContentType="application/vnd.openxmlformats-officedocument.wordprocessingml.footer+xml"/>
  <Override PartName="/word/header161.xml" ContentType="application/vnd.openxmlformats-officedocument.wordprocessingml.header+xml"/>
  <Override PartName="/word/footer171.xml" ContentType="application/vnd.openxmlformats-officedocument.wordprocessingml.footer+xml"/>
  <Override PartName="/word/header162.xml" ContentType="application/vnd.openxmlformats-officedocument.wordprocessingml.header+xml"/>
  <Override PartName="/word/footer172.xml" ContentType="application/vnd.openxmlformats-officedocument.wordprocessingml.footer+xml"/>
  <Override PartName="/word/header163.xml" ContentType="application/vnd.openxmlformats-officedocument.wordprocessingml.header+xml"/>
  <Override PartName="/word/footer173.xml" ContentType="application/vnd.openxmlformats-officedocument.wordprocessingml.footer+xml"/>
  <Override PartName="/word/header164.xml" ContentType="application/vnd.openxmlformats-officedocument.wordprocessingml.header+xml"/>
  <Override PartName="/word/footer174.xml" ContentType="application/vnd.openxmlformats-officedocument.wordprocessingml.footer+xml"/>
  <Override PartName="/word/header165.xml" ContentType="application/vnd.openxmlformats-officedocument.wordprocessingml.header+xml"/>
  <Override PartName="/word/footer175.xml" ContentType="application/vnd.openxmlformats-officedocument.wordprocessingml.footer+xml"/>
  <Override PartName="/word/header166.xml" ContentType="application/vnd.openxmlformats-officedocument.wordprocessingml.header+xml"/>
  <Override PartName="/word/footer176.xml" ContentType="application/vnd.openxmlformats-officedocument.wordprocessingml.footer+xml"/>
  <Override PartName="/word/header167.xml" ContentType="application/vnd.openxmlformats-officedocument.wordprocessingml.header+xml"/>
  <Override PartName="/word/footer177.xml" ContentType="application/vnd.openxmlformats-officedocument.wordprocessingml.footer+xml"/>
  <Override PartName="/word/header168.xml" ContentType="application/vnd.openxmlformats-officedocument.wordprocessingml.header+xml"/>
  <Override PartName="/word/footer178.xml" ContentType="application/vnd.openxmlformats-officedocument.wordprocessingml.footer+xml"/>
  <Override PartName="/word/header169.xml" ContentType="application/vnd.openxmlformats-officedocument.wordprocessingml.header+xml"/>
  <Override PartName="/word/footer179.xml" ContentType="application/vnd.openxmlformats-officedocument.wordprocessingml.footer+xml"/>
  <Override PartName="/word/header170.xml" ContentType="application/vnd.openxmlformats-officedocument.wordprocessingml.header+xml"/>
  <Override PartName="/word/footer180.xml" ContentType="application/vnd.openxmlformats-officedocument.wordprocessingml.footer+xml"/>
  <Override PartName="/word/header171.xml" ContentType="application/vnd.openxmlformats-officedocument.wordprocessingml.header+xml"/>
  <Override PartName="/word/footer181.xml" ContentType="application/vnd.openxmlformats-officedocument.wordprocessingml.footer+xml"/>
  <Override PartName="/word/header172.xml" ContentType="application/vnd.openxmlformats-officedocument.wordprocessingml.header+xml"/>
  <Override PartName="/word/footer182.xml" ContentType="application/vnd.openxmlformats-officedocument.wordprocessingml.footer+xml"/>
  <Override PartName="/word/header173.xml" ContentType="application/vnd.openxmlformats-officedocument.wordprocessingml.header+xml"/>
  <Override PartName="/word/footer183.xml" ContentType="application/vnd.openxmlformats-officedocument.wordprocessingml.footer+xml"/>
  <Override PartName="/word/header174.xml" ContentType="application/vnd.openxmlformats-officedocument.wordprocessingml.header+xml"/>
  <Override PartName="/word/footer184.xml" ContentType="application/vnd.openxmlformats-officedocument.wordprocessingml.footer+xml"/>
  <Override PartName="/word/header175.xml" ContentType="application/vnd.openxmlformats-officedocument.wordprocessingml.header+xml"/>
  <Override PartName="/word/footer185.xml" ContentType="application/vnd.openxmlformats-officedocument.wordprocessingml.footer+xml"/>
  <Override PartName="/word/header176.xml" ContentType="application/vnd.openxmlformats-officedocument.wordprocessingml.header+xml"/>
  <Override PartName="/word/footer186.xml" ContentType="application/vnd.openxmlformats-officedocument.wordprocessingml.footer+xml"/>
  <Override PartName="/word/header177.xml" ContentType="application/vnd.openxmlformats-officedocument.wordprocessingml.header+xml"/>
  <Override PartName="/word/footer187.xml" ContentType="application/vnd.openxmlformats-officedocument.wordprocessingml.footer+xml"/>
  <Override PartName="/word/header178.xml" ContentType="application/vnd.openxmlformats-officedocument.wordprocessingml.header+xml"/>
  <Override PartName="/word/footer188.xml" ContentType="application/vnd.openxmlformats-officedocument.wordprocessingml.footer+xml"/>
  <Override PartName="/word/header179.xml" ContentType="application/vnd.openxmlformats-officedocument.wordprocessingml.header+xml"/>
  <Override PartName="/word/footer189.xml" ContentType="application/vnd.openxmlformats-officedocument.wordprocessingml.footer+xml"/>
  <Override PartName="/word/header180.xml" ContentType="application/vnd.openxmlformats-officedocument.wordprocessingml.header+xml"/>
  <Override PartName="/word/footer190.xml" ContentType="application/vnd.openxmlformats-officedocument.wordprocessingml.footer+xml"/>
  <Override PartName="/word/header181.xml" ContentType="application/vnd.openxmlformats-officedocument.wordprocessingml.header+xml"/>
  <Override PartName="/word/footer191.xml" ContentType="application/vnd.openxmlformats-officedocument.wordprocessingml.footer+xml"/>
  <Override PartName="/word/header182.xml" ContentType="application/vnd.openxmlformats-officedocument.wordprocessingml.header+xml"/>
  <Override PartName="/word/footer192.xml" ContentType="application/vnd.openxmlformats-officedocument.wordprocessingml.footer+xml"/>
  <Override PartName="/word/header183.xml" ContentType="application/vnd.openxmlformats-officedocument.wordprocessingml.header+xml"/>
  <Override PartName="/word/footer193.xml" ContentType="application/vnd.openxmlformats-officedocument.wordprocessingml.footer+xml"/>
  <Override PartName="/word/header184.xml" ContentType="application/vnd.openxmlformats-officedocument.wordprocessingml.header+xml"/>
  <Override PartName="/word/footer194.xml" ContentType="application/vnd.openxmlformats-officedocument.wordprocessingml.footer+xml"/>
  <Override PartName="/word/header185.xml" ContentType="application/vnd.openxmlformats-officedocument.wordprocessingml.header+xml"/>
  <Override PartName="/word/footer19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30"/>
        </w:rPr>
      </w:pPr>
    </w:p>
    <w:p>
      <w:pPr>
        <w:pStyle w:val="BodyText"/>
        <w:spacing w:before="131"/>
        <w:rPr>
          <w:sz w:val="30"/>
        </w:rPr>
      </w:pPr>
    </w:p>
    <w:p>
      <w:pPr>
        <w:spacing w:before="0"/>
        <w:ind w:left="115" w:right="507" w:firstLine="0"/>
        <w:jc w:val="center"/>
        <w:rPr>
          <w:b/>
          <w:sz w:val="30"/>
        </w:rPr>
      </w:pPr>
      <w:r>
        <w:rPr>
          <w:b/>
          <w:sz w:val="30"/>
        </w:rPr>
        <w:t>К</w:t>
      </w:r>
      <w:r>
        <w:rPr>
          <w:b/>
          <w:spacing w:val="-36"/>
          <w:sz w:val="30"/>
        </w:rPr>
        <w:t> </w:t>
      </w:r>
      <w:r>
        <w:rPr>
          <w:b/>
          <w:spacing w:val="15"/>
          <w:sz w:val="30"/>
        </w:rPr>
        <w:t>РА</w:t>
      </w:r>
      <w:r>
        <w:rPr>
          <w:b/>
          <w:spacing w:val="-38"/>
          <w:sz w:val="30"/>
        </w:rPr>
        <w:t> </w:t>
      </w:r>
      <w:r>
        <w:rPr>
          <w:b/>
          <w:sz w:val="30"/>
        </w:rPr>
        <w:t>С</w:t>
      </w:r>
      <w:r>
        <w:rPr>
          <w:b/>
          <w:spacing w:val="-37"/>
          <w:sz w:val="30"/>
        </w:rPr>
        <w:t> </w:t>
      </w:r>
      <w:r>
        <w:rPr>
          <w:b/>
          <w:sz w:val="30"/>
        </w:rPr>
        <w:t>Н</w:t>
      </w:r>
      <w:r>
        <w:rPr>
          <w:b/>
          <w:spacing w:val="-34"/>
          <w:sz w:val="30"/>
        </w:rPr>
        <w:t> </w:t>
      </w:r>
      <w:r>
        <w:rPr>
          <w:b/>
          <w:sz w:val="30"/>
        </w:rPr>
        <w:t>О</w:t>
      </w:r>
      <w:r>
        <w:rPr>
          <w:b/>
          <w:spacing w:val="-33"/>
          <w:sz w:val="30"/>
        </w:rPr>
        <w:t> </w:t>
      </w:r>
      <w:r>
        <w:rPr>
          <w:b/>
          <w:spacing w:val="18"/>
          <w:sz w:val="30"/>
        </w:rPr>
        <w:t>ДА</w:t>
      </w:r>
      <w:r>
        <w:rPr>
          <w:b/>
          <w:spacing w:val="-36"/>
          <w:sz w:val="30"/>
        </w:rPr>
        <w:t> </w:t>
      </w:r>
      <w:r>
        <w:rPr>
          <w:b/>
          <w:spacing w:val="16"/>
          <w:sz w:val="30"/>
        </w:rPr>
        <w:t>РС</w:t>
      </w:r>
      <w:r>
        <w:rPr>
          <w:b/>
          <w:spacing w:val="-36"/>
          <w:sz w:val="30"/>
        </w:rPr>
        <w:t> </w:t>
      </w:r>
      <w:r>
        <w:rPr>
          <w:b/>
          <w:sz w:val="30"/>
        </w:rPr>
        <w:t>К</w:t>
      </w:r>
      <w:r>
        <w:rPr>
          <w:b/>
          <w:spacing w:val="-37"/>
          <w:sz w:val="30"/>
        </w:rPr>
        <w:t> </w:t>
      </w:r>
      <w:r>
        <w:rPr>
          <w:b/>
          <w:sz w:val="30"/>
        </w:rPr>
        <w:t>О</w:t>
      </w:r>
      <w:r>
        <w:rPr>
          <w:b/>
          <w:spacing w:val="-33"/>
          <w:sz w:val="30"/>
        </w:rPr>
        <w:t> </w:t>
      </w:r>
      <w:r>
        <w:rPr>
          <w:b/>
          <w:spacing w:val="16"/>
          <w:sz w:val="30"/>
        </w:rPr>
        <w:t>ГО</w:t>
      </w:r>
      <w:r>
        <w:rPr>
          <w:b/>
          <w:spacing w:val="72"/>
          <w:sz w:val="30"/>
        </w:rPr>
        <w:t> </w:t>
      </w:r>
      <w:r>
        <w:rPr>
          <w:b/>
          <w:spacing w:val="18"/>
          <w:sz w:val="30"/>
        </w:rPr>
        <w:t>КРАЯ</w:t>
      </w:r>
    </w:p>
    <w:p>
      <w:pPr>
        <w:pStyle w:val="BodyText"/>
        <w:spacing w:before="250"/>
        <w:rPr>
          <w:b/>
          <w:sz w:val="30"/>
        </w:rPr>
      </w:pPr>
    </w:p>
    <w:p>
      <w:pPr>
        <w:spacing w:line="384" w:lineRule="auto" w:before="0"/>
        <w:ind w:left="1427" w:right="598" w:firstLine="1324"/>
        <w:jc w:val="left"/>
        <w:rPr>
          <w:b/>
          <w:sz w:val="30"/>
        </w:rPr>
      </w:pPr>
      <w:r>
        <w:rPr>
          <w:b/>
          <w:sz w:val="30"/>
        </w:rPr>
        <w:t>О </w:t>
      </w:r>
      <w:r>
        <w:rPr>
          <w:b/>
          <w:spacing w:val="9"/>
          <w:sz w:val="30"/>
        </w:rPr>
        <w:t>Территориальной программе государственных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гарантий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бесплатного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оказания</w:t>
      </w:r>
    </w:p>
    <w:p>
      <w:pPr>
        <w:spacing w:line="384" w:lineRule="auto" w:before="0"/>
        <w:ind w:left="1259" w:right="1197" w:hanging="336"/>
        <w:jc w:val="left"/>
        <w:rPr>
          <w:b/>
          <w:sz w:val="30"/>
        </w:rPr>
      </w:pPr>
      <w:r>
        <w:rPr>
          <w:b/>
          <w:spacing w:val="9"/>
          <w:sz w:val="30"/>
        </w:rPr>
        <w:t>гражданам</w:t>
      </w:r>
      <w:r>
        <w:rPr>
          <w:b/>
          <w:spacing w:val="9"/>
          <w:sz w:val="30"/>
        </w:rPr>
        <w:t> </w:t>
      </w:r>
      <w:r>
        <w:rPr>
          <w:b/>
          <w:sz w:val="30"/>
        </w:rPr>
        <w:t>медицинской помощи в </w:t>
      </w:r>
      <w:r>
        <w:rPr>
          <w:b/>
          <w:spacing w:val="9"/>
          <w:sz w:val="30"/>
        </w:rPr>
        <w:t>Краснодарском</w:t>
      </w:r>
      <w:r>
        <w:rPr>
          <w:b/>
          <w:spacing w:val="9"/>
          <w:sz w:val="30"/>
        </w:rPr>
        <w:t> </w:t>
      </w:r>
      <w:r>
        <w:rPr>
          <w:b/>
          <w:sz w:val="30"/>
        </w:rPr>
        <w:t>крае</w:t>
      </w:r>
      <w:r>
        <w:rPr>
          <w:b/>
          <w:spacing w:val="80"/>
          <w:sz w:val="30"/>
        </w:rPr>
        <w:t> </w:t>
      </w:r>
      <w:r>
        <w:rPr>
          <w:b/>
          <w:sz w:val="30"/>
        </w:rPr>
        <w:t>на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2024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год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и</w:t>
      </w:r>
      <w:r>
        <w:rPr>
          <w:b/>
          <w:spacing w:val="35"/>
          <w:sz w:val="30"/>
        </w:rPr>
        <w:t> </w:t>
      </w:r>
      <w:r>
        <w:rPr>
          <w:b/>
          <w:sz w:val="30"/>
        </w:rPr>
        <w:t>на</w:t>
      </w:r>
      <w:r>
        <w:rPr>
          <w:b/>
          <w:spacing w:val="40"/>
          <w:sz w:val="30"/>
        </w:rPr>
        <w:t> </w:t>
      </w:r>
      <w:r>
        <w:rPr>
          <w:b/>
          <w:spacing w:val="9"/>
          <w:sz w:val="30"/>
        </w:rPr>
        <w:t>плановый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период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2025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и</w:t>
      </w:r>
      <w:r>
        <w:rPr>
          <w:b/>
          <w:spacing w:val="35"/>
          <w:sz w:val="30"/>
        </w:rPr>
        <w:t> </w:t>
      </w:r>
      <w:r>
        <w:rPr>
          <w:b/>
          <w:sz w:val="30"/>
        </w:rPr>
        <w:t>2026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годов</w:t>
      </w:r>
    </w:p>
    <w:p>
      <w:pPr>
        <w:pStyle w:val="BodyText"/>
        <w:spacing w:before="186"/>
        <w:rPr>
          <w:b/>
          <w:sz w:val="30"/>
        </w:rPr>
      </w:pPr>
    </w:p>
    <w:p>
      <w:pPr>
        <w:pStyle w:val="BodyText"/>
        <w:spacing w:line="391" w:lineRule="auto"/>
        <w:ind w:left="3865" w:right="1813" w:hanging="2390"/>
      </w:pPr>
      <w:r>
        <w:rPr>
          <w:spacing w:val="10"/>
        </w:rPr>
        <w:t>Принят </w:t>
      </w:r>
      <w:r>
        <w:rPr>
          <w:spacing w:val="9"/>
        </w:rPr>
        <w:t>Законодательным </w:t>
      </w:r>
      <w:r>
        <w:rPr/>
        <w:t>Собранием </w:t>
      </w:r>
      <w:r>
        <w:rPr>
          <w:spacing w:val="9"/>
        </w:rPr>
        <w:t>Краснодарского </w:t>
      </w:r>
      <w:r>
        <w:rPr/>
        <w:t>края</w:t>
      </w:r>
      <w:r>
        <w:rPr>
          <w:spacing w:val="80"/>
        </w:rPr>
        <w:t> </w:t>
      </w:r>
      <w:r>
        <w:rPr/>
        <w:t>8 декабря 2023 года</w:t>
      </w:r>
    </w:p>
    <w:p>
      <w:pPr>
        <w:pStyle w:val="BodyText"/>
        <w:spacing w:before="177"/>
      </w:pPr>
    </w:p>
    <w:p>
      <w:pPr>
        <w:spacing w:before="0"/>
        <w:ind w:left="907" w:right="0" w:firstLine="0"/>
        <w:jc w:val="left"/>
        <w:rPr>
          <w:b/>
          <w:sz w:val="26"/>
        </w:rPr>
      </w:pPr>
      <w:r>
        <w:rPr>
          <w:sz w:val="26"/>
        </w:rPr>
        <w:t>Статья</w:t>
      </w:r>
      <w:r>
        <w:rPr>
          <w:spacing w:val="65"/>
          <w:sz w:val="26"/>
        </w:rPr>
        <w:t> </w:t>
      </w:r>
      <w:r>
        <w:rPr>
          <w:sz w:val="26"/>
        </w:rPr>
        <w:t>1.</w:t>
      </w:r>
      <w:r>
        <w:rPr>
          <w:spacing w:val="32"/>
          <w:sz w:val="26"/>
        </w:rPr>
        <w:t> </w:t>
      </w:r>
      <w:r>
        <w:rPr>
          <w:b/>
          <w:spacing w:val="9"/>
          <w:sz w:val="26"/>
        </w:rPr>
        <w:t>Общие</w:t>
      </w:r>
      <w:r>
        <w:rPr>
          <w:b/>
          <w:spacing w:val="32"/>
          <w:sz w:val="26"/>
        </w:rPr>
        <w:t> </w:t>
      </w:r>
      <w:r>
        <w:rPr>
          <w:b/>
          <w:spacing w:val="-2"/>
          <w:sz w:val="26"/>
        </w:rPr>
        <w:t>положения</w:t>
      </w:r>
    </w:p>
    <w:p>
      <w:pPr>
        <w:pStyle w:val="ListParagraph"/>
        <w:numPr>
          <w:ilvl w:val="0"/>
          <w:numId w:val="1"/>
        </w:numPr>
        <w:tabs>
          <w:tab w:pos="1960" w:val="left" w:leader="none"/>
        </w:tabs>
        <w:spacing w:line="388" w:lineRule="auto" w:before="187" w:after="0"/>
        <w:ind w:left="203" w:right="37" w:firstLine="734"/>
        <w:jc w:val="left"/>
        <w:rPr>
          <w:sz w:val="26"/>
        </w:rPr>
      </w:pPr>
      <w:r>
        <w:rPr>
          <w:spacing w:val="10"/>
          <w:sz w:val="26"/>
        </w:rPr>
        <w:t>Утвердить </w:t>
      </w:r>
      <w:r>
        <w:rPr>
          <w:sz w:val="26"/>
        </w:rPr>
        <w:t>Территориальную</w:t>
      </w:r>
      <w:r>
        <w:rPr>
          <w:spacing w:val="40"/>
          <w:sz w:val="26"/>
        </w:rPr>
        <w:t> </w:t>
      </w:r>
      <w:r>
        <w:rPr>
          <w:sz w:val="26"/>
        </w:rPr>
        <w:t>программу</w:t>
      </w:r>
      <w:r>
        <w:rPr>
          <w:spacing w:val="9"/>
          <w:sz w:val="26"/>
        </w:rPr>
        <w:t> государственных </w:t>
      </w:r>
      <w:r>
        <w:rPr>
          <w:sz w:val="26"/>
        </w:rPr>
        <w:t>гарантий</w:t>
      </w:r>
      <w:r>
        <w:rPr>
          <w:spacing w:val="40"/>
          <w:sz w:val="26"/>
        </w:rPr>
        <w:t> </w:t>
      </w:r>
      <w:r>
        <w:rPr>
          <w:sz w:val="26"/>
        </w:rPr>
        <w:t>б</w:t>
      </w:r>
      <w:r>
        <w:rPr>
          <w:spacing w:val="40"/>
          <w:sz w:val="26"/>
        </w:rPr>
        <w:t> </w:t>
      </w:r>
      <w:r>
        <w:rPr>
          <w:sz w:val="26"/>
        </w:rPr>
        <w:t>платного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оказания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гражданам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помощи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> </w:t>
      </w:r>
      <w:r>
        <w:rPr>
          <w:sz w:val="26"/>
        </w:rPr>
        <w:t>Краснодарском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крае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на </w:t>
      </w:r>
      <w:r>
        <w:rPr>
          <w:b/>
          <w:sz w:val="26"/>
        </w:rPr>
        <w:t>2024</w:t>
      </w:r>
      <w:r>
        <w:rPr>
          <w:b/>
          <w:spacing w:val="35"/>
          <w:sz w:val="26"/>
        </w:rPr>
        <w:t> </w:t>
      </w:r>
      <w:r>
        <w:rPr>
          <w:b/>
          <w:sz w:val="26"/>
        </w:rPr>
        <w:t>год</w:t>
      </w:r>
      <w:r>
        <w:rPr>
          <w:b/>
          <w:spacing w:val="22"/>
          <w:sz w:val="26"/>
        </w:rPr>
        <w:t> </w:t>
      </w:r>
      <w:r>
        <w:rPr>
          <w:b/>
          <w:sz w:val="26"/>
        </w:rPr>
        <w:t>и на плановый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период</w:t>
      </w:r>
      <w:r>
        <w:rPr>
          <w:b/>
          <w:spacing w:val="20"/>
          <w:sz w:val="26"/>
        </w:rPr>
        <w:t> </w:t>
      </w:r>
      <w:r>
        <w:rPr>
          <w:b/>
          <w:sz w:val="26"/>
        </w:rPr>
        <w:t>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 2026</w:t>
      </w:r>
      <w:r>
        <w:rPr>
          <w:b/>
          <w:spacing w:val="37"/>
          <w:sz w:val="26"/>
        </w:rPr>
        <w:t> </w:t>
      </w:r>
      <w:r>
        <w:rPr>
          <w:b/>
          <w:sz w:val="26"/>
        </w:rPr>
        <w:t>годов</w:t>
      </w:r>
      <w:r>
        <w:rPr>
          <w:b/>
          <w:spacing w:val="22"/>
          <w:sz w:val="26"/>
        </w:rPr>
        <w:t> </w:t>
      </w:r>
      <w:r>
        <w:rPr>
          <w:b/>
          <w:sz w:val="26"/>
        </w:rPr>
        <w:t>(далее также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Территориаль­</w:t>
      </w:r>
      <w:r>
        <w:rPr>
          <w:b/>
          <w:sz w:val="26"/>
        </w:rPr>
        <w:t> ная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программа госгарантий), устанавливающую перечень видов, форм и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условий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помощи,</w:t>
      </w:r>
      <w:r>
        <w:rPr>
          <w:spacing w:val="40"/>
          <w:sz w:val="26"/>
        </w:rPr>
        <w:t> </w:t>
      </w:r>
      <w:r>
        <w:rPr>
          <w:sz w:val="26"/>
        </w:rPr>
        <w:t>оказание</w:t>
      </w:r>
      <w:r>
        <w:rPr>
          <w:spacing w:val="40"/>
          <w:sz w:val="26"/>
        </w:rPr>
        <w:t> </w:t>
      </w:r>
      <w:r>
        <w:rPr>
          <w:sz w:val="26"/>
        </w:rPr>
        <w:t>которой</w:t>
      </w:r>
      <w:r>
        <w:rPr>
          <w:spacing w:val="40"/>
          <w:sz w:val="26"/>
        </w:rPr>
        <w:t> </w:t>
      </w:r>
      <w:r>
        <w:rPr>
          <w:sz w:val="26"/>
        </w:rPr>
        <w:t>осуществляется</w:t>
      </w:r>
      <w:r>
        <w:rPr>
          <w:spacing w:val="40"/>
          <w:sz w:val="26"/>
        </w:rPr>
        <w:t> </w:t>
      </w:r>
      <w:r>
        <w:rPr>
          <w:b/>
          <w:sz w:val="26"/>
        </w:rPr>
        <w:t>бесплатно,</w:t>
      </w:r>
      <w:r>
        <w:rPr>
          <w:b/>
          <w:spacing w:val="40"/>
          <w:sz w:val="26"/>
        </w:rPr>
        <w:t> </w:t>
      </w:r>
      <w:r>
        <w:rPr>
          <w:sz w:val="26"/>
        </w:rPr>
        <w:t>перечень</w:t>
      </w:r>
      <w:r>
        <w:rPr>
          <w:spacing w:val="40"/>
          <w:sz w:val="26"/>
        </w:rPr>
        <w:t> </w:t>
      </w:r>
      <w:r>
        <w:rPr>
          <w:sz w:val="26"/>
        </w:rPr>
        <w:t>за­ болеваний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b/>
          <w:sz w:val="26"/>
        </w:rPr>
        <w:t>состояний,</w:t>
      </w:r>
      <w:r>
        <w:rPr>
          <w:b/>
          <w:spacing w:val="80"/>
          <w:sz w:val="26"/>
        </w:rPr>
        <w:t> </w:t>
      </w:r>
      <w:r>
        <w:rPr>
          <w:sz w:val="26"/>
        </w:rPr>
        <w:t>оказание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помощи</w:t>
      </w:r>
      <w:r>
        <w:rPr>
          <w:spacing w:val="80"/>
          <w:sz w:val="26"/>
        </w:rPr>
        <w:t> </w:t>
      </w:r>
      <w:r>
        <w:rPr>
          <w:sz w:val="26"/>
        </w:rPr>
        <w:t>при</w:t>
      </w:r>
      <w:r>
        <w:rPr>
          <w:spacing w:val="80"/>
          <w:sz w:val="26"/>
        </w:rPr>
        <w:t> </w:t>
      </w:r>
      <w:r>
        <w:rPr>
          <w:sz w:val="26"/>
        </w:rPr>
        <w:t>которых</w:t>
      </w:r>
      <w:r>
        <w:rPr>
          <w:spacing w:val="80"/>
          <w:sz w:val="26"/>
        </w:rPr>
        <w:t> </w:t>
      </w:r>
      <w:r>
        <w:rPr>
          <w:sz w:val="26"/>
        </w:rPr>
        <w:t>осуществ­ ляется</w:t>
      </w:r>
      <w:r>
        <w:rPr>
          <w:spacing w:val="40"/>
          <w:sz w:val="26"/>
        </w:rPr>
        <w:t> </w:t>
      </w:r>
      <w:r>
        <w:rPr>
          <w:b/>
          <w:sz w:val="26"/>
        </w:rPr>
        <w:t>бесплатно,</w:t>
      </w:r>
      <w:r>
        <w:rPr>
          <w:b/>
          <w:spacing w:val="40"/>
          <w:sz w:val="26"/>
        </w:rPr>
        <w:t> </w:t>
      </w:r>
      <w:r>
        <w:rPr>
          <w:sz w:val="26"/>
        </w:rPr>
        <w:t>категории</w:t>
      </w:r>
      <w:r>
        <w:rPr>
          <w:spacing w:val="40"/>
          <w:sz w:val="26"/>
        </w:rPr>
        <w:t> </w:t>
      </w:r>
      <w:r>
        <w:rPr>
          <w:b/>
          <w:sz w:val="26"/>
        </w:rPr>
        <w:t>граждан,</w:t>
      </w:r>
      <w:r>
        <w:rPr>
          <w:b/>
          <w:spacing w:val="40"/>
          <w:sz w:val="26"/>
        </w:rPr>
        <w:t> </w:t>
      </w:r>
      <w:r>
        <w:rPr>
          <w:sz w:val="26"/>
        </w:rPr>
        <w:t>оказание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которым</w:t>
      </w:r>
      <w:r>
        <w:rPr>
          <w:spacing w:val="80"/>
          <w:sz w:val="26"/>
        </w:rPr>
        <w:t> </w:t>
      </w:r>
      <w:r>
        <w:rPr>
          <w:sz w:val="26"/>
        </w:rPr>
        <w:t>осуществляется</w:t>
      </w:r>
      <w:r>
        <w:rPr>
          <w:spacing w:val="80"/>
          <w:sz w:val="26"/>
        </w:rPr>
        <w:t> </w:t>
      </w:r>
      <w:r>
        <w:rPr>
          <w:b/>
          <w:sz w:val="26"/>
        </w:rPr>
        <w:t>бесплатно,</w:t>
      </w:r>
      <w:r>
        <w:rPr>
          <w:b/>
          <w:spacing w:val="80"/>
          <w:sz w:val="26"/>
        </w:rPr>
        <w:t> </w:t>
      </w:r>
      <w:r>
        <w:rPr>
          <w:sz w:val="26"/>
        </w:rPr>
        <w:t>средние</w:t>
      </w:r>
      <w:r>
        <w:rPr>
          <w:spacing w:val="80"/>
          <w:sz w:val="26"/>
        </w:rPr>
        <w:t> </w:t>
      </w:r>
      <w:r>
        <w:rPr>
          <w:sz w:val="26"/>
        </w:rPr>
        <w:t>нормативы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объема</w:t>
      </w:r>
      <w:r>
        <w:rPr>
          <w:spacing w:val="8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b/>
          <w:sz w:val="26"/>
        </w:rPr>
        <w:t>помощи,</w:t>
      </w:r>
      <w:r>
        <w:rPr>
          <w:b/>
          <w:spacing w:val="80"/>
          <w:sz w:val="26"/>
        </w:rPr>
        <w:t> </w:t>
      </w:r>
      <w:r>
        <w:rPr>
          <w:sz w:val="26"/>
        </w:rPr>
        <w:t>средние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нормативы</w:t>
      </w:r>
      <w:r>
        <w:rPr>
          <w:spacing w:val="80"/>
          <w:w w:val="150"/>
          <w:sz w:val="26"/>
        </w:rPr>
        <w:t> </w:t>
      </w:r>
      <w:r>
        <w:rPr>
          <w:sz w:val="26"/>
        </w:rPr>
        <w:t>финансовых</w:t>
      </w:r>
      <w:r>
        <w:rPr>
          <w:spacing w:val="80"/>
          <w:sz w:val="26"/>
        </w:rPr>
        <w:t> </w:t>
      </w:r>
      <w:r>
        <w:rPr>
          <w:sz w:val="26"/>
        </w:rPr>
        <w:t>затрат</w:t>
      </w:r>
      <w:r>
        <w:rPr>
          <w:spacing w:val="80"/>
          <w:sz w:val="26"/>
        </w:rPr>
        <w:t> </w:t>
      </w:r>
      <w:r>
        <w:rPr>
          <w:sz w:val="26"/>
        </w:rPr>
        <w:t>на</w:t>
      </w:r>
      <w:r>
        <w:rPr>
          <w:spacing w:val="80"/>
          <w:sz w:val="26"/>
        </w:rPr>
        <w:t> </w:t>
      </w:r>
      <w:r>
        <w:rPr>
          <w:sz w:val="26"/>
        </w:rPr>
        <w:t>единицу</w:t>
      </w:r>
      <w:r>
        <w:rPr>
          <w:spacing w:val="80"/>
          <w:w w:val="150"/>
          <w:sz w:val="26"/>
        </w:rPr>
        <w:t> </w:t>
      </w:r>
      <w:r>
        <w:rPr>
          <w:spacing w:val="10"/>
          <w:sz w:val="26"/>
        </w:rPr>
        <w:t>объема</w:t>
      </w:r>
      <w:r>
        <w:rPr>
          <w:spacing w:val="8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w w:val="150"/>
          <w:sz w:val="26"/>
        </w:rPr>
        <w:t> </w:t>
      </w:r>
      <w:r>
        <w:rPr>
          <w:b/>
          <w:sz w:val="26"/>
        </w:rPr>
        <w:t>по­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мощи,</w:t>
      </w:r>
      <w:r>
        <w:rPr>
          <w:b/>
          <w:spacing w:val="40"/>
          <w:sz w:val="26"/>
        </w:rPr>
        <w:t> </w:t>
      </w:r>
      <w:r>
        <w:rPr>
          <w:sz w:val="26"/>
        </w:rPr>
        <w:t>средние</w:t>
      </w:r>
      <w:r>
        <w:rPr>
          <w:spacing w:val="80"/>
          <w:sz w:val="26"/>
        </w:rPr>
        <w:t> </w:t>
      </w:r>
      <w:r>
        <w:rPr>
          <w:sz w:val="26"/>
        </w:rPr>
        <w:t>подушевые</w:t>
      </w:r>
      <w:r>
        <w:rPr>
          <w:spacing w:val="80"/>
          <w:sz w:val="26"/>
        </w:rPr>
        <w:t> </w:t>
      </w:r>
      <w:r>
        <w:rPr>
          <w:spacing w:val="9"/>
          <w:sz w:val="26"/>
        </w:rPr>
        <w:t>нормативы</w:t>
      </w:r>
      <w:r>
        <w:rPr>
          <w:spacing w:val="80"/>
          <w:sz w:val="26"/>
        </w:rPr>
        <w:t> </w:t>
      </w:r>
      <w:r>
        <w:rPr>
          <w:b/>
          <w:sz w:val="26"/>
        </w:rPr>
        <w:t>финансирования,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порядок</w:t>
      </w:r>
      <w:r>
        <w:rPr>
          <w:b/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структуру формирования</w:t>
      </w:r>
      <w:r>
        <w:rPr>
          <w:spacing w:val="40"/>
          <w:sz w:val="26"/>
        </w:rPr>
        <w:t> </w:t>
      </w:r>
      <w:r>
        <w:rPr>
          <w:sz w:val="26"/>
        </w:rPr>
        <w:t>тарифов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9"/>
          <w:sz w:val="26"/>
        </w:rPr>
        <w:t> медицинскую</w:t>
      </w:r>
      <w:r>
        <w:rPr>
          <w:spacing w:val="80"/>
          <w:sz w:val="26"/>
        </w:rPr>
        <w:t> </w:t>
      </w:r>
      <w:r>
        <w:rPr>
          <w:sz w:val="26"/>
        </w:rPr>
        <w:t>помощь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способы</w:t>
      </w:r>
      <w:r>
        <w:rPr>
          <w:spacing w:val="80"/>
          <w:sz w:val="26"/>
        </w:rPr>
        <w:t> </w:t>
      </w:r>
      <w:r>
        <w:rPr>
          <w:sz w:val="26"/>
        </w:rPr>
        <w:t>ее</w:t>
      </w:r>
      <w:r>
        <w:rPr>
          <w:spacing w:val="40"/>
          <w:sz w:val="26"/>
        </w:rPr>
        <w:t> </w:t>
      </w:r>
      <w:r>
        <w:rPr>
          <w:b/>
          <w:sz w:val="26"/>
        </w:rPr>
        <w:t>оплаты,</w:t>
      </w:r>
      <w:r>
        <w:rPr>
          <w:b/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 порядок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условия</w:t>
      </w:r>
      <w:r>
        <w:rPr>
          <w:spacing w:val="80"/>
          <w:sz w:val="26"/>
        </w:rPr>
        <w:t> </w:t>
      </w:r>
      <w:r>
        <w:rPr>
          <w:sz w:val="26"/>
        </w:rPr>
        <w:t>предоставления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b/>
          <w:sz w:val="26"/>
        </w:rPr>
        <w:t>помощи,</w:t>
      </w:r>
      <w:r>
        <w:rPr>
          <w:b/>
          <w:spacing w:val="80"/>
          <w:sz w:val="26"/>
        </w:rPr>
        <w:t> </w:t>
      </w:r>
      <w:r>
        <w:rPr>
          <w:sz w:val="26"/>
        </w:rPr>
        <w:t>критерии</w:t>
      </w:r>
      <w:r>
        <w:rPr>
          <w:spacing w:val="40"/>
          <w:sz w:val="26"/>
        </w:rPr>
        <w:t> </w:t>
      </w:r>
      <w:r>
        <w:rPr>
          <w:sz w:val="26"/>
        </w:rPr>
        <w:t>доступности</w:t>
      </w:r>
    </w:p>
    <w:p>
      <w:pPr>
        <w:pStyle w:val="BodyText"/>
        <w:spacing w:before="10"/>
        <w:ind w:left="216"/>
      </w:pPr>
      <w:r>
        <w:rPr/>
        <w:t>и</w:t>
      </w:r>
      <w:r>
        <w:rPr>
          <w:spacing w:val="31"/>
        </w:rPr>
        <w:t> </w:t>
      </w:r>
      <w:r>
        <w:rPr/>
        <w:t>качества</w:t>
      </w:r>
      <w:r>
        <w:rPr>
          <w:spacing w:val="36"/>
        </w:rPr>
        <w:t> </w:t>
      </w:r>
      <w:r>
        <w:rPr>
          <w:spacing w:val="9"/>
        </w:rPr>
        <w:t>медицинской</w:t>
      </w:r>
      <w:r>
        <w:rPr>
          <w:spacing w:val="47"/>
        </w:rPr>
        <w:t> </w:t>
      </w:r>
      <w:r>
        <w:rPr>
          <w:spacing w:val="-2"/>
        </w:rPr>
        <w:t>помощи.</w:t>
      </w:r>
    </w:p>
    <w:p>
      <w:pPr>
        <w:pStyle w:val="BodyText"/>
        <w:spacing w:after="0"/>
        <w:sectPr>
          <w:footerReference w:type="default" r:id="rId5"/>
          <w:type w:val="continuous"/>
          <w:pgSz w:w="11910" w:h="16840"/>
          <w:pgMar w:header="0" w:footer="661" w:top="1920" w:bottom="860" w:left="1559" w:right="0"/>
          <w:pgNumType w:start="1"/>
        </w:sectPr>
      </w:pPr>
    </w:p>
    <w:p>
      <w:pPr>
        <w:pStyle w:val="BodyText"/>
        <w:spacing w:line="386" w:lineRule="auto" w:before="69"/>
        <w:ind w:left="126" w:right="650" w:firstLine="728"/>
        <w:jc w:val="both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Территориальная программа госгарантий формируется с учетом порядков оказания</w:t>
      </w:r>
      <w:r>
        <w:rPr>
          <w:spacing w:val="40"/>
        </w:rPr>
        <w:t> </w:t>
      </w:r>
      <w:r>
        <w:rPr/>
        <w:t>медицинской помощи и стандартов медицинской помощи,</w:t>
      </w:r>
      <w:r>
        <w:rPr>
          <w:spacing w:val="40"/>
        </w:rPr>
        <w:t> </w:t>
      </w:r>
      <w:r>
        <w:rPr/>
        <w:t>а также с </w:t>
      </w:r>
      <w:r>
        <w:rPr>
          <w:spacing w:val="9"/>
        </w:rPr>
        <w:t>учетом</w:t>
      </w:r>
      <w:r>
        <w:rPr>
          <w:spacing w:val="9"/>
        </w:rPr>
        <w:t> </w:t>
      </w:r>
      <w:r>
        <w:rPr/>
        <w:t>особенностей половозрастного состава населения, уровня и структуры заболеваемости населения Краснодарского края, основанных на данных меди­ цинской статистики.</w:t>
      </w:r>
    </w:p>
    <w:p>
      <w:pPr>
        <w:pStyle w:val="ListParagraph"/>
        <w:numPr>
          <w:ilvl w:val="0"/>
          <w:numId w:val="1"/>
        </w:numPr>
        <w:tabs>
          <w:tab w:pos="1128" w:val="left" w:leader="none"/>
        </w:tabs>
        <w:spacing w:line="388" w:lineRule="auto" w:before="0" w:after="0"/>
        <w:ind w:left="135" w:right="645" w:firstLine="726"/>
        <w:jc w:val="both"/>
        <w:rPr>
          <w:sz w:val="26"/>
        </w:rPr>
      </w:pPr>
      <w:r>
        <w:rPr>
          <w:sz w:val="26"/>
        </w:rPr>
        <w:t>Территориальная </w:t>
      </w:r>
      <w:r>
        <w:rPr>
          <w:spacing w:val="9"/>
          <w:sz w:val="26"/>
        </w:rPr>
        <w:t>программа </w:t>
      </w:r>
      <w:r>
        <w:rPr>
          <w:sz w:val="26"/>
        </w:rPr>
        <w:t>госгарантий включает в себя территориаль­ ную программу обязательного медицинского страхования (далее </w:t>
      </w:r>
      <w:r>
        <w:rPr>
          <w:spacing w:val="15"/>
          <w:sz w:val="26"/>
        </w:rPr>
        <w:t>также—</w:t>
      </w:r>
      <w:r>
        <w:rPr>
          <w:spacing w:val="15"/>
          <w:sz w:val="26"/>
        </w:rPr>
        <w:t> </w:t>
      </w:r>
      <w:r>
        <w:rPr>
          <w:sz w:val="26"/>
        </w:rPr>
        <w:t>Тер­ риториальная</w:t>
      </w:r>
      <w:r>
        <w:rPr>
          <w:spacing w:val="40"/>
          <w:sz w:val="26"/>
        </w:rPr>
        <w:t> </w:t>
      </w:r>
      <w:r>
        <w:rPr>
          <w:sz w:val="26"/>
        </w:rPr>
        <w:t>программа</w:t>
      </w:r>
      <w:r>
        <w:rPr>
          <w:spacing w:val="40"/>
          <w:sz w:val="26"/>
        </w:rPr>
        <w:t> </w:t>
      </w:r>
      <w:r>
        <w:rPr>
          <w:sz w:val="26"/>
        </w:rPr>
        <w:t>ОМС).</w:t>
      </w:r>
    </w:p>
    <w:p>
      <w:pPr>
        <w:pStyle w:val="BodyText"/>
        <w:spacing w:before="175"/>
      </w:pPr>
    </w:p>
    <w:p>
      <w:pPr>
        <w:spacing w:line="388" w:lineRule="auto" w:before="0"/>
        <w:ind w:left="2133" w:right="655" w:hanging="1268"/>
        <w:jc w:val="both"/>
        <w:rPr>
          <w:b/>
          <w:sz w:val="26"/>
        </w:rPr>
      </w:pPr>
      <w:r>
        <w:rPr>
          <w:sz w:val="26"/>
        </w:rPr>
        <w:t>Статья 2. </w:t>
      </w:r>
      <w:r>
        <w:rPr>
          <w:b/>
          <w:sz w:val="26"/>
        </w:rPr>
        <w:t>Виды, условия и формы оказания медицинской помощи, оказание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которой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осуществляется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бесплатно</w:t>
      </w:r>
    </w:p>
    <w:p>
      <w:pPr>
        <w:pStyle w:val="ListParagraph"/>
        <w:numPr>
          <w:ilvl w:val="0"/>
          <w:numId w:val="2"/>
        </w:numPr>
        <w:tabs>
          <w:tab w:pos="1123" w:val="left" w:leader="none"/>
        </w:tabs>
        <w:spacing w:line="391" w:lineRule="auto" w:before="0" w:after="0"/>
        <w:ind w:left="145" w:right="641" w:firstLine="744"/>
        <w:jc w:val="both"/>
        <w:rPr>
          <w:sz w:val="26"/>
        </w:rPr>
      </w:pPr>
      <w:r>
        <w:rPr>
          <w:sz w:val="26"/>
        </w:rPr>
        <w:t>В рамках Территориальной программы госгарантий (за исключением </w:t>
      </w:r>
      <w:r>
        <w:rPr>
          <w:spacing w:val="10"/>
          <w:sz w:val="26"/>
        </w:rPr>
        <w:t>ме­ </w:t>
      </w:r>
      <w:r>
        <w:rPr>
          <w:sz w:val="26"/>
        </w:rPr>
        <w:t>дицинской помощи, оказываемой в рамках клинической апробации) бесплатно </w:t>
      </w:r>
      <w:r>
        <w:rPr>
          <w:spacing w:val="-2"/>
          <w:sz w:val="26"/>
        </w:rPr>
        <w:t>предоставляются:</w:t>
      </w:r>
    </w:p>
    <w:p>
      <w:pPr>
        <w:pStyle w:val="ListParagraph"/>
        <w:numPr>
          <w:ilvl w:val="1"/>
          <w:numId w:val="2"/>
        </w:numPr>
        <w:tabs>
          <w:tab w:pos="1162" w:val="left" w:leader="none"/>
        </w:tabs>
        <w:spacing w:line="283" w:lineRule="exact" w:before="0" w:after="0"/>
        <w:ind w:left="1162" w:right="0" w:hanging="267"/>
        <w:jc w:val="both"/>
        <w:rPr>
          <w:sz w:val="26"/>
        </w:rPr>
      </w:pPr>
      <w:r>
        <w:rPr>
          <w:sz w:val="26"/>
        </w:rPr>
        <w:t>первичная</w:t>
      </w:r>
      <w:r>
        <w:rPr>
          <w:spacing w:val="48"/>
          <w:sz w:val="26"/>
        </w:rPr>
        <w:t> </w:t>
      </w:r>
      <w:r>
        <w:rPr>
          <w:sz w:val="26"/>
        </w:rPr>
        <w:t>медико-санитарная</w:t>
      </w:r>
      <w:r>
        <w:rPr>
          <w:spacing w:val="51"/>
          <w:sz w:val="26"/>
        </w:rPr>
        <w:t> </w:t>
      </w:r>
      <w:r>
        <w:rPr>
          <w:sz w:val="26"/>
        </w:rPr>
        <w:t>помощь,</w:t>
      </w:r>
      <w:r>
        <w:rPr>
          <w:spacing w:val="55"/>
          <w:sz w:val="26"/>
        </w:rPr>
        <w:t> </w:t>
      </w:r>
      <w:r>
        <w:rPr>
          <w:sz w:val="26"/>
        </w:rPr>
        <w:t>в</w:t>
      </w:r>
      <w:r>
        <w:rPr>
          <w:spacing w:val="25"/>
          <w:sz w:val="26"/>
        </w:rPr>
        <w:t> </w:t>
      </w:r>
      <w:r>
        <w:rPr>
          <w:sz w:val="26"/>
        </w:rPr>
        <w:t>том</w:t>
      </w:r>
      <w:r>
        <w:rPr>
          <w:spacing w:val="59"/>
          <w:sz w:val="26"/>
        </w:rPr>
        <w:t> </w:t>
      </w:r>
      <w:r>
        <w:rPr>
          <w:sz w:val="26"/>
        </w:rPr>
        <w:t>числе</w:t>
      </w:r>
      <w:r>
        <w:rPr>
          <w:spacing w:val="63"/>
          <w:sz w:val="26"/>
        </w:rPr>
        <w:t> </w:t>
      </w:r>
      <w:r>
        <w:rPr>
          <w:sz w:val="26"/>
        </w:rPr>
        <w:t>первичная</w:t>
      </w:r>
      <w:r>
        <w:rPr>
          <w:spacing w:val="53"/>
          <w:sz w:val="26"/>
        </w:rPr>
        <w:t> </w:t>
      </w:r>
      <w:r>
        <w:rPr>
          <w:spacing w:val="-2"/>
          <w:sz w:val="26"/>
        </w:rPr>
        <w:t>доврачеб­</w:t>
      </w:r>
    </w:p>
    <w:p>
      <w:pPr>
        <w:pStyle w:val="BodyText"/>
        <w:spacing w:before="177"/>
        <w:ind w:left="155"/>
        <w:jc w:val="both"/>
      </w:pPr>
      <w:r>
        <w:rPr/>
        <w:t>ная,</w:t>
      </w:r>
      <w:r>
        <w:rPr>
          <w:spacing w:val="66"/>
        </w:rPr>
        <w:t> </w:t>
      </w:r>
      <w:r>
        <w:rPr/>
        <w:t>первичная</w:t>
      </w:r>
      <w:r>
        <w:rPr>
          <w:spacing w:val="57"/>
        </w:rPr>
        <w:t> </w:t>
      </w:r>
      <w:r>
        <w:rPr/>
        <w:t>врачебная</w:t>
      </w:r>
      <w:r>
        <w:rPr>
          <w:spacing w:val="63"/>
        </w:rPr>
        <w:t> </w:t>
      </w:r>
      <w:r>
        <w:rPr/>
        <w:t>и</w:t>
      </w:r>
      <w:r>
        <w:rPr>
          <w:spacing w:val="44"/>
        </w:rPr>
        <w:t> </w:t>
      </w:r>
      <w:r>
        <w:rPr/>
        <w:t>первичная</w:t>
      </w:r>
      <w:r>
        <w:rPr>
          <w:spacing w:val="62"/>
        </w:rPr>
        <w:t> </w:t>
      </w:r>
      <w:r>
        <w:rPr>
          <w:spacing w:val="-2"/>
        </w:rPr>
        <w:t>специализированная;</w:t>
      </w:r>
    </w:p>
    <w:p>
      <w:pPr>
        <w:pStyle w:val="ListParagraph"/>
        <w:numPr>
          <w:ilvl w:val="1"/>
          <w:numId w:val="2"/>
        </w:numPr>
        <w:tabs>
          <w:tab w:pos="1218" w:val="left" w:leader="none"/>
        </w:tabs>
        <w:spacing w:line="400" w:lineRule="auto" w:before="185" w:after="0"/>
        <w:ind w:left="155" w:right="647" w:firstLine="716"/>
        <w:jc w:val="both"/>
        <w:rPr>
          <w:sz w:val="26"/>
        </w:rPr>
      </w:pPr>
      <w:r>
        <w:rPr>
          <w:sz w:val="26"/>
        </w:rPr>
        <w:t>специализированная, в том числе высокотехнологичная, медицинская </w:t>
      </w:r>
      <w:r>
        <w:rPr>
          <w:spacing w:val="-2"/>
          <w:sz w:val="26"/>
        </w:rPr>
        <w:t>помощь;</w:t>
      </w:r>
    </w:p>
    <w:p>
      <w:pPr>
        <w:pStyle w:val="ListParagraph"/>
        <w:numPr>
          <w:ilvl w:val="1"/>
          <w:numId w:val="2"/>
        </w:numPr>
        <w:tabs>
          <w:tab w:pos="1181" w:val="left" w:leader="none"/>
        </w:tabs>
        <w:spacing w:line="284" w:lineRule="exact" w:before="0" w:after="0"/>
        <w:ind w:left="1181" w:right="0" w:hanging="306"/>
        <w:jc w:val="both"/>
        <w:rPr>
          <w:b/>
          <w:sz w:val="26"/>
        </w:rPr>
      </w:pPr>
      <w:r>
        <w:rPr>
          <w:b/>
          <w:sz w:val="26"/>
        </w:rPr>
        <w:t>скорая,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скорая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специализированная,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медицинская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помощь;</w:t>
      </w:r>
    </w:p>
    <w:p>
      <w:pPr>
        <w:pStyle w:val="ListParagraph"/>
        <w:numPr>
          <w:ilvl w:val="1"/>
          <w:numId w:val="2"/>
        </w:numPr>
        <w:tabs>
          <w:tab w:pos="1195" w:val="left" w:leader="none"/>
        </w:tabs>
        <w:spacing w:line="388" w:lineRule="auto" w:before="181" w:after="0"/>
        <w:ind w:left="165" w:right="619" w:firstLine="710"/>
        <w:jc w:val="both"/>
        <w:rPr>
          <w:b/>
          <w:sz w:val="26"/>
        </w:rPr>
      </w:pPr>
      <w:r>
        <w:rPr>
          <w:b/>
          <w:sz w:val="26"/>
        </w:rPr>
        <w:t>паллиативная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медицинская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помощь,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паллиативная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первич­ ная медицинская помощь, включая доврачебную и врачебную, и паллиативная </w:t>
      </w:r>
      <w:r>
        <w:rPr>
          <w:sz w:val="26"/>
        </w:rPr>
        <w:t>специализированная</w:t>
      </w:r>
      <w:r>
        <w:rPr>
          <w:spacing w:val="80"/>
          <w:sz w:val="26"/>
        </w:rPr>
        <w:t> </w:t>
      </w:r>
      <w:r>
        <w:rPr>
          <w:sz w:val="26"/>
        </w:rPr>
        <w:t>медицинская</w:t>
      </w:r>
      <w:r>
        <w:rPr>
          <w:spacing w:val="80"/>
          <w:sz w:val="26"/>
        </w:rPr>
        <w:t> </w:t>
      </w:r>
      <w:r>
        <w:rPr>
          <w:sz w:val="26"/>
        </w:rPr>
        <w:t>помощь.</w:t>
      </w:r>
    </w:p>
    <w:p>
      <w:pPr>
        <w:pStyle w:val="ListParagraph"/>
        <w:numPr>
          <w:ilvl w:val="0"/>
          <w:numId w:val="2"/>
        </w:numPr>
        <w:tabs>
          <w:tab w:pos="1148" w:val="left" w:leader="none"/>
        </w:tabs>
        <w:spacing w:line="396" w:lineRule="auto" w:before="0" w:after="0"/>
        <w:ind w:left="169" w:right="617" w:firstLine="716"/>
        <w:jc w:val="both"/>
        <w:rPr>
          <w:sz w:val="26"/>
        </w:rPr>
      </w:pPr>
      <w:r>
        <w:rPr>
          <w:sz w:val="26"/>
        </w:rPr>
        <w:t>Первичная медико-санитарная помощь является основой</w:t>
      </w:r>
      <w:r>
        <w:rPr>
          <w:spacing w:val="40"/>
          <w:sz w:val="26"/>
        </w:rPr>
        <w:t> </w:t>
      </w:r>
      <w:r>
        <w:rPr>
          <w:sz w:val="26"/>
        </w:rPr>
        <w:t>системы оказа­</w:t>
      </w:r>
      <w:r>
        <w:rPr>
          <w:spacing w:val="40"/>
          <w:sz w:val="26"/>
        </w:rPr>
        <w:t> </w:t>
      </w:r>
      <w:r>
        <w:rPr>
          <w:sz w:val="26"/>
        </w:rPr>
        <w:t>ния медицинской помощи и включает в себя мероприятия по профилактике, ди­ агностике, лечению заболеваний и состояний, медицинской реабилитации, наблюдению</w:t>
      </w:r>
      <w:r>
        <w:rPr>
          <w:spacing w:val="75"/>
          <w:sz w:val="26"/>
        </w:rPr>
        <w:t> </w:t>
      </w:r>
      <w:r>
        <w:rPr>
          <w:sz w:val="26"/>
        </w:rPr>
        <w:t>за</w:t>
      </w:r>
      <w:r>
        <w:rPr>
          <w:spacing w:val="40"/>
          <w:sz w:val="26"/>
        </w:rPr>
        <w:t> </w:t>
      </w:r>
      <w:r>
        <w:rPr>
          <w:sz w:val="26"/>
        </w:rPr>
        <w:t>течением</w:t>
      </w:r>
      <w:r>
        <w:rPr>
          <w:spacing w:val="80"/>
          <w:sz w:val="26"/>
        </w:rPr>
        <w:t> </w:t>
      </w:r>
      <w:r>
        <w:rPr>
          <w:sz w:val="26"/>
        </w:rPr>
        <w:t>беременности,</w:t>
      </w:r>
      <w:r>
        <w:rPr>
          <w:spacing w:val="80"/>
          <w:sz w:val="26"/>
        </w:rPr>
        <w:t> </w:t>
      </w:r>
      <w:r>
        <w:rPr>
          <w:sz w:val="26"/>
        </w:rPr>
        <w:t>формированию</w:t>
      </w:r>
      <w:r>
        <w:rPr>
          <w:spacing w:val="80"/>
          <w:sz w:val="26"/>
        </w:rPr>
        <w:t> </w:t>
      </w:r>
      <w:r>
        <w:rPr>
          <w:sz w:val="26"/>
        </w:rPr>
        <w:t>здорового</w:t>
      </w:r>
      <w:r>
        <w:rPr>
          <w:spacing w:val="80"/>
          <w:sz w:val="26"/>
        </w:rPr>
        <w:t> </w:t>
      </w:r>
      <w:r>
        <w:rPr>
          <w:sz w:val="26"/>
        </w:rPr>
        <w:t>образа</w:t>
      </w:r>
      <w:r>
        <w:rPr>
          <w:spacing w:val="40"/>
          <w:sz w:val="26"/>
        </w:rPr>
        <w:t> </w:t>
      </w:r>
      <w:r>
        <w:rPr>
          <w:sz w:val="26"/>
        </w:rPr>
        <w:t>жизни и</w:t>
      </w:r>
      <w:r>
        <w:rPr>
          <w:spacing w:val="74"/>
          <w:sz w:val="26"/>
        </w:rPr>
        <w:t> </w:t>
      </w:r>
      <w:r>
        <w:rPr>
          <w:sz w:val="26"/>
        </w:rPr>
        <w:t>санитарно-гигиеническому</w:t>
      </w:r>
      <w:r>
        <w:rPr>
          <w:spacing w:val="80"/>
          <w:sz w:val="26"/>
        </w:rPr>
        <w:t> </w:t>
      </w:r>
      <w:r>
        <w:rPr>
          <w:sz w:val="26"/>
        </w:rPr>
        <w:t>просвещению</w:t>
      </w:r>
      <w:r>
        <w:rPr>
          <w:spacing w:val="80"/>
          <w:sz w:val="26"/>
        </w:rPr>
        <w:t> </w:t>
      </w:r>
      <w:r>
        <w:rPr>
          <w:sz w:val="26"/>
        </w:rPr>
        <w:t>населения.</w:t>
      </w:r>
    </w:p>
    <w:p>
      <w:pPr>
        <w:pStyle w:val="ListParagraph"/>
        <w:numPr>
          <w:ilvl w:val="0"/>
          <w:numId w:val="2"/>
        </w:numPr>
        <w:tabs>
          <w:tab w:pos="1158" w:val="left" w:leader="none"/>
        </w:tabs>
        <w:spacing w:line="280" w:lineRule="exact" w:before="0" w:after="0"/>
        <w:ind w:left="1158" w:right="0" w:hanging="263"/>
        <w:jc w:val="both"/>
        <w:rPr>
          <w:sz w:val="26"/>
        </w:rPr>
      </w:pPr>
      <w:r>
        <w:rPr>
          <w:sz w:val="26"/>
        </w:rPr>
        <w:t>Первичная</w:t>
      </w:r>
      <w:r>
        <w:rPr>
          <w:spacing w:val="67"/>
          <w:sz w:val="26"/>
        </w:rPr>
        <w:t> </w:t>
      </w:r>
      <w:r>
        <w:rPr>
          <w:sz w:val="26"/>
        </w:rPr>
        <w:t>медико-санитарная</w:t>
      </w:r>
      <w:r>
        <w:rPr>
          <w:spacing w:val="78"/>
          <w:sz w:val="26"/>
        </w:rPr>
        <w:t> </w:t>
      </w:r>
      <w:r>
        <w:rPr>
          <w:sz w:val="26"/>
        </w:rPr>
        <w:t>помощь</w:t>
      </w:r>
      <w:r>
        <w:rPr>
          <w:spacing w:val="75"/>
          <w:sz w:val="26"/>
        </w:rPr>
        <w:t> </w:t>
      </w:r>
      <w:r>
        <w:rPr>
          <w:sz w:val="26"/>
        </w:rPr>
        <w:t>оказывается</w:t>
      </w:r>
      <w:r>
        <w:rPr>
          <w:spacing w:val="71"/>
          <w:sz w:val="26"/>
        </w:rPr>
        <w:t> </w:t>
      </w:r>
      <w:r>
        <w:rPr>
          <w:sz w:val="26"/>
        </w:rPr>
        <w:t>бесплатно</w:t>
      </w:r>
      <w:r>
        <w:rPr>
          <w:spacing w:val="66"/>
          <w:sz w:val="26"/>
        </w:rPr>
        <w:t> </w:t>
      </w:r>
      <w:r>
        <w:rPr>
          <w:sz w:val="26"/>
        </w:rPr>
        <w:t>в</w:t>
      </w:r>
      <w:r>
        <w:rPr>
          <w:spacing w:val="54"/>
          <w:sz w:val="26"/>
        </w:rPr>
        <w:t> </w:t>
      </w:r>
      <w:r>
        <w:rPr>
          <w:spacing w:val="-2"/>
          <w:sz w:val="26"/>
        </w:rPr>
        <w:t>амбула­</w:t>
      </w:r>
    </w:p>
    <w:p>
      <w:pPr>
        <w:pStyle w:val="BodyText"/>
        <w:spacing w:line="393" w:lineRule="auto" w:before="178"/>
        <w:ind w:left="189" w:right="617" w:hanging="10"/>
        <w:jc w:val="both"/>
      </w:pPr>
      <w:r>
        <w:rPr/>
        <w:t>торных условиях и в условиях дневного стационара, в плановой и неотложной </w:t>
      </w:r>
      <w:r>
        <w:rPr>
          <w:spacing w:val="-2"/>
        </w:rPr>
        <w:t>формах.</w:t>
      </w:r>
    </w:p>
    <w:p>
      <w:pPr>
        <w:pStyle w:val="BodyText"/>
        <w:spacing w:after="0" w:line="393" w:lineRule="auto"/>
        <w:jc w:val="both"/>
        <w:sectPr>
          <w:footerReference w:type="default" r:id="rId7"/>
          <w:pgSz w:w="11910" w:h="16840"/>
          <w:pgMar w:header="0" w:footer="627" w:top="880" w:bottom="820" w:left="1559" w:right="0"/>
        </w:sectPr>
      </w:pPr>
    </w:p>
    <w:p>
      <w:pPr>
        <w:pStyle w:val="BodyText"/>
        <w:spacing w:line="388" w:lineRule="auto" w:before="71"/>
        <w:ind w:left="52" w:right="161" w:firstLine="706"/>
        <w:jc w:val="both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28890" cy="1074089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10740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Первичная доврачебная медико-санитарная помощь оказывается фельдше­ рами,</w:t>
      </w:r>
      <w:r>
        <w:rPr>
          <w:spacing w:val="40"/>
        </w:rPr>
        <w:t> </w:t>
      </w:r>
      <w:r>
        <w:rPr/>
        <w:t>акушерами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другими</w:t>
      </w:r>
      <w:r>
        <w:rPr>
          <w:spacing w:val="40"/>
        </w:rPr>
        <w:t> </w:t>
      </w:r>
      <w:r>
        <w:rPr/>
        <w:t>медицинскими</w:t>
      </w:r>
      <w:r>
        <w:rPr>
          <w:spacing w:val="40"/>
        </w:rPr>
        <w:t> </w:t>
      </w:r>
      <w:r>
        <w:rPr/>
        <w:t>работниками</w:t>
      </w:r>
      <w:r>
        <w:rPr>
          <w:spacing w:val="40"/>
        </w:rPr>
        <w:t> </w:t>
      </w:r>
      <w:r>
        <w:rPr/>
        <w:t>со</w:t>
      </w:r>
      <w:r>
        <w:rPr>
          <w:spacing w:val="40"/>
        </w:rPr>
        <w:t> </w:t>
      </w:r>
      <w:r>
        <w:rPr/>
        <w:t>средним</w:t>
      </w:r>
      <w:r>
        <w:rPr>
          <w:spacing w:val="40"/>
        </w:rPr>
        <w:t> </w:t>
      </w:r>
      <w:r>
        <w:rPr/>
        <w:t>медицин­ ским образованием.</w:t>
      </w:r>
    </w:p>
    <w:p>
      <w:pPr>
        <w:pStyle w:val="BodyText"/>
        <w:spacing w:line="282" w:lineRule="exact"/>
        <w:ind w:left="758"/>
        <w:jc w:val="both"/>
      </w:pPr>
      <w:r>
        <w:rPr/>
        <w:t>Первичная</w:t>
      </w:r>
      <w:r>
        <w:rPr>
          <w:spacing w:val="36"/>
        </w:rPr>
        <w:t> </w:t>
      </w:r>
      <w:r>
        <w:rPr/>
        <w:t>врачебная</w:t>
      </w:r>
      <w:r>
        <w:rPr>
          <w:spacing w:val="26"/>
        </w:rPr>
        <w:t> </w:t>
      </w:r>
      <w:r>
        <w:rPr/>
        <w:t>медико-санитарная</w:t>
      </w:r>
      <w:r>
        <w:rPr>
          <w:spacing w:val="43"/>
        </w:rPr>
        <w:t> </w:t>
      </w:r>
      <w:r>
        <w:rPr/>
        <w:t>помощь</w:t>
      </w:r>
      <w:r>
        <w:rPr>
          <w:spacing w:val="51"/>
        </w:rPr>
        <w:t> </w:t>
      </w:r>
      <w:r>
        <w:rPr/>
        <w:t>оказывается</w:t>
      </w:r>
      <w:r>
        <w:rPr>
          <w:spacing w:val="35"/>
        </w:rPr>
        <w:t> </w:t>
      </w:r>
      <w:r>
        <w:rPr/>
        <w:t>врачами-</w:t>
      </w:r>
      <w:r>
        <w:rPr>
          <w:spacing w:val="-2"/>
        </w:rPr>
        <w:t>тера-</w:t>
      </w:r>
    </w:p>
    <w:p>
      <w:pPr>
        <w:pStyle w:val="BodyText"/>
        <w:spacing w:line="396" w:lineRule="auto" w:before="175"/>
        <w:ind w:left="56" w:right="161"/>
        <w:jc w:val="both"/>
      </w:pPr>
      <w:r>
        <w:rPr/>
        <w:t>певтами, врачами-терапевтами участковыми, врачами-педиатрами, врачами-педи- атрами участковыми и врачами общей практики (семейными врачами).</w:t>
      </w:r>
    </w:p>
    <w:p>
      <w:pPr>
        <w:pStyle w:val="ListParagraph"/>
        <w:numPr>
          <w:ilvl w:val="0"/>
          <w:numId w:val="2"/>
        </w:numPr>
        <w:tabs>
          <w:tab w:pos="1103" w:val="left" w:leader="none"/>
        </w:tabs>
        <w:spacing w:line="391" w:lineRule="auto" w:before="0" w:after="0"/>
        <w:ind w:left="56" w:right="146" w:firstLine="706"/>
        <w:jc w:val="both"/>
        <w:rPr>
          <w:sz w:val="26"/>
        </w:rPr>
      </w:pPr>
      <w:r>
        <w:rPr>
          <w:sz w:val="26"/>
        </w:rPr>
        <w:t>Первичная</w:t>
      </w:r>
      <w:r>
        <w:rPr>
          <w:spacing w:val="80"/>
          <w:sz w:val="26"/>
        </w:rPr>
        <w:t> </w:t>
      </w:r>
      <w:r>
        <w:rPr>
          <w:sz w:val="26"/>
        </w:rPr>
        <w:t>специализированная</w:t>
      </w:r>
      <w:r>
        <w:rPr>
          <w:spacing w:val="40"/>
          <w:sz w:val="26"/>
        </w:rPr>
        <w:t> </w:t>
      </w:r>
      <w:r>
        <w:rPr>
          <w:sz w:val="26"/>
        </w:rPr>
        <w:t>медико-санитарная</w:t>
      </w:r>
      <w:r>
        <w:rPr>
          <w:spacing w:val="80"/>
          <w:sz w:val="26"/>
        </w:rPr>
        <w:t> </w:t>
      </w:r>
      <w:r>
        <w:rPr>
          <w:sz w:val="26"/>
        </w:rPr>
        <w:t>помощь</w:t>
      </w:r>
      <w:r>
        <w:rPr>
          <w:spacing w:val="80"/>
          <w:sz w:val="26"/>
        </w:rPr>
        <w:t> </w:t>
      </w:r>
      <w:r>
        <w:rPr>
          <w:sz w:val="26"/>
        </w:rPr>
        <w:t>оказыва­ ется врачами-специалистами, включая врачей-специалистов медицинских орга­ низаций,</w:t>
      </w:r>
      <w:r>
        <w:rPr>
          <w:spacing w:val="80"/>
          <w:sz w:val="26"/>
        </w:rPr>
        <w:t> </w:t>
      </w:r>
      <w:r>
        <w:rPr>
          <w:sz w:val="26"/>
        </w:rPr>
        <w:t>оказывающих</w:t>
      </w:r>
      <w:r>
        <w:rPr>
          <w:spacing w:val="40"/>
          <w:sz w:val="26"/>
        </w:rPr>
        <w:t> </w:t>
      </w:r>
      <w:r>
        <w:rPr>
          <w:sz w:val="26"/>
        </w:rPr>
        <w:t>специализированную,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высокотехнологич­</w:t>
      </w:r>
      <w:r>
        <w:rPr>
          <w:spacing w:val="80"/>
          <w:sz w:val="26"/>
        </w:rPr>
        <w:t> </w:t>
      </w:r>
      <w:r>
        <w:rPr>
          <w:sz w:val="26"/>
        </w:rPr>
        <w:t>ную, медицинскую помощь.</w:t>
      </w:r>
    </w:p>
    <w:p>
      <w:pPr>
        <w:pStyle w:val="ListParagraph"/>
        <w:numPr>
          <w:ilvl w:val="0"/>
          <w:numId w:val="2"/>
        </w:numPr>
        <w:tabs>
          <w:tab w:pos="1045" w:val="left" w:leader="none"/>
        </w:tabs>
        <w:spacing w:line="381" w:lineRule="auto" w:before="0" w:after="0"/>
        <w:ind w:left="56" w:right="137" w:firstLine="716"/>
        <w:jc w:val="both"/>
        <w:rPr>
          <w:sz w:val="26"/>
        </w:rPr>
      </w:pPr>
      <w:r>
        <w:rPr>
          <w:sz w:val="26"/>
        </w:rPr>
        <w:t>Специализированная медицинская помощь оказывается бесплатно в ста­ ционарных</w:t>
      </w:r>
      <w:r>
        <w:rPr>
          <w:spacing w:val="80"/>
          <w:sz w:val="26"/>
        </w:rPr>
        <w:t> </w:t>
      </w:r>
      <w:r>
        <w:rPr>
          <w:sz w:val="26"/>
        </w:rPr>
        <w:t>условиях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71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условиях</w:t>
      </w:r>
      <w:r>
        <w:rPr>
          <w:spacing w:val="80"/>
          <w:sz w:val="26"/>
        </w:rPr>
        <w:t> </w:t>
      </w:r>
      <w:r>
        <w:rPr>
          <w:sz w:val="26"/>
        </w:rPr>
        <w:t>дневного</w:t>
      </w:r>
      <w:r>
        <w:rPr>
          <w:spacing w:val="80"/>
          <w:sz w:val="26"/>
        </w:rPr>
        <w:t> </w:t>
      </w:r>
      <w:r>
        <w:rPr>
          <w:sz w:val="26"/>
        </w:rPr>
        <w:t>стационара</w:t>
      </w:r>
      <w:r>
        <w:rPr>
          <w:spacing w:val="80"/>
          <w:sz w:val="26"/>
        </w:rPr>
        <w:t> </w:t>
      </w:r>
      <w:r>
        <w:rPr>
          <w:sz w:val="26"/>
        </w:rPr>
        <w:t>врачами-специалистами и</w:t>
      </w:r>
      <w:r>
        <w:rPr>
          <w:spacing w:val="9"/>
          <w:sz w:val="26"/>
        </w:rPr>
        <w:t> включает </w:t>
      </w:r>
      <w:r>
        <w:rPr>
          <w:sz w:val="26"/>
        </w:rPr>
        <w:t>в себя</w:t>
      </w:r>
      <w:r>
        <w:rPr>
          <w:spacing w:val="40"/>
          <w:sz w:val="26"/>
        </w:rPr>
        <w:t> </w:t>
      </w:r>
      <w:r>
        <w:rPr>
          <w:sz w:val="26"/>
        </w:rPr>
        <w:t>профилактику,</w:t>
      </w:r>
      <w:r>
        <w:rPr>
          <w:spacing w:val="40"/>
          <w:sz w:val="26"/>
        </w:rPr>
        <w:t> </w:t>
      </w:r>
      <w:r>
        <w:rPr>
          <w:sz w:val="26"/>
        </w:rPr>
        <w:t>диагностику</w:t>
      </w:r>
      <w:r>
        <w:rPr>
          <w:spacing w:val="40"/>
          <w:sz w:val="26"/>
        </w:rPr>
        <w:t> </w:t>
      </w:r>
      <w:r>
        <w:rPr>
          <w:sz w:val="26"/>
        </w:rPr>
        <w:t>и лечение</w:t>
      </w:r>
      <w:r>
        <w:rPr>
          <w:spacing w:val="40"/>
          <w:sz w:val="26"/>
        </w:rPr>
        <w:t> </w:t>
      </w:r>
      <w:r>
        <w:rPr>
          <w:sz w:val="26"/>
        </w:rPr>
        <w:t>заболеваний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b/>
          <w:sz w:val="26"/>
        </w:rPr>
        <w:t>состоя­ ний </w:t>
      </w:r>
      <w:r>
        <w:rPr>
          <w:sz w:val="26"/>
        </w:rPr>
        <w:t>(в том числе в период беременности, родов и послеродовой период), требу­ ющих</w:t>
      </w:r>
      <w:r>
        <w:rPr>
          <w:spacing w:val="40"/>
          <w:sz w:val="26"/>
        </w:rPr>
        <w:t> </w:t>
      </w:r>
      <w:r>
        <w:rPr>
          <w:sz w:val="26"/>
        </w:rPr>
        <w:t>использования</w:t>
      </w:r>
      <w:r>
        <w:rPr>
          <w:spacing w:val="40"/>
          <w:sz w:val="26"/>
        </w:rPr>
        <w:t> </w:t>
      </w:r>
      <w:r>
        <w:rPr>
          <w:sz w:val="26"/>
        </w:rPr>
        <w:t>специальных</w:t>
      </w:r>
      <w:r>
        <w:rPr>
          <w:spacing w:val="40"/>
          <w:sz w:val="26"/>
        </w:rPr>
        <w:t> </w:t>
      </w:r>
      <w:r>
        <w:rPr>
          <w:sz w:val="26"/>
        </w:rPr>
        <w:t>методов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сложных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техноло­</w:t>
      </w:r>
      <w:r>
        <w:rPr>
          <w:spacing w:val="80"/>
          <w:w w:val="150"/>
          <w:sz w:val="26"/>
        </w:rPr>
        <w:t> </w:t>
      </w:r>
      <w:r>
        <w:rPr>
          <w:sz w:val="26"/>
        </w:rPr>
        <w:t>гий,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медицинскую</w:t>
      </w:r>
      <w:r>
        <w:rPr>
          <w:spacing w:val="40"/>
          <w:sz w:val="26"/>
        </w:rPr>
        <w:t> </w:t>
      </w:r>
      <w:r>
        <w:rPr>
          <w:sz w:val="26"/>
        </w:rPr>
        <w:t>реабилитацию.</w:t>
      </w:r>
    </w:p>
    <w:p>
      <w:pPr>
        <w:spacing w:line="386" w:lineRule="auto" w:before="0"/>
        <w:ind w:left="56" w:right="130" w:firstLine="710"/>
        <w:jc w:val="both"/>
        <w:rPr>
          <w:sz w:val="26"/>
        </w:rPr>
      </w:pPr>
      <w:r>
        <w:rPr>
          <w:sz w:val="26"/>
        </w:rPr>
        <w:t>Высокотехнологичная медицинская помощь, являющаяся частью специа­ лизированной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помощи,</w:t>
      </w:r>
      <w:r>
        <w:rPr>
          <w:spacing w:val="40"/>
          <w:sz w:val="26"/>
        </w:rPr>
        <w:t> </w:t>
      </w:r>
      <w:r>
        <w:rPr>
          <w:sz w:val="26"/>
        </w:rPr>
        <w:t>включает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себя</w:t>
      </w:r>
      <w:r>
        <w:rPr>
          <w:spacing w:val="40"/>
          <w:sz w:val="26"/>
        </w:rPr>
        <w:t> </w:t>
      </w:r>
      <w:r>
        <w:rPr>
          <w:sz w:val="26"/>
        </w:rPr>
        <w:t>применение</w:t>
      </w:r>
      <w:r>
        <w:rPr>
          <w:spacing w:val="40"/>
          <w:sz w:val="26"/>
        </w:rPr>
        <w:t> </w:t>
      </w:r>
      <w:r>
        <w:rPr>
          <w:sz w:val="26"/>
        </w:rPr>
        <w:t>новых</w:t>
      </w:r>
      <w:r>
        <w:rPr>
          <w:spacing w:val="40"/>
          <w:sz w:val="26"/>
        </w:rPr>
        <w:t> </w:t>
      </w:r>
      <w:r>
        <w:rPr>
          <w:sz w:val="26"/>
        </w:rPr>
        <w:t>слож- </w:t>
      </w:r>
      <w:r>
        <w:rPr>
          <w:b/>
          <w:sz w:val="26"/>
        </w:rPr>
        <w:t>ных и (или) уникальных методов лечения, а также ресурсоемких методов лече­ ния с научно доказанной эффективностью, в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том числе клеточных технологий, роботизированной техники, информационных технологий и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методов генной ин- </w:t>
      </w:r>
      <w:r>
        <w:rPr>
          <w:sz w:val="26"/>
        </w:rPr>
        <w:t>женерии, разработанных на основе достижений медицинской науки и смежных отраслей науки и техники.</w:t>
      </w:r>
    </w:p>
    <w:p>
      <w:pPr>
        <w:pStyle w:val="BodyText"/>
        <w:spacing w:line="280" w:lineRule="exact"/>
        <w:ind w:left="766"/>
        <w:jc w:val="both"/>
      </w:pPr>
      <w:r>
        <w:rPr/>
        <w:t>Высокотехнологичная</w:t>
      </w:r>
      <w:r>
        <w:rPr>
          <w:spacing w:val="78"/>
          <w:w w:val="150"/>
        </w:rPr>
        <w:t> </w:t>
      </w:r>
      <w:r>
        <w:rPr/>
        <w:t>медицинская</w:t>
      </w:r>
      <w:r>
        <w:rPr>
          <w:spacing w:val="27"/>
        </w:rPr>
        <w:t>  </w:t>
      </w:r>
      <w:r>
        <w:rPr/>
        <w:t>помощь,</w:t>
      </w:r>
      <w:r>
        <w:rPr>
          <w:spacing w:val="79"/>
          <w:w w:val="150"/>
        </w:rPr>
        <w:t> </w:t>
      </w:r>
      <w:r>
        <w:rPr/>
        <w:t>являющаяся</w:t>
      </w:r>
      <w:r>
        <w:rPr>
          <w:spacing w:val="77"/>
          <w:w w:val="150"/>
        </w:rPr>
        <w:t> </w:t>
      </w:r>
      <w:r>
        <w:rPr/>
        <w:t>частью</w:t>
      </w:r>
      <w:r>
        <w:rPr>
          <w:spacing w:val="27"/>
        </w:rPr>
        <w:t>  </w:t>
      </w:r>
      <w:r>
        <w:rPr>
          <w:spacing w:val="-2"/>
        </w:rPr>
        <w:t>специа­</w:t>
      </w:r>
    </w:p>
    <w:p>
      <w:pPr>
        <w:pStyle w:val="BodyText"/>
        <w:spacing w:line="388" w:lineRule="auto" w:before="149"/>
        <w:ind w:left="69" w:right="113" w:hanging="8"/>
        <w:jc w:val="both"/>
      </w:pPr>
      <w:r>
        <w:rPr/>
        <w:t>лизированной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79"/>
        </w:rPr>
        <w:t> </w:t>
      </w:r>
      <w:r>
        <w:rPr>
          <w:b/>
        </w:rPr>
        <w:t>оказывается</w:t>
      </w:r>
      <w:r>
        <w:rPr>
          <w:b/>
          <w:spacing w:val="40"/>
        </w:rPr>
        <w:t> </w:t>
      </w:r>
      <w:r>
        <w:rPr/>
        <w:t>медицинскими</w:t>
      </w:r>
      <w:r>
        <w:rPr>
          <w:spacing w:val="40"/>
        </w:rPr>
        <w:t> </w:t>
      </w:r>
      <w:r>
        <w:rPr/>
        <w:t>организациями</w:t>
      </w:r>
      <w:r>
        <w:rPr>
          <w:spacing w:val="80"/>
        </w:rPr>
        <w:t> </w:t>
      </w:r>
      <w:r>
        <w:rPr/>
        <w:t>в соответствии с перечнем видов высокотехнологичной медицинской помощи, содержащим в том числе методы лечения и источники финансового обеспечения высокотехнологичной </w:t>
      </w:r>
      <w:r>
        <w:rPr>
          <w:spacing w:val="9"/>
        </w:rPr>
        <w:t>медицинской</w:t>
      </w:r>
      <w:r>
        <w:rPr>
          <w:spacing w:val="9"/>
        </w:rPr>
        <w:t> </w:t>
      </w:r>
      <w:r>
        <w:rPr>
          <w:b/>
        </w:rPr>
        <w:t>помощи, </w:t>
      </w:r>
      <w:r>
        <w:rPr/>
        <w:t>утвержденным </w:t>
      </w:r>
      <w:r>
        <w:rPr>
          <w:b/>
        </w:rPr>
        <w:t>постановлением </w:t>
      </w:r>
      <w:r>
        <w:rPr/>
        <w:t>Правительства 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о программе</w:t>
      </w:r>
      <w:r>
        <w:rPr>
          <w:spacing w:val="35"/>
        </w:rPr>
        <w:t> </w:t>
      </w:r>
      <w:r>
        <w:rPr/>
        <w:t>государственных гарантий</w:t>
      </w:r>
      <w:r>
        <w:rPr>
          <w:spacing w:val="40"/>
        </w:rPr>
        <w:t> </w:t>
      </w:r>
      <w:r>
        <w:rPr/>
        <w:t>бес­</w:t>
      </w:r>
    </w:p>
    <w:p>
      <w:pPr>
        <w:pStyle w:val="BodyText"/>
        <w:spacing w:after="0" w:line="388" w:lineRule="auto"/>
        <w:jc w:val="both"/>
        <w:sectPr>
          <w:footerReference w:type="default" r:id="rId9"/>
          <w:pgSz w:w="12020" w:h="16920"/>
          <w:pgMar w:header="0" w:footer="575" w:top="1000" w:bottom="760" w:left="1700" w:right="566"/>
        </w:sectPr>
      </w:pPr>
    </w:p>
    <w:p>
      <w:pPr>
        <w:pStyle w:val="BodyText"/>
        <w:spacing w:line="386" w:lineRule="auto" w:before="71"/>
        <w:ind w:left="55" w:right="98" w:firstLine="6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платного оказания гражданам медицинской помощи на 2023 год и на плановый пе­ риод 2024 и 2025 годов (далее — перечень видов высокотехнологичной медицин­ ской помощи).</w:t>
      </w:r>
    </w:p>
    <w:p>
      <w:pPr>
        <w:pStyle w:val="ListParagraph"/>
        <w:numPr>
          <w:ilvl w:val="0"/>
          <w:numId w:val="2"/>
        </w:numPr>
        <w:tabs>
          <w:tab w:pos="1068" w:val="left" w:leader="none"/>
        </w:tabs>
        <w:spacing w:line="277" w:lineRule="exact" w:before="0" w:after="0"/>
        <w:ind w:left="1068" w:right="0" w:hanging="297"/>
        <w:jc w:val="both"/>
        <w:rPr>
          <w:sz w:val="26"/>
        </w:rPr>
      </w:pPr>
      <w:r>
        <w:rPr>
          <w:sz w:val="26"/>
        </w:rPr>
        <w:t>Скорая,</w:t>
      </w:r>
      <w:r>
        <w:rPr>
          <w:spacing w:val="49"/>
          <w:w w:val="150"/>
          <w:sz w:val="26"/>
        </w:rPr>
        <w:t> </w:t>
      </w:r>
      <w:r>
        <w:rPr>
          <w:sz w:val="26"/>
        </w:rPr>
        <w:t>в</w:t>
      </w:r>
      <w:r>
        <w:rPr>
          <w:spacing w:val="68"/>
          <w:sz w:val="26"/>
        </w:rPr>
        <w:t> </w:t>
      </w:r>
      <w:r>
        <w:rPr>
          <w:sz w:val="26"/>
        </w:rPr>
        <w:t>том</w:t>
      </w:r>
      <w:r>
        <w:rPr>
          <w:spacing w:val="72"/>
          <w:sz w:val="26"/>
        </w:rPr>
        <w:t> </w:t>
      </w:r>
      <w:r>
        <w:rPr>
          <w:sz w:val="26"/>
        </w:rPr>
        <w:t>числе</w:t>
      </w:r>
      <w:r>
        <w:rPr>
          <w:spacing w:val="48"/>
          <w:w w:val="150"/>
          <w:sz w:val="26"/>
        </w:rPr>
        <w:t> </w:t>
      </w:r>
      <w:r>
        <w:rPr>
          <w:sz w:val="26"/>
        </w:rPr>
        <w:t>скорая</w:t>
      </w:r>
      <w:r>
        <w:rPr>
          <w:spacing w:val="58"/>
          <w:w w:val="150"/>
          <w:sz w:val="26"/>
        </w:rPr>
        <w:t> </w:t>
      </w:r>
      <w:r>
        <w:rPr>
          <w:sz w:val="26"/>
        </w:rPr>
        <w:t>специализированная,</w:t>
      </w:r>
      <w:r>
        <w:rPr>
          <w:spacing w:val="51"/>
          <w:w w:val="150"/>
          <w:sz w:val="26"/>
        </w:rPr>
        <w:t> </w:t>
      </w:r>
      <w:r>
        <w:rPr>
          <w:sz w:val="26"/>
        </w:rPr>
        <w:t>медицинская</w:t>
      </w:r>
      <w:r>
        <w:rPr>
          <w:spacing w:val="76"/>
          <w:sz w:val="26"/>
        </w:rPr>
        <w:t> </w:t>
      </w:r>
      <w:r>
        <w:rPr>
          <w:spacing w:val="-2"/>
          <w:sz w:val="26"/>
        </w:rPr>
        <w:t>помощь</w:t>
      </w:r>
    </w:p>
    <w:p>
      <w:pPr>
        <w:pStyle w:val="BodyText"/>
        <w:spacing w:line="388" w:lineRule="auto" w:before="181"/>
        <w:ind w:left="65" w:right="98" w:hanging="4"/>
        <w:jc w:val="both"/>
      </w:pPr>
      <w:r>
        <w:rPr/>
        <w:t>оказывается гражданам в экстренной или неотложной форме вне медицинской организации,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стационарных</w:t>
      </w:r>
      <w:r>
        <w:rPr>
          <w:spacing w:val="40"/>
        </w:rPr>
        <w:t> </w:t>
      </w:r>
      <w:r>
        <w:rPr/>
        <w:t>условиях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заболева­ ниях,</w:t>
      </w:r>
      <w:r>
        <w:rPr>
          <w:spacing w:val="40"/>
        </w:rPr>
        <w:t> </w:t>
      </w:r>
      <w:r>
        <w:rPr/>
        <w:t>несчастных</w:t>
      </w:r>
      <w:r>
        <w:rPr>
          <w:spacing w:val="40"/>
        </w:rPr>
        <w:t> </w:t>
      </w:r>
      <w:r>
        <w:rPr/>
        <w:t>случаях,</w:t>
      </w:r>
      <w:r>
        <w:rPr>
          <w:spacing w:val="40"/>
        </w:rPr>
        <w:t> </w:t>
      </w:r>
      <w:r>
        <w:rPr/>
        <w:t>травмах,</w:t>
      </w:r>
      <w:r>
        <w:rPr>
          <w:spacing w:val="40"/>
        </w:rPr>
        <w:t> </w:t>
      </w:r>
      <w:r>
        <w:rPr/>
        <w:t>отравлениях</w:t>
      </w:r>
      <w:r>
        <w:rPr>
          <w:spacing w:val="40"/>
        </w:rPr>
        <w:t> </w:t>
      </w:r>
      <w:r>
        <w:rPr/>
        <w:t>и других</w:t>
      </w:r>
      <w:r>
        <w:rPr>
          <w:spacing w:val="40"/>
        </w:rPr>
        <w:t> </w:t>
      </w:r>
      <w:r>
        <w:rPr>
          <w:b/>
        </w:rPr>
        <w:t>состояниях,</w:t>
      </w:r>
      <w:r>
        <w:rPr>
          <w:b/>
          <w:spacing w:val="40"/>
        </w:rPr>
        <w:t> </w:t>
      </w:r>
      <w:r>
        <w:rPr/>
        <w:t>требую­ щих</w:t>
      </w:r>
      <w:r>
        <w:rPr>
          <w:spacing w:val="40"/>
        </w:rPr>
        <w:t> </w:t>
      </w:r>
      <w:r>
        <w:rPr/>
        <w:t>срочного</w:t>
      </w:r>
      <w:r>
        <w:rPr>
          <w:spacing w:val="40"/>
        </w:rPr>
        <w:t> </w:t>
      </w:r>
      <w:r>
        <w:rPr/>
        <w:t>медицинского</w:t>
      </w:r>
      <w:r>
        <w:rPr>
          <w:spacing w:val="40"/>
        </w:rPr>
        <w:t> </w:t>
      </w:r>
      <w:r>
        <w:rPr/>
        <w:t>вмешательства.</w:t>
      </w:r>
    </w:p>
    <w:p>
      <w:pPr>
        <w:pStyle w:val="BodyText"/>
        <w:spacing w:line="388" w:lineRule="auto"/>
        <w:ind w:left="58" w:right="94" w:firstLine="714"/>
        <w:jc w:val="both"/>
      </w:pPr>
      <w:r>
        <w:rPr/>
        <w:t>Скорая, в том числе скорая специализированная, медицинская помощь </w:t>
      </w:r>
      <w:r>
        <w:rPr>
          <w:spacing w:val="10"/>
        </w:rPr>
        <w:t>ме­ </w:t>
      </w:r>
      <w:r>
        <w:rPr/>
        <w:t>дицинскими организациями государственной системы здравоохранения </w:t>
      </w:r>
      <w:r>
        <w:rPr>
          <w:b/>
        </w:rPr>
        <w:t>оказы­ вается </w:t>
      </w:r>
      <w:r>
        <w:rPr/>
        <w:t>гражданам бесплатно.</w:t>
      </w:r>
    </w:p>
    <w:p>
      <w:pPr>
        <w:pStyle w:val="BodyText"/>
        <w:spacing w:line="388" w:lineRule="auto"/>
        <w:ind w:left="62" w:right="79" w:firstLine="706"/>
        <w:jc w:val="both"/>
        <w:rPr>
          <w:b/>
        </w:rPr>
      </w:pPr>
      <w:r>
        <w:rPr/>
        <w:t>При оказании скорой медицинской помощи в случае необходимости осу­ ществляется медицинская эвакуация, представляющая собой транспортировку граждан в целях спасения жизни и сохранения здоровья (в том числе лиц, нахо­ дящихся на лечении в медицинских организациях, в которых отсутствует воз­ можность оказания необходимой медицинской помощи при угрожающих жизни состояниях, женщин в период беременности, родов, послеродовой период и но- </w:t>
      </w:r>
      <w:r>
        <w:rPr>
          <w:b/>
        </w:rPr>
        <w:t>ворожденных, лиц, пострадавших в результате чрезвычайных ситуаций и сти­ хийных бедствий).</w:t>
      </w:r>
    </w:p>
    <w:p>
      <w:pPr>
        <w:spacing w:line="388" w:lineRule="auto" w:before="0"/>
        <w:ind w:left="71" w:right="79" w:firstLine="700"/>
        <w:jc w:val="both"/>
        <w:rPr>
          <w:b/>
          <w:sz w:val="26"/>
        </w:rPr>
      </w:pPr>
      <w:r>
        <w:rPr>
          <w:b/>
          <w:sz w:val="26"/>
        </w:rPr>
        <w:t>Медицинская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эвакуация, 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том числе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между субъектами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Российской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Феде­ рации, осуществляется выездными бригадами скорой медицинской помощи с </w:t>
      </w:r>
      <w:r>
        <w:rPr>
          <w:sz w:val="26"/>
        </w:rPr>
        <w:t>проведением во время транспортировки </w:t>
      </w:r>
      <w:r>
        <w:rPr>
          <w:b/>
          <w:sz w:val="26"/>
        </w:rPr>
        <w:t>мероприятий </w:t>
      </w:r>
      <w:r>
        <w:rPr>
          <w:sz w:val="26"/>
        </w:rPr>
        <w:t>по оказанию медицинской помощи,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применением</w:t>
      </w:r>
      <w:r>
        <w:rPr>
          <w:spacing w:val="40"/>
          <w:sz w:val="26"/>
        </w:rPr>
        <w:t> </w:t>
      </w:r>
      <w:r>
        <w:rPr>
          <w:sz w:val="26"/>
        </w:rPr>
        <w:t>медицинского</w:t>
      </w:r>
      <w:r>
        <w:rPr>
          <w:spacing w:val="40"/>
          <w:sz w:val="26"/>
        </w:rPr>
        <w:t> </w:t>
      </w:r>
      <w:r>
        <w:rPr>
          <w:b/>
          <w:sz w:val="26"/>
        </w:rPr>
        <w:t>оборудования.</w:t>
      </w:r>
    </w:p>
    <w:p>
      <w:pPr>
        <w:pStyle w:val="ListParagraph"/>
        <w:numPr>
          <w:ilvl w:val="0"/>
          <w:numId w:val="2"/>
        </w:numPr>
        <w:tabs>
          <w:tab w:pos="1096" w:val="left" w:leader="none"/>
        </w:tabs>
        <w:spacing w:line="415" w:lineRule="auto" w:before="0" w:after="0"/>
        <w:ind w:left="71" w:right="74" w:firstLine="714"/>
        <w:jc w:val="both"/>
        <w:rPr>
          <w:sz w:val="26"/>
        </w:rPr>
      </w:pPr>
      <w:r>
        <w:rPr>
          <w:sz w:val="26"/>
        </w:rPr>
        <w:t>Медицинская</w:t>
      </w:r>
      <w:r>
        <w:rPr>
          <w:spacing w:val="40"/>
          <w:sz w:val="26"/>
        </w:rPr>
        <w:t> </w:t>
      </w:r>
      <w:r>
        <w:rPr>
          <w:sz w:val="26"/>
        </w:rPr>
        <w:t>реабилитация</w:t>
      </w:r>
      <w:r>
        <w:rPr>
          <w:spacing w:val="40"/>
          <w:sz w:val="26"/>
        </w:rPr>
        <w:t> </w:t>
      </w:r>
      <w:r>
        <w:rPr>
          <w:sz w:val="26"/>
        </w:rPr>
        <w:t>осуществляется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организа­</w:t>
      </w:r>
      <w:r>
        <w:rPr>
          <w:spacing w:val="40"/>
          <w:sz w:val="26"/>
        </w:rPr>
        <w:t> </w:t>
      </w:r>
      <w:r>
        <w:rPr>
          <w:sz w:val="26"/>
        </w:rPr>
        <w:t>циях и включает в себя комплексное применение природных лечебных факторов, лекарственной,</w:t>
      </w:r>
      <w:r>
        <w:rPr>
          <w:spacing w:val="80"/>
          <w:sz w:val="26"/>
        </w:rPr>
        <w:t> </w:t>
      </w:r>
      <w:r>
        <w:rPr>
          <w:sz w:val="26"/>
        </w:rPr>
        <w:t>немедикаментозной</w:t>
      </w:r>
      <w:r>
        <w:rPr>
          <w:spacing w:val="80"/>
          <w:sz w:val="26"/>
        </w:rPr>
        <w:t> </w:t>
      </w:r>
      <w:r>
        <w:rPr>
          <w:sz w:val="26"/>
        </w:rPr>
        <w:t>терапии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других</w:t>
      </w:r>
      <w:r>
        <w:rPr>
          <w:spacing w:val="80"/>
          <w:sz w:val="26"/>
        </w:rPr>
        <w:t> </w:t>
      </w:r>
      <w:r>
        <w:rPr>
          <w:sz w:val="26"/>
        </w:rPr>
        <w:t>методов.</w:t>
      </w:r>
    </w:p>
    <w:p>
      <w:pPr>
        <w:pStyle w:val="BodyText"/>
        <w:spacing w:line="415" w:lineRule="auto"/>
        <w:ind w:left="81" w:right="70" w:firstLine="696"/>
        <w:jc w:val="both"/>
      </w:pPr>
      <w:r>
        <w:rPr/>
        <w:t>При наличии показаний для получения медицинской реабилитации в усло­ виях дневного стационара или амбулаторно, но при наличии факторов, ограни­ </w:t>
      </w:r>
      <w:r>
        <w:rPr>
          <w:spacing w:val="9"/>
        </w:rPr>
        <w:t>чивающих</w:t>
      </w:r>
      <w:r>
        <w:rPr>
          <w:spacing w:val="40"/>
        </w:rPr>
        <w:t> </w:t>
      </w:r>
      <w:r>
        <w:rPr/>
        <w:t>возможности</w:t>
      </w:r>
      <w:r>
        <w:rPr>
          <w:spacing w:val="80"/>
        </w:rPr>
        <w:t> </w:t>
      </w:r>
      <w:r>
        <w:rPr/>
        <w:t>пациента</w:t>
      </w:r>
      <w:r>
        <w:rPr>
          <w:spacing w:val="79"/>
        </w:rPr>
        <w:t> </w:t>
      </w:r>
      <w:r>
        <w:rPr/>
        <w:t>получить</w:t>
      </w:r>
      <w:r>
        <w:rPr>
          <w:spacing w:val="80"/>
        </w:rPr>
        <w:t> </w:t>
      </w:r>
      <w:r>
        <w:rPr/>
        <w:t>такую</w:t>
      </w:r>
      <w:r>
        <w:rPr>
          <w:spacing w:val="80"/>
        </w:rPr>
        <w:t> </w:t>
      </w:r>
      <w:r>
        <w:rPr/>
        <w:t>медицинскую</w:t>
      </w:r>
      <w:r>
        <w:rPr>
          <w:spacing w:val="80"/>
        </w:rPr>
        <w:t> </w:t>
      </w:r>
      <w:r>
        <w:rPr/>
        <w:t>реабилитацию,</w:t>
      </w:r>
    </w:p>
    <w:p>
      <w:pPr>
        <w:pStyle w:val="BodyText"/>
        <w:spacing w:after="0" w:line="415" w:lineRule="auto"/>
        <w:jc w:val="both"/>
        <w:sectPr>
          <w:footerReference w:type="default" r:id="rId11"/>
          <w:pgSz w:w="11980" w:h="16890"/>
          <w:pgMar w:header="0" w:footer="593" w:top="980" w:bottom="780" w:left="1700" w:right="566"/>
        </w:sectPr>
      </w:pPr>
    </w:p>
    <w:p>
      <w:pPr>
        <w:pStyle w:val="BodyText"/>
        <w:spacing w:line="408" w:lineRule="auto" w:before="63"/>
        <w:ind w:left="55" w:right="698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3175" cy="10735056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35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включая</w:t>
      </w:r>
      <w:r>
        <w:rPr>
          <w:spacing w:val="40"/>
        </w:rPr>
        <w:t> </w:t>
      </w:r>
      <w:r>
        <w:rPr/>
        <w:t>случаи</w:t>
      </w:r>
      <w:r>
        <w:rPr>
          <w:spacing w:val="40"/>
        </w:rPr>
        <w:t> </w:t>
      </w:r>
      <w:r>
        <w:rPr/>
        <w:t>проживания</w:t>
      </w:r>
      <w:r>
        <w:rPr>
          <w:spacing w:val="40"/>
        </w:rPr>
        <w:t> </w:t>
      </w:r>
      <w:r>
        <w:rPr/>
        <w:t>пациента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отдаленном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организа­ ции населенном пункте, ограничения в передвижении пациента, медицинская ор­ ганизация, к которой прикреплен пациент для получения первичной медико-са­ нитарной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организует ему</w:t>
      </w:r>
      <w:r>
        <w:rPr>
          <w:spacing w:val="40"/>
        </w:rPr>
        <w:t> </w:t>
      </w:r>
      <w:r>
        <w:rPr/>
        <w:t>прохождение медицинской реабилитации на дому</w:t>
      </w:r>
      <w:r>
        <w:rPr>
          <w:spacing w:val="40"/>
        </w:rPr>
        <w:t> </w:t>
      </w:r>
      <w:r>
        <w:rPr/>
        <w:t>(далее —</w:t>
      </w:r>
      <w:r>
        <w:rPr>
          <w:spacing w:val="40"/>
        </w:rPr>
        <w:t> </w:t>
      </w:r>
      <w:r>
        <w:rPr/>
        <w:t>медицинская</w:t>
      </w:r>
      <w:r>
        <w:rPr>
          <w:spacing w:val="40"/>
        </w:rPr>
        <w:t> </w:t>
      </w:r>
      <w:r>
        <w:rPr/>
        <w:t>реабилитация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дому).</w:t>
      </w:r>
    </w:p>
    <w:p>
      <w:pPr>
        <w:pStyle w:val="BodyText"/>
        <w:spacing w:line="412" w:lineRule="auto" w:before="3"/>
        <w:ind w:left="55" w:right="694" w:firstLine="710"/>
        <w:jc w:val="both"/>
      </w:pPr>
      <w:r>
        <w:rPr/>
        <w:t>При оказании медицинской реабилитации на дому на период лечения па­ циенту могут предоставляться медицинские изделия, предназначенные для вос­ становления функций органов и систем, в соответствии с клиническими реко­ мендациями</w:t>
      </w:r>
      <w:r>
        <w:rPr>
          <w:spacing w:val="40"/>
        </w:rPr>
        <w:t> </w:t>
      </w:r>
      <w:r>
        <w:rPr/>
        <w:t>по</w:t>
      </w:r>
      <w:r>
        <w:rPr>
          <w:spacing w:val="80"/>
        </w:rPr>
        <w:t> </w:t>
      </w:r>
      <w:r>
        <w:rPr/>
        <w:t>соответствующему</w:t>
      </w:r>
      <w:r>
        <w:rPr>
          <w:spacing w:val="40"/>
        </w:rPr>
        <w:t> </w:t>
      </w:r>
      <w:r>
        <w:rPr/>
        <w:t>заболеванию.</w:t>
      </w:r>
    </w:p>
    <w:p>
      <w:pPr>
        <w:pStyle w:val="BodyText"/>
        <w:spacing w:line="388" w:lineRule="auto"/>
        <w:ind w:left="51" w:right="689" w:firstLine="720"/>
        <w:jc w:val="both"/>
      </w:pPr>
      <w:r>
        <w:rPr/>
        <w:t>Порядок организации медицинской реабилитации на дому, включая</w:t>
      </w:r>
      <w:r>
        <w:rPr>
          <w:spacing w:val="40"/>
        </w:rPr>
        <w:t> </w:t>
      </w:r>
      <w:r>
        <w:rPr/>
        <w:t>пере­</w:t>
      </w:r>
      <w:r>
        <w:rPr>
          <w:spacing w:val="80"/>
        </w:rPr>
        <w:t> </w:t>
      </w:r>
      <w:r>
        <w:rPr/>
        <w:t>чень</w:t>
      </w:r>
      <w:r>
        <w:rPr>
          <w:spacing w:val="80"/>
        </w:rPr>
        <w:t> </w:t>
      </w:r>
      <w:r>
        <w:rPr/>
        <w:t>медицинских</w:t>
      </w:r>
      <w:r>
        <w:rPr>
          <w:spacing w:val="80"/>
        </w:rPr>
        <w:t> </w:t>
      </w:r>
      <w:r>
        <w:rPr/>
        <w:t>вмешательств,</w:t>
      </w:r>
      <w:r>
        <w:rPr>
          <w:spacing w:val="80"/>
        </w:rPr>
        <w:t> </w:t>
      </w:r>
      <w:r>
        <w:rPr/>
        <w:t>оказываемых</w:t>
      </w:r>
      <w:r>
        <w:rPr>
          <w:spacing w:val="4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реабилитации на дому,</w:t>
      </w:r>
      <w:r>
        <w:rPr>
          <w:spacing w:val="40"/>
        </w:rPr>
        <w:t> </w:t>
      </w:r>
      <w:r>
        <w:rPr>
          <w:b/>
        </w:rPr>
        <w:t>порядок </w:t>
      </w:r>
      <w:r>
        <w:rPr/>
        <w:t>предоставления</w:t>
      </w:r>
      <w:r>
        <w:rPr>
          <w:spacing w:val="40"/>
        </w:rPr>
        <w:t> </w:t>
      </w:r>
      <w:r>
        <w:rPr/>
        <w:t>пациенту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изделий,</w:t>
      </w:r>
      <w:r>
        <w:rPr>
          <w:spacing w:val="40"/>
        </w:rPr>
        <w:t> </w:t>
      </w:r>
      <w:r>
        <w:rPr/>
        <w:t>а также</w:t>
      </w:r>
      <w:r>
        <w:rPr>
          <w:spacing w:val="40"/>
        </w:rPr>
        <w:t> </w:t>
      </w:r>
      <w:r>
        <w:rPr/>
        <w:t>поря­ док</w:t>
      </w:r>
      <w:r>
        <w:rPr>
          <w:spacing w:val="40"/>
        </w:rPr>
        <w:t> </w:t>
      </w:r>
      <w:r>
        <w:rPr/>
        <w:t>оплаты</w:t>
      </w:r>
      <w:r>
        <w:rPr>
          <w:spacing w:val="40"/>
        </w:rPr>
        <w:t> </w:t>
      </w:r>
      <w:r>
        <w:rPr/>
        <w:t>указанной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устанавливаются</w:t>
      </w:r>
      <w:r>
        <w:rPr>
          <w:spacing w:val="40"/>
        </w:rPr>
        <w:t> </w:t>
      </w:r>
      <w:r>
        <w:rPr/>
        <w:t>Министерством</w:t>
      </w:r>
      <w:r>
        <w:rPr>
          <w:spacing w:val="40"/>
        </w:rPr>
        <w:t> </w:t>
      </w:r>
      <w:r>
        <w:rPr/>
        <w:t>здравоохране­</w:t>
      </w:r>
      <w:r>
        <w:rPr>
          <w:spacing w:val="40"/>
        </w:rPr>
        <w:t> </w:t>
      </w:r>
      <w:r>
        <w:rPr/>
        <w:t>ния Российской Федерации.</w:t>
      </w:r>
    </w:p>
    <w:p>
      <w:pPr>
        <w:pStyle w:val="ListParagraph"/>
        <w:numPr>
          <w:ilvl w:val="0"/>
          <w:numId w:val="2"/>
        </w:numPr>
        <w:tabs>
          <w:tab w:pos="1852" w:val="left" w:leader="none"/>
        </w:tabs>
        <w:spacing w:line="391" w:lineRule="auto" w:before="0" w:after="0"/>
        <w:ind w:left="61" w:right="33" w:firstLine="738"/>
        <w:jc w:val="left"/>
        <w:rPr>
          <w:b/>
          <w:sz w:val="26"/>
        </w:rPr>
      </w:pPr>
      <w:r>
        <w:rPr>
          <w:sz w:val="26"/>
        </w:rPr>
        <w:t>Паллиативная</w:t>
      </w:r>
      <w:r>
        <w:rPr>
          <w:spacing w:val="80"/>
          <w:sz w:val="26"/>
        </w:rPr>
        <w:t> </w:t>
      </w:r>
      <w:r>
        <w:rPr>
          <w:sz w:val="26"/>
        </w:rPr>
        <w:t>медицинская</w:t>
      </w:r>
      <w:r>
        <w:rPr>
          <w:spacing w:val="80"/>
          <w:sz w:val="26"/>
        </w:rPr>
        <w:t> </w:t>
      </w:r>
      <w:r>
        <w:rPr>
          <w:sz w:val="26"/>
        </w:rPr>
        <w:t>помощь</w:t>
      </w:r>
      <w:r>
        <w:rPr>
          <w:spacing w:val="80"/>
          <w:sz w:val="26"/>
        </w:rPr>
        <w:t> </w:t>
      </w:r>
      <w:r>
        <w:rPr>
          <w:sz w:val="26"/>
        </w:rPr>
        <w:t>оказывается</w:t>
      </w:r>
      <w:r>
        <w:rPr>
          <w:spacing w:val="80"/>
          <w:sz w:val="26"/>
        </w:rPr>
        <w:t> </w:t>
      </w:r>
      <w:r>
        <w:rPr>
          <w:sz w:val="26"/>
        </w:rPr>
        <w:t>бесплатно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амбула</w:t>
      </w:r>
      <w:r>
        <w:rPr>
          <w:spacing w:val="40"/>
          <w:sz w:val="26"/>
        </w:rPr>
        <w:t> </w:t>
      </w:r>
      <w:r>
        <w:rPr>
          <w:sz w:val="26"/>
        </w:rPr>
        <w:t>торных</w:t>
      </w:r>
      <w:r>
        <w:rPr>
          <w:spacing w:val="40"/>
          <w:sz w:val="26"/>
        </w:rPr>
        <w:t> </w:t>
      </w:r>
      <w:r>
        <w:rPr>
          <w:sz w:val="26"/>
        </w:rPr>
        <w:t>условиях,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дому,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условиях</w:t>
      </w:r>
      <w:r>
        <w:rPr>
          <w:spacing w:val="40"/>
          <w:sz w:val="26"/>
        </w:rPr>
        <w:t> </w:t>
      </w:r>
      <w:r>
        <w:rPr>
          <w:sz w:val="26"/>
        </w:rPr>
        <w:t>дневного</w:t>
      </w:r>
      <w:r>
        <w:rPr>
          <w:spacing w:val="40"/>
          <w:sz w:val="26"/>
        </w:rPr>
        <w:t> </w:t>
      </w:r>
      <w:r>
        <w:rPr>
          <w:sz w:val="26"/>
        </w:rPr>
        <w:t>стационара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стаци­ онарных</w:t>
      </w:r>
      <w:r>
        <w:rPr>
          <w:spacing w:val="80"/>
          <w:sz w:val="26"/>
        </w:rPr>
        <w:t> </w:t>
      </w:r>
      <w:r>
        <w:rPr>
          <w:sz w:val="26"/>
        </w:rPr>
        <w:t>условиях</w:t>
      </w:r>
      <w:r>
        <w:rPr>
          <w:spacing w:val="80"/>
          <w:sz w:val="26"/>
        </w:rPr>
        <w:t> </w:t>
      </w:r>
      <w:r>
        <w:rPr>
          <w:sz w:val="26"/>
        </w:rPr>
        <w:t>медицинскими</w:t>
      </w:r>
      <w:r>
        <w:rPr>
          <w:spacing w:val="80"/>
          <w:sz w:val="26"/>
        </w:rPr>
        <w:t> </w:t>
      </w:r>
      <w:r>
        <w:rPr>
          <w:sz w:val="26"/>
        </w:rPr>
        <w:t>работниками,</w:t>
      </w:r>
      <w:r>
        <w:rPr>
          <w:spacing w:val="80"/>
          <w:sz w:val="26"/>
        </w:rPr>
        <w:t> </w:t>
      </w:r>
      <w:r>
        <w:rPr>
          <w:sz w:val="26"/>
        </w:rPr>
        <w:t>прошедшими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обучение</w:t>
      </w:r>
      <w:r>
        <w:rPr>
          <w:spacing w:val="80"/>
          <w:sz w:val="26"/>
        </w:rPr>
        <w:t> </w:t>
      </w:r>
      <w:r>
        <w:rPr>
          <w:sz w:val="26"/>
        </w:rPr>
        <w:t>по</w:t>
      </w:r>
      <w:r>
        <w:rPr>
          <w:spacing w:val="80"/>
          <w:sz w:val="26"/>
        </w:rPr>
        <w:t> </w:t>
      </w:r>
      <w:r>
        <w:rPr>
          <w:sz w:val="26"/>
        </w:rPr>
        <w:t>ока-</w:t>
      </w:r>
      <w:r>
        <w:rPr>
          <w:spacing w:val="40"/>
          <w:sz w:val="26"/>
        </w:rPr>
        <w:t> </w:t>
      </w:r>
      <w:r>
        <w:rPr>
          <w:b/>
          <w:sz w:val="26"/>
        </w:rPr>
        <w:t>занию такой помощи.</w:t>
      </w:r>
    </w:p>
    <w:p>
      <w:pPr>
        <w:spacing w:line="391" w:lineRule="auto" w:before="0"/>
        <w:ind w:left="65" w:right="665" w:firstLine="720"/>
        <w:jc w:val="both"/>
        <w:rPr>
          <w:sz w:val="26"/>
        </w:rPr>
      </w:pPr>
      <w:r>
        <w:rPr>
          <w:b/>
          <w:sz w:val="26"/>
        </w:rPr>
        <w:t>Медицинская организация, к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которой пациент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прикреплен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получения первичной медико-санитарной помощи, организует оказание ему паллиативной </w:t>
      </w:r>
      <w:r>
        <w:rPr>
          <w:sz w:val="26"/>
        </w:rPr>
        <w:t>первичной </w:t>
      </w:r>
      <w:r>
        <w:rPr>
          <w:b/>
          <w:sz w:val="26"/>
        </w:rPr>
        <w:t>медицинской </w:t>
      </w:r>
      <w:r>
        <w:rPr>
          <w:sz w:val="26"/>
        </w:rPr>
        <w:t>помощи медицинскими работниками, включая меди­ цинских работников фельдшерских пунктов, фельдшерско-акушерских </w:t>
      </w:r>
      <w:r>
        <w:rPr>
          <w:b/>
          <w:sz w:val="26"/>
        </w:rPr>
        <w:t>пунктов, </w:t>
      </w:r>
      <w:r>
        <w:rPr>
          <w:spacing w:val="9"/>
          <w:sz w:val="26"/>
        </w:rPr>
        <w:t>врачебных</w:t>
      </w:r>
      <w:r>
        <w:rPr>
          <w:spacing w:val="9"/>
          <w:sz w:val="26"/>
        </w:rPr>
        <w:t> </w:t>
      </w:r>
      <w:r>
        <w:rPr>
          <w:sz w:val="26"/>
        </w:rPr>
        <w:t>амбулаторий и иных подразделений </w:t>
      </w:r>
      <w:r>
        <w:rPr>
          <w:spacing w:val="9"/>
          <w:sz w:val="26"/>
        </w:rPr>
        <w:t>медицинских </w:t>
      </w:r>
      <w:r>
        <w:rPr>
          <w:sz w:val="26"/>
        </w:rPr>
        <w:t>организаций, ока­ </w:t>
      </w:r>
      <w:r>
        <w:rPr>
          <w:spacing w:val="9"/>
          <w:sz w:val="26"/>
        </w:rPr>
        <w:t>зывающих </w:t>
      </w:r>
      <w:r>
        <w:rPr>
          <w:sz w:val="26"/>
        </w:rPr>
        <w:t>первичную медико-санитарную помощь, во взаимодействии с выезд­ ными патронажными бригадами медицинских организаций, оказывающих пал­ лиативную медицинскую помощь, и во взаимодействии с медицинскими органи­ зациями, оказывающими паллиативную специализированную медицинскую по­ </w:t>
      </w:r>
      <w:r>
        <w:rPr>
          <w:spacing w:val="-2"/>
          <w:sz w:val="26"/>
        </w:rPr>
        <w:t>мощь.</w:t>
      </w:r>
    </w:p>
    <w:p>
      <w:pPr>
        <w:spacing w:after="0" w:line="391" w:lineRule="auto"/>
        <w:jc w:val="both"/>
        <w:rPr>
          <w:sz w:val="26"/>
        </w:rPr>
        <w:sectPr>
          <w:footerReference w:type="default" r:id="rId13"/>
          <w:pgSz w:w="12010" w:h="16910"/>
          <w:pgMar w:header="0" w:footer="603" w:top="980" w:bottom="800" w:left="1700" w:right="0"/>
        </w:sectPr>
      </w:pPr>
    </w:p>
    <w:p>
      <w:pPr>
        <w:pStyle w:val="BodyText"/>
        <w:spacing w:line="386" w:lineRule="auto" w:before="71"/>
        <w:ind w:left="139" w:right="108" w:firstLine="692"/>
        <w:jc w:val="both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Медицинские организации, оказывающие специализированную медицин­</w:t>
      </w:r>
      <w:r>
        <w:rPr>
          <w:spacing w:val="40"/>
        </w:rPr>
        <w:t> </w:t>
      </w:r>
      <w:r>
        <w:rPr/>
        <w:t>скую помощь, в том числе паллиативную, в случае выявления пациента, нужда­ ющегося в паллиативной первичной медицинской помощи в амбулаторных усло­ виях,</w:t>
      </w:r>
      <w:r>
        <w:rPr>
          <w:spacing w:val="40"/>
        </w:rPr>
        <w:t> </w:t>
      </w:r>
      <w:r>
        <w:rPr/>
        <w:t>в том</w:t>
      </w:r>
      <w:r>
        <w:rPr>
          <w:spacing w:val="40"/>
        </w:rPr>
        <w:t> </w:t>
      </w:r>
      <w:r>
        <w:rPr/>
        <w:t>числе на дому, за 3 дня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осуществления</w:t>
      </w:r>
      <w:r>
        <w:rPr>
          <w:spacing w:val="40"/>
        </w:rPr>
        <w:t> </w:t>
      </w:r>
      <w:r>
        <w:rPr/>
        <w:t>выписки указанного</w:t>
      </w:r>
      <w:r>
        <w:rPr>
          <w:spacing w:val="40"/>
        </w:rPr>
        <w:t> </w:t>
      </w:r>
      <w:r>
        <w:rPr/>
        <w:t>паци­ ента из медицинской организации, оказывающей специализированную медицин­ скую помощь, в том числе паллиативную, в стационарных условиях и условиях дневного стационара, информируют о нем медицинскую организацию, к которой такой</w:t>
      </w:r>
      <w:r>
        <w:rPr>
          <w:spacing w:val="40"/>
        </w:rPr>
        <w:t> </w:t>
      </w:r>
      <w:r>
        <w:rPr/>
        <w:t>пациент</w:t>
      </w:r>
      <w:r>
        <w:rPr>
          <w:spacing w:val="40"/>
        </w:rPr>
        <w:t> </w:t>
      </w:r>
      <w:r>
        <w:rPr/>
        <w:t>прикреплен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получения</w:t>
      </w:r>
      <w:r>
        <w:rPr>
          <w:spacing w:val="40"/>
        </w:rPr>
        <w:t> </w:t>
      </w:r>
      <w:r>
        <w:rPr/>
        <w:t>первичной</w:t>
      </w:r>
      <w:r>
        <w:rPr>
          <w:spacing w:val="40"/>
        </w:rPr>
        <w:t> </w:t>
      </w:r>
      <w:r>
        <w:rPr/>
        <w:t>медико-санитарной</w:t>
      </w:r>
      <w:r>
        <w:rPr>
          <w:spacing w:val="40"/>
        </w:rPr>
        <w:t> </w:t>
      </w:r>
      <w:r>
        <w:rPr/>
        <w:t>по­ мощи, или близлежащую к месту его пребывания медицинскую организацию, оказывающую</w:t>
      </w:r>
      <w:r>
        <w:rPr>
          <w:spacing w:val="80"/>
        </w:rPr>
        <w:t> </w:t>
      </w:r>
      <w:r>
        <w:rPr/>
        <w:t>первичную</w:t>
      </w:r>
      <w:r>
        <w:rPr>
          <w:spacing w:val="80"/>
        </w:rPr>
        <w:t> </w:t>
      </w:r>
      <w:r>
        <w:rPr/>
        <w:t>медико-санитарную</w:t>
      </w:r>
      <w:r>
        <w:rPr>
          <w:spacing w:val="80"/>
        </w:rPr>
        <w:t> </w:t>
      </w:r>
      <w:r>
        <w:rPr/>
        <w:t>помощь.</w:t>
      </w:r>
    </w:p>
    <w:p>
      <w:pPr>
        <w:pStyle w:val="ListParagraph"/>
        <w:numPr>
          <w:ilvl w:val="0"/>
          <w:numId w:val="2"/>
        </w:numPr>
        <w:tabs>
          <w:tab w:pos="1162" w:val="left" w:leader="none"/>
        </w:tabs>
        <w:spacing w:line="240" w:lineRule="auto" w:before="0" w:after="0"/>
        <w:ind w:left="1162" w:right="0" w:hanging="321"/>
        <w:jc w:val="both"/>
        <w:rPr>
          <w:sz w:val="26"/>
        </w:rPr>
      </w:pPr>
      <w:r>
        <w:rPr>
          <w:sz w:val="26"/>
        </w:rPr>
        <w:t>Медицинская</w:t>
      </w:r>
      <w:r>
        <w:rPr>
          <w:spacing w:val="66"/>
          <w:sz w:val="26"/>
        </w:rPr>
        <w:t> </w:t>
      </w:r>
      <w:r>
        <w:rPr>
          <w:sz w:val="26"/>
        </w:rPr>
        <w:t>помощь</w:t>
      </w:r>
      <w:r>
        <w:rPr>
          <w:spacing w:val="71"/>
          <w:sz w:val="26"/>
        </w:rPr>
        <w:t> </w:t>
      </w:r>
      <w:r>
        <w:rPr>
          <w:sz w:val="26"/>
        </w:rPr>
        <w:t>оказывается</w:t>
      </w:r>
      <w:r>
        <w:rPr>
          <w:spacing w:val="76"/>
          <w:sz w:val="26"/>
        </w:rPr>
        <w:t> </w:t>
      </w:r>
      <w:r>
        <w:rPr>
          <w:sz w:val="26"/>
        </w:rPr>
        <w:t>в</w:t>
      </w:r>
      <w:r>
        <w:rPr>
          <w:spacing w:val="58"/>
          <w:sz w:val="26"/>
        </w:rPr>
        <w:t> </w:t>
      </w:r>
      <w:r>
        <w:rPr>
          <w:sz w:val="26"/>
        </w:rPr>
        <w:t>следующих</w:t>
      </w:r>
      <w:r>
        <w:rPr>
          <w:spacing w:val="74"/>
          <w:sz w:val="26"/>
        </w:rPr>
        <w:t> </w:t>
      </w:r>
      <w:r>
        <w:rPr>
          <w:spacing w:val="-2"/>
          <w:sz w:val="26"/>
        </w:rPr>
        <w:t>формах:</w:t>
      </w:r>
    </w:p>
    <w:p>
      <w:pPr>
        <w:pStyle w:val="ListParagraph"/>
        <w:numPr>
          <w:ilvl w:val="1"/>
          <w:numId w:val="2"/>
        </w:numPr>
        <w:tabs>
          <w:tab w:pos="1123" w:val="left" w:leader="none"/>
        </w:tabs>
        <w:spacing w:line="388" w:lineRule="auto" w:before="182" w:after="0"/>
        <w:ind w:left="145" w:right="103" w:firstLine="720"/>
        <w:jc w:val="both"/>
        <w:rPr>
          <w:sz w:val="26"/>
        </w:rPr>
      </w:pPr>
      <w:r>
        <w:rPr>
          <w:sz w:val="26"/>
        </w:rPr>
        <w:t>экстренная — медицинская помощь, оказываемая при внезапных острых заболеваниях,</w:t>
      </w:r>
      <w:r>
        <w:rPr>
          <w:spacing w:val="40"/>
          <w:sz w:val="26"/>
        </w:rPr>
        <w:t> </w:t>
      </w:r>
      <w:r>
        <w:rPr>
          <w:sz w:val="26"/>
        </w:rPr>
        <w:t>состояниях,</w:t>
      </w:r>
      <w:r>
        <w:rPr>
          <w:spacing w:val="40"/>
          <w:sz w:val="26"/>
        </w:rPr>
        <w:t> </w:t>
      </w:r>
      <w:r>
        <w:rPr>
          <w:sz w:val="26"/>
        </w:rPr>
        <w:t>обострении</w:t>
      </w:r>
      <w:r>
        <w:rPr>
          <w:spacing w:val="40"/>
          <w:sz w:val="26"/>
        </w:rPr>
        <w:t> </w:t>
      </w:r>
      <w:r>
        <w:rPr>
          <w:sz w:val="26"/>
        </w:rPr>
        <w:t>хронических</w:t>
      </w:r>
      <w:r>
        <w:rPr>
          <w:spacing w:val="40"/>
          <w:sz w:val="26"/>
        </w:rPr>
        <w:t> </w:t>
      </w:r>
      <w:r>
        <w:rPr>
          <w:sz w:val="26"/>
        </w:rPr>
        <w:t>заболеваний,</w:t>
      </w:r>
      <w:r>
        <w:rPr>
          <w:spacing w:val="40"/>
          <w:sz w:val="26"/>
        </w:rPr>
        <w:t> </w:t>
      </w:r>
      <w:r>
        <w:rPr>
          <w:sz w:val="26"/>
        </w:rPr>
        <w:t>представляю­ щих угрозу жизни пациента;</w:t>
      </w:r>
    </w:p>
    <w:p>
      <w:pPr>
        <w:pStyle w:val="ListParagraph"/>
        <w:numPr>
          <w:ilvl w:val="1"/>
          <w:numId w:val="2"/>
        </w:numPr>
        <w:tabs>
          <w:tab w:pos="1170" w:val="left" w:leader="none"/>
        </w:tabs>
        <w:spacing w:line="391" w:lineRule="auto" w:before="0" w:after="0"/>
        <w:ind w:left="144" w:right="94" w:firstLine="702"/>
        <w:jc w:val="both"/>
        <w:rPr>
          <w:sz w:val="26"/>
        </w:rPr>
      </w:pPr>
      <w:r>
        <w:rPr>
          <w:sz w:val="26"/>
        </w:rPr>
        <w:t>неотложная</w:t>
      </w:r>
      <w:r>
        <w:rPr>
          <w:spacing w:val="40"/>
          <w:sz w:val="26"/>
        </w:rPr>
        <w:t> </w:t>
      </w:r>
      <w:r>
        <w:rPr>
          <w:sz w:val="26"/>
        </w:rPr>
        <w:t>—</w:t>
      </w:r>
      <w:r>
        <w:rPr>
          <w:spacing w:val="40"/>
          <w:sz w:val="26"/>
        </w:rPr>
        <w:t> </w:t>
      </w:r>
      <w:r>
        <w:rPr>
          <w:sz w:val="26"/>
        </w:rPr>
        <w:t>медицинская</w:t>
      </w:r>
      <w:r>
        <w:rPr>
          <w:spacing w:val="40"/>
          <w:sz w:val="26"/>
        </w:rPr>
        <w:t> </w:t>
      </w:r>
      <w:r>
        <w:rPr>
          <w:sz w:val="26"/>
        </w:rPr>
        <w:t>помощь,</w:t>
      </w:r>
      <w:r>
        <w:rPr>
          <w:spacing w:val="40"/>
          <w:sz w:val="26"/>
        </w:rPr>
        <w:t> </w:t>
      </w:r>
      <w:r>
        <w:rPr>
          <w:sz w:val="26"/>
        </w:rPr>
        <w:t>оказываемая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внезапных</w:t>
      </w:r>
      <w:r>
        <w:rPr>
          <w:spacing w:val="40"/>
          <w:sz w:val="26"/>
        </w:rPr>
        <w:t> </w:t>
      </w:r>
      <w:r>
        <w:rPr>
          <w:sz w:val="26"/>
        </w:rPr>
        <w:t>ост­ рых заболеваниях, </w:t>
      </w:r>
      <w:r>
        <w:rPr>
          <w:b/>
          <w:sz w:val="26"/>
        </w:rPr>
        <w:t>состояниях, </w:t>
      </w:r>
      <w:r>
        <w:rPr>
          <w:sz w:val="26"/>
        </w:rPr>
        <w:t>обострении хронических заболеваний без явных признаков угрозы</w:t>
      </w:r>
      <w:r>
        <w:rPr>
          <w:spacing w:val="40"/>
          <w:sz w:val="26"/>
        </w:rPr>
        <w:t> </w:t>
      </w:r>
      <w:r>
        <w:rPr>
          <w:sz w:val="26"/>
        </w:rPr>
        <w:t>жизни пациента;</w:t>
      </w:r>
    </w:p>
    <w:p>
      <w:pPr>
        <w:pStyle w:val="ListParagraph"/>
        <w:numPr>
          <w:ilvl w:val="1"/>
          <w:numId w:val="2"/>
        </w:numPr>
        <w:tabs>
          <w:tab w:pos="1161" w:val="left" w:leader="none"/>
        </w:tabs>
        <w:spacing w:line="391" w:lineRule="auto" w:before="0" w:after="0"/>
        <w:ind w:left="150" w:right="84" w:firstLine="700"/>
        <w:jc w:val="both"/>
        <w:rPr>
          <w:b/>
          <w:sz w:val="26"/>
        </w:rPr>
      </w:pPr>
      <w:r>
        <w:rPr>
          <w:b/>
          <w:sz w:val="26"/>
        </w:rPr>
        <w:t>плановая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медицинская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помощь,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оказываемая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проведении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профи­ </w:t>
      </w:r>
      <w:r>
        <w:rPr>
          <w:b/>
          <w:spacing w:val="-4"/>
          <w:sz w:val="26"/>
        </w:rPr>
        <w:t>лактических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мероприятий, при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заболеваниях</w:t>
      </w:r>
      <w:r>
        <w:rPr>
          <w:b/>
          <w:spacing w:val="-9"/>
          <w:sz w:val="26"/>
        </w:rPr>
        <w:t> </w:t>
      </w:r>
      <w:r>
        <w:rPr>
          <w:b/>
          <w:spacing w:val="-4"/>
          <w:sz w:val="26"/>
        </w:rPr>
        <w:t>и состояниях,</w:t>
      </w:r>
      <w:r>
        <w:rPr>
          <w:b/>
          <w:sz w:val="26"/>
        </w:rPr>
        <w:t> </w:t>
      </w:r>
      <w:r>
        <w:rPr>
          <w:b/>
          <w:spacing w:val="-4"/>
          <w:sz w:val="26"/>
        </w:rPr>
        <w:t>не сопровождающихся </w:t>
      </w:r>
      <w:r>
        <w:rPr>
          <w:b/>
          <w:sz w:val="26"/>
        </w:rPr>
        <w:t>угрозой жизни пациента, не требующих экстренной и неотложной медицинской помощи,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отсрочка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которой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определенное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время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не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повлечет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за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собой </w:t>
      </w:r>
      <w:r>
        <w:rPr>
          <w:sz w:val="26"/>
        </w:rPr>
        <w:t>ухудшение</w:t>
      </w:r>
      <w:r>
        <w:rPr>
          <w:spacing w:val="40"/>
          <w:sz w:val="26"/>
        </w:rPr>
        <w:t> </w:t>
      </w:r>
      <w:r>
        <w:rPr>
          <w:sz w:val="26"/>
        </w:rPr>
        <w:t>состояния</w:t>
      </w:r>
      <w:r>
        <w:rPr>
          <w:spacing w:val="40"/>
          <w:sz w:val="26"/>
        </w:rPr>
        <w:t> </w:t>
      </w:r>
      <w:r>
        <w:rPr>
          <w:sz w:val="26"/>
        </w:rPr>
        <w:t>пациента,</w:t>
      </w:r>
      <w:r>
        <w:rPr>
          <w:spacing w:val="40"/>
          <w:sz w:val="26"/>
        </w:rPr>
        <w:t> </w:t>
      </w:r>
      <w:r>
        <w:rPr>
          <w:sz w:val="26"/>
        </w:rPr>
        <w:t>угрозу</w:t>
      </w:r>
      <w:r>
        <w:rPr>
          <w:spacing w:val="40"/>
          <w:sz w:val="26"/>
        </w:rPr>
        <w:t> </w:t>
      </w:r>
      <w:r>
        <w:rPr>
          <w:sz w:val="26"/>
        </w:rPr>
        <w:t>его</w:t>
      </w:r>
      <w:r>
        <w:rPr>
          <w:spacing w:val="40"/>
          <w:sz w:val="26"/>
        </w:rPr>
        <w:t> </w:t>
      </w:r>
      <w:r>
        <w:rPr>
          <w:sz w:val="26"/>
        </w:rPr>
        <w:t>жизни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здоровью.</w:t>
      </w:r>
    </w:p>
    <w:p>
      <w:pPr>
        <w:pStyle w:val="BodyText"/>
        <w:spacing w:line="391" w:lineRule="auto"/>
        <w:ind w:left="158" w:right="65" w:firstLine="688"/>
        <w:jc w:val="both"/>
      </w:pPr>
      <w:r>
        <w:rPr>
          <w:spacing w:val="9"/>
        </w:rPr>
        <w:t>Гражданам, </w:t>
      </w:r>
      <w:r>
        <w:rPr/>
        <w:t>проживающим на отдаленных территориях и в сельской мест­ ности, первичная специализированная медико-санитарная помощь оказывается выездными медицинскими бригадами по графику, устанавливаемому руководи­ телем близлежащей медицинской организации, к которой прикреплены жители отдаленного (сельского) населенного пункта. Доведение информации о графике выезда медицинских бригад осуществляется близлежащим медицинским подраз­ делением</w:t>
      </w:r>
      <w:r>
        <w:rPr>
          <w:spacing w:val="40"/>
        </w:rPr>
        <w:t> </w:t>
      </w:r>
      <w:r>
        <w:rPr/>
        <w:t>(фельдшерским</w:t>
      </w:r>
      <w:r>
        <w:rPr>
          <w:spacing w:val="40"/>
        </w:rPr>
        <w:t> </w:t>
      </w:r>
      <w:r>
        <w:rPr/>
        <w:t>пунктом,</w:t>
      </w:r>
      <w:r>
        <w:rPr>
          <w:spacing w:val="40"/>
        </w:rPr>
        <w:t> </w:t>
      </w:r>
      <w:r>
        <w:rPr/>
        <w:t>фельдшерско-акушерским</w:t>
      </w:r>
      <w:r>
        <w:rPr>
          <w:spacing w:val="40"/>
        </w:rPr>
        <w:t> </w:t>
      </w:r>
      <w:r>
        <w:rPr/>
        <w:t>пунктом,</w:t>
      </w:r>
      <w:r>
        <w:rPr>
          <w:spacing w:val="40"/>
        </w:rPr>
        <w:t> </w:t>
      </w:r>
      <w:r>
        <w:rPr/>
        <w:t>врачеб­</w:t>
      </w:r>
      <w:r>
        <w:rPr>
          <w:spacing w:val="40"/>
        </w:rPr>
        <w:t> </w:t>
      </w:r>
      <w:r>
        <w:rPr/>
        <w:t>ной</w:t>
      </w:r>
      <w:r>
        <w:rPr>
          <w:spacing w:val="40"/>
        </w:rPr>
        <w:t> </w:t>
      </w:r>
      <w:r>
        <w:rPr/>
        <w:t>амбулаторией,</w:t>
      </w:r>
      <w:r>
        <w:rPr>
          <w:spacing w:val="70"/>
        </w:rPr>
        <w:t> </w:t>
      </w:r>
      <w:r>
        <w:rPr/>
        <w:t>отделением</w:t>
      </w:r>
      <w:r>
        <w:rPr>
          <w:spacing w:val="40"/>
        </w:rPr>
        <w:t> </w:t>
      </w:r>
      <w:r>
        <w:rPr/>
        <w:t>врача</w:t>
      </w:r>
      <w:r>
        <w:rPr>
          <w:spacing w:val="40"/>
        </w:rPr>
        <w:t> </w:t>
      </w:r>
      <w:r>
        <w:rPr/>
        <w:t>общей</w:t>
      </w:r>
      <w:r>
        <w:rPr>
          <w:spacing w:val="40"/>
        </w:rPr>
        <w:t> </w:t>
      </w:r>
      <w:r>
        <w:rPr/>
        <w:t>практики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т.</w:t>
      </w:r>
      <w:r>
        <w:rPr>
          <w:spacing w:val="40"/>
        </w:rPr>
        <w:t> </w:t>
      </w:r>
      <w:r>
        <w:rPr/>
        <w:t>д.)</w:t>
      </w:r>
      <w:r>
        <w:rPr>
          <w:spacing w:val="40"/>
        </w:rPr>
        <w:t> </w:t>
      </w:r>
      <w:r>
        <w:rPr/>
        <w:t>любым</w:t>
      </w:r>
      <w:r>
        <w:rPr>
          <w:spacing w:val="40"/>
        </w:rPr>
        <w:t> </w:t>
      </w:r>
      <w:r>
        <w:rPr/>
        <w:t>доступным</w:t>
      </w:r>
    </w:p>
    <w:p>
      <w:pPr>
        <w:pStyle w:val="BodyText"/>
        <w:spacing w:after="0" w:line="391" w:lineRule="auto"/>
        <w:jc w:val="both"/>
        <w:sectPr>
          <w:footerReference w:type="default" r:id="rId15"/>
          <w:pgSz w:w="11910" w:h="16840"/>
          <w:pgMar w:header="0" w:footer="575" w:top="940" w:bottom="760" w:left="1559" w:right="566"/>
        </w:sectPr>
      </w:pPr>
    </w:p>
    <w:p>
      <w:pPr>
        <w:pStyle w:val="BodyText"/>
        <w:spacing w:before="77"/>
        <w:ind w:left="58" w:right="131"/>
        <w:jc w:val="center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6768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7</w:t>
      </w:r>
    </w:p>
    <w:p>
      <w:pPr>
        <w:pStyle w:val="BodyText"/>
        <w:spacing w:before="16"/>
      </w:pPr>
    </w:p>
    <w:p>
      <w:pPr>
        <w:pStyle w:val="BodyText"/>
        <w:ind w:left="28"/>
        <w:jc w:val="both"/>
      </w:pPr>
      <w:r>
        <w:rPr/>
        <w:t>способом</w:t>
      </w:r>
      <w:r>
        <w:rPr>
          <w:spacing w:val="72"/>
        </w:rPr>
        <w:t> </w:t>
      </w:r>
      <w:r>
        <w:rPr/>
        <w:t>с</w:t>
      </w:r>
      <w:r>
        <w:rPr>
          <w:spacing w:val="55"/>
        </w:rPr>
        <w:t> </w:t>
      </w:r>
      <w:r>
        <w:rPr/>
        <w:t>привлечением</w:t>
      </w:r>
      <w:r>
        <w:rPr>
          <w:spacing w:val="63"/>
        </w:rPr>
        <w:t> </w:t>
      </w:r>
      <w:r>
        <w:rPr/>
        <w:t>органов</w:t>
      </w:r>
      <w:r>
        <w:rPr>
          <w:spacing w:val="60"/>
        </w:rPr>
        <w:t> </w:t>
      </w:r>
      <w:r>
        <w:rPr/>
        <w:t>местного</w:t>
      </w:r>
      <w:r>
        <w:rPr>
          <w:spacing w:val="69"/>
        </w:rPr>
        <w:t> </w:t>
      </w:r>
      <w:r>
        <w:rPr>
          <w:spacing w:val="-2"/>
        </w:rPr>
        <w:t>самоуправления.</w:t>
      </w:r>
    </w:p>
    <w:p>
      <w:pPr>
        <w:pStyle w:val="ListParagraph"/>
        <w:numPr>
          <w:ilvl w:val="0"/>
          <w:numId w:val="2"/>
        </w:numPr>
        <w:tabs>
          <w:tab w:pos="1160" w:val="left" w:leader="none"/>
        </w:tabs>
        <w:spacing w:line="386" w:lineRule="auto" w:before="181" w:after="0"/>
        <w:ind w:left="28" w:right="104" w:firstLine="740"/>
        <w:jc w:val="both"/>
        <w:rPr>
          <w:sz w:val="26"/>
        </w:rPr>
      </w:pPr>
      <w:r>
        <w:rPr>
          <w:sz w:val="26"/>
        </w:rPr>
        <w:t>При оказании в рамках Территориальной программы госгарантий пер­ вичной медико-санитарной помощи в условиях дневного стационара и в неот­ ложной форме, специализированной медицинской помощи, в том числе высоко­ технологичной, скорой, в том числе скорой специализированной, медицинской помощи,</w:t>
      </w:r>
      <w:r>
        <w:rPr>
          <w:spacing w:val="40"/>
          <w:sz w:val="26"/>
        </w:rPr>
        <w:t> </w:t>
      </w:r>
      <w:r>
        <w:rPr>
          <w:sz w:val="26"/>
        </w:rPr>
        <w:t>паллиативной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стационарных</w:t>
      </w:r>
      <w:r>
        <w:rPr>
          <w:spacing w:val="40"/>
          <w:sz w:val="26"/>
        </w:rPr>
        <w:t> </w:t>
      </w:r>
      <w:r>
        <w:rPr>
          <w:sz w:val="26"/>
        </w:rPr>
        <w:t>условиях,</w:t>
      </w:r>
      <w:r>
        <w:rPr>
          <w:spacing w:val="40"/>
          <w:sz w:val="26"/>
        </w:rPr>
        <w:t> </w:t>
      </w:r>
      <w:r>
        <w:rPr>
          <w:sz w:val="26"/>
        </w:rPr>
        <w:t>усло­</w:t>
      </w:r>
      <w:r>
        <w:rPr>
          <w:spacing w:val="40"/>
          <w:sz w:val="26"/>
        </w:rPr>
        <w:t> </w:t>
      </w:r>
      <w:r>
        <w:rPr>
          <w:sz w:val="26"/>
        </w:rPr>
        <w:t>виях</w:t>
      </w:r>
      <w:r>
        <w:rPr>
          <w:spacing w:val="40"/>
          <w:sz w:val="26"/>
        </w:rPr>
        <w:t> </w:t>
      </w:r>
      <w:r>
        <w:rPr>
          <w:sz w:val="26"/>
        </w:rPr>
        <w:t>дневного</w:t>
      </w:r>
      <w:r>
        <w:rPr>
          <w:spacing w:val="40"/>
          <w:sz w:val="26"/>
        </w:rPr>
        <w:t> </w:t>
      </w:r>
      <w:r>
        <w:rPr>
          <w:sz w:val="26"/>
        </w:rPr>
        <w:t>стационара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посещениях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дому</w:t>
      </w:r>
      <w:r>
        <w:rPr>
          <w:spacing w:val="40"/>
          <w:sz w:val="26"/>
        </w:rPr>
        <w:t> </w:t>
      </w:r>
      <w:r>
        <w:rPr>
          <w:sz w:val="26"/>
        </w:rPr>
        <w:t>осуществляется</w:t>
      </w:r>
      <w:r>
        <w:rPr>
          <w:spacing w:val="40"/>
          <w:sz w:val="26"/>
        </w:rPr>
        <w:t> </w:t>
      </w:r>
      <w:r>
        <w:rPr>
          <w:sz w:val="26"/>
        </w:rPr>
        <w:t>обеспече­ ние граждан лекарственными препаратами для медицинского применения и ме­ дицинскими изделиями, включенными в утвержденные Правительством Россий­</w:t>
      </w:r>
      <w:r>
        <w:rPr>
          <w:spacing w:val="40"/>
          <w:sz w:val="26"/>
        </w:rPr>
        <w:t> </w:t>
      </w:r>
      <w:r>
        <w:rPr>
          <w:sz w:val="26"/>
        </w:rPr>
        <w:t>ской Федерации соответственно перечень жизненно необходимых и важнейших лекарственных препаратов и перечень медицинских изделий, имплантируемых в организм человека, а также медицинскими изделиями, предназначенными для поддержания</w:t>
      </w:r>
      <w:r>
        <w:rPr>
          <w:spacing w:val="40"/>
          <w:sz w:val="26"/>
        </w:rPr>
        <w:t> </w:t>
      </w:r>
      <w:r>
        <w:rPr>
          <w:sz w:val="26"/>
        </w:rPr>
        <w:t>функций</w:t>
      </w:r>
      <w:r>
        <w:rPr>
          <w:spacing w:val="40"/>
          <w:sz w:val="26"/>
        </w:rPr>
        <w:t> </w:t>
      </w:r>
      <w:r>
        <w:rPr>
          <w:sz w:val="26"/>
        </w:rPr>
        <w:t>органов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систем</w:t>
      </w:r>
      <w:r>
        <w:rPr>
          <w:spacing w:val="40"/>
          <w:sz w:val="26"/>
        </w:rPr>
        <w:t> </w:t>
      </w:r>
      <w:r>
        <w:rPr>
          <w:sz w:val="26"/>
        </w:rPr>
        <w:t>организма</w:t>
      </w:r>
      <w:r>
        <w:rPr>
          <w:spacing w:val="40"/>
          <w:sz w:val="26"/>
        </w:rPr>
        <w:t> </w:t>
      </w:r>
      <w:r>
        <w:rPr>
          <w:sz w:val="26"/>
        </w:rPr>
        <w:t>человека,</w:t>
      </w:r>
      <w:r>
        <w:rPr>
          <w:spacing w:val="40"/>
          <w:sz w:val="26"/>
        </w:rPr>
        <w:t> </w:t>
      </w:r>
      <w:r>
        <w:rPr>
          <w:sz w:val="26"/>
        </w:rPr>
        <w:t>для</w:t>
      </w:r>
      <w:r>
        <w:rPr>
          <w:spacing w:val="40"/>
          <w:sz w:val="26"/>
        </w:rPr>
        <w:t> </w:t>
      </w:r>
      <w:r>
        <w:rPr>
          <w:sz w:val="26"/>
        </w:rPr>
        <w:t>использования</w:t>
      </w:r>
      <w:r>
        <w:rPr>
          <w:spacing w:val="40"/>
          <w:sz w:val="26"/>
        </w:rPr>
        <w:t> </w:t>
      </w:r>
      <w:r>
        <w:rPr>
          <w:sz w:val="26"/>
        </w:rPr>
        <w:t>на дому при оказании паллиативной медицинской помощи в соответствии с пе­ речнем,</w:t>
      </w:r>
      <w:r>
        <w:rPr>
          <w:spacing w:val="80"/>
          <w:sz w:val="26"/>
        </w:rPr>
        <w:t> </w:t>
      </w:r>
      <w:r>
        <w:rPr>
          <w:sz w:val="26"/>
        </w:rPr>
        <w:t>утверждаемым</w:t>
      </w:r>
      <w:r>
        <w:rPr>
          <w:spacing w:val="80"/>
          <w:sz w:val="26"/>
        </w:rPr>
        <w:t> </w:t>
      </w:r>
      <w:r>
        <w:rPr>
          <w:sz w:val="26"/>
        </w:rPr>
        <w:t>Министерством</w:t>
      </w:r>
      <w:r>
        <w:rPr>
          <w:spacing w:val="80"/>
          <w:sz w:val="26"/>
        </w:rPr>
        <w:t> </w:t>
      </w:r>
      <w:r>
        <w:rPr>
          <w:sz w:val="26"/>
        </w:rPr>
        <w:t>здравоохранения</w:t>
      </w:r>
      <w:r>
        <w:rPr>
          <w:spacing w:val="8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Федера­ </w:t>
      </w:r>
      <w:r>
        <w:rPr>
          <w:spacing w:val="-4"/>
          <w:sz w:val="26"/>
        </w:rPr>
        <w:t>ции.</w:t>
      </w:r>
    </w:p>
    <w:p>
      <w:pPr>
        <w:spacing w:line="391" w:lineRule="auto" w:before="14"/>
        <w:ind w:left="42" w:right="100" w:firstLine="712"/>
        <w:jc w:val="both"/>
        <w:rPr>
          <w:b/>
          <w:sz w:val="26"/>
        </w:rPr>
      </w:pPr>
      <w:r>
        <w:rPr>
          <w:sz w:val="26"/>
        </w:rPr>
        <w:t>Порядок передачи от медицинской организации пациенту (его законному </w:t>
      </w:r>
      <w:r>
        <w:rPr>
          <w:b/>
          <w:sz w:val="26"/>
        </w:rPr>
        <w:t>представителю) медицинских изделий, предназначенных для поддержания функций органов и систем организма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человека, для использования на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дому при оказании паллиативной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медицинской помощи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устанавливается Министерством здравоохранения Российской Федерации.</w:t>
      </w:r>
    </w:p>
    <w:p>
      <w:pPr>
        <w:pStyle w:val="ListParagraph"/>
        <w:numPr>
          <w:ilvl w:val="0"/>
          <w:numId w:val="2"/>
        </w:numPr>
        <w:tabs>
          <w:tab w:pos="1188" w:val="left" w:leader="none"/>
        </w:tabs>
        <w:spacing w:line="388" w:lineRule="auto" w:before="0" w:after="0"/>
        <w:ind w:left="46" w:right="89" w:firstLine="740"/>
        <w:jc w:val="both"/>
        <w:rPr>
          <w:sz w:val="26"/>
        </w:rPr>
      </w:pP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целях оказания гражданам, находящимся в стационарных организа­</w:t>
      </w:r>
      <w:r>
        <w:rPr>
          <w:spacing w:val="80"/>
          <w:sz w:val="26"/>
        </w:rPr>
        <w:t> </w:t>
      </w:r>
      <w:r>
        <w:rPr>
          <w:sz w:val="26"/>
        </w:rPr>
        <w:t>циях социального обслуживания, медицинской помощи министерством </w:t>
      </w:r>
      <w:r>
        <w:rPr>
          <w:b/>
          <w:sz w:val="26"/>
        </w:rPr>
        <w:t>здраво­ охранения </w:t>
      </w:r>
      <w:r>
        <w:rPr>
          <w:sz w:val="26"/>
        </w:rPr>
        <w:t>Краснодарского края организуется взаимодействие стационарных ор­ ганизаций социального обслуживания с близлежащими медицинскими органи­ </w:t>
      </w:r>
      <w:r>
        <w:rPr>
          <w:spacing w:val="-2"/>
          <w:sz w:val="26"/>
        </w:rPr>
        <w:t>зациями.</w:t>
      </w:r>
    </w:p>
    <w:p>
      <w:pPr>
        <w:pStyle w:val="BodyText"/>
        <w:spacing w:line="388" w:lineRule="auto"/>
        <w:ind w:left="58" w:right="80" w:firstLine="704"/>
        <w:jc w:val="both"/>
      </w:pPr>
      <w:r>
        <w:rPr/>
        <w:t>В</w:t>
      </w:r>
      <w:r>
        <w:rPr>
          <w:spacing w:val="40"/>
        </w:rPr>
        <w:t> </w:t>
      </w:r>
      <w:r>
        <w:rPr/>
        <w:t>отношении</w:t>
      </w:r>
      <w:r>
        <w:rPr>
          <w:spacing w:val="40"/>
        </w:rPr>
        <w:t> </w:t>
      </w:r>
      <w:r>
        <w:rPr/>
        <w:t>лиц,</w:t>
      </w:r>
      <w:r>
        <w:rPr>
          <w:spacing w:val="40"/>
        </w:rPr>
        <w:t> </w:t>
      </w:r>
      <w:r>
        <w:rPr/>
        <w:t>находящихся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стационарных</w:t>
      </w:r>
      <w:r>
        <w:rPr>
          <w:spacing w:val="40"/>
        </w:rPr>
        <w:t> </w:t>
      </w:r>
      <w:r>
        <w:rPr/>
        <w:t>организациях</w:t>
      </w:r>
      <w:r>
        <w:rPr>
          <w:spacing w:val="40"/>
        </w:rPr>
        <w:t> </w:t>
      </w:r>
      <w:r>
        <w:rPr/>
        <w:t>социаль­</w:t>
      </w:r>
      <w:r>
        <w:rPr>
          <w:spacing w:val="80"/>
        </w:rPr>
        <w:t> </w:t>
      </w:r>
      <w:r>
        <w:rPr/>
        <w:t>ного</w:t>
      </w:r>
      <w:r>
        <w:rPr>
          <w:spacing w:val="40"/>
        </w:rPr>
        <w:t> </w:t>
      </w:r>
      <w:r>
        <w:rPr>
          <w:b/>
        </w:rPr>
        <w:t>обслуживания,</w:t>
      </w:r>
      <w:r>
        <w:rPr>
          <w:b/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рамках</w:t>
      </w:r>
      <w:r>
        <w:rPr>
          <w:spacing w:val="40"/>
        </w:rPr>
        <w:t> </w:t>
      </w:r>
      <w:r>
        <w:rPr/>
        <w:t>Территориальной</w:t>
      </w:r>
      <w:r>
        <w:rPr>
          <w:spacing w:val="40"/>
        </w:rPr>
        <w:t> </w:t>
      </w:r>
      <w:r>
        <w:rPr/>
        <w:t>программы</w:t>
      </w:r>
      <w:r>
        <w:rPr>
          <w:spacing w:val="40"/>
        </w:rPr>
        <w:t> </w:t>
      </w:r>
      <w:r>
        <w:rPr/>
        <w:t>ОМС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привлече­ нием</w:t>
      </w:r>
      <w:r>
        <w:rPr>
          <w:spacing w:val="40"/>
        </w:rPr>
        <w:t>  </w:t>
      </w:r>
      <w:r>
        <w:rPr/>
        <w:t>близлежащих</w:t>
      </w:r>
      <w:r>
        <w:rPr>
          <w:spacing w:val="80"/>
          <w:w w:val="150"/>
        </w:rPr>
        <w:t> </w:t>
      </w:r>
      <w:r>
        <w:rPr/>
        <w:t>медицинских</w:t>
      </w:r>
      <w:r>
        <w:rPr>
          <w:spacing w:val="80"/>
          <w:w w:val="150"/>
        </w:rPr>
        <w:t> </w:t>
      </w:r>
      <w:r>
        <w:rPr/>
        <w:t>организаций</w:t>
      </w:r>
      <w:r>
        <w:rPr>
          <w:spacing w:val="80"/>
          <w:w w:val="150"/>
        </w:rPr>
        <w:t> </w:t>
      </w:r>
      <w:r>
        <w:rPr/>
        <w:t>проводится</w:t>
      </w:r>
      <w:r>
        <w:rPr>
          <w:spacing w:val="80"/>
          <w:w w:val="150"/>
        </w:rPr>
        <w:t> </w:t>
      </w:r>
      <w:r>
        <w:rPr/>
        <w:t>диспансеризация,</w:t>
      </w:r>
      <w:r>
        <w:rPr>
          <w:spacing w:val="80"/>
          <w:w w:val="150"/>
        </w:rPr>
        <w:t> </w:t>
      </w:r>
      <w:r>
        <w:rPr/>
        <w:t>а</w:t>
      </w:r>
    </w:p>
    <w:p>
      <w:pPr>
        <w:pStyle w:val="BodyText"/>
        <w:spacing w:after="0" w:line="388" w:lineRule="auto"/>
        <w:jc w:val="both"/>
        <w:sectPr>
          <w:footerReference w:type="default" r:id="rId17"/>
          <w:pgSz w:w="11970" w:h="16880"/>
          <w:pgMar w:header="0" w:footer="569" w:top="340" w:bottom="760" w:left="1700" w:right="566"/>
        </w:sectPr>
      </w:pPr>
    </w:p>
    <w:p>
      <w:pPr>
        <w:pStyle w:val="BodyText"/>
        <w:spacing w:before="63"/>
        <w:ind w:right="611"/>
        <w:jc w:val="center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8</w:t>
      </w:r>
    </w:p>
    <w:p>
      <w:pPr>
        <w:pStyle w:val="BodyText"/>
        <w:spacing w:line="386" w:lineRule="auto" w:before="243"/>
        <w:ind w:left="58" w:right="679"/>
        <w:jc w:val="both"/>
      </w:pPr>
      <w:r>
        <w:rPr/>
        <w:t>при наличии хронических заболеваний — диспансерное наблюдение в соответ­</w:t>
      </w:r>
      <w:r>
        <w:rPr>
          <w:spacing w:val="40"/>
        </w:rPr>
        <w:t> </w:t>
      </w:r>
      <w:r>
        <w:rPr/>
        <w:t>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порядками,</w:t>
      </w:r>
      <w:r>
        <w:rPr>
          <w:spacing w:val="40"/>
        </w:rPr>
        <w:t> </w:t>
      </w:r>
      <w:r>
        <w:rPr/>
        <w:t>установленными</w:t>
      </w:r>
      <w:r>
        <w:rPr>
          <w:spacing w:val="40"/>
        </w:rPr>
        <w:t> </w:t>
      </w:r>
      <w:r>
        <w:rPr/>
        <w:t>Министерством</w:t>
      </w:r>
      <w:r>
        <w:rPr>
          <w:spacing w:val="40"/>
        </w:rPr>
        <w:t> </w:t>
      </w:r>
      <w:r>
        <w:rPr/>
        <w:t>здравоохранения</w:t>
      </w:r>
      <w:r>
        <w:rPr>
          <w:spacing w:val="40"/>
        </w:rPr>
        <w:t> </w:t>
      </w:r>
      <w:r>
        <w:rPr/>
        <w:t>Россий­ ской Федерации.</w:t>
      </w:r>
    </w:p>
    <w:p>
      <w:pPr>
        <w:pStyle w:val="BodyText"/>
        <w:spacing w:line="388" w:lineRule="auto"/>
        <w:ind w:left="55" w:right="679" w:firstLine="688"/>
        <w:jc w:val="both"/>
      </w:pPr>
      <w:r>
        <w:rPr/>
        <w:t>При выявлении в рамках диспансеризации и диспансерного наблюдения показаний к оказанию специализированной, в том числе высокотехнологичной, медицинской помощи лица, находящиеся в стационарных организациях соци­ ального обслуживания, переводятся в специализированные медицинские орга­ низации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сроки,</w:t>
      </w:r>
      <w:r>
        <w:rPr>
          <w:spacing w:val="40"/>
        </w:rPr>
        <w:t> </w:t>
      </w:r>
      <w:r>
        <w:rPr/>
        <w:t>установленные</w:t>
      </w:r>
      <w:r>
        <w:rPr>
          <w:spacing w:val="40"/>
        </w:rPr>
        <w:t> </w:t>
      </w:r>
      <w:r>
        <w:rPr/>
        <w:t>настоящим</w:t>
      </w:r>
      <w:r>
        <w:rPr>
          <w:spacing w:val="40"/>
        </w:rPr>
        <w:t> </w:t>
      </w:r>
      <w:r>
        <w:rPr/>
        <w:t>Законом.</w:t>
      </w:r>
    </w:p>
    <w:p>
      <w:pPr>
        <w:pStyle w:val="BodyText"/>
        <w:spacing w:line="388" w:lineRule="auto"/>
        <w:ind w:left="57" w:right="660" w:firstLine="686"/>
        <w:jc w:val="both"/>
        <w:rPr>
          <w:b/>
        </w:rPr>
      </w:pPr>
      <w:r>
        <w:rPr/>
        <w:t>В </w:t>
      </w:r>
      <w:r>
        <w:rPr>
          <w:spacing w:val="9"/>
        </w:rPr>
        <w:t>отношении </w:t>
      </w:r>
      <w:r>
        <w:rPr/>
        <w:t>лиц с психическими расстройствами и расстройствами пове­ дения, в том числе находящихся в стационарных организациях социального об­ служивания, а также в условиях сопровождаемого проживания, включая сов­</w:t>
      </w:r>
      <w:r>
        <w:rPr>
          <w:spacing w:val="40"/>
        </w:rPr>
        <w:t> </w:t>
      </w:r>
      <w:r>
        <w:rPr/>
        <w:t>местное</w:t>
      </w:r>
      <w:r>
        <w:rPr>
          <w:spacing w:val="40"/>
        </w:rPr>
        <w:t> </w:t>
      </w:r>
      <w:r>
        <w:rPr/>
        <w:t>проживание</w:t>
      </w:r>
      <w:r>
        <w:rPr>
          <w:spacing w:val="40"/>
        </w:rPr>
        <w:t> </w:t>
      </w:r>
      <w:r>
        <w:rPr/>
        <w:t>таких</w:t>
      </w:r>
      <w:r>
        <w:rPr>
          <w:spacing w:val="40"/>
        </w:rPr>
        <w:t> </w:t>
      </w:r>
      <w:r>
        <w:rPr/>
        <w:t>лиц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отдельных</w:t>
      </w:r>
      <w:r>
        <w:rPr>
          <w:spacing w:val="40"/>
        </w:rPr>
        <w:t> </w:t>
      </w:r>
      <w:r>
        <w:rPr/>
        <w:t>жилых</w:t>
      </w:r>
      <w:r>
        <w:rPr>
          <w:spacing w:val="40"/>
        </w:rPr>
        <w:t> </w:t>
      </w:r>
      <w:r>
        <w:rPr/>
        <w:t>помещениях,</w:t>
      </w:r>
      <w:r>
        <w:rPr>
          <w:spacing w:val="40"/>
        </w:rPr>
        <w:t> </w:t>
      </w:r>
      <w:r>
        <w:rPr>
          <w:b/>
        </w:rPr>
        <w:t>за</w:t>
      </w:r>
      <w:r>
        <w:rPr>
          <w:b/>
          <w:spacing w:val="40"/>
        </w:rPr>
        <w:t> </w:t>
      </w:r>
      <w:r>
        <w:rPr/>
        <w:t>счет</w:t>
      </w:r>
      <w:r>
        <w:rPr>
          <w:spacing w:val="40"/>
        </w:rPr>
        <w:t> </w:t>
      </w:r>
      <w:r>
        <w:rPr/>
        <w:t>бюд­ жета Краснодарского края проводится диспансерное наблюдение медицинскими организациями, оказывающими первичную специализированную медико-сани­ тарную </w:t>
      </w:r>
      <w:r>
        <w:rPr>
          <w:spacing w:val="9"/>
        </w:rPr>
        <w:t>помощь</w:t>
      </w:r>
      <w:r>
        <w:rPr>
          <w:spacing w:val="9"/>
        </w:rPr>
        <w:t> </w:t>
      </w:r>
      <w:r>
        <w:rPr/>
        <w:t>при психических расстройствах и расстройствах поведения, во взаимодействии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врачами-психиатрами</w:t>
      </w:r>
      <w:r>
        <w:rPr>
          <w:spacing w:val="80"/>
        </w:rPr>
        <w:t> </w:t>
      </w:r>
      <w:r>
        <w:rPr/>
        <w:t>стационарных</w:t>
      </w:r>
      <w:r>
        <w:rPr>
          <w:spacing w:val="80"/>
        </w:rPr>
        <w:t> </w:t>
      </w:r>
      <w:r>
        <w:rPr/>
        <w:t>организаций</w:t>
      </w:r>
      <w:r>
        <w:rPr>
          <w:spacing w:val="80"/>
        </w:rPr>
        <w:t> </w:t>
      </w:r>
      <w:r>
        <w:rPr/>
        <w:t>социаль­ ного обслуживания в порядке, установленном Министерством здравоохранения </w:t>
      </w:r>
      <w:r>
        <w:rPr>
          <w:b/>
        </w:rPr>
        <w:t>Российской Федерации.</w:t>
      </w:r>
    </w:p>
    <w:p>
      <w:pPr>
        <w:spacing w:line="391" w:lineRule="auto" w:before="0"/>
        <w:ind w:left="76" w:right="631" w:firstLine="682"/>
        <w:jc w:val="both"/>
        <w:rPr>
          <w:sz w:val="26"/>
        </w:rPr>
      </w:pPr>
      <w:r>
        <w:rPr>
          <w:b/>
          <w:spacing w:val="-6"/>
          <w:sz w:val="26"/>
        </w:rPr>
        <w:t>Для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лиц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психическими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расстройствами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и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расстройствами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поведения,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прожи­ </w:t>
      </w:r>
      <w:r>
        <w:rPr>
          <w:b/>
          <w:spacing w:val="-2"/>
          <w:sz w:val="26"/>
        </w:rPr>
        <w:t>вающих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сельской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местности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и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поселках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городского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типа,</w:t>
      </w:r>
      <w:r>
        <w:rPr>
          <w:b/>
          <w:spacing w:val="-2"/>
          <w:sz w:val="26"/>
        </w:rPr>
        <w:t> организация медицин­ </w:t>
      </w:r>
      <w:r>
        <w:rPr>
          <w:b/>
          <w:spacing w:val="-6"/>
          <w:sz w:val="26"/>
        </w:rPr>
        <w:t>ской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помощи,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том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числе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профилю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"психиатрия",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осуществляется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во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взаимодей- </w:t>
      </w:r>
      <w:r>
        <w:rPr>
          <w:sz w:val="26"/>
        </w:rPr>
        <w:t>ствии медицинских работников, включая медицинских работников фельдшерских пунктов, фельдшерско-акушерских пунктов, врачебных амбулаторий и отделений (кабинетов) общей врачебной практики, с медицинскими организациями, оказываю­ щими первичную специализированную медико-санитарную помощь при </w:t>
      </w:r>
      <w:r>
        <w:rPr>
          <w:b/>
          <w:sz w:val="26"/>
        </w:rPr>
        <w:t>психиче­ ских </w:t>
      </w:r>
      <w:r>
        <w:rPr>
          <w:sz w:val="26"/>
        </w:rPr>
        <w:t>расстройствах и расстройствах поведения, в том числе силами выездных пси­ хиатрических бригад, в порядке, установленном Министерством здравоохранения Российской Федерации.</w:t>
      </w:r>
    </w:p>
    <w:p>
      <w:pPr>
        <w:pStyle w:val="ListParagraph"/>
        <w:numPr>
          <w:ilvl w:val="0"/>
          <w:numId w:val="2"/>
        </w:numPr>
        <w:tabs>
          <w:tab w:pos="1951" w:val="left" w:leader="none"/>
        </w:tabs>
        <w:spacing w:line="391" w:lineRule="auto" w:before="0" w:after="0"/>
        <w:ind w:left="86" w:right="-72" w:firstLine="710"/>
        <w:jc w:val="both"/>
        <w:rPr>
          <w:sz w:val="26"/>
        </w:rPr>
      </w:pPr>
      <w:r>
        <w:rPr>
          <w:spacing w:val="11"/>
          <w:sz w:val="26"/>
        </w:rPr>
        <w:t>При</w:t>
      </w:r>
      <w:r>
        <w:rPr>
          <w:spacing w:val="11"/>
          <w:sz w:val="26"/>
        </w:rPr>
        <w:t> </w:t>
      </w:r>
      <w:r>
        <w:rPr>
          <w:sz w:val="26"/>
        </w:rPr>
        <w:t>реализации Территориальной программы госгарантий в целях обеспечения</w:t>
      </w:r>
      <w:r>
        <w:rPr>
          <w:spacing w:val="40"/>
          <w:sz w:val="26"/>
        </w:rPr>
        <w:t>  </w:t>
      </w:r>
      <w:r>
        <w:rPr>
          <w:sz w:val="26"/>
        </w:rPr>
        <w:t>преемственности,</w:t>
      </w:r>
      <w:r>
        <w:rPr>
          <w:spacing w:val="40"/>
          <w:sz w:val="26"/>
        </w:rPr>
        <w:t>  </w:t>
      </w:r>
      <w:r>
        <w:rPr>
          <w:sz w:val="26"/>
        </w:rPr>
        <w:t>доступности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качества</w:t>
      </w:r>
      <w:r>
        <w:rPr>
          <w:spacing w:val="80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помощи</w:t>
      </w:r>
    </w:p>
    <w:p>
      <w:pPr>
        <w:pStyle w:val="ListParagraph"/>
        <w:spacing w:after="0" w:line="391" w:lineRule="auto"/>
        <w:jc w:val="both"/>
        <w:rPr>
          <w:sz w:val="26"/>
        </w:rPr>
        <w:sectPr>
          <w:footerReference w:type="default" r:id="rId19"/>
          <w:pgSz w:w="11970" w:h="16880"/>
          <w:pgMar w:header="0" w:footer="549" w:top="460" w:bottom="740" w:left="1700" w:right="0"/>
        </w:sectPr>
      </w:pPr>
    </w:p>
    <w:p>
      <w:pPr>
        <w:pStyle w:val="BodyText"/>
        <w:spacing w:line="386" w:lineRule="auto" w:before="71"/>
        <w:ind w:left="41" w:right="689" w:firstLine="4"/>
        <w:jc w:val="both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министерство здравоохранения Краснодарского края разрабатывает маршрути­ зацию</w:t>
      </w:r>
      <w:r>
        <w:rPr>
          <w:spacing w:val="40"/>
        </w:rPr>
        <w:t> </w:t>
      </w:r>
      <w:r>
        <w:rPr/>
        <w:t>пациентов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учетом</w:t>
      </w:r>
      <w:r>
        <w:rPr>
          <w:spacing w:val="40"/>
        </w:rPr>
        <w:t> </w:t>
      </w:r>
      <w:r>
        <w:rPr/>
        <w:t>сформированной</w:t>
      </w:r>
      <w:r>
        <w:rPr>
          <w:spacing w:val="40"/>
        </w:rPr>
        <w:t> </w:t>
      </w:r>
      <w:r>
        <w:rPr/>
        <w:t>трехуровневой</w:t>
      </w:r>
      <w:r>
        <w:rPr>
          <w:spacing w:val="40"/>
        </w:rPr>
        <w:t> </w:t>
      </w:r>
      <w:r>
        <w:rPr/>
        <w:t>системы</w:t>
      </w:r>
      <w:r>
        <w:rPr>
          <w:spacing w:val="40"/>
        </w:rPr>
        <w:t> </w:t>
      </w:r>
      <w:r>
        <w:rPr/>
        <w:t>медицин­ ских организаций, размещает на своем официальном сайте в информационно-те­ лекоммуникационной</w:t>
      </w:r>
      <w:r>
        <w:rPr>
          <w:spacing w:val="40"/>
        </w:rPr>
        <w:t> </w:t>
      </w:r>
      <w:r>
        <w:rPr/>
        <w:t>сети</w:t>
      </w:r>
      <w:r>
        <w:rPr>
          <w:spacing w:val="40"/>
        </w:rPr>
        <w:t> </w:t>
      </w:r>
      <w:r>
        <w:rPr/>
        <w:t>"Интернет"</w:t>
      </w:r>
      <w:r>
        <w:rPr>
          <w:spacing w:val="80"/>
        </w:rPr>
        <w:t> </w:t>
      </w:r>
      <w:r>
        <w:rPr/>
        <w:t>правовые</w:t>
      </w:r>
      <w:r>
        <w:rPr>
          <w:spacing w:val="40"/>
        </w:rPr>
        <w:t> </w:t>
      </w:r>
      <w:r>
        <w:rPr/>
        <w:t>акты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разрезе</w:t>
      </w:r>
      <w:r>
        <w:rPr>
          <w:spacing w:val="40"/>
        </w:rPr>
        <w:t> </w:t>
      </w:r>
      <w:r>
        <w:rPr/>
        <w:t>условий,</w:t>
      </w:r>
      <w:r>
        <w:rPr>
          <w:spacing w:val="40"/>
        </w:rPr>
        <w:t> </w:t>
      </w:r>
      <w:r>
        <w:rPr/>
        <w:t>уров­ ней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профилей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помощи.</w:t>
      </w:r>
    </w:p>
    <w:p>
      <w:pPr>
        <w:pStyle w:val="ListParagraph"/>
        <w:numPr>
          <w:ilvl w:val="0"/>
          <w:numId w:val="2"/>
        </w:numPr>
        <w:tabs>
          <w:tab w:pos="1169" w:val="left" w:leader="none"/>
        </w:tabs>
        <w:spacing w:line="386" w:lineRule="auto" w:before="0" w:after="0"/>
        <w:ind w:left="41" w:right="679" w:firstLine="744"/>
        <w:jc w:val="both"/>
        <w:rPr>
          <w:sz w:val="26"/>
        </w:rPr>
      </w:pPr>
      <w:r>
        <w:rPr>
          <w:sz w:val="26"/>
        </w:rPr>
        <w:t>Пациентам в возрасте до 21 года при отдельных онкологических забо­ леваниях с целью продолжения лечения, которое начато в возрасте до 18 лет, первичная специализированная медико-санитарная помощь, специализированная, в том числе высокотехнологичная, медицинская помощь могут быть оказаны в ме­ 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организациях,</w:t>
      </w:r>
      <w:r>
        <w:rPr>
          <w:spacing w:val="40"/>
          <w:sz w:val="26"/>
        </w:rPr>
        <w:t> </w:t>
      </w:r>
      <w:r>
        <w:rPr>
          <w:sz w:val="26"/>
        </w:rPr>
        <w:t>оказывающих</w:t>
      </w:r>
      <w:r>
        <w:rPr>
          <w:spacing w:val="40"/>
          <w:sz w:val="26"/>
        </w:rPr>
        <w:t> </w:t>
      </w:r>
      <w:r>
        <w:rPr>
          <w:sz w:val="26"/>
        </w:rPr>
        <w:t>медицинскую</w:t>
      </w:r>
      <w:r>
        <w:rPr>
          <w:spacing w:val="40"/>
          <w:sz w:val="26"/>
        </w:rPr>
        <w:t> </w:t>
      </w:r>
      <w:r>
        <w:rPr>
          <w:sz w:val="26"/>
        </w:rPr>
        <w:t>помощь</w:t>
      </w:r>
      <w:r>
        <w:rPr>
          <w:spacing w:val="40"/>
          <w:sz w:val="26"/>
        </w:rPr>
        <w:t> </w:t>
      </w:r>
      <w:r>
        <w:rPr>
          <w:sz w:val="26"/>
        </w:rPr>
        <w:t>детям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про­</w:t>
      </w:r>
      <w:r>
        <w:rPr>
          <w:spacing w:val="40"/>
          <w:sz w:val="26"/>
        </w:rPr>
        <w:t> </w:t>
      </w:r>
      <w:r>
        <w:rPr>
          <w:sz w:val="26"/>
        </w:rPr>
        <w:t>филю "детская онкология", в случаях и при соблюдении условий, установленных порядком оказания медицинской помощи, утвержденным Министерством здра­ воохранения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40"/>
          <w:sz w:val="26"/>
        </w:rPr>
        <w:t> </w:t>
      </w:r>
      <w:r>
        <w:rPr>
          <w:sz w:val="26"/>
        </w:rPr>
        <w:t>Федерации.</w:t>
      </w:r>
    </w:p>
    <w:p>
      <w:pPr>
        <w:pStyle w:val="ListParagraph"/>
        <w:numPr>
          <w:ilvl w:val="0"/>
          <w:numId w:val="2"/>
        </w:numPr>
        <w:tabs>
          <w:tab w:pos="1213" w:val="left" w:leader="none"/>
        </w:tabs>
        <w:spacing w:line="388" w:lineRule="auto" w:before="4" w:after="0"/>
        <w:ind w:left="51" w:right="655" w:firstLine="738"/>
        <w:jc w:val="both"/>
        <w:rPr>
          <w:sz w:val="26"/>
        </w:rPr>
      </w:pPr>
      <w:r>
        <w:rPr>
          <w:sz w:val="26"/>
        </w:rPr>
        <w:t>Дополнительный механизм организации и финансового обеспечения оказания медицинской помощи (при необходимости </w:t>
      </w:r>
      <w:r>
        <w:rPr>
          <w:b/>
          <w:sz w:val="26"/>
        </w:rPr>
        <w:t>за </w:t>
      </w:r>
      <w:r>
        <w:rPr>
          <w:sz w:val="26"/>
        </w:rPr>
        <w:t>пределами Российской Федерации) детям с тяжелыми жизнеугрожающими и хроническими заболевани­</w:t>
      </w:r>
      <w:r>
        <w:rPr>
          <w:spacing w:val="40"/>
          <w:sz w:val="26"/>
        </w:rPr>
        <w:t> </w:t>
      </w:r>
      <w:r>
        <w:rPr>
          <w:sz w:val="26"/>
        </w:rPr>
        <w:t>ями, в том числе редкими (орфанными) заболеваниями, включая обеспечение ле- </w:t>
      </w:r>
      <w:r>
        <w:rPr>
          <w:b/>
          <w:sz w:val="26"/>
        </w:rPr>
        <w:t>карственными препаратами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и медицинскими изделиями, в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том числе не зареги­ стрированными в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Российской Федерации, и техническими средствами реабили­ тации,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не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входящими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федеральный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перечень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реабилитационных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мероприятий, технических средств реабилитации и услуг, предоставляемых инвалиду, осу- </w:t>
      </w:r>
      <w:r>
        <w:rPr>
          <w:sz w:val="26"/>
        </w:rPr>
        <w:t>ществляется Фондом поддержки детей с </w:t>
      </w:r>
      <w:r>
        <w:rPr>
          <w:b/>
          <w:sz w:val="26"/>
        </w:rPr>
        <w:t>тяжелыми </w:t>
      </w:r>
      <w:r>
        <w:rPr>
          <w:sz w:val="26"/>
        </w:rPr>
        <w:t>жизнеугрожающими и хро­ ническими</w:t>
      </w:r>
      <w:r>
        <w:rPr>
          <w:spacing w:val="40"/>
          <w:sz w:val="26"/>
        </w:rPr>
        <w:t> </w:t>
      </w:r>
      <w:r>
        <w:rPr>
          <w:sz w:val="26"/>
        </w:rPr>
        <w:t>заболеваниями,</w:t>
      </w:r>
      <w:r>
        <w:rPr>
          <w:spacing w:val="40"/>
          <w:sz w:val="26"/>
        </w:rPr>
        <w:t> </w:t>
      </w:r>
      <w:r>
        <w:rPr>
          <w:sz w:val="26"/>
        </w:rPr>
        <w:t>в 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9"/>
          <w:sz w:val="26"/>
        </w:rPr>
        <w:t> редкими</w:t>
      </w:r>
      <w:r>
        <w:rPr>
          <w:spacing w:val="9"/>
          <w:sz w:val="26"/>
        </w:rPr>
        <w:t> </w:t>
      </w:r>
      <w:r>
        <w:rPr>
          <w:sz w:val="26"/>
        </w:rPr>
        <w:t>(орфанными)</w:t>
      </w:r>
      <w:r>
        <w:rPr>
          <w:spacing w:val="40"/>
          <w:sz w:val="26"/>
        </w:rPr>
        <w:t> </w:t>
      </w:r>
      <w:r>
        <w:rPr>
          <w:sz w:val="26"/>
        </w:rPr>
        <w:t>заболеваниями, "Круг</w:t>
      </w:r>
      <w:r>
        <w:rPr>
          <w:spacing w:val="40"/>
          <w:sz w:val="26"/>
        </w:rPr>
        <w:t> </w:t>
      </w:r>
      <w:r>
        <w:rPr>
          <w:sz w:val="26"/>
        </w:rPr>
        <w:t>добра"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соответствии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порядком</w:t>
      </w:r>
      <w:r>
        <w:rPr>
          <w:spacing w:val="40"/>
          <w:sz w:val="26"/>
        </w:rPr>
        <w:t> </w:t>
      </w:r>
      <w:r>
        <w:rPr>
          <w:sz w:val="26"/>
        </w:rPr>
        <w:t>приобретения</w:t>
      </w:r>
      <w:r>
        <w:rPr>
          <w:spacing w:val="40"/>
          <w:sz w:val="26"/>
        </w:rPr>
        <w:t> </w:t>
      </w:r>
      <w:r>
        <w:rPr>
          <w:sz w:val="26"/>
        </w:rPr>
        <w:t>лекарственных</w:t>
      </w:r>
      <w:r>
        <w:rPr>
          <w:spacing w:val="40"/>
          <w:sz w:val="26"/>
        </w:rPr>
        <w:t> </w:t>
      </w:r>
      <w:r>
        <w:rPr>
          <w:sz w:val="26"/>
        </w:rPr>
        <w:t>препара­ тов и медицинских изделий, предусмотренным Правилами, утвержденными по­ становлением</w:t>
      </w:r>
      <w:r>
        <w:rPr>
          <w:spacing w:val="40"/>
          <w:sz w:val="26"/>
        </w:rPr>
        <w:t>  </w:t>
      </w:r>
      <w:r>
        <w:rPr>
          <w:sz w:val="26"/>
        </w:rPr>
        <w:t>Правительства</w:t>
      </w:r>
      <w:r>
        <w:rPr>
          <w:spacing w:val="80"/>
          <w:w w:val="150"/>
          <w:sz w:val="26"/>
        </w:rPr>
        <w:t> </w:t>
      </w:r>
      <w:r>
        <w:rPr>
          <w:sz w:val="26"/>
        </w:rPr>
        <w:t>Российской</w:t>
      </w:r>
      <w:r>
        <w:rPr>
          <w:spacing w:val="40"/>
          <w:sz w:val="26"/>
        </w:rPr>
        <w:t>  </w:t>
      </w:r>
      <w:r>
        <w:rPr>
          <w:sz w:val="26"/>
        </w:rPr>
        <w:t>Федерации</w:t>
      </w:r>
      <w:r>
        <w:rPr>
          <w:spacing w:val="39"/>
          <w:sz w:val="26"/>
        </w:rPr>
        <w:t>  </w:t>
      </w:r>
      <w:r>
        <w:rPr>
          <w:sz w:val="26"/>
        </w:rPr>
        <w:t>от</w:t>
      </w:r>
      <w:r>
        <w:rPr>
          <w:spacing w:val="39"/>
          <w:sz w:val="26"/>
        </w:rPr>
        <w:t>  </w:t>
      </w:r>
      <w:r>
        <w:rPr>
          <w:sz w:val="26"/>
        </w:rPr>
        <w:t>б</w:t>
      </w:r>
      <w:r>
        <w:rPr>
          <w:spacing w:val="80"/>
          <w:w w:val="150"/>
          <w:sz w:val="26"/>
        </w:rPr>
        <w:t> </w:t>
      </w:r>
      <w:r>
        <w:rPr>
          <w:sz w:val="26"/>
        </w:rPr>
        <w:t>апреля</w:t>
      </w:r>
      <w:r>
        <w:rPr>
          <w:spacing w:val="40"/>
          <w:sz w:val="26"/>
        </w:rPr>
        <w:t>  </w:t>
      </w:r>
      <w:r>
        <w:rPr>
          <w:sz w:val="26"/>
        </w:rPr>
        <w:t>2021</w:t>
      </w:r>
      <w:r>
        <w:rPr>
          <w:spacing w:val="40"/>
          <w:sz w:val="26"/>
        </w:rPr>
        <w:t>  </w:t>
      </w:r>
      <w:r>
        <w:rPr>
          <w:sz w:val="26"/>
        </w:rPr>
        <w:t>года</w:t>
      </w:r>
    </w:p>
    <w:p>
      <w:pPr>
        <w:pStyle w:val="BodyText"/>
        <w:spacing w:line="393" w:lineRule="auto" w:before="12"/>
        <w:ind w:left="56" w:right="655"/>
        <w:jc w:val="both"/>
      </w:pPr>
      <w:r>
        <w:rPr/>
        <w:t>№</w:t>
      </w:r>
      <w:r>
        <w:rPr>
          <w:spacing w:val="40"/>
        </w:rPr>
        <w:t> </w:t>
      </w:r>
      <w:r>
        <w:rPr/>
        <w:t>545</w:t>
      </w:r>
      <w:r>
        <w:rPr>
          <w:spacing w:val="40"/>
        </w:rPr>
        <w:t> </w:t>
      </w:r>
      <w:r>
        <w:rPr/>
        <w:t>"О порядке приобретения лекарственных </w:t>
      </w:r>
      <w:r>
        <w:rPr>
          <w:b/>
        </w:rPr>
        <w:t>препаратов, </w:t>
      </w:r>
      <w:r>
        <w:rPr/>
        <w:t>медицинских изде­</w:t>
      </w:r>
      <w:r>
        <w:rPr>
          <w:spacing w:val="40"/>
        </w:rPr>
        <w:t> </w:t>
      </w:r>
      <w:r>
        <w:rPr/>
        <w:t>лий и технических средств реабилитации для конкретного </w:t>
      </w:r>
      <w:r>
        <w:rPr>
          <w:spacing w:val="9"/>
        </w:rPr>
        <w:t>ребенка</w:t>
      </w:r>
      <w:r>
        <w:rPr>
          <w:spacing w:val="9"/>
        </w:rPr>
        <w:t> </w:t>
      </w:r>
      <w:r>
        <w:rPr/>
        <w:t>с тяжелым жизнеугрожающим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хроническим</w:t>
      </w:r>
      <w:r>
        <w:rPr>
          <w:spacing w:val="40"/>
        </w:rPr>
        <w:t> </w:t>
      </w:r>
      <w:r>
        <w:rPr/>
        <w:t>заболеванием,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редким</w:t>
      </w:r>
      <w:r>
        <w:rPr>
          <w:spacing w:val="40"/>
        </w:rPr>
        <w:t> </w:t>
      </w:r>
      <w:r>
        <w:rPr/>
        <w:t>(орфан- ным)</w:t>
      </w:r>
      <w:r>
        <w:rPr>
          <w:spacing w:val="40"/>
        </w:rPr>
        <w:t> </w:t>
      </w:r>
      <w:r>
        <w:rPr/>
        <w:t>заболеванием,</w:t>
      </w:r>
      <w:r>
        <w:rPr>
          <w:spacing w:val="40"/>
        </w:rPr>
        <w:t> </w:t>
      </w:r>
      <w:r>
        <w:rPr/>
        <w:t>либо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групп</w:t>
      </w:r>
      <w:r>
        <w:rPr>
          <w:spacing w:val="40"/>
        </w:rPr>
        <w:t> </w:t>
      </w:r>
      <w:r>
        <w:rPr/>
        <w:t>таких</w:t>
      </w:r>
      <w:r>
        <w:rPr>
          <w:spacing w:val="40"/>
        </w:rPr>
        <w:t> </w:t>
      </w:r>
      <w:r>
        <w:rPr/>
        <w:t>детей".</w:t>
      </w:r>
    </w:p>
    <w:p>
      <w:pPr>
        <w:pStyle w:val="BodyText"/>
        <w:spacing w:after="0" w:line="393" w:lineRule="auto"/>
        <w:jc w:val="both"/>
        <w:sectPr>
          <w:footerReference w:type="default" r:id="rId21"/>
          <w:pgSz w:w="11970" w:h="16880"/>
          <w:pgMar w:header="0" w:footer="521" w:top="1000" w:bottom="720" w:left="1700" w:right="0"/>
        </w:sectPr>
      </w:pPr>
    </w:p>
    <w:p>
      <w:pPr>
        <w:pStyle w:val="BodyText"/>
        <w:spacing w:before="61"/>
        <w:ind w:right="480"/>
        <w:jc w:val="center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2544" cy="10762488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4" cy="1076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10</w:t>
      </w:r>
    </w:p>
    <w:p>
      <w:pPr>
        <w:spacing w:line="388" w:lineRule="auto" w:before="243"/>
        <w:ind w:left="1958" w:right="669" w:hanging="1124"/>
        <w:jc w:val="both"/>
        <w:rPr>
          <w:b/>
          <w:sz w:val="26"/>
        </w:rPr>
      </w:pPr>
      <w:r>
        <w:rPr>
          <w:sz w:val="26"/>
        </w:rPr>
        <w:t>Статья 3. </w:t>
      </w:r>
      <w:r>
        <w:rPr>
          <w:b/>
          <w:sz w:val="26"/>
        </w:rPr>
        <w:t>Перечень заболеваний и состояний, оказание медицинской помощи при которых осуществляется бесплатно, и категории граждан, оказание медицинской помощи которым осуществ­ ляется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бесплатно</w:t>
      </w:r>
    </w:p>
    <w:p>
      <w:pPr>
        <w:pStyle w:val="ListParagraph"/>
        <w:numPr>
          <w:ilvl w:val="0"/>
          <w:numId w:val="3"/>
        </w:numPr>
        <w:tabs>
          <w:tab w:pos="1916" w:val="left" w:leader="none"/>
        </w:tabs>
        <w:spacing w:line="282" w:lineRule="exact" w:before="0" w:after="0"/>
        <w:ind w:left="1916" w:right="0" w:hanging="1072"/>
        <w:jc w:val="both"/>
        <w:rPr>
          <w:sz w:val="26"/>
        </w:rPr>
      </w:pPr>
      <w:r>
        <w:rPr>
          <w:spacing w:val="10"/>
          <w:sz w:val="26"/>
        </w:rPr>
        <w:t>Гражданам</w:t>
      </w:r>
      <w:r>
        <w:rPr>
          <w:spacing w:val="45"/>
          <w:sz w:val="26"/>
        </w:rPr>
        <w:t> </w:t>
      </w:r>
      <w:r>
        <w:rPr>
          <w:sz w:val="26"/>
        </w:rPr>
        <w:t>медицинская</w:t>
      </w:r>
      <w:r>
        <w:rPr>
          <w:spacing w:val="40"/>
          <w:sz w:val="26"/>
        </w:rPr>
        <w:t> </w:t>
      </w:r>
      <w:r>
        <w:rPr>
          <w:sz w:val="26"/>
        </w:rPr>
        <w:t>помощь</w:t>
      </w:r>
      <w:r>
        <w:rPr>
          <w:spacing w:val="54"/>
          <w:sz w:val="26"/>
        </w:rPr>
        <w:t> </w:t>
      </w:r>
      <w:r>
        <w:rPr>
          <w:sz w:val="26"/>
        </w:rPr>
        <w:t>оказывается</w:t>
      </w:r>
      <w:r>
        <w:rPr>
          <w:spacing w:val="46"/>
          <w:sz w:val="26"/>
        </w:rPr>
        <w:t> </w:t>
      </w:r>
      <w:r>
        <w:rPr>
          <w:sz w:val="26"/>
        </w:rPr>
        <w:t>бесплатно</w:t>
      </w:r>
      <w:r>
        <w:rPr>
          <w:spacing w:val="49"/>
          <w:sz w:val="26"/>
        </w:rPr>
        <w:t> </w:t>
      </w:r>
      <w:r>
        <w:rPr>
          <w:sz w:val="26"/>
        </w:rPr>
        <w:t>при</w:t>
      </w:r>
      <w:r>
        <w:rPr>
          <w:spacing w:val="45"/>
          <w:sz w:val="26"/>
        </w:rPr>
        <w:t> </w:t>
      </w:r>
      <w:r>
        <w:rPr>
          <w:spacing w:val="-2"/>
          <w:sz w:val="26"/>
        </w:rPr>
        <w:t>следующи</w:t>
      </w:r>
    </w:p>
    <w:p>
      <w:pPr>
        <w:pStyle w:val="BodyText"/>
        <w:spacing w:before="197"/>
        <w:ind w:left="124"/>
      </w:pPr>
      <w:r>
        <w:rPr/>
        <w:t>заболеваниях</w:t>
      </w:r>
      <w:r>
        <w:rPr>
          <w:spacing w:val="63"/>
        </w:rPr>
        <w:t> </w:t>
      </w:r>
      <w:r>
        <w:rPr/>
        <w:t>и</w:t>
      </w:r>
      <w:r>
        <w:rPr>
          <w:spacing w:val="65"/>
        </w:rPr>
        <w:t> </w:t>
      </w:r>
      <w:r>
        <w:rPr>
          <w:spacing w:val="-2"/>
        </w:rPr>
        <w:t>состояниях:</w:t>
      </w:r>
    </w:p>
    <w:p>
      <w:pPr>
        <w:pStyle w:val="ListParagraph"/>
        <w:numPr>
          <w:ilvl w:val="0"/>
          <w:numId w:val="4"/>
        </w:numPr>
        <w:tabs>
          <w:tab w:pos="1112" w:val="left" w:leader="none"/>
        </w:tabs>
        <w:spacing w:line="240" w:lineRule="auto" w:before="181" w:after="0"/>
        <w:ind w:left="1112" w:right="0" w:hanging="268"/>
        <w:jc w:val="left"/>
        <w:rPr>
          <w:sz w:val="26"/>
        </w:rPr>
      </w:pPr>
      <w:r>
        <w:rPr>
          <w:spacing w:val="10"/>
          <w:sz w:val="26"/>
        </w:rPr>
        <w:t>инфекционные</w:t>
      </w:r>
      <w:r>
        <w:rPr>
          <w:spacing w:val="49"/>
          <w:sz w:val="26"/>
        </w:rPr>
        <w:t> </w:t>
      </w:r>
      <w:r>
        <w:rPr>
          <w:sz w:val="26"/>
        </w:rPr>
        <w:t>и</w:t>
      </w:r>
      <w:r>
        <w:rPr>
          <w:spacing w:val="32"/>
          <w:sz w:val="26"/>
        </w:rPr>
        <w:t> </w:t>
      </w:r>
      <w:r>
        <w:rPr>
          <w:sz w:val="26"/>
        </w:rPr>
        <w:t>паразитарные</w:t>
      </w:r>
      <w:r>
        <w:rPr>
          <w:spacing w:val="59"/>
          <w:sz w:val="26"/>
        </w:rPr>
        <w:t> </w:t>
      </w:r>
      <w:r>
        <w:rPr>
          <w:spacing w:val="-2"/>
          <w:sz w:val="26"/>
        </w:rPr>
        <w:t>болезни;</w:t>
      </w:r>
    </w:p>
    <w:p>
      <w:pPr>
        <w:pStyle w:val="ListParagraph"/>
        <w:numPr>
          <w:ilvl w:val="0"/>
          <w:numId w:val="4"/>
        </w:numPr>
        <w:tabs>
          <w:tab w:pos="1112" w:val="left" w:leader="none"/>
        </w:tabs>
        <w:spacing w:line="240" w:lineRule="auto" w:before="185" w:after="0"/>
        <w:ind w:left="1112" w:right="0" w:hanging="298"/>
        <w:jc w:val="left"/>
        <w:rPr>
          <w:sz w:val="26"/>
        </w:rPr>
      </w:pPr>
      <w:r>
        <w:rPr>
          <w:spacing w:val="-2"/>
          <w:sz w:val="26"/>
        </w:rPr>
        <w:t>новообразования;</w:t>
      </w:r>
    </w:p>
    <w:p>
      <w:pPr>
        <w:pStyle w:val="ListParagraph"/>
        <w:numPr>
          <w:ilvl w:val="0"/>
          <w:numId w:val="4"/>
        </w:numPr>
        <w:tabs>
          <w:tab w:pos="1112" w:val="left" w:leader="none"/>
        </w:tabs>
        <w:spacing w:line="240" w:lineRule="auto" w:before="185" w:after="0"/>
        <w:ind w:left="1112" w:right="0" w:hanging="298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55"/>
          <w:w w:val="150"/>
          <w:sz w:val="26"/>
        </w:rPr>
        <w:t> </w:t>
      </w:r>
      <w:r>
        <w:rPr>
          <w:sz w:val="26"/>
        </w:rPr>
        <w:t>эндокринной</w:t>
      </w:r>
      <w:r>
        <w:rPr>
          <w:spacing w:val="50"/>
          <w:w w:val="150"/>
          <w:sz w:val="26"/>
        </w:rPr>
        <w:t> </w:t>
      </w:r>
      <w:r>
        <w:rPr>
          <w:spacing w:val="-2"/>
          <w:sz w:val="26"/>
        </w:rPr>
        <w:t>системы;</w:t>
      </w:r>
    </w:p>
    <w:p>
      <w:pPr>
        <w:pStyle w:val="ListParagraph"/>
        <w:numPr>
          <w:ilvl w:val="0"/>
          <w:numId w:val="4"/>
        </w:numPr>
        <w:tabs>
          <w:tab w:pos="1102" w:val="left" w:leader="none"/>
        </w:tabs>
        <w:spacing w:line="240" w:lineRule="auto" w:before="177" w:after="0"/>
        <w:ind w:left="1102" w:right="0" w:hanging="292"/>
        <w:jc w:val="left"/>
        <w:rPr>
          <w:b/>
          <w:sz w:val="26"/>
        </w:rPr>
      </w:pPr>
      <w:r>
        <w:rPr>
          <w:spacing w:val="10"/>
          <w:sz w:val="26"/>
        </w:rPr>
        <w:t>расстройства</w:t>
      </w:r>
      <w:r>
        <w:rPr>
          <w:spacing w:val="28"/>
          <w:sz w:val="26"/>
        </w:rPr>
        <w:t> </w:t>
      </w:r>
      <w:r>
        <w:rPr>
          <w:sz w:val="26"/>
        </w:rPr>
        <w:t>питания</w:t>
      </w:r>
      <w:r>
        <w:rPr>
          <w:spacing w:val="33"/>
          <w:sz w:val="26"/>
        </w:rPr>
        <w:t> </w:t>
      </w:r>
      <w:r>
        <w:rPr>
          <w:sz w:val="26"/>
        </w:rPr>
        <w:t>и</w:t>
      </w:r>
      <w:r>
        <w:rPr>
          <w:spacing w:val="43"/>
          <w:sz w:val="26"/>
        </w:rPr>
        <w:t> </w:t>
      </w:r>
      <w:r>
        <w:rPr>
          <w:sz w:val="26"/>
        </w:rPr>
        <w:t>нарушения</w:t>
      </w:r>
      <w:r>
        <w:rPr>
          <w:spacing w:val="50"/>
          <w:sz w:val="26"/>
        </w:rPr>
        <w:t> </w:t>
      </w:r>
      <w:r>
        <w:rPr>
          <w:b/>
          <w:sz w:val="26"/>
        </w:rPr>
        <w:t>обмена</w:t>
      </w:r>
      <w:r>
        <w:rPr>
          <w:b/>
          <w:spacing w:val="30"/>
          <w:sz w:val="26"/>
        </w:rPr>
        <w:t> </w:t>
      </w:r>
      <w:r>
        <w:rPr>
          <w:spacing w:val="-2"/>
          <w:sz w:val="26"/>
        </w:rPr>
        <w:t>веществ;</w:t>
      </w:r>
    </w:p>
    <w:p>
      <w:pPr>
        <w:pStyle w:val="ListParagraph"/>
        <w:numPr>
          <w:ilvl w:val="0"/>
          <w:numId w:val="4"/>
        </w:numPr>
        <w:tabs>
          <w:tab w:pos="1111" w:val="left" w:leader="none"/>
        </w:tabs>
        <w:spacing w:line="240" w:lineRule="auto" w:before="191" w:after="0"/>
        <w:ind w:left="1111" w:right="0" w:hanging="297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73"/>
          <w:sz w:val="26"/>
        </w:rPr>
        <w:t> </w:t>
      </w:r>
      <w:r>
        <w:rPr>
          <w:sz w:val="26"/>
        </w:rPr>
        <w:t>нервной</w:t>
      </w:r>
      <w:r>
        <w:rPr>
          <w:spacing w:val="78"/>
          <w:sz w:val="26"/>
        </w:rPr>
        <w:t> </w:t>
      </w:r>
      <w:r>
        <w:rPr>
          <w:spacing w:val="-2"/>
          <w:sz w:val="26"/>
        </w:rPr>
        <w:t>системы;</w:t>
      </w:r>
    </w:p>
    <w:p>
      <w:pPr>
        <w:pStyle w:val="ListParagraph"/>
        <w:numPr>
          <w:ilvl w:val="0"/>
          <w:numId w:val="4"/>
        </w:numPr>
        <w:tabs>
          <w:tab w:pos="1111" w:val="left" w:leader="none"/>
        </w:tabs>
        <w:spacing w:line="240" w:lineRule="auto" w:before="185" w:after="0"/>
        <w:ind w:left="1111" w:right="0" w:hanging="297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56"/>
          <w:w w:val="150"/>
          <w:sz w:val="26"/>
        </w:rPr>
        <w:t> </w:t>
      </w:r>
      <w:r>
        <w:rPr>
          <w:sz w:val="26"/>
        </w:rPr>
        <w:t>крови,</w:t>
      </w:r>
      <w:r>
        <w:rPr>
          <w:spacing w:val="77"/>
          <w:sz w:val="26"/>
        </w:rPr>
        <w:t> </w:t>
      </w:r>
      <w:r>
        <w:rPr>
          <w:sz w:val="26"/>
        </w:rPr>
        <w:t>кроветворных</w:t>
      </w:r>
      <w:r>
        <w:rPr>
          <w:spacing w:val="77"/>
          <w:sz w:val="26"/>
        </w:rPr>
        <w:t> </w:t>
      </w:r>
      <w:r>
        <w:rPr>
          <w:spacing w:val="-2"/>
          <w:sz w:val="26"/>
        </w:rPr>
        <w:t>органов;</w:t>
      </w:r>
    </w:p>
    <w:p>
      <w:pPr>
        <w:pStyle w:val="ListParagraph"/>
        <w:numPr>
          <w:ilvl w:val="0"/>
          <w:numId w:val="4"/>
        </w:numPr>
        <w:tabs>
          <w:tab w:pos="1106" w:val="left" w:leader="none"/>
        </w:tabs>
        <w:spacing w:line="240" w:lineRule="auto" w:before="181" w:after="0"/>
        <w:ind w:left="1106" w:right="0" w:hanging="296"/>
        <w:jc w:val="left"/>
        <w:rPr>
          <w:sz w:val="26"/>
        </w:rPr>
      </w:pPr>
      <w:r>
        <w:rPr>
          <w:spacing w:val="9"/>
          <w:sz w:val="26"/>
        </w:rPr>
        <w:t>отдельные</w:t>
      </w:r>
      <w:r>
        <w:rPr>
          <w:spacing w:val="65"/>
          <w:sz w:val="26"/>
        </w:rPr>
        <w:t> </w:t>
      </w:r>
      <w:r>
        <w:rPr>
          <w:sz w:val="26"/>
        </w:rPr>
        <w:t>нарушения,</w:t>
      </w:r>
      <w:r>
        <w:rPr>
          <w:spacing w:val="53"/>
          <w:w w:val="150"/>
          <w:sz w:val="26"/>
        </w:rPr>
        <w:t> </w:t>
      </w:r>
      <w:r>
        <w:rPr>
          <w:sz w:val="26"/>
        </w:rPr>
        <w:t>вовлекающие</w:t>
      </w:r>
      <w:r>
        <w:rPr>
          <w:spacing w:val="68"/>
          <w:sz w:val="26"/>
        </w:rPr>
        <w:t> </w:t>
      </w:r>
      <w:r>
        <w:rPr>
          <w:sz w:val="26"/>
        </w:rPr>
        <w:t>иммунный</w:t>
      </w:r>
      <w:r>
        <w:rPr>
          <w:spacing w:val="72"/>
          <w:sz w:val="26"/>
        </w:rPr>
        <w:t> </w:t>
      </w:r>
      <w:r>
        <w:rPr>
          <w:spacing w:val="-2"/>
          <w:sz w:val="26"/>
        </w:rPr>
        <w:t>механизм;</w:t>
      </w:r>
    </w:p>
    <w:p>
      <w:pPr>
        <w:pStyle w:val="ListParagraph"/>
        <w:numPr>
          <w:ilvl w:val="0"/>
          <w:numId w:val="4"/>
        </w:numPr>
        <w:tabs>
          <w:tab w:pos="1107" w:val="left" w:leader="none"/>
        </w:tabs>
        <w:spacing w:line="240" w:lineRule="auto" w:before="187" w:after="0"/>
        <w:ind w:left="1107" w:right="0" w:hanging="293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72"/>
          <w:sz w:val="26"/>
        </w:rPr>
        <w:t> </w:t>
      </w:r>
      <w:r>
        <w:rPr>
          <w:sz w:val="26"/>
        </w:rPr>
        <w:t>глаза</w:t>
      </w:r>
      <w:r>
        <w:rPr>
          <w:spacing w:val="38"/>
          <w:sz w:val="26"/>
        </w:rPr>
        <w:t> </w:t>
      </w:r>
      <w:r>
        <w:rPr>
          <w:sz w:val="26"/>
        </w:rPr>
        <w:t>и</w:t>
      </w:r>
      <w:r>
        <w:rPr>
          <w:spacing w:val="54"/>
          <w:sz w:val="26"/>
        </w:rPr>
        <w:t> </w:t>
      </w:r>
      <w:r>
        <w:rPr>
          <w:sz w:val="26"/>
        </w:rPr>
        <w:t>его</w:t>
      </w:r>
      <w:r>
        <w:rPr>
          <w:spacing w:val="45"/>
          <w:sz w:val="26"/>
        </w:rPr>
        <w:t> </w:t>
      </w:r>
      <w:r>
        <w:rPr>
          <w:sz w:val="26"/>
        </w:rPr>
        <w:t>придаточного</w:t>
      </w:r>
      <w:r>
        <w:rPr>
          <w:spacing w:val="73"/>
          <w:sz w:val="26"/>
        </w:rPr>
        <w:t> </w:t>
      </w:r>
      <w:r>
        <w:rPr>
          <w:spacing w:val="-2"/>
          <w:sz w:val="26"/>
        </w:rPr>
        <w:t>аппарата;</w:t>
      </w:r>
    </w:p>
    <w:p>
      <w:pPr>
        <w:pStyle w:val="ListParagraph"/>
        <w:numPr>
          <w:ilvl w:val="0"/>
          <w:numId w:val="4"/>
        </w:numPr>
        <w:tabs>
          <w:tab w:pos="1102" w:val="left" w:leader="none"/>
        </w:tabs>
        <w:spacing w:line="240" w:lineRule="auto" w:before="185" w:after="0"/>
        <w:ind w:left="1102" w:right="0" w:hanging="296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56"/>
          <w:sz w:val="26"/>
        </w:rPr>
        <w:t> </w:t>
      </w:r>
      <w:r>
        <w:rPr>
          <w:sz w:val="26"/>
        </w:rPr>
        <w:t>уха</w:t>
      </w:r>
      <w:r>
        <w:rPr>
          <w:spacing w:val="49"/>
          <w:sz w:val="26"/>
        </w:rPr>
        <w:t> </w:t>
      </w:r>
      <w:r>
        <w:rPr>
          <w:sz w:val="26"/>
        </w:rPr>
        <w:t>и</w:t>
      </w:r>
      <w:r>
        <w:rPr>
          <w:spacing w:val="61"/>
          <w:sz w:val="26"/>
        </w:rPr>
        <w:t> </w:t>
      </w:r>
      <w:r>
        <w:rPr>
          <w:sz w:val="26"/>
        </w:rPr>
        <w:t>сосцевидного</w:t>
      </w:r>
      <w:r>
        <w:rPr>
          <w:spacing w:val="72"/>
          <w:sz w:val="26"/>
        </w:rPr>
        <w:t> </w:t>
      </w:r>
      <w:r>
        <w:rPr>
          <w:spacing w:val="-2"/>
          <w:sz w:val="26"/>
        </w:rPr>
        <w:t>отростка;</w:t>
      </w:r>
    </w:p>
    <w:p>
      <w:pPr>
        <w:pStyle w:val="ListParagraph"/>
        <w:numPr>
          <w:ilvl w:val="0"/>
          <w:numId w:val="4"/>
        </w:numPr>
        <w:tabs>
          <w:tab w:pos="1241" w:val="left" w:leader="none"/>
        </w:tabs>
        <w:spacing w:line="240" w:lineRule="auto" w:before="185" w:after="0"/>
        <w:ind w:left="1241" w:right="0" w:hanging="417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79"/>
          <w:sz w:val="26"/>
        </w:rPr>
        <w:t> </w:t>
      </w:r>
      <w:r>
        <w:rPr>
          <w:sz w:val="26"/>
        </w:rPr>
        <w:t>системы</w:t>
      </w:r>
      <w:r>
        <w:rPr>
          <w:spacing w:val="60"/>
          <w:sz w:val="26"/>
        </w:rPr>
        <w:t> </w:t>
      </w:r>
      <w:r>
        <w:rPr>
          <w:spacing w:val="-2"/>
          <w:sz w:val="26"/>
        </w:rPr>
        <w:t>кровообращения;</w:t>
      </w:r>
    </w:p>
    <w:p>
      <w:pPr>
        <w:pStyle w:val="ListParagraph"/>
        <w:numPr>
          <w:ilvl w:val="0"/>
          <w:numId w:val="4"/>
        </w:numPr>
        <w:tabs>
          <w:tab w:pos="1241" w:val="left" w:leader="none"/>
        </w:tabs>
        <w:spacing w:line="240" w:lineRule="auto" w:before="185" w:after="0"/>
        <w:ind w:left="1241" w:right="0" w:hanging="417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51"/>
          <w:w w:val="150"/>
          <w:sz w:val="26"/>
        </w:rPr>
        <w:t> </w:t>
      </w:r>
      <w:r>
        <w:rPr>
          <w:sz w:val="26"/>
        </w:rPr>
        <w:t>органов</w:t>
      </w:r>
      <w:r>
        <w:rPr>
          <w:spacing w:val="44"/>
          <w:sz w:val="26"/>
        </w:rPr>
        <w:t> </w:t>
      </w:r>
      <w:r>
        <w:rPr>
          <w:spacing w:val="-2"/>
          <w:sz w:val="26"/>
        </w:rPr>
        <w:t>дыхания;</w:t>
      </w:r>
    </w:p>
    <w:p>
      <w:pPr>
        <w:pStyle w:val="ListParagraph"/>
        <w:numPr>
          <w:ilvl w:val="0"/>
          <w:numId w:val="4"/>
        </w:numPr>
        <w:tabs>
          <w:tab w:pos="1236" w:val="left" w:leader="none"/>
        </w:tabs>
        <w:spacing w:line="388" w:lineRule="auto" w:before="183" w:after="0"/>
        <w:ind w:left="104" w:right="680" w:firstLine="716"/>
        <w:jc w:val="left"/>
        <w:rPr>
          <w:b/>
          <w:sz w:val="26"/>
        </w:rPr>
      </w:pPr>
      <w:r>
        <w:rPr>
          <w:b/>
          <w:sz w:val="26"/>
        </w:rPr>
        <w:t>болезни органов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пищеварения, в</w:t>
      </w:r>
      <w:r>
        <w:rPr>
          <w:b/>
          <w:spacing w:val="-19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числе болезни полости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рта, слюн­ ных желез и челюстей (за исключением зубного протезирования);</w:t>
      </w:r>
    </w:p>
    <w:p>
      <w:pPr>
        <w:pStyle w:val="ListParagraph"/>
        <w:numPr>
          <w:ilvl w:val="0"/>
          <w:numId w:val="4"/>
        </w:numPr>
        <w:tabs>
          <w:tab w:pos="1236" w:val="left" w:leader="none"/>
        </w:tabs>
        <w:spacing w:line="240" w:lineRule="auto" w:before="2" w:after="0"/>
        <w:ind w:left="1236" w:right="0" w:hanging="416"/>
        <w:jc w:val="left"/>
        <w:rPr>
          <w:b/>
          <w:sz w:val="26"/>
        </w:rPr>
      </w:pPr>
      <w:r>
        <w:rPr>
          <w:b/>
          <w:sz w:val="26"/>
        </w:rPr>
        <w:t>болезни</w:t>
      </w:r>
      <w:r>
        <w:rPr>
          <w:b/>
          <w:spacing w:val="22"/>
          <w:sz w:val="26"/>
        </w:rPr>
        <w:t> </w:t>
      </w:r>
      <w:r>
        <w:rPr>
          <w:b/>
          <w:sz w:val="26"/>
        </w:rPr>
        <w:t>мочеполовой</w:t>
      </w:r>
      <w:r>
        <w:rPr>
          <w:b/>
          <w:spacing w:val="23"/>
          <w:sz w:val="26"/>
        </w:rPr>
        <w:t> </w:t>
      </w:r>
      <w:r>
        <w:rPr>
          <w:b/>
          <w:spacing w:val="-2"/>
          <w:sz w:val="26"/>
        </w:rPr>
        <w:t>системы;</w:t>
      </w:r>
    </w:p>
    <w:p>
      <w:pPr>
        <w:pStyle w:val="ListParagraph"/>
        <w:numPr>
          <w:ilvl w:val="0"/>
          <w:numId w:val="4"/>
        </w:numPr>
        <w:tabs>
          <w:tab w:pos="1231" w:val="left" w:leader="none"/>
        </w:tabs>
        <w:spacing w:line="240" w:lineRule="auto" w:before="181" w:after="0"/>
        <w:ind w:left="1231" w:right="0" w:hanging="417"/>
        <w:jc w:val="left"/>
        <w:rPr>
          <w:b/>
          <w:sz w:val="26"/>
        </w:rPr>
      </w:pPr>
      <w:r>
        <w:rPr>
          <w:b/>
          <w:sz w:val="26"/>
        </w:rPr>
        <w:t>болезни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кожи</w:t>
      </w:r>
      <w:r>
        <w:rPr>
          <w:b/>
          <w:spacing w:val="15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"/>
          <w:sz w:val="26"/>
        </w:rPr>
        <w:t> </w:t>
      </w:r>
      <w:r>
        <w:rPr>
          <w:b/>
          <w:sz w:val="26"/>
        </w:rPr>
        <w:t>подкожной</w:t>
      </w:r>
      <w:r>
        <w:rPr>
          <w:b/>
          <w:spacing w:val="24"/>
          <w:sz w:val="26"/>
        </w:rPr>
        <w:t> </w:t>
      </w:r>
      <w:r>
        <w:rPr>
          <w:b/>
          <w:spacing w:val="-2"/>
          <w:sz w:val="26"/>
        </w:rPr>
        <w:t>клетчатки;</w:t>
      </w:r>
    </w:p>
    <w:p>
      <w:pPr>
        <w:pStyle w:val="ListParagraph"/>
        <w:numPr>
          <w:ilvl w:val="0"/>
          <w:numId w:val="4"/>
        </w:numPr>
        <w:tabs>
          <w:tab w:pos="1227" w:val="left" w:leader="none"/>
        </w:tabs>
        <w:spacing w:line="240" w:lineRule="auto" w:before="181" w:after="0"/>
        <w:ind w:left="1227" w:right="0" w:hanging="413"/>
        <w:jc w:val="left"/>
        <w:rPr>
          <w:sz w:val="26"/>
        </w:rPr>
      </w:pPr>
      <w:r>
        <w:rPr>
          <w:sz w:val="26"/>
        </w:rPr>
        <w:t>болезни</w:t>
      </w:r>
      <w:r>
        <w:rPr>
          <w:spacing w:val="61"/>
          <w:w w:val="150"/>
          <w:sz w:val="26"/>
        </w:rPr>
        <w:t> </w:t>
      </w:r>
      <w:r>
        <w:rPr>
          <w:sz w:val="26"/>
        </w:rPr>
        <w:t>костно-мышечной</w:t>
      </w:r>
      <w:r>
        <w:rPr>
          <w:spacing w:val="60"/>
          <w:w w:val="150"/>
          <w:sz w:val="26"/>
        </w:rPr>
        <w:t> </w:t>
      </w:r>
      <w:r>
        <w:rPr>
          <w:sz w:val="26"/>
        </w:rPr>
        <w:t>системы</w:t>
      </w:r>
      <w:r>
        <w:rPr>
          <w:spacing w:val="79"/>
          <w:sz w:val="26"/>
        </w:rPr>
        <w:t> </w:t>
      </w:r>
      <w:r>
        <w:rPr>
          <w:sz w:val="26"/>
        </w:rPr>
        <w:t>и</w:t>
      </w:r>
      <w:r>
        <w:rPr>
          <w:spacing w:val="76"/>
          <w:sz w:val="26"/>
        </w:rPr>
        <w:t> </w:t>
      </w:r>
      <w:r>
        <w:rPr>
          <w:sz w:val="26"/>
        </w:rPr>
        <w:t>соединительной</w:t>
      </w:r>
      <w:r>
        <w:rPr>
          <w:spacing w:val="76"/>
          <w:sz w:val="26"/>
        </w:rPr>
        <w:t> </w:t>
      </w:r>
      <w:r>
        <w:rPr>
          <w:spacing w:val="-2"/>
          <w:sz w:val="26"/>
        </w:rPr>
        <w:t>ткани;</w:t>
      </w:r>
    </w:p>
    <w:p>
      <w:pPr>
        <w:pStyle w:val="ListParagraph"/>
        <w:numPr>
          <w:ilvl w:val="0"/>
          <w:numId w:val="4"/>
        </w:numPr>
        <w:tabs>
          <w:tab w:pos="1309" w:val="left" w:leader="none"/>
        </w:tabs>
        <w:spacing w:line="391" w:lineRule="auto" w:before="181" w:after="0"/>
        <w:ind w:left="90" w:right="708" w:firstLine="720"/>
        <w:jc w:val="left"/>
        <w:rPr>
          <w:sz w:val="26"/>
        </w:rPr>
      </w:pPr>
      <w:r>
        <w:rPr>
          <w:spacing w:val="9"/>
          <w:sz w:val="26"/>
        </w:rPr>
        <w:t>травмы,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отравления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некоторые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другие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последствия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воздействия</w:t>
      </w:r>
      <w:r>
        <w:rPr>
          <w:spacing w:val="40"/>
          <w:sz w:val="26"/>
        </w:rPr>
        <w:t> </w:t>
      </w:r>
      <w:r>
        <w:rPr>
          <w:sz w:val="26"/>
        </w:rPr>
        <w:t>внешних причин;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98" w:lineRule="exact" w:before="0" w:after="0"/>
        <w:ind w:left="1221" w:right="0" w:hanging="415"/>
        <w:jc w:val="left"/>
        <w:rPr>
          <w:sz w:val="26"/>
        </w:rPr>
      </w:pPr>
      <w:r>
        <w:rPr>
          <w:spacing w:val="9"/>
          <w:sz w:val="26"/>
        </w:rPr>
        <w:t>врожденные</w:t>
      </w:r>
      <w:r>
        <w:rPr>
          <w:spacing w:val="64"/>
          <w:sz w:val="26"/>
        </w:rPr>
        <w:t> </w:t>
      </w:r>
      <w:r>
        <w:rPr>
          <w:sz w:val="26"/>
        </w:rPr>
        <w:t>аномалии</w:t>
      </w:r>
      <w:r>
        <w:rPr>
          <w:spacing w:val="58"/>
          <w:sz w:val="26"/>
        </w:rPr>
        <w:t> </w:t>
      </w:r>
      <w:r>
        <w:rPr>
          <w:sz w:val="26"/>
        </w:rPr>
        <w:t>(пороки</w:t>
      </w:r>
      <w:r>
        <w:rPr>
          <w:spacing w:val="41"/>
          <w:sz w:val="26"/>
        </w:rPr>
        <w:t> </w:t>
      </w:r>
      <w:r>
        <w:rPr>
          <w:spacing w:val="-2"/>
          <w:sz w:val="26"/>
        </w:rPr>
        <w:t>развития);</w:t>
      </w:r>
    </w:p>
    <w:p>
      <w:pPr>
        <w:pStyle w:val="ListParagraph"/>
        <w:numPr>
          <w:ilvl w:val="0"/>
          <w:numId w:val="4"/>
        </w:numPr>
        <w:tabs>
          <w:tab w:pos="1213" w:val="left" w:leader="none"/>
        </w:tabs>
        <w:spacing w:line="240" w:lineRule="auto" w:before="187" w:after="0"/>
        <w:ind w:left="1213" w:right="0" w:hanging="407"/>
        <w:jc w:val="left"/>
        <w:rPr>
          <w:sz w:val="26"/>
        </w:rPr>
      </w:pPr>
      <w:r>
        <w:rPr>
          <w:spacing w:val="10"/>
          <w:sz w:val="26"/>
        </w:rPr>
        <w:t>деформации</w:t>
      </w:r>
      <w:r>
        <w:rPr>
          <w:spacing w:val="56"/>
          <w:sz w:val="26"/>
        </w:rPr>
        <w:t> </w:t>
      </w:r>
      <w:r>
        <w:rPr>
          <w:sz w:val="26"/>
        </w:rPr>
        <w:t>и</w:t>
      </w:r>
      <w:r>
        <w:rPr>
          <w:spacing w:val="39"/>
          <w:sz w:val="26"/>
        </w:rPr>
        <w:t> </w:t>
      </w:r>
      <w:r>
        <w:rPr>
          <w:sz w:val="26"/>
        </w:rPr>
        <w:t>хромосомные</w:t>
      </w:r>
      <w:r>
        <w:rPr>
          <w:spacing w:val="49"/>
          <w:sz w:val="26"/>
        </w:rPr>
        <w:t> </w:t>
      </w:r>
      <w:r>
        <w:rPr>
          <w:spacing w:val="-2"/>
          <w:sz w:val="26"/>
        </w:rPr>
        <w:t>нарушения;</w:t>
      </w:r>
    </w:p>
    <w:p>
      <w:pPr>
        <w:pStyle w:val="ListParagraph"/>
        <w:numPr>
          <w:ilvl w:val="0"/>
          <w:numId w:val="4"/>
        </w:numPr>
        <w:tabs>
          <w:tab w:pos="1222" w:val="left" w:leader="none"/>
        </w:tabs>
        <w:spacing w:line="240" w:lineRule="auto" w:before="179" w:after="0"/>
        <w:ind w:left="1222" w:right="0" w:hanging="416"/>
        <w:jc w:val="left"/>
        <w:rPr>
          <w:sz w:val="26"/>
        </w:rPr>
      </w:pPr>
      <w:r>
        <w:rPr>
          <w:sz w:val="26"/>
        </w:rPr>
        <w:t>беременность,</w:t>
      </w:r>
      <w:r>
        <w:rPr>
          <w:spacing w:val="63"/>
          <w:sz w:val="26"/>
        </w:rPr>
        <w:t> </w:t>
      </w:r>
      <w:r>
        <w:rPr>
          <w:sz w:val="26"/>
        </w:rPr>
        <w:t>роды,</w:t>
      </w:r>
      <w:r>
        <w:rPr>
          <w:spacing w:val="68"/>
          <w:sz w:val="26"/>
        </w:rPr>
        <w:t> </w:t>
      </w:r>
      <w:r>
        <w:rPr>
          <w:sz w:val="26"/>
        </w:rPr>
        <w:t>послеродовой</w:t>
      </w:r>
      <w:r>
        <w:rPr>
          <w:spacing w:val="75"/>
          <w:sz w:val="26"/>
        </w:rPr>
        <w:t> </w:t>
      </w:r>
      <w:r>
        <w:rPr>
          <w:sz w:val="26"/>
        </w:rPr>
        <w:t>период</w:t>
      </w:r>
      <w:r>
        <w:rPr>
          <w:spacing w:val="68"/>
          <w:sz w:val="26"/>
        </w:rPr>
        <w:t> </w:t>
      </w:r>
      <w:r>
        <w:rPr>
          <w:sz w:val="26"/>
        </w:rPr>
        <w:t>и</w:t>
      </w:r>
      <w:r>
        <w:rPr>
          <w:spacing w:val="74"/>
          <w:sz w:val="26"/>
        </w:rPr>
        <w:t> </w:t>
      </w:r>
      <w:r>
        <w:rPr>
          <w:spacing w:val="-2"/>
          <w:sz w:val="26"/>
        </w:rPr>
        <w:t>аборты;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181" w:after="0"/>
        <w:ind w:left="1220" w:right="0" w:hanging="444"/>
        <w:jc w:val="left"/>
        <w:rPr>
          <w:sz w:val="26"/>
        </w:rPr>
      </w:pPr>
      <w:r>
        <w:rPr>
          <w:spacing w:val="9"/>
          <w:sz w:val="26"/>
        </w:rPr>
        <w:t>отдельные</w:t>
      </w:r>
      <w:r>
        <w:rPr>
          <w:spacing w:val="66"/>
          <w:sz w:val="26"/>
        </w:rPr>
        <w:t> </w:t>
      </w:r>
      <w:r>
        <w:rPr>
          <w:sz w:val="26"/>
        </w:rPr>
        <w:t>состояния,</w:t>
      </w:r>
      <w:r>
        <w:rPr>
          <w:spacing w:val="66"/>
          <w:sz w:val="26"/>
        </w:rPr>
        <w:t> </w:t>
      </w:r>
      <w:r>
        <w:rPr>
          <w:sz w:val="26"/>
        </w:rPr>
        <w:t>возникающие</w:t>
      </w:r>
      <w:r>
        <w:rPr>
          <w:spacing w:val="43"/>
          <w:sz w:val="26"/>
        </w:rPr>
        <w:t> </w:t>
      </w:r>
      <w:r>
        <w:rPr>
          <w:sz w:val="26"/>
        </w:rPr>
        <w:t>у</w:t>
      </w:r>
      <w:r>
        <w:rPr>
          <w:spacing w:val="49"/>
          <w:sz w:val="26"/>
        </w:rPr>
        <w:t> </w:t>
      </w:r>
      <w:r>
        <w:rPr>
          <w:sz w:val="26"/>
        </w:rPr>
        <w:t>детей</w:t>
      </w:r>
      <w:r>
        <w:rPr>
          <w:spacing w:val="62"/>
          <w:sz w:val="26"/>
        </w:rPr>
        <w:t> </w:t>
      </w:r>
      <w:r>
        <w:rPr>
          <w:sz w:val="26"/>
        </w:rPr>
        <w:t>в</w:t>
      </w:r>
      <w:r>
        <w:rPr>
          <w:spacing w:val="50"/>
          <w:sz w:val="26"/>
        </w:rPr>
        <w:t> </w:t>
      </w:r>
      <w:r>
        <w:rPr>
          <w:sz w:val="26"/>
        </w:rPr>
        <w:t>перинатальный</w:t>
      </w:r>
      <w:r>
        <w:rPr>
          <w:spacing w:val="60"/>
          <w:sz w:val="26"/>
        </w:rPr>
        <w:t> </w:t>
      </w:r>
      <w:r>
        <w:rPr>
          <w:spacing w:val="-2"/>
          <w:sz w:val="26"/>
        </w:rPr>
        <w:t>период;</w:t>
      </w:r>
    </w:p>
    <w:p>
      <w:pPr>
        <w:pStyle w:val="ListParagraph"/>
        <w:numPr>
          <w:ilvl w:val="0"/>
          <w:numId w:val="4"/>
        </w:numPr>
        <w:tabs>
          <w:tab w:pos="1215" w:val="left" w:leader="none"/>
        </w:tabs>
        <w:spacing w:line="240" w:lineRule="auto" w:before="187" w:after="0"/>
        <w:ind w:left="1215" w:right="0" w:hanging="439"/>
        <w:jc w:val="left"/>
        <w:rPr>
          <w:sz w:val="26"/>
        </w:rPr>
      </w:pPr>
      <w:r>
        <w:rPr>
          <w:spacing w:val="9"/>
          <w:sz w:val="26"/>
        </w:rPr>
        <w:t>психические</w:t>
      </w:r>
      <w:r>
        <w:rPr>
          <w:spacing w:val="70"/>
          <w:sz w:val="26"/>
        </w:rPr>
        <w:t> </w:t>
      </w:r>
      <w:r>
        <w:rPr>
          <w:sz w:val="26"/>
        </w:rPr>
        <w:t>расстройства</w:t>
      </w:r>
      <w:r>
        <w:rPr>
          <w:spacing w:val="50"/>
          <w:sz w:val="26"/>
        </w:rPr>
        <w:t> </w:t>
      </w:r>
      <w:r>
        <w:rPr>
          <w:sz w:val="26"/>
        </w:rPr>
        <w:t>и</w:t>
      </w:r>
      <w:r>
        <w:rPr>
          <w:spacing w:val="51"/>
          <w:sz w:val="26"/>
        </w:rPr>
        <w:t> </w:t>
      </w:r>
      <w:r>
        <w:rPr>
          <w:sz w:val="26"/>
        </w:rPr>
        <w:t>расстройства</w:t>
      </w:r>
      <w:r>
        <w:rPr>
          <w:spacing w:val="54"/>
          <w:sz w:val="26"/>
        </w:rPr>
        <w:t> </w:t>
      </w:r>
      <w:r>
        <w:rPr>
          <w:spacing w:val="-2"/>
          <w:sz w:val="26"/>
        </w:rPr>
        <w:t>поведения;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footerReference w:type="default" r:id="rId23"/>
          <w:pgSz w:w="12070" w:h="16950"/>
          <w:pgMar w:header="0" w:footer="565" w:top="580" w:bottom="760" w:left="1700" w:right="0"/>
        </w:sectPr>
      </w:pPr>
    </w:p>
    <w:p>
      <w:pPr>
        <w:pStyle w:val="ListParagraph"/>
        <w:numPr>
          <w:ilvl w:val="0"/>
          <w:numId w:val="4"/>
        </w:numPr>
        <w:tabs>
          <w:tab w:pos="1952" w:val="left" w:leader="none"/>
        </w:tabs>
        <w:spacing w:line="393" w:lineRule="auto" w:before="79" w:after="0"/>
        <w:ind w:left="85" w:right="-29" w:firstLine="686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6350" cy="10737596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симптомы,</w:t>
      </w:r>
      <w:r>
        <w:rPr>
          <w:spacing w:val="40"/>
          <w:sz w:val="26"/>
        </w:rPr>
        <w:t> </w:t>
      </w:r>
      <w:r>
        <w:rPr>
          <w:sz w:val="26"/>
        </w:rPr>
        <w:t>признаки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отклонения</w:t>
      </w:r>
      <w:r>
        <w:rPr>
          <w:spacing w:val="40"/>
          <w:sz w:val="26"/>
        </w:rPr>
        <w:t> </w:t>
      </w:r>
      <w:r>
        <w:rPr>
          <w:sz w:val="26"/>
        </w:rPr>
        <w:t>от</w:t>
      </w:r>
      <w:r>
        <w:rPr>
          <w:spacing w:val="40"/>
          <w:sz w:val="26"/>
        </w:rPr>
        <w:t> </w:t>
      </w:r>
      <w:r>
        <w:rPr>
          <w:sz w:val="26"/>
        </w:rPr>
        <w:t>нормы,</w:t>
      </w:r>
      <w:r>
        <w:rPr>
          <w:spacing w:val="40"/>
          <w:sz w:val="26"/>
        </w:rPr>
        <w:t> </w:t>
      </w:r>
      <w:r>
        <w:rPr>
          <w:sz w:val="26"/>
        </w:rPr>
        <w:t>не</w:t>
      </w:r>
      <w:r>
        <w:rPr>
          <w:spacing w:val="40"/>
          <w:sz w:val="26"/>
        </w:rPr>
        <w:t> </w:t>
      </w:r>
      <w:r>
        <w:rPr>
          <w:sz w:val="26"/>
        </w:rPr>
        <w:t>отнесенные</w:t>
      </w:r>
      <w:r>
        <w:rPr>
          <w:spacing w:val="40"/>
          <w:sz w:val="26"/>
        </w:rPr>
        <w:t> </w:t>
      </w:r>
      <w:r>
        <w:rPr>
          <w:sz w:val="26"/>
        </w:rPr>
        <w:t>к</w:t>
      </w:r>
      <w:r>
        <w:rPr>
          <w:spacing w:val="40"/>
          <w:sz w:val="26"/>
        </w:rPr>
        <w:t> </w:t>
      </w:r>
      <w:r>
        <w:rPr>
          <w:sz w:val="26"/>
        </w:rPr>
        <w:t>заболе­ ваниям и состояниям.</w:t>
      </w:r>
    </w:p>
    <w:p>
      <w:pPr>
        <w:pStyle w:val="BodyText"/>
        <w:spacing w:line="278" w:lineRule="exact"/>
        <w:ind w:left="771"/>
      </w:pPr>
      <w:r>
        <w:rPr/>
        <w:t>Гражданин</w:t>
      </w:r>
      <w:r>
        <w:rPr>
          <w:spacing w:val="71"/>
        </w:rPr>
        <w:t> </w:t>
      </w:r>
      <w:r>
        <w:rPr/>
        <w:t>имеет</w:t>
      </w:r>
      <w:r>
        <w:rPr>
          <w:spacing w:val="53"/>
        </w:rPr>
        <w:t> </w:t>
      </w:r>
      <w:r>
        <w:rPr/>
        <w:t>право</w:t>
      </w:r>
      <w:r>
        <w:rPr>
          <w:spacing w:val="65"/>
        </w:rPr>
        <w:t> </w:t>
      </w:r>
      <w:r>
        <w:rPr/>
        <w:t>не</w:t>
      </w:r>
      <w:r>
        <w:rPr>
          <w:spacing w:val="47"/>
        </w:rPr>
        <w:t> </w:t>
      </w:r>
      <w:r>
        <w:rPr/>
        <w:t>реже</w:t>
      </w:r>
      <w:r>
        <w:rPr>
          <w:spacing w:val="67"/>
        </w:rPr>
        <w:t> </w:t>
      </w:r>
      <w:r>
        <w:rPr/>
        <w:t>одного</w:t>
      </w:r>
      <w:r>
        <w:rPr>
          <w:spacing w:val="69"/>
        </w:rPr>
        <w:t> </w:t>
      </w:r>
      <w:r>
        <w:rPr/>
        <w:t>раза</w:t>
      </w:r>
      <w:r>
        <w:rPr>
          <w:spacing w:val="49"/>
        </w:rPr>
        <w:t> </w:t>
      </w:r>
      <w:r>
        <w:rPr/>
        <w:t>в</w:t>
      </w:r>
      <w:r>
        <w:rPr>
          <w:spacing w:val="43"/>
        </w:rPr>
        <w:t> </w:t>
      </w:r>
      <w:r>
        <w:rPr/>
        <w:t>год</w:t>
      </w:r>
      <w:r>
        <w:rPr>
          <w:spacing w:val="56"/>
        </w:rPr>
        <w:t> </w:t>
      </w:r>
      <w:r>
        <w:rPr/>
        <w:t>на</w:t>
      </w:r>
      <w:r>
        <w:rPr>
          <w:spacing w:val="54"/>
        </w:rPr>
        <w:t> </w:t>
      </w:r>
      <w:r>
        <w:rPr/>
        <w:t>бесплатный</w:t>
      </w:r>
      <w:r>
        <w:rPr>
          <w:spacing w:val="70"/>
        </w:rPr>
        <w:t> </w:t>
      </w:r>
      <w:r>
        <w:rPr>
          <w:spacing w:val="-2"/>
        </w:rPr>
        <w:t>профи­</w:t>
      </w:r>
    </w:p>
    <w:p>
      <w:pPr>
        <w:pStyle w:val="BodyText"/>
        <w:spacing w:before="181"/>
        <w:ind w:left="75"/>
      </w:pPr>
      <w:r>
        <w:rPr/>
        <w:t>лактический</w:t>
      </w:r>
      <w:r>
        <w:rPr>
          <w:spacing w:val="49"/>
        </w:rPr>
        <w:t> </w:t>
      </w:r>
      <w:r>
        <w:rPr/>
        <w:t>медицинский</w:t>
      </w:r>
      <w:r>
        <w:rPr>
          <w:spacing w:val="50"/>
        </w:rPr>
        <w:t> </w:t>
      </w:r>
      <w:r>
        <w:rPr/>
        <w:t>осмотр,</w:t>
      </w:r>
      <w:r>
        <w:rPr>
          <w:spacing w:val="57"/>
        </w:rPr>
        <w:t> </w:t>
      </w:r>
      <w:r>
        <w:rPr/>
        <w:t>в</w:t>
      </w:r>
      <w:r>
        <w:rPr>
          <w:spacing w:val="42"/>
        </w:rPr>
        <w:t> </w:t>
      </w:r>
      <w:r>
        <w:rPr/>
        <w:t>том</w:t>
      </w:r>
      <w:r>
        <w:rPr>
          <w:spacing w:val="57"/>
        </w:rPr>
        <w:t> </w:t>
      </w:r>
      <w:r>
        <w:rPr/>
        <w:t>числе</w:t>
      </w:r>
      <w:r>
        <w:rPr>
          <w:spacing w:val="57"/>
        </w:rPr>
        <w:t> </w:t>
      </w:r>
      <w:r>
        <w:rPr/>
        <w:t>в</w:t>
      </w:r>
      <w:r>
        <w:rPr>
          <w:spacing w:val="29"/>
        </w:rPr>
        <w:t> </w:t>
      </w:r>
      <w:r>
        <w:rPr/>
        <w:t>рамках</w:t>
      </w:r>
      <w:r>
        <w:rPr>
          <w:spacing w:val="40"/>
        </w:rPr>
        <w:t> </w:t>
      </w:r>
      <w:r>
        <w:rPr>
          <w:spacing w:val="-2"/>
        </w:rPr>
        <w:t>диспансеризации.</w:t>
      </w:r>
    </w:p>
    <w:p>
      <w:pPr>
        <w:pStyle w:val="ListParagraph"/>
        <w:numPr>
          <w:ilvl w:val="0"/>
          <w:numId w:val="3"/>
        </w:numPr>
        <w:tabs>
          <w:tab w:pos="1795" w:val="left" w:leader="none"/>
        </w:tabs>
        <w:spacing w:line="393" w:lineRule="auto" w:before="181" w:after="0"/>
        <w:ind w:left="85" w:right="-29" w:firstLine="692"/>
        <w:jc w:val="left"/>
        <w:rPr>
          <w:sz w:val="26"/>
        </w:rPr>
      </w:pP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соответствии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законодательством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40"/>
          <w:sz w:val="26"/>
        </w:rPr>
        <w:t> </w:t>
      </w:r>
      <w:r>
        <w:rPr>
          <w:sz w:val="26"/>
        </w:rPr>
        <w:t>Федерации</w:t>
      </w:r>
      <w:r>
        <w:rPr>
          <w:spacing w:val="40"/>
          <w:sz w:val="26"/>
        </w:rPr>
        <w:t> </w:t>
      </w:r>
      <w:r>
        <w:rPr>
          <w:sz w:val="26"/>
        </w:rPr>
        <w:t>отдельным</w:t>
      </w:r>
      <w:r>
        <w:rPr>
          <w:spacing w:val="40"/>
          <w:sz w:val="26"/>
        </w:rPr>
        <w:t> </w:t>
      </w:r>
      <w:r>
        <w:rPr>
          <w:sz w:val="26"/>
        </w:rPr>
        <w:t>категориям</w:t>
      </w:r>
      <w:r>
        <w:rPr>
          <w:spacing w:val="40"/>
          <w:sz w:val="26"/>
        </w:rPr>
        <w:t> </w:t>
      </w:r>
      <w:r>
        <w:rPr>
          <w:sz w:val="26"/>
        </w:rPr>
        <w:t>граждан</w:t>
      </w:r>
      <w:r>
        <w:rPr>
          <w:spacing w:val="40"/>
          <w:sz w:val="26"/>
        </w:rPr>
        <w:t> </w:t>
      </w:r>
      <w:r>
        <w:rPr>
          <w:sz w:val="26"/>
        </w:rPr>
        <w:t>осуществляются:</w:t>
      </w:r>
    </w:p>
    <w:p>
      <w:pPr>
        <w:pStyle w:val="ListParagraph"/>
        <w:numPr>
          <w:ilvl w:val="1"/>
          <w:numId w:val="3"/>
        </w:numPr>
        <w:tabs>
          <w:tab w:pos="1087" w:val="left" w:leader="none"/>
        </w:tabs>
        <w:spacing w:line="393" w:lineRule="auto" w:before="0" w:after="0"/>
        <w:ind w:left="85" w:right="698" w:firstLine="720"/>
        <w:jc w:val="left"/>
        <w:rPr>
          <w:sz w:val="26"/>
        </w:rPr>
      </w:pP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лекарственными</w:t>
      </w:r>
      <w:r>
        <w:rPr>
          <w:spacing w:val="40"/>
          <w:sz w:val="26"/>
        </w:rPr>
        <w:t> </w:t>
      </w:r>
      <w:r>
        <w:rPr>
          <w:sz w:val="26"/>
        </w:rPr>
        <w:t>препаратами</w:t>
      </w:r>
      <w:r>
        <w:rPr>
          <w:spacing w:val="40"/>
          <w:sz w:val="26"/>
        </w:rPr>
        <w:t> </w:t>
      </w:r>
      <w:r>
        <w:rPr>
          <w:sz w:val="26"/>
        </w:rPr>
        <w:t>(в</w:t>
      </w:r>
      <w:r>
        <w:rPr>
          <w:spacing w:val="40"/>
          <w:sz w:val="26"/>
        </w:rPr>
        <w:t> </w:t>
      </w:r>
      <w:r>
        <w:rPr>
          <w:sz w:val="26"/>
        </w:rPr>
        <w:t>соответствии</w:t>
      </w:r>
      <w:r>
        <w:rPr>
          <w:spacing w:val="40"/>
          <w:sz w:val="26"/>
        </w:rPr>
        <w:t> </w:t>
      </w:r>
      <w:r>
        <w:rPr>
          <w:sz w:val="26"/>
        </w:rPr>
        <w:t>со</w:t>
      </w:r>
      <w:r>
        <w:rPr>
          <w:spacing w:val="40"/>
          <w:sz w:val="26"/>
        </w:rPr>
        <w:t> </w:t>
      </w:r>
      <w:r>
        <w:rPr>
          <w:sz w:val="26"/>
        </w:rPr>
        <w:t>статьей</w:t>
      </w:r>
      <w:r>
        <w:rPr>
          <w:spacing w:val="40"/>
          <w:sz w:val="26"/>
        </w:rPr>
        <w:t> </w:t>
      </w:r>
      <w:r>
        <w:rPr>
          <w:sz w:val="26"/>
        </w:rPr>
        <w:t>4</w:t>
      </w:r>
      <w:r>
        <w:rPr>
          <w:spacing w:val="40"/>
          <w:sz w:val="26"/>
        </w:rPr>
        <w:t> </w:t>
      </w:r>
      <w:r>
        <w:rPr>
          <w:sz w:val="26"/>
        </w:rPr>
        <w:t>настоящего Закона);</w:t>
      </w:r>
    </w:p>
    <w:p>
      <w:pPr>
        <w:pStyle w:val="ListParagraph"/>
        <w:numPr>
          <w:ilvl w:val="1"/>
          <w:numId w:val="3"/>
        </w:numPr>
        <w:tabs>
          <w:tab w:pos="1068" w:val="left" w:leader="none"/>
        </w:tabs>
        <w:spacing w:line="386" w:lineRule="auto" w:before="0" w:after="0"/>
        <w:ind w:left="81" w:right="689" w:firstLine="696"/>
        <w:jc w:val="both"/>
        <w:rPr>
          <w:sz w:val="26"/>
        </w:rPr>
      </w:pPr>
      <w:r>
        <w:rPr>
          <w:sz w:val="26"/>
        </w:rPr>
        <w:t>профилактические медицинские осмотры и диспансеризация определен­ ных групп взрослого населения (в возрасте 18 лет и старше), в том числе работа­ ющих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неработающих</w:t>
      </w:r>
      <w:r>
        <w:rPr>
          <w:spacing w:val="40"/>
          <w:sz w:val="26"/>
        </w:rPr>
        <w:t> </w:t>
      </w:r>
      <w:r>
        <w:rPr>
          <w:sz w:val="26"/>
        </w:rPr>
        <w:t>граждан,</w:t>
      </w:r>
      <w:r>
        <w:rPr>
          <w:spacing w:val="40"/>
          <w:sz w:val="26"/>
        </w:rPr>
        <w:t> </w:t>
      </w:r>
      <w:r>
        <w:rPr>
          <w:sz w:val="26"/>
        </w:rPr>
        <w:t>обучающихся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образовательных</w:t>
      </w:r>
      <w:r>
        <w:rPr>
          <w:spacing w:val="40"/>
          <w:sz w:val="26"/>
        </w:rPr>
        <w:t> </w:t>
      </w:r>
      <w:r>
        <w:rPr>
          <w:sz w:val="26"/>
        </w:rPr>
        <w:t>организациях</w:t>
      </w:r>
      <w:r>
        <w:rPr>
          <w:spacing w:val="40"/>
          <w:sz w:val="26"/>
        </w:rPr>
        <w:t> </w:t>
      </w:r>
      <w:r>
        <w:rPr>
          <w:sz w:val="26"/>
        </w:rPr>
        <w:t>по очной форме;</w:t>
      </w:r>
    </w:p>
    <w:p>
      <w:pPr>
        <w:pStyle w:val="ListParagraph"/>
        <w:numPr>
          <w:ilvl w:val="1"/>
          <w:numId w:val="3"/>
        </w:numPr>
        <w:tabs>
          <w:tab w:pos="1149" w:val="left" w:leader="none"/>
        </w:tabs>
        <w:spacing w:line="388" w:lineRule="auto" w:before="0" w:after="0"/>
        <w:ind w:left="81" w:right="684" w:firstLine="700"/>
        <w:jc w:val="both"/>
        <w:rPr>
          <w:sz w:val="26"/>
        </w:rPr>
      </w:pPr>
      <w:r>
        <w:rPr>
          <w:sz w:val="26"/>
        </w:rPr>
        <w:t>медицинские осмотры, в том числе профилактические медицинские осмотры, в связи с занятиями физической культурой и спортом несовершенно­ </w:t>
      </w:r>
      <w:r>
        <w:rPr>
          <w:spacing w:val="-2"/>
          <w:sz w:val="26"/>
        </w:rPr>
        <w:t>летних;</w:t>
      </w:r>
    </w:p>
    <w:p>
      <w:pPr>
        <w:pStyle w:val="ListParagraph"/>
        <w:numPr>
          <w:ilvl w:val="1"/>
          <w:numId w:val="3"/>
        </w:numPr>
        <w:tabs>
          <w:tab w:pos="1081" w:val="left" w:leader="none"/>
        </w:tabs>
        <w:spacing w:line="391" w:lineRule="auto" w:before="0" w:after="0"/>
        <w:ind w:left="85" w:right="677" w:firstLine="696"/>
        <w:jc w:val="both"/>
        <w:rPr>
          <w:sz w:val="26"/>
        </w:rPr>
      </w:pPr>
      <w:r>
        <w:rPr>
          <w:sz w:val="26"/>
        </w:rPr>
        <w:t>диспансеризация</w:t>
      </w:r>
      <w:r>
        <w:rPr>
          <w:spacing w:val="40"/>
          <w:sz w:val="26"/>
        </w:rPr>
        <w:t> </w:t>
      </w:r>
      <w:r>
        <w:rPr>
          <w:sz w:val="26"/>
        </w:rPr>
        <w:t>пребывающих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стационарных учреждениях</w:t>
      </w:r>
      <w:r>
        <w:rPr>
          <w:spacing w:val="40"/>
          <w:sz w:val="26"/>
        </w:rPr>
        <w:t> </w:t>
      </w:r>
      <w:r>
        <w:rPr>
          <w:sz w:val="26"/>
        </w:rPr>
        <w:t>детей-си- рот и детей, находящихся в трудной жизненной ситуации, а также детей-сирот и </w:t>
      </w:r>
      <w:r>
        <w:rPr>
          <w:b/>
          <w:sz w:val="26"/>
        </w:rPr>
        <w:t>детей, оставшихся без попечения родителей, в том числе усыновленных (удоче­ ренных), принятых под опеку (попечительство), в приемную или патронатную </w:t>
      </w:r>
      <w:r>
        <w:rPr>
          <w:b/>
          <w:spacing w:val="-2"/>
          <w:sz w:val="26"/>
        </w:rPr>
        <w:t>семью;</w:t>
      </w:r>
    </w:p>
    <w:p>
      <w:pPr>
        <w:pStyle w:val="ListParagraph"/>
        <w:numPr>
          <w:ilvl w:val="1"/>
          <w:numId w:val="3"/>
        </w:numPr>
        <w:tabs>
          <w:tab w:pos="1087" w:val="left" w:leader="none"/>
        </w:tabs>
        <w:spacing w:line="393" w:lineRule="auto" w:before="0" w:after="0"/>
        <w:ind w:left="89" w:right="670" w:firstLine="706"/>
        <w:jc w:val="both"/>
        <w:rPr>
          <w:b/>
          <w:sz w:val="26"/>
        </w:rPr>
      </w:pPr>
      <w:r>
        <w:rPr>
          <w:b/>
          <w:sz w:val="26"/>
        </w:rPr>
        <w:t>диспансерное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наблюдение граждан, страдающих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социально значимыми </w:t>
      </w:r>
      <w:r>
        <w:rPr>
          <w:sz w:val="26"/>
        </w:rPr>
        <w:t>заболеваниями</w:t>
      </w:r>
      <w:r>
        <w:rPr>
          <w:spacing w:val="79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заболеваниями,</w:t>
      </w:r>
      <w:r>
        <w:rPr>
          <w:spacing w:val="40"/>
          <w:sz w:val="26"/>
        </w:rPr>
        <w:t> </w:t>
      </w:r>
      <w:r>
        <w:rPr>
          <w:sz w:val="26"/>
        </w:rPr>
        <w:t>представляющими</w:t>
      </w:r>
      <w:r>
        <w:rPr>
          <w:spacing w:val="76"/>
          <w:sz w:val="26"/>
        </w:rPr>
        <w:t> </w:t>
      </w:r>
      <w:r>
        <w:rPr>
          <w:sz w:val="26"/>
        </w:rPr>
        <w:t>опасность</w:t>
      </w:r>
      <w:r>
        <w:rPr>
          <w:spacing w:val="40"/>
          <w:sz w:val="26"/>
        </w:rPr>
        <w:t> </w:t>
      </w:r>
      <w:r>
        <w:rPr>
          <w:sz w:val="26"/>
        </w:rPr>
        <w:t>для</w:t>
      </w:r>
      <w:r>
        <w:rPr>
          <w:spacing w:val="80"/>
          <w:sz w:val="26"/>
        </w:rPr>
        <w:t> </w:t>
      </w:r>
      <w:r>
        <w:rPr>
          <w:sz w:val="26"/>
        </w:rPr>
        <w:t>окружающих,</w:t>
      </w:r>
      <w:r>
        <w:rPr>
          <w:spacing w:val="40"/>
          <w:sz w:val="26"/>
        </w:rPr>
        <w:t> </w:t>
      </w:r>
      <w:r>
        <w:rPr>
          <w:sz w:val="26"/>
        </w:rPr>
        <w:t>а также лиц, страдающих хроническими заболеваниями, функциональными </w:t>
      </w:r>
      <w:r>
        <w:rPr>
          <w:spacing w:val="9"/>
          <w:sz w:val="26"/>
        </w:rPr>
        <w:t>рас­ </w:t>
      </w:r>
      <w:r>
        <w:rPr>
          <w:sz w:val="26"/>
        </w:rPr>
        <w:t>стройствами, иными </w:t>
      </w:r>
      <w:r>
        <w:rPr>
          <w:b/>
          <w:sz w:val="26"/>
        </w:rPr>
        <w:t>состояниями;</w:t>
      </w:r>
    </w:p>
    <w:p>
      <w:pPr>
        <w:pStyle w:val="ListParagraph"/>
        <w:numPr>
          <w:ilvl w:val="1"/>
          <w:numId w:val="3"/>
        </w:numPr>
        <w:tabs>
          <w:tab w:pos="1076" w:val="left" w:leader="none"/>
        </w:tabs>
        <w:spacing w:line="276" w:lineRule="exact" w:before="0" w:after="0"/>
        <w:ind w:left="1076" w:right="0" w:hanging="281"/>
        <w:jc w:val="both"/>
        <w:rPr>
          <w:sz w:val="26"/>
        </w:rPr>
      </w:pPr>
      <w:r>
        <w:rPr>
          <w:sz w:val="26"/>
        </w:rPr>
        <w:t>медицинское</w:t>
      </w:r>
      <w:r>
        <w:rPr>
          <w:spacing w:val="60"/>
          <w:sz w:val="26"/>
        </w:rPr>
        <w:t> </w:t>
      </w:r>
      <w:r>
        <w:rPr>
          <w:sz w:val="26"/>
        </w:rPr>
        <w:t>обследование,</w:t>
      </w:r>
      <w:r>
        <w:rPr>
          <w:spacing w:val="56"/>
          <w:sz w:val="26"/>
        </w:rPr>
        <w:t> </w:t>
      </w:r>
      <w:r>
        <w:rPr>
          <w:sz w:val="26"/>
        </w:rPr>
        <w:t>лечение</w:t>
      </w:r>
      <w:r>
        <w:rPr>
          <w:spacing w:val="60"/>
          <w:sz w:val="26"/>
        </w:rPr>
        <w:t> </w:t>
      </w:r>
      <w:r>
        <w:rPr>
          <w:sz w:val="26"/>
        </w:rPr>
        <w:t>и</w:t>
      </w:r>
      <w:r>
        <w:rPr>
          <w:spacing w:val="64"/>
          <w:sz w:val="26"/>
        </w:rPr>
        <w:t> </w:t>
      </w:r>
      <w:r>
        <w:rPr>
          <w:sz w:val="26"/>
        </w:rPr>
        <w:t>медицинская</w:t>
      </w:r>
      <w:r>
        <w:rPr>
          <w:spacing w:val="52"/>
          <w:sz w:val="26"/>
        </w:rPr>
        <w:t> </w:t>
      </w:r>
      <w:r>
        <w:rPr>
          <w:sz w:val="26"/>
        </w:rPr>
        <w:t>реабилитация</w:t>
      </w:r>
      <w:r>
        <w:rPr>
          <w:spacing w:val="58"/>
          <w:sz w:val="26"/>
        </w:rPr>
        <w:t> </w:t>
      </w:r>
      <w:r>
        <w:rPr>
          <w:sz w:val="26"/>
        </w:rPr>
        <w:t>в</w:t>
      </w:r>
      <w:r>
        <w:rPr>
          <w:spacing w:val="31"/>
          <w:sz w:val="26"/>
        </w:rPr>
        <w:t> </w:t>
      </w:r>
      <w:r>
        <w:rPr>
          <w:spacing w:val="-4"/>
          <w:sz w:val="26"/>
        </w:rPr>
        <w:t>рам­</w:t>
      </w:r>
    </w:p>
    <w:p>
      <w:pPr>
        <w:pStyle w:val="BodyText"/>
        <w:spacing w:line="393" w:lineRule="auto" w:before="148"/>
        <w:ind w:left="99" w:right="660"/>
        <w:jc w:val="both"/>
      </w:pPr>
      <w:r>
        <w:rPr/>
        <w:t>ках программы государственных </w:t>
      </w:r>
      <w:r>
        <w:rPr>
          <w:b/>
        </w:rPr>
        <w:t>гарантий </w:t>
      </w:r>
      <w:r>
        <w:rPr/>
        <w:t>бесплатного оказания гражданам ме­ 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донора,</w:t>
      </w:r>
      <w:r>
        <w:rPr>
          <w:spacing w:val="40"/>
        </w:rPr>
        <w:t> </w:t>
      </w:r>
      <w:r>
        <w:rPr/>
        <w:t>давшего</w:t>
      </w:r>
      <w:r>
        <w:rPr>
          <w:spacing w:val="40"/>
        </w:rPr>
        <w:t> </w:t>
      </w:r>
      <w:r>
        <w:rPr/>
        <w:t>письменное</w:t>
      </w:r>
      <w:r>
        <w:rPr>
          <w:spacing w:val="40"/>
        </w:rPr>
        <w:t> </w:t>
      </w:r>
      <w:r>
        <w:rPr/>
        <w:t>информированное</w:t>
      </w:r>
      <w:r>
        <w:rPr>
          <w:spacing w:val="40"/>
        </w:rPr>
        <w:t> </w:t>
      </w:r>
      <w:r>
        <w:rPr>
          <w:b/>
        </w:rPr>
        <w:t>доброволь­ ное</w:t>
      </w:r>
      <w:r>
        <w:rPr>
          <w:b/>
          <w:spacing w:val="40"/>
        </w:rPr>
        <w:t> </w:t>
      </w:r>
      <w:r>
        <w:rPr/>
        <w:t>согласие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изъятие</w:t>
      </w:r>
      <w:r>
        <w:rPr>
          <w:spacing w:val="40"/>
        </w:rPr>
        <w:t> </w:t>
      </w:r>
      <w:r>
        <w:rPr/>
        <w:t>своих</w:t>
      </w:r>
      <w:r>
        <w:rPr>
          <w:spacing w:val="40"/>
        </w:rPr>
        <w:t> </w:t>
      </w:r>
      <w:r>
        <w:rPr/>
        <w:t>органов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(или)</w:t>
      </w:r>
      <w:r>
        <w:rPr>
          <w:spacing w:val="40"/>
        </w:rPr>
        <w:t> </w:t>
      </w:r>
      <w:r>
        <w:rPr/>
        <w:t>тканей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трансплантации;</w:t>
      </w:r>
    </w:p>
    <w:p>
      <w:pPr>
        <w:pStyle w:val="ListParagraph"/>
        <w:numPr>
          <w:ilvl w:val="1"/>
          <w:numId w:val="3"/>
        </w:numPr>
        <w:tabs>
          <w:tab w:pos="1168" w:val="left" w:leader="none"/>
        </w:tabs>
        <w:spacing w:line="388" w:lineRule="auto" w:before="0" w:after="0"/>
        <w:ind w:left="99" w:right="668" w:firstLine="700"/>
        <w:jc w:val="both"/>
        <w:rPr>
          <w:sz w:val="26"/>
        </w:rPr>
      </w:pPr>
      <w:r>
        <w:rPr>
          <w:sz w:val="26"/>
        </w:rPr>
        <w:t>пренатальная</w:t>
      </w:r>
      <w:r>
        <w:rPr>
          <w:spacing w:val="40"/>
          <w:sz w:val="26"/>
        </w:rPr>
        <w:t>  </w:t>
      </w:r>
      <w:r>
        <w:rPr>
          <w:sz w:val="26"/>
        </w:rPr>
        <w:t>(дородовая)</w:t>
      </w:r>
      <w:r>
        <w:rPr>
          <w:spacing w:val="40"/>
          <w:sz w:val="26"/>
        </w:rPr>
        <w:t>  </w:t>
      </w:r>
      <w:r>
        <w:rPr>
          <w:sz w:val="26"/>
        </w:rPr>
        <w:t>диагностика</w:t>
      </w:r>
      <w:r>
        <w:rPr>
          <w:spacing w:val="40"/>
          <w:sz w:val="26"/>
        </w:rPr>
        <w:t>  </w:t>
      </w:r>
      <w:r>
        <w:rPr>
          <w:sz w:val="26"/>
        </w:rPr>
        <w:t>нарушений</w:t>
      </w:r>
      <w:r>
        <w:rPr>
          <w:spacing w:val="40"/>
          <w:sz w:val="26"/>
        </w:rPr>
        <w:t>  </w:t>
      </w:r>
      <w:r>
        <w:rPr>
          <w:sz w:val="26"/>
        </w:rPr>
        <w:t>развития</w:t>
      </w:r>
      <w:r>
        <w:rPr>
          <w:spacing w:val="40"/>
          <w:sz w:val="26"/>
        </w:rPr>
        <w:t>  </w:t>
      </w:r>
      <w:r>
        <w:rPr>
          <w:sz w:val="26"/>
        </w:rPr>
        <w:t>ребенка у беременных женщин;</w:t>
      </w:r>
    </w:p>
    <w:p>
      <w:pPr>
        <w:pStyle w:val="ListParagraph"/>
        <w:spacing w:after="0" w:line="388" w:lineRule="auto"/>
        <w:jc w:val="both"/>
        <w:rPr>
          <w:sz w:val="26"/>
        </w:rPr>
        <w:sectPr>
          <w:headerReference w:type="default" r:id="rId25"/>
          <w:footerReference w:type="default" r:id="rId26"/>
          <w:pgSz w:w="12010" w:h="16910"/>
          <w:pgMar w:header="499" w:footer="555" w:top="1000" w:bottom="740" w:left="1700" w:right="0"/>
        </w:sectPr>
      </w:pPr>
    </w:p>
    <w:p>
      <w:pPr>
        <w:pStyle w:val="ListParagraph"/>
        <w:numPr>
          <w:ilvl w:val="1"/>
          <w:numId w:val="3"/>
        </w:numPr>
        <w:tabs>
          <w:tab w:pos="1052" w:val="left" w:leader="none"/>
        </w:tabs>
        <w:spacing w:line="386" w:lineRule="auto" w:before="79" w:after="0"/>
        <w:ind w:left="27" w:right="674" w:firstLine="714"/>
        <w:jc w:val="both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01528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неонатальный скрининг и расширенный неонатальный скрининг ново­ рожденных,</w:t>
      </w:r>
      <w:r>
        <w:rPr>
          <w:spacing w:val="40"/>
          <w:sz w:val="26"/>
        </w:rPr>
        <w:t> </w:t>
      </w:r>
      <w:r>
        <w:rPr>
          <w:sz w:val="26"/>
        </w:rPr>
        <w:t>родившихся</w:t>
      </w:r>
      <w:r>
        <w:rPr>
          <w:spacing w:val="40"/>
          <w:sz w:val="26"/>
        </w:rPr>
        <w:t> </w:t>
      </w:r>
      <w:r>
        <w:rPr>
          <w:sz w:val="26"/>
        </w:rPr>
        <w:t>живыми,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соответствии</w:t>
      </w:r>
      <w:r>
        <w:rPr>
          <w:spacing w:val="40"/>
          <w:sz w:val="26"/>
        </w:rPr>
        <w:t> </w:t>
      </w:r>
      <w:r>
        <w:rPr>
          <w:sz w:val="26"/>
        </w:rPr>
        <w:t>с постановлением</w:t>
      </w:r>
      <w:r>
        <w:rPr>
          <w:spacing w:val="40"/>
          <w:sz w:val="26"/>
        </w:rPr>
        <w:t> </w:t>
      </w:r>
      <w:r>
        <w:rPr>
          <w:sz w:val="26"/>
        </w:rPr>
        <w:t>Правитель­ ства Российской Федерации о программе государственных гарантий бесплатного оказания</w:t>
      </w:r>
      <w:r>
        <w:rPr>
          <w:spacing w:val="40"/>
          <w:sz w:val="26"/>
        </w:rPr>
        <w:t> </w:t>
      </w:r>
      <w:r>
        <w:rPr>
          <w:sz w:val="26"/>
        </w:rPr>
        <w:t>гражданам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2023</w:t>
      </w:r>
      <w:r>
        <w:rPr>
          <w:spacing w:val="40"/>
          <w:sz w:val="26"/>
        </w:rPr>
        <w:t> </w:t>
      </w:r>
      <w:r>
        <w:rPr>
          <w:sz w:val="26"/>
        </w:rPr>
        <w:t>год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плановый</w:t>
      </w:r>
      <w:r>
        <w:rPr>
          <w:spacing w:val="40"/>
          <w:sz w:val="26"/>
        </w:rPr>
        <w:t> </w:t>
      </w:r>
      <w:r>
        <w:rPr>
          <w:sz w:val="26"/>
        </w:rPr>
        <w:t>период 2024 и 2025 годов;</w:t>
      </w:r>
    </w:p>
    <w:p>
      <w:pPr>
        <w:pStyle w:val="ListParagraph"/>
        <w:numPr>
          <w:ilvl w:val="1"/>
          <w:numId w:val="3"/>
        </w:numPr>
        <w:tabs>
          <w:tab w:pos="1048" w:val="left" w:leader="none"/>
        </w:tabs>
        <w:spacing w:line="391" w:lineRule="auto" w:before="0" w:after="0"/>
        <w:ind w:left="37" w:right="674" w:firstLine="700"/>
        <w:jc w:val="both"/>
        <w:rPr>
          <w:sz w:val="26"/>
        </w:rPr>
      </w:pPr>
      <w:r>
        <w:rPr>
          <w:sz w:val="26"/>
        </w:rPr>
        <w:t>аудиологический скрининг новорожденных детей и детей первого года </w:t>
      </w:r>
      <w:r>
        <w:rPr>
          <w:spacing w:val="-2"/>
          <w:sz w:val="26"/>
        </w:rPr>
        <w:t>жизни.</w:t>
      </w:r>
    </w:p>
    <w:p>
      <w:pPr>
        <w:pStyle w:val="BodyText"/>
        <w:spacing w:line="388" w:lineRule="auto"/>
        <w:ind w:left="31" w:right="660" w:firstLine="696"/>
        <w:jc w:val="both"/>
      </w:pPr>
      <w:r>
        <w:rPr/>
        <w:t>Беременные женщины, обратившиеся в медицинские организации, оказы­ вающие медицинскую помощь по профилю "акушерство и гинекология" в амбу­ латорных </w:t>
      </w:r>
      <w:r>
        <w:rPr>
          <w:b/>
        </w:rPr>
        <w:t>условиях, </w:t>
      </w:r>
      <w:r>
        <w:rPr/>
        <w:t>имеют право на получение правовой, психологической и ме­ дико-социальной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в том числе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профилактике</w:t>
      </w:r>
      <w:r>
        <w:rPr>
          <w:spacing w:val="40"/>
        </w:rPr>
        <w:t> </w:t>
      </w:r>
      <w:r>
        <w:rPr/>
        <w:t>прерывания</w:t>
      </w:r>
      <w:r>
        <w:rPr>
          <w:spacing w:val="40"/>
        </w:rPr>
        <w:t> </w:t>
      </w:r>
      <w:r>
        <w:rPr/>
        <w:t>беременно­ </w:t>
      </w:r>
      <w:r>
        <w:rPr>
          <w:spacing w:val="-4"/>
        </w:rPr>
        <w:t>сти.</w:t>
      </w:r>
    </w:p>
    <w:p>
      <w:pPr>
        <w:pStyle w:val="ListParagraph"/>
        <w:numPr>
          <w:ilvl w:val="0"/>
          <w:numId w:val="3"/>
        </w:numPr>
        <w:tabs>
          <w:tab w:pos="1783" w:val="left" w:leader="none"/>
        </w:tabs>
        <w:spacing w:line="280" w:lineRule="exact" w:before="0" w:after="0"/>
        <w:ind w:left="1783" w:right="0" w:hanging="1046"/>
        <w:jc w:val="both"/>
        <w:rPr>
          <w:sz w:val="26"/>
        </w:rPr>
      </w:pPr>
      <w:r>
        <w:rPr>
          <w:sz w:val="26"/>
        </w:rPr>
        <w:t>В</w:t>
      </w:r>
      <w:r>
        <w:rPr>
          <w:spacing w:val="37"/>
          <w:sz w:val="26"/>
        </w:rPr>
        <w:t>  </w:t>
      </w:r>
      <w:r>
        <w:rPr>
          <w:sz w:val="26"/>
        </w:rPr>
        <w:t>рамках</w:t>
      </w:r>
      <w:r>
        <w:rPr>
          <w:spacing w:val="44"/>
          <w:sz w:val="26"/>
        </w:rPr>
        <w:t>  </w:t>
      </w:r>
      <w:r>
        <w:rPr>
          <w:sz w:val="26"/>
        </w:rPr>
        <w:t>проведения</w:t>
      </w:r>
      <w:r>
        <w:rPr>
          <w:spacing w:val="38"/>
          <w:sz w:val="26"/>
        </w:rPr>
        <w:t>  </w:t>
      </w:r>
      <w:r>
        <w:rPr>
          <w:sz w:val="26"/>
        </w:rPr>
        <w:t>профилактических</w:t>
      </w:r>
      <w:r>
        <w:rPr>
          <w:spacing w:val="37"/>
          <w:sz w:val="26"/>
        </w:rPr>
        <w:t>  </w:t>
      </w:r>
      <w:r>
        <w:rPr>
          <w:sz w:val="26"/>
        </w:rPr>
        <w:t>мероприятий</w:t>
      </w:r>
      <w:r>
        <w:rPr>
          <w:spacing w:val="44"/>
          <w:sz w:val="26"/>
        </w:rPr>
        <w:t>  </w:t>
      </w:r>
      <w:r>
        <w:rPr>
          <w:spacing w:val="-2"/>
          <w:sz w:val="26"/>
        </w:rPr>
        <w:t>министерство</w:t>
      </w:r>
    </w:p>
    <w:p>
      <w:pPr>
        <w:spacing w:line="391" w:lineRule="auto" w:before="175"/>
        <w:ind w:left="41" w:right="645" w:hanging="10"/>
        <w:jc w:val="both"/>
        <w:rPr>
          <w:b/>
          <w:sz w:val="26"/>
        </w:rPr>
      </w:pPr>
      <w:r>
        <w:rPr>
          <w:sz w:val="26"/>
        </w:rPr>
        <w:t>здравоохранения Краснодарского края в условиях возникновения угрозы распро­ странения</w:t>
      </w:r>
      <w:r>
        <w:rPr>
          <w:spacing w:val="40"/>
          <w:sz w:val="26"/>
        </w:rPr>
        <w:t>  </w:t>
      </w:r>
      <w:r>
        <w:rPr>
          <w:sz w:val="26"/>
        </w:rPr>
        <w:t>заболеваний,</w:t>
      </w:r>
      <w:r>
        <w:rPr>
          <w:spacing w:val="40"/>
          <w:sz w:val="26"/>
        </w:rPr>
        <w:t>  </w:t>
      </w:r>
      <w:r>
        <w:rPr>
          <w:sz w:val="26"/>
        </w:rPr>
        <w:t>вызванных</w:t>
      </w:r>
      <w:r>
        <w:rPr>
          <w:spacing w:val="40"/>
          <w:sz w:val="26"/>
        </w:rPr>
        <w:t>  </w:t>
      </w:r>
      <w:r>
        <w:rPr>
          <w:sz w:val="26"/>
        </w:rPr>
        <w:t>новой</w:t>
      </w:r>
      <w:r>
        <w:rPr>
          <w:spacing w:val="40"/>
          <w:sz w:val="26"/>
        </w:rPr>
        <w:t>  </w:t>
      </w:r>
      <w:r>
        <w:rPr>
          <w:sz w:val="26"/>
        </w:rPr>
        <w:t>коронавирусной</w:t>
      </w:r>
      <w:r>
        <w:rPr>
          <w:spacing w:val="40"/>
          <w:sz w:val="26"/>
        </w:rPr>
        <w:t>  </w:t>
      </w:r>
      <w:r>
        <w:rPr>
          <w:sz w:val="26"/>
        </w:rPr>
        <w:t>инфекцией (COVID-19), а также в случае распространения иных острых респираторных ви­ русных инфекций обеспечивает организацию прохождения гражданами профи- </w:t>
      </w:r>
      <w:r>
        <w:rPr>
          <w:b/>
          <w:sz w:val="26"/>
        </w:rPr>
        <w:t>лактических медицинских осмотров и диспансеризации, включая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углубленную, в том числе в вечерние часы и субботу, а также предоставляет гражданам воз­ можность дистанционной записи на медицинские исследования.</w:t>
      </w:r>
    </w:p>
    <w:p>
      <w:pPr>
        <w:spacing w:line="386" w:lineRule="auto" w:before="0"/>
        <w:ind w:left="47" w:right="646" w:firstLine="696"/>
        <w:jc w:val="both"/>
        <w:rPr>
          <w:sz w:val="26"/>
        </w:rPr>
      </w:pPr>
      <w:r>
        <w:rPr>
          <w:b/>
          <w:spacing w:val="-2"/>
          <w:sz w:val="26"/>
        </w:rPr>
        <w:t>Профилактические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мероприятия организуются в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том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числе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для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выявления </w:t>
      </w:r>
      <w:r>
        <w:rPr>
          <w:sz w:val="26"/>
        </w:rPr>
        <w:t>болезней</w:t>
      </w:r>
      <w:r>
        <w:rPr>
          <w:spacing w:val="40"/>
          <w:sz w:val="26"/>
        </w:rPr>
        <w:t> </w:t>
      </w:r>
      <w:r>
        <w:rPr>
          <w:sz w:val="26"/>
        </w:rPr>
        <w:t>системы</w:t>
      </w:r>
      <w:r>
        <w:rPr>
          <w:spacing w:val="40"/>
          <w:sz w:val="26"/>
        </w:rPr>
        <w:t> </w:t>
      </w:r>
      <w:r>
        <w:rPr>
          <w:sz w:val="26"/>
        </w:rPr>
        <w:t>кровообращения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онкологических</w:t>
      </w:r>
      <w:r>
        <w:rPr>
          <w:spacing w:val="40"/>
          <w:sz w:val="26"/>
        </w:rPr>
        <w:t> </w:t>
      </w:r>
      <w:r>
        <w:rPr>
          <w:sz w:val="26"/>
        </w:rPr>
        <w:t>заболеваний,</w:t>
      </w:r>
      <w:r>
        <w:rPr>
          <w:spacing w:val="40"/>
          <w:sz w:val="26"/>
        </w:rPr>
        <w:t> </w:t>
      </w:r>
      <w:r>
        <w:rPr>
          <w:sz w:val="26"/>
        </w:rPr>
        <w:t>формирую­ щих</w:t>
      </w:r>
      <w:r>
        <w:rPr>
          <w:spacing w:val="40"/>
          <w:sz w:val="26"/>
        </w:rPr>
        <w:t> </w:t>
      </w:r>
      <w:r>
        <w:rPr>
          <w:sz w:val="26"/>
        </w:rPr>
        <w:t>основные</w:t>
      </w:r>
      <w:r>
        <w:rPr>
          <w:spacing w:val="40"/>
          <w:sz w:val="26"/>
        </w:rPr>
        <w:t> </w:t>
      </w:r>
      <w:r>
        <w:rPr>
          <w:sz w:val="26"/>
        </w:rPr>
        <w:t>причины</w:t>
      </w:r>
      <w:r>
        <w:rPr>
          <w:spacing w:val="40"/>
          <w:sz w:val="26"/>
        </w:rPr>
        <w:t> </w:t>
      </w:r>
      <w:r>
        <w:rPr>
          <w:sz w:val="26"/>
        </w:rPr>
        <w:t>смертности</w:t>
      </w:r>
      <w:r>
        <w:rPr>
          <w:spacing w:val="40"/>
          <w:sz w:val="26"/>
        </w:rPr>
        <w:t> </w:t>
      </w:r>
      <w:r>
        <w:rPr>
          <w:sz w:val="26"/>
        </w:rPr>
        <w:t>населения.</w:t>
      </w:r>
    </w:p>
    <w:p>
      <w:pPr>
        <w:pStyle w:val="BodyText"/>
        <w:spacing w:line="393" w:lineRule="auto"/>
        <w:ind w:left="51" w:right="634" w:firstLine="702"/>
        <w:jc w:val="both"/>
      </w:pPr>
      <w:r>
        <w:rPr/>
        <w:t>Министерство здравоохранения Краснодарского </w:t>
      </w:r>
      <w:r>
        <w:rPr>
          <w:b/>
        </w:rPr>
        <w:t>края </w:t>
      </w:r>
      <w:r>
        <w:rPr/>
        <w:t>размещает на своем официальном сайте в информационно-телекоммуникационной сети "Интернет" информацию</w:t>
      </w:r>
      <w:r>
        <w:rPr>
          <w:spacing w:val="40"/>
        </w:rPr>
        <w:t> </w:t>
      </w:r>
      <w:r>
        <w:rPr/>
        <w:t>о медицинских</w:t>
      </w:r>
      <w:r>
        <w:rPr>
          <w:spacing w:val="40"/>
        </w:rPr>
        <w:t> </w:t>
      </w:r>
      <w:r>
        <w:rPr>
          <w:b/>
        </w:rPr>
        <w:t>организациях,</w:t>
      </w:r>
      <w:r>
        <w:rPr>
          <w:b/>
          <w:spacing w:val="40"/>
        </w:rPr>
        <w:t> </w:t>
      </w:r>
      <w:r>
        <w:rPr/>
        <w:t>на базе</w:t>
      </w:r>
      <w:r>
        <w:rPr>
          <w:spacing w:val="40"/>
        </w:rPr>
        <w:t> </w:t>
      </w:r>
      <w:r>
        <w:rPr/>
        <w:t>которых</w:t>
      </w:r>
      <w:r>
        <w:rPr>
          <w:spacing w:val="40"/>
        </w:rPr>
        <w:t> </w:t>
      </w:r>
      <w:r>
        <w:rPr/>
        <w:t>граждане</w:t>
      </w:r>
      <w:r>
        <w:rPr>
          <w:spacing w:val="40"/>
        </w:rPr>
        <w:t> </w:t>
      </w:r>
      <w:r>
        <w:rPr/>
        <w:t>могут пройти</w:t>
      </w:r>
      <w:r>
        <w:rPr>
          <w:spacing w:val="40"/>
        </w:rPr>
        <w:t> </w:t>
      </w:r>
      <w:r>
        <w:rPr/>
        <w:t>профилактические</w:t>
      </w:r>
      <w:r>
        <w:rPr>
          <w:spacing w:val="40"/>
        </w:rPr>
        <w:t> </w:t>
      </w:r>
      <w:r>
        <w:rPr/>
        <w:t>медицинские</w:t>
      </w:r>
      <w:r>
        <w:rPr>
          <w:spacing w:val="40"/>
        </w:rPr>
        <w:t> </w:t>
      </w:r>
      <w:r>
        <w:rPr/>
        <w:t>осмотры,</w:t>
      </w:r>
      <w:r>
        <w:rPr>
          <w:spacing w:val="40"/>
        </w:rPr>
        <w:t> </w:t>
      </w:r>
      <w:r>
        <w:rPr/>
        <w:t>включая</w:t>
      </w:r>
      <w:r>
        <w:rPr>
          <w:spacing w:val="40"/>
        </w:rPr>
        <w:t> </w:t>
      </w:r>
      <w:r>
        <w:rPr/>
        <w:t>диспансеризацию,</w:t>
      </w:r>
      <w:r>
        <w:rPr>
          <w:spacing w:val="40"/>
        </w:rPr>
        <w:t> </w:t>
      </w:r>
      <w:r>
        <w:rPr/>
        <w:t>в</w:t>
      </w:r>
      <w:r>
        <w:rPr>
          <w:spacing w:val="80"/>
        </w:rPr>
        <w:t> </w:t>
      </w:r>
      <w:r>
        <w:rPr/>
        <w:t>том числе углубленную.</w:t>
      </w:r>
    </w:p>
    <w:p>
      <w:pPr>
        <w:pStyle w:val="BodyText"/>
        <w:spacing w:line="388" w:lineRule="auto"/>
        <w:ind w:left="57" w:right="629" w:firstLine="700"/>
        <w:jc w:val="both"/>
      </w:pPr>
      <w:r>
        <w:rPr/>
        <w:t>При необходимости для проведения медицинских исследований в рамках прохождения</w:t>
      </w:r>
      <w:r>
        <w:rPr>
          <w:spacing w:val="80"/>
          <w:w w:val="150"/>
        </w:rPr>
        <w:t> </w:t>
      </w:r>
      <w:r>
        <w:rPr/>
        <w:t>профилактических</w:t>
      </w:r>
      <w:r>
        <w:rPr>
          <w:spacing w:val="80"/>
          <w:w w:val="150"/>
        </w:rPr>
        <w:t> </w:t>
      </w:r>
      <w:r>
        <w:rPr/>
        <w:t>медицинских</w:t>
      </w:r>
      <w:r>
        <w:rPr>
          <w:spacing w:val="80"/>
          <w:w w:val="150"/>
        </w:rPr>
        <w:t> </w:t>
      </w:r>
      <w:r>
        <w:rPr/>
        <w:t>осмотров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диспансеризации,</w:t>
      </w:r>
      <w:r>
        <w:rPr>
          <w:spacing w:val="80"/>
          <w:w w:val="150"/>
        </w:rPr>
        <w:t> </w:t>
      </w:r>
      <w:r>
        <w:rPr/>
        <w:t>в</w:t>
      </w:r>
    </w:p>
    <w:p>
      <w:pPr>
        <w:pStyle w:val="BodyText"/>
        <w:spacing w:after="0" w:line="388" w:lineRule="auto"/>
        <w:jc w:val="both"/>
        <w:sectPr>
          <w:headerReference w:type="default" r:id="rId28"/>
          <w:footerReference w:type="default" r:id="rId29"/>
          <w:pgSz w:w="11940" w:h="16860"/>
          <w:pgMar w:header="523" w:footer="559" w:top="960" w:bottom="740" w:left="1700" w:right="0"/>
        </w:sectPr>
      </w:pPr>
    </w:p>
    <w:p>
      <w:pPr>
        <w:pStyle w:val="BodyText"/>
        <w:spacing w:line="386" w:lineRule="auto" w:before="79"/>
        <w:ind w:left="28" w:right="698" w:hanging="10"/>
        <w:jc w:val="both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01528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углубленной,</w:t>
      </w:r>
      <w:r>
        <w:rPr>
          <w:spacing w:val="40"/>
        </w:rPr>
        <w:t> </w:t>
      </w:r>
      <w:r>
        <w:rPr/>
        <w:t>могут</w:t>
      </w:r>
      <w:r>
        <w:rPr>
          <w:spacing w:val="40"/>
        </w:rPr>
        <w:t> </w:t>
      </w:r>
      <w:r>
        <w:rPr/>
        <w:t>привлекаться</w:t>
      </w:r>
      <w:r>
        <w:rPr>
          <w:spacing w:val="40"/>
        </w:rPr>
        <w:t> </w:t>
      </w:r>
      <w:r>
        <w:rPr/>
        <w:t>медицинские</w:t>
      </w:r>
      <w:r>
        <w:rPr>
          <w:spacing w:val="40"/>
        </w:rPr>
        <w:t> </w:t>
      </w:r>
      <w:r>
        <w:rPr/>
        <w:t>работники</w:t>
      </w:r>
      <w:r>
        <w:rPr>
          <w:spacing w:val="40"/>
        </w:rPr>
        <w:t> </w:t>
      </w:r>
      <w:r>
        <w:rPr/>
        <w:t>медицин­ ских</w:t>
      </w:r>
      <w:r>
        <w:rPr>
          <w:spacing w:val="80"/>
        </w:rPr>
        <w:t> </w:t>
      </w:r>
      <w:r>
        <w:rPr/>
        <w:t>организаций,</w:t>
      </w:r>
      <w:r>
        <w:rPr>
          <w:spacing w:val="80"/>
        </w:rPr>
        <w:t> </w:t>
      </w:r>
      <w:r>
        <w:rPr/>
        <w:t>оказывающих</w:t>
      </w:r>
      <w:r>
        <w:rPr>
          <w:spacing w:val="80"/>
        </w:rPr>
        <w:t> </w:t>
      </w:r>
      <w:r>
        <w:rPr/>
        <w:t>специализированную</w:t>
      </w:r>
      <w:r>
        <w:rPr>
          <w:spacing w:val="80"/>
        </w:rPr>
        <w:t> </w:t>
      </w:r>
      <w:r>
        <w:rPr/>
        <w:t>медицинскую</w:t>
      </w:r>
      <w:r>
        <w:rPr>
          <w:spacing w:val="80"/>
        </w:rPr>
        <w:t> </w:t>
      </w:r>
      <w:r>
        <w:rPr/>
        <w:t>помощь.</w:t>
      </w:r>
    </w:p>
    <w:p>
      <w:pPr>
        <w:pStyle w:val="BodyText"/>
        <w:spacing w:line="388" w:lineRule="auto"/>
        <w:ind w:left="24" w:right="694" w:firstLine="700"/>
        <w:jc w:val="both"/>
      </w:pPr>
      <w:r>
        <w:rPr/>
        <w:t>Оплата труда медицинских работников по проведению профилактических медицинских осмотров, в том числе в рамках диспансеризации, включая углуб­ ленную диспансеризацию, осуществляется в соответствии с трудовым законода­ тельством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учетом</w:t>
      </w:r>
      <w:r>
        <w:rPr>
          <w:spacing w:val="40"/>
        </w:rPr>
        <w:t> </w:t>
      </w:r>
      <w:r>
        <w:rPr/>
        <w:t>работы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пределами</w:t>
      </w:r>
      <w:r>
        <w:rPr>
          <w:spacing w:val="40"/>
        </w:rPr>
        <w:t> </w:t>
      </w:r>
      <w:r>
        <w:rPr/>
        <w:t>установленной для</w:t>
      </w:r>
      <w:r>
        <w:rPr>
          <w:spacing w:val="40"/>
        </w:rPr>
        <w:t> </w:t>
      </w:r>
      <w:r>
        <w:rPr/>
        <w:t>них</w:t>
      </w:r>
      <w:r>
        <w:rPr>
          <w:spacing w:val="40"/>
        </w:rPr>
        <w:t> </w:t>
      </w:r>
      <w:r>
        <w:rPr/>
        <w:t>продолжительности</w:t>
      </w:r>
      <w:r>
        <w:rPr>
          <w:spacing w:val="40"/>
        </w:rPr>
        <w:t> </w:t>
      </w:r>
      <w:r>
        <w:rPr/>
        <w:t>рабочего</w:t>
      </w:r>
      <w:r>
        <w:rPr>
          <w:spacing w:val="40"/>
        </w:rPr>
        <w:t> </w:t>
      </w:r>
      <w:r>
        <w:rPr/>
        <w:t>времени.</w:t>
      </w:r>
    </w:p>
    <w:p>
      <w:pPr>
        <w:pStyle w:val="BodyText"/>
        <w:spacing w:line="386" w:lineRule="auto"/>
        <w:ind w:left="28" w:right="684" w:firstLine="692"/>
        <w:jc w:val="both"/>
      </w:pPr>
      <w:r>
        <w:rPr/>
        <w:t>Граждане, переболевшие новой коронавирусной инфекцией (COVID-19), вправе</w:t>
      </w:r>
      <w:r>
        <w:rPr>
          <w:spacing w:val="40"/>
        </w:rPr>
        <w:t> </w:t>
      </w:r>
      <w:r>
        <w:rPr/>
        <w:t>пройти</w:t>
      </w:r>
      <w:r>
        <w:rPr>
          <w:spacing w:val="40"/>
        </w:rPr>
        <w:t> </w:t>
      </w:r>
      <w:r>
        <w:rPr/>
        <w:t>углубленную</w:t>
      </w:r>
      <w:r>
        <w:rPr>
          <w:spacing w:val="40"/>
        </w:rPr>
        <w:t> </w:t>
      </w:r>
      <w:r>
        <w:rPr/>
        <w:t>диспансеризацию,</w:t>
      </w:r>
      <w:r>
        <w:rPr>
          <w:spacing w:val="40"/>
        </w:rPr>
        <w:t> </w:t>
      </w:r>
      <w:r>
        <w:rPr/>
        <w:t>включающую</w:t>
      </w:r>
      <w:r>
        <w:rPr>
          <w:spacing w:val="40"/>
        </w:rPr>
        <w:t> </w:t>
      </w:r>
      <w:r>
        <w:rPr/>
        <w:t>исследования</w:t>
      </w:r>
      <w:r>
        <w:rPr>
          <w:spacing w:val="40"/>
        </w:rPr>
        <w:t> </w:t>
      </w:r>
      <w:r>
        <w:rPr/>
        <w:t>и</w:t>
      </w:r>
      <w:r>
        <w:rPr>
          <w:spacing w:val="80"/>
        </w:rPr>
        <w:t> </w:t>
      </w:r>
      <w:r>
        <w:rPr/>
        <w:t>иные медицинские вмешательства по перечню согласно приложению 2 к Про­ грамме</w:t>
      </w:r>
      <w:r>
        <w:rPr>
          <w:spacing w:val="40"/>
        </w:rPr>
        <w:t> </w:t>
      </w:r>
      <w:r>
        <w:rPr/>
        <w:t>государственных</w:t>
      </w:r>
      <w:r>
        <w:rPr>
          <w:spacing w:val="40"/>
        </w:rPr>
        <w:t> </w:t>
      </w:r>
      <w:r>
        <w:rPr/>
        <w:t>гарантий</w:t>
      </w:r>
      <w:r>
        <w:rPr>
          <w:spacing w:val="40"/>
        </w:rPr>
        <w:t> </w:t>
      </w:r>
      <w:r>
        <w:rPr/>
        <w:t>бесплатного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гражданам</w:t>
      </w:r>
      <w:r>
        <w:rPr>
          <w:spacing w:val="40"/>
        </w:rPr>
        <w:t> </w:t>
      </w:r>
      <w:r>
        <w:rPr/>
        <w:t>медицин­</w:t>
      </w:r>
      <w:r>
        <w:rPr>
          <w:spacing w:val="80"/>
        </w:rPr>
        <w:t> </w:t>
      </w:r>
      <w:r>
        <w:rPr/>
        <w:t>ской помощи на 2023 год и на плановый период 2024 и 2025 годов, утвержденной постановлением</w:t>
      </w:r>
      <w:r>
        <w:rPr>
          <w:spacing w:val="80"/>
        </w:rPr>
        <w:t> </w:t>
      </w:r>
      <w:r>
        <w:rPr/>
        <w:t>Правительства</w:t>
      </w:r>
      <w:r>
        <w:rPr>
          <w:spacing w:val="4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Федерации.</w:t>
      </w:r>
    </w:p>
    <w:p>
      <w:pPr>
        <w:pStyle w:val="BodyText"/>
        <w:spacing w:line="386" w:lineRule="auto"/>
        <w:ind w:left="28" w:right="679" w:firstLine="696"/>
        <w:jc w:val="both"/>
      </w:pPr>
      <w:r>
        <w:rPr/>
        <w:t>Углубленная диспансеризация также может быть проведена по инициативе гражданина, в отношении которого отсутствуют сведения о перенесенном забо­ левании</w:t>
      </w:r>
      <w:r>
        <w:rPr>
          <w:spacing w:val="80"/>
        </w:rPr>
        <w:t> </w:t>
      </w:r>
      <w:r>
        <w:rPr/>
        <w:t>новой</w:t>
      </w:r>
      <w:r>
        <w:rPr>
          <w:spacing w:val="80"/>
        </w:rPr>
        <w:t> </w:t>
      </w:r>
      <w:r>
        <w:rPr/>
        <w:t>коронавирусной</w:t>
      </w:r>
      <w:r>
        <w:rPr>
          <w:spacing w:val="40"/>
        </w:rPr>
        <w:t> </w:t>
      </w:r>
      <w:r>
        <w:rPr/>
        <w:t>инфекцией</w:t>
      </w:r>
      <w:r>
        <w:rPr>
          <w:spacing w:val="80"/>
        </w:rPr>
        <w:t> </w:t>
      </w:r>
      <w:r>
        <w:rPr/>
        <w:t>(COVID-19).</w:t>
      </w:r>
    </w:p>
    <w:p>
      <w:pPr>
        <w:spacing w:line="391" w:lineRule="auto" w:before="0"/>
        <w:ind w:left="32" w:right="679" w:firstLine="692"/>
        <w:jc w:val="both"/>
        <w:rPr>
          <w:b/>
          <w:sz w:val="26"/>
        </w:rPr>
      </w:pPr>
      <w:r>
        <w:rPr>
          <w:sz w:val="26"/>
        </w:rPr>
        <w:t>Порядок направления граждан на прохождение углубленной диспансери- </w:t>
      </w:r>
      <w:r>
        <w:rPr>
          <w:b/>
          <w:sz w:val="26"/>
        </w:rPr>
        <w:t>зации,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включая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категории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граждан,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проходящих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углубленную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диспансеризацию в первоочередном порядке, устанавливается Министерством здравоохранения Российской Федерации.</w:t>
      </w:r>
    </w:p>
    <w:p>
      <w:pPr>
        <w:pStyle w:val="ListParagraph"/>
        <w:numPr>
          <w:ilvl w:val="0"/>
          <w:numId w:val="3"/>
        </w:numPr>
        <w:tabs>
          <w:tab w:pos="1751" w:val="left" w:leader="none"/>
        </w:tabs>
        <w:spacing w:line="388" w:lineRule="auto" w:before="0" w:after="0"/>
        <w:ind w:left="34" w:right="-29" w:firstLine="694"/>
        <w:jc w:val="left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9"/>
          <w:sz w:val="26"/>
        </w:rPr>
        <w:t> </w:t>
      </w:r>
      <w:r>
        <w:rPr>
          <w:b/>
          <w:sz w:val="26"/>
        </w:rPr>
        <w:t>реализации</w:t>
      </w:r>
      <w:r>
        <w:rPr>
          <w:b/>
          <w:spacing w:val="9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15"/>
          <w:sz w:val="26"/>
        </w:rPr>
        <w:t> </w:t>
      </w:r>
      <w:r>
        <w:rPr>
          <w:b/>
          <w:sz w:val="26"/>
        </w:rPr>
        <w:t>программы ОМС</w:t>
      </w:r>
      <w:r>
        <w:rPr>
          <w:b/>
          <w:spacing w:val="21"/>
          <w:sz w:val="26"/>
        </w:rPr>
        <w:t> </w:t>
      </w:r>
      <w:r>
        <w:rPr>
          <w:b/>
          <w:sz w:val="26"/>
        </w:rPr>
        <w:t>осуществля- </w:t>
      </w:r>
      <w:r>
        <w:rPr>
          <w:sz w:val="26"/>
        </w:rPr>
        <w:t>ется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проведение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исследований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на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наличие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новой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коронавирусной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инфекции (COVID-19)</w:t>
      </w:r>
      <w:r>
        <w:rPr>
          <w:spacing w:val="40"/>
          <w:sz w:val="26"/>
        </w:rPr>
        <w:t> </w:t>
      </w:r>
      <w:r>
        <w:rPr>
          <w:sz w:val="26"/>
        </w:rPr>
        <w:t>методом</w:t>
      </w:r>
      <w:r>
        <w:rPr>
          <w:spacing w:val="80"/>
          <w:sz w:val="26"/>
        </w:rPr>
        <w:t> </w:t>
      </w:r>
      <w:r>
        <w:rPr>
          <w:sz w:val="26"/>
        </w:rPr>
        <w:t>полимеразной</w:t>
      </w:r>
      <w:r>
        <w:rPr>
          <w:spacing w:val="40"/>
          <w:sz w:val="26"/>
        </w:rPr>
        <w:t> </w:t>
      </w:r>
      <w:r>
        <w:rPr>
          <w:sz w:val="26"/>
        </w:rPr>
        <w:t>цепной</w:t>
      </w:r>
      <w:r>
        <w:rPr>
          <w:spacing w:val="40"/>
          <w:sz w:val="26"/>
        </w:rPr>
        <w:t> </w:t>
      </w:r>
      <w:r>
        <w:rPr>
          <w:sz w:val="26"/>
        </w:rPr>
        <w:t>реакции,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наличие</w:t>
      </w:r>
      <w:r>
        <w:rPr>
          <w:spacing w:val="40"/>
          <w:sz w:val="26"/>
        </w:rPr>
        <w:t> </w:t>
      </w:r>
      <w:r>
        <w:rPr>
          <w:sz w:val="26"/>
        </w:rPr>
        <w:t>вирусов</w:t>
      </w:r>
      <w:r>
        <w:rPr>
          <w:spacing w:val="40"/>
          <w:sz w:val="26"/>
        </w:rPr>
        <w:t> </w:t>
      </w:r>
      <w:r>
        <w:rPr>
          <w:sz w:val="26"/>
        </w:rPr>
        <w:t>респи­ раторных</w:t>
      </w:r>
      <w:r>
        <w:rPr>
          <w:spacing w:val="40"/>
          <w:sz w:val="26"/>
        </w:rPr>
        <w:t> </w:t>
      </w:r>
      <w:r>
        <w:rPr>
          <w:sz w:val="26"/>
        </w:rPr>
        <w:t>инфекций,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40"/>
          <w:sz w:val="26"/>
        </w:rPr>
        <w:t> </w:t>
      </w:r>
      <w:r>
        <w:rPr>
          <w:sz w:val="26"/>
        </w:rPr>
        <w:t>вирус</w:t>
      </w:r>
      <w:r>
        <w:rPr>
          <w:spacing w:val="40"/>
          <w:sz w:val="26"/>
        </w:rPr>
        <w:t> </w:t>
      </w:r>
      <w:r>
        <w:rPr>
          <w:sz w:val="26"/>
        </w:rPr>
        <w:t>гриппа</w:t>
      </w:r>
      <w:r>
        <w:rPr>
          <w:spacing w:val="40"/>
          <w:sz w:val="26"/>
        </w:rPr>
        <w:t> </w:t>
      </w:r>
      <w:r>
        <w:rPr>
          <w:sz w:val="26"/>
        </w:rPr>
        <w:t>(любым</w:t>
      </w:r>
      <w:r>
        <w:rPr>
          <w:spacing w:val="40"/>
          <w:sz w:val="26"/>
        </w:rPr>
        <w:t> </w:t>
      </w:r>
      <w:r>
        <w:rPr>
          <w:sz w:val="26"/>
        </w:rPr>
        <w:t>из</w:t>
      </w:r>
      <w:r>
        <w:rPr>
          <w:spacing w:val="40"/>
          <w:sz w:val="26"/>
        </w:rPr>
        <w:t> </w:t>
      </w:r>
      <w:r>
        <w:rPr>
          <w:sz w:val="26"/>
        </w:rPr>
        <w:t>методов),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случае:</w:t>
      </w:r>
    </w:p>
    <w:p>
      <w:pPr>
        <w:pStyle w:val="ListParagraph"/>
        <w:numPr>
          <w:ilvl w:val="1"/>
          <w:numId w:val="3"/>
        </w:numPr>
        <w:tabs>
          <w:tab w:pos="1049" w:val="left" w:leader="none"/>
        </w:tabs>
        <w:spacing w:line="393" w:lineRule="auto" w:before="0" w:after="0"/>
        <w:ind w:left="38" w:right="660" w:firstLine="724"/>
        <w:jc w:val="both"/>
        <w:rPr>
          <w:sz w:val="26"/>
        </w:rPr>
      </w:pPr>
      <w:r>
        <w:rPr>
          <w:b/>
          <w:sz w:val="26"/>
        </w:rPr>
        <w:t>наличия </w:t>
      </w:r>
      <w:r>
        <w:rPr>
          <w:sz w:val="26"/>
        </w:rPr>
        <w:t>у застрахованных граждан признаков острого простудного за­ болевания неясной этиологии при появлении</w:t>
      </w:r>
      <w:r>
        <w:rPr>
          <w:spacing w:val="40"/>
          <w:sz w:val="26"/>
        </w:rPr>
        <w:t> </w:t>
      </w:r>
      <w:r>
        <w:rPr>
          <w:sz w:val="26"/>
        </w:rPr>
        <w:t>симптомов, не исключающих нали­</w:t>
      </w:r>
      <w:r>
        <w:rPr>
          <w:spacing w:val="80"/>
          <w:sz w:val="26"/>
        </w:rPr>
        <w:t> </w:t>
      </w:r>
      <w:r>
        <w:rPr>
          <w:sz w:val="26"/>
        </w:rPr>
        <w:t>чие новой коронавирусной инфекции (COVID-19), респираторной вирусной </w:t>
      </w:r>
      <w:r>
        <w:rPr>
          <w:b/>
          <w:sz w:val="26"/>
        </w:rPr>
        <w:t>ин­ фекции, </w:t>
      </w:r>
      <w:r>
        <w:rPr>
          <w:sz w:val="26"/>
        </w:rPr>
        <w:t>включая грипп;</w:t>
      </w:r>
    </w:p>
    <w:p>
      <w:pPr>
        <w:pStyle w:val="ListParagraph"/>
        <w:numPr>
          <w:ilvl w:val="1"/>
          <w:numId w:val="3"/>
        </w:numPr>
        <w:tabs>
          <w:tab w:pos="1083" w:val="left" w:leader="none"/>
        </w:tabs>
        <w:spacing w:line="388" w:lineRule="auto" w:before="0" w:after="0"/>
        <w:ind w:left="48" w:right="667" w:firstLine="690"/>
        <w:jc w:val="both"/>
        <w:rPr>
          <w:sz w:val="26"/>
        </w:rPr>
      </w:pPr>
      <w:r>
        <w:rPr>
          <w:sz w:val="26"/>
        </w:rPr>
        <w:t>наличия у </w:t>
      </w:r>
      <w:r>
        <w:rPr>
          <w:b/>
          <w:sz w:val="26"/>
        </w:rPr>
        <w:t>застрахованных </w:t>
      </w:r>
      <w:r>
        <w:rPr>
          <w:sz w:val="26"/>
        </w:rPr>
        <w:t>граждан новой коронавирусной инфекции (COVID-19),</w:t>
      </w:r>
      <w:r>
        <w:rPr>
          <w:spacing w:val="39"/>
          <w:sz w:val="26"/>
        </w:rPr>
        <w:t> </w:t>
      </w:r>
      <w:r>
        <w:rPr>
          <w:sz w:val="26"/>
        </w:rPr>
        <w:t>респираторной</w:t>
      </w:r>
      <w:r>
        <w:rPr>
          <w:spacing w:val="40"/>
          <w:sz w:val="26"/>
        </w:rPr>
        <w:t> </w:t>
      </w:r>
      <w:r>
        <w:rPr>
          <w:sz w:val="26"/>
        </w:rPr>
        <w:t>вирусной</w:t>
      </w:r>
      <w:r>
        <w:rPr>
          <w:spacing w:val="40"/>
          <w:sz w:val="26"/>
        </w:rPr>
        <w:t> </w:t>
      </w:r>
      <w:r>
        <w:rPr>
          <w:sz w:val="26"/>
        </w:rPr>
        <w:t>инфекции,</w:t>
      </w:r>
      <w:r>
        <w:rPr>
          <w:spacing w:val="40"/>
          <w:sz w:val="26"/>
        </w:rPr>
        <w:t> </w:t>
      </w:r>
      <w:r>
        <w:rPr>
          <w:sz w:val="26"/>
        </w:rPr>
        <w:t>включая</w:t>
      </w:r>
      <w:r>
        <w:rPr>
          <w:spacing w:val="40"/>
          <w:sz w:val="26"/>
        </w:rPr>
        <w:t> </w:t>
      </w:r>
      <w:r>
        <w:rPr>
          <w:sz w:val="26"/>
        </w:rPr>
        <w:t>грипп,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29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для</w:t>
      </w:r>
    </w:p>
    <w:p>
      <w:pPr>
        <w:pStyle w:val="ListParagraph"/>
        <w:spacing w:after="0" w:line="388" w:lineRule="auto"/>
        <w:jc w:val="both"/>
        <w:rPr>
          <w:sz w:val="26"/>
        </w:rPr>
        <w:sectPr>
          <w:headerReference w:type="default" r:id="rId31"/>
          <w:footerReference w:type="default" r:id="rId32"/>
          <w:pgSz w:w="11940" w:h="16860"/>
          <w:pgMar w:header="445" w:footer="535" w:top="960" w:bottom="720" w:left="1700" w:right="0"/>
        </w:sectPr>
      </w:pPr>
    </w:p>
    <w:p>
      <w:pPr>
        <w:pStyle w:val="BodyText"/>
        <w:spacing w:before="79"/>
        <w:ind w:left="158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5719" cy="10765535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719" cy="1076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оценки</w:t>
      </w:r>
      <w:r>
        <w:rPr>
          <w:spacing w:val="58"/>
        </w:rPr>
        <w:t> </w:t>
      </w:r>
      <w:r>
        <w:rPr/>
        <w:t>результатов</w:t>
      </w:r>
      <w:r>
        <w:rPr>
          <w:spacing w:val="62"/>
          <w:w w:val="150"/>
        </w:rPr>
        <w:t> </w:t>
      </w:r>
      <w:r>
        <w:rPr/>
        <w:t>проводимого</w:t>
      </w:r>
      <w:r>
        <w:rPr>
          <w:spacing w:val="52"/>
          <w:w w:val="150"/>
        </w:rPr>
        <w:t> </w:t>
      </w:r>
      <w:r>
        <w:rPr>
          <w:spacing w:val="-2"/>
        </w:rPr>
        <w:t>лечения;</w:t>
      </w:r>
    </w:p>
    <w:p>
      <w:pPr>
        <w:pStyle w:val="ListParagraph"/>
        <w:numPr>
          <w:ilvl w:val="1"/>
          <w:numId w:val="3"/>
        </w:numPr>
        <w:tabs>
          <w:tab w:pos="1914" w:val="left" w:leader="none"/>
        </w:tabs>
        <w:spacing w:line="386" w:lineRule="auto" w:before="175" w:after="0"/>
        <w:ind w:left="142" w:right="-44" w:firstLine="712"/>
        <w:jc w:val="left"/>
        <w:rPr>
          <w:sz w:val="26"/>
        </w:rPr>
      </w:pPr>
      <w:r>
        <w:rPr>
          <w:sz w:val="26"/>
        </w:rPr>
        <w:t>положительного</w:t>
      </w:r>
      <w:r>
        <w:rPr>
          <w:spacing w:val="40"/>
          <w:sz w:val="26"/>
        </w:rPr>
        <w:t> </w:t>
      </w:r>
      <w:r>
        <w:rPr>
          <w:sz w:val="26"/>
        </w:rPr>
        <w:t>результата</w:t>
      </w:r>
      <w:r>
        <w:rPr>
          <w:spacing w:val="40"/>
          <w:sz w:val="26"/>
        </w:rPr>
        <w:t> </w:t>
      </w:r>
      <w:r>
        <w:rPr>
          <w:sz w:val="26"/>
        </w:rPr>
        <w:t>исследования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выявление</w:t>
      </w:r>
      <w:r>
        <w:rPr>
          <w:spacing w:val="40"/>
          <w:sz w:val="26"/>
        </w:rPr>
        <w:t> </w:t>
      </w:r>
      <w:r>
        <w:rPr>
          <w:sz w:val="26"/>
        </w:rPr>
        <w:t>возбудителя</w:t>
      </w:r>
      <w:r>
        <w:rPr>
          <w:spacing w:val="40"/>
          <w:sz w:val="26"/>
        </w:rPr>
        <w:t> </w:t>
      </w:r>
      <w:r>
        <w:rPr>
          <w:sz w:val="26"/>
        </w:rPr>
        <w:t>но</w:t>
      </w:r>
      <w:r>
        <w:rPr>
          <w:spacing w:val="40"/>
          <w:sz w:val="26"/>
        </w:rPr>
        <w:t> </w:t>
      </w:r>
      <w:r>
        <w:rPr>
          <w:sz w:val="26"/>
        </w:rPr>
        <w:t>вой</w:t>
      </w:r>
      <w:r>
        <w:rPr>
          <w:spacing w:val="40"/>
          <w:sz w:val="26"/>
        </w:rPr>
        <w:t> </w:t>
      </w:r>
      <w:r>
        <w:rPr>
          <w:sz w:val="26"/>
        </w:rPr>
        <w:t>коронавирусной</w:t>
      </w:r>
      <w:r>
        <w:rPr>
          <w:spacing w:val="40"/>
          <w:sz w:val="26"/>
        </w:rPr>
        <w:t> </w:t>
      </w:r>
      <w:r>
        <w:rPr>
          <w:sz w:val="26"/>
        </w:rPr>
        <w:t>инфекции</w:t>
      </w:r>
      <w:r>
        <w:rPr>
          <w:spacing w:val="80"/>
          <w:sz w:val="26"/>
        </w:rPr>
        <w:t> </w:t>
      </w:r>
      <w:r>
        <w:rPr>
          <w:sz w:val="26"/>
        </w:rPr>
        <w:t>(COVID-19),</w:t>
      </w:r>
      <w:r>
        <w:rPr>
          <w:spacing w:val="40"/>
          <w:sz w:val="26"/>
        </w:rPr>
        <w:t> </w:t>
      </w:r>
      <w:r>
        <w:rPr>
          <w:sz w:val="26"/>
        </w:rPr>
        <w:t>респираторной</w:t>
      </w:r>
      <w:r>
        <w:rPr>
          <w:spacing w:val="40"/>
          <w:sz w:val="26"/>
        </w:rPr>
        <w:t> </w:t>
      </w:r>
      <w:r>
        <w:rPr>
          <w:sz w:val="26"/>
        </w:rPr>
        <w:t>вирусной</w:t>
      </w:r>
      <w:r>
        <w:rPr>
          <w:spacing w:val="40"/>
          <w:sz w:val="26"/>
        </w:rPr>
        <w:t> </w:t>
      </w:r>
      <w:r>
        <w:rPr>
          <w:sz w:val="26"/>
        </w:rPr>
        <w:t>инфекции,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80"/>
          <w:sz w:val="26"/>
        </w:rPr>
        <w:t> </w:t>
      </w:r>
      <w:r>
        <w:rPr>
          <w:sz w:val="26"/>
        </w:rPr>
        <w:t>грипп,</w:t>
      </w:r>
      <w:r>
        <w:rPr>
          <w:spacing w:val="80"/>
          <w:sz w:val="26"/>
        </w:rPr>
        <w:t> </w:t>
      </w:r>
      <w:r>
        <w:rPr>
          <w:sz w:val="26"/>
        </w:rPr>
        <w:t>полученного</w:t>
      </w:r>
      <w:r>
        <w:rPr>
          <w:spacing w:val="80"/>
          <w:sz w:val="26"/>
        </w:rPr>
        <w:t> </w:t>
      </w:r>
      <w:r>
        <w:rPr>
          <w:sz w:val="26"/>
        </w:rPr>
        <w:t>с</w:t>
      </w:r>
      <w:r>
        <w:rPr>
          <w:spacing w:val="74"/>
          <w:sz w:val="26"/>
        </w:rPr>
        <w:t> </w:t>
      </w:r>
      <w:r>
        <w:rPr>
          <w:sz w:val="26"/>
        </w:rPr>
        <w:t>использованием</w:t>
      </w:r>
      <w:r>
        <w:rPr>
          <w:spacing w:val="80"/>
          <w:sz w:val="26"/>
        </w:rPr>
        <w:t> </w:t>
      </w:r>
      <w:r>
        <w:rPr>
          <w:sz w:val="26"/>
        </w:rPr>
        <w:t>экспресс-теста</w:t>
      </w:r>
      <w:r>
        <w:rPr>
          <w:spacing w:val="80"/>
          <w:sz w:val="26"/>
        </w:rPr>
        <w:t> </w:t>
      </w:r>
      <w:r>
        <w:rPr>
          <w:sz w:val="26"/>
        </w:rPr>
        <w:t>(при</w:t>
      </w:r>
      <w:r>
        <w:rPr>
          <w:spacing w:val="80"/>
          <w:sz w:val="26"/>
        </w:rPr>
        <w:t> </w:t>
      </w:r>
      <w:r>
        <w:rPr>
          <w:sz w:val="26"/>
        </w:rPr>
        <w:t>условии</w:t>
      </w:r>
      <w:r>
        <w:rPr>
          <w:spacing w:val="80"/>
          <w:sz w:val="26"/>
        </w:rPr>
        <w:t> </w:t>
      </w:r>
      <w:r>
        <w:rPr>
          <w:sz w:val="26"/>
        </w:rPr>
        <w:t>пе­ редачи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гражданином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или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уполномоченной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на</w:t>
      </w:r>
      <w:r>
        <w:rPr>
          <w:spacing w:val="80"/>
          <w:sz w:val="26"/>
        </w:rPr>
        <w:t> </w:t>
      </w:r>
      <w:r>
        <w:rPr>
          <w:sz w:val="26"/>
        </w:rPr>
        <w:t>экспресс-тестирование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организа­</w:t>
      </w:r>
    </w:p>
    <w:p>
      <w:pPr>
        <w:pStyle w:val="BodyText"/>
        <w:spacing w:before="4"/>
        <w:ind w:left="148"/>
      </w:pPr>
      <w:r>
        <w:rPr/>
        <w:t>цией</w:t>
      </w:r>
      <w:r>
        <w:rPr>
          <w:spacing w:val="57"/>
        </w:rPr>
        <w:t> </w:t>
      </w:r>
      <w:r>
        <w:rPr/>
        <w:t>указанного</w:t>
      </w:r>
      <w:r>
        <w:rPr>
          <w:spacing w:val="55"/>
          <w:w w:val="150"/>
        </w:rPr>
        <w:t> </w:t>
      </w:r>
      <w:r>
        <w:rPr/>
        <w:t>теста</w:t>
      </w:r>
      <w:r>
        <w:rPr>
          <w:spacing w:val="55"/>
        </w:rPr>
        <w:t> </w:t>
      </w:r>
      <w:r>
        <w:rPr/>
        <w:t>медицинской</w:t>
      </w:r>
      <w:r>
        <w:rPr>
          <w:spacing w:val="72"/>
        </w:rPr>
        <w:t> </w:t>
      </w:r>
      <w:r>
        <w:rPr>
          <w:spacing w:val="-2"/>
        </w:rPr>
        <w:t>организации).</w:t>
      </w:r>
    </w:p>
    <w:p>
      <w:pPr>
        <w:pStyle w:val="BodyText"/>
        <w:spacing w:before="198"/>
      </w:pPr>
    </w:p>
    <w:p>
      <w:pPr>
        <w:spacing w:line="393" w:lineRule="auto" w:before="0"/>
        <w:ind w:left="2126" w:right="655" w:hanging="1278"/>
        <w:jc w:val="both"/>
        <w:rPr>
          <w:b/>
          <w:sz w:val="26"/>
        </w:rPr>
      </w:pPr>
      <w:r>
        <w:rPr>
          <w:sz w:val="26"/>
        </w:rPr>
        <w:t>Статья 4.</w:t>
      </w:r>
      <w:r>
        <w:rPr>
          <w:spacing w:val="40"/>
          <w:sz w:val="26"/>
        </w:rPr>
        <w:t> </w:t>
      </w:r>
      <w:r>
        <w:rPr>
          <w:b/>
          <w:sz w:val="26"/>
        </w:rPr>
        <w:t>Финансовое обеспечение Территориальной программы гос­ </w:t>
      </w:r>
      <w:r>
        <w:rPr>
          <w:b/>
          <w:spacing w:val="-2"/>
          <w:sz w:val="26"/>
        </w:rPr>
        <w:t>гарантий</w:t>
      </w:r>
    </w:p>
    <w:p>
      <w:pPr>
        <w:pStyle w:val="ListParagraph"/>
        <w:numPr>
          <w:ilvl w:val="0"/>
          <w:numId w:val="5"/>
        </w:numPr>
        <w:tabs>
          <w:tab w:pos="1118" w:val="left" w:leader="none"/>
        </w:tabs>
        <w:spacing w:line="379" w:lineRule="auto" w:before="0" w:after="0"/>
        <w:ind w:left="134" w:right="650" w:firstLine="734"/>
        <w:jc w:val="both"/>
        <w:rPr>
          <w:sz w:val="26"/>
        </w:rPr>
      </w:pPr>
      <w:r>
        <w:rPr>
          <w:spacing w:val="9"/>
          <w:sz w:val="26"/>
        </w:rPr>
        <w:t>Источниками</w:t>
      </w:r>
      <w:r>
        <w:rPr>
          <w:spacing w:val="9"/>
          <w:sz w:val="26"/>
        </w:rPr>
        <w:t> </w:t>
      </w:r>
      <w:r>
        <w:rPr>
          <w:sz w:val="26"/>
        </w:rPr>
        <w:t>финансового обеспечения Территориальной программы госгарантий являются средства </w:t>
      </w:r>
      <w:r>
        <w:rPr>
          <w:spacing w:val="9"/>
          <w:sz w:val="26"/>
        </w:rPr>
        <w:t>бюджета </w:t>
      </w:r>
      <w:r>
        <w:rPr>
          <w:sz w:val="26"/>
        </w:rPr>
        <w:t>Краснодарского края и средства обяза­ тельного</w:t>
      </w:r>
      <w:r>
        <w:rPr>
          <w:spacing w:val="80"/>
          <w:sz w:val="26"/>
        </w:rPr>
        <w:t> </w:t>
      </w:r>
      <w:r>
        <w:rPr>
          <w:sz w:val="26"/>
        </w:rPr>
        <w:t>медицинского</w:t>
      </w:r>
      <w:r>
        <w:rPr>
          <w:spacing w:val="80"/>
          <w:sz w:val="26"/>
        </w:rPr>
        <w:t> </w:t>
      </w:r>
      <w:r>
        <w:rPr>
          <w:sz w:val="26"/>
        </w:rPr>
        <w:t>страхования</w:t>
      </w:r>
      <w:r>
        <w:rPr>
          <w:spacing w:val="80"/>
          <w:sz w:val="26"/>
        </w:rPr>
        <w:t> </w:t>
      </w:r>
      <w:r>
        <w:rPr>
          <w:sz w:val="26"/>
        </w:rPr>
        <w:t>(далее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—</w:t>
      </w:r>
      <w:r>
        <w:rPr>
          <w:spacing w:val="80"/>
          <w:sz w:val="26"/>
        </w:rPr>
        <w:t> </w:t>
      </w:r>
      <w:r>
        <w:rPr>
          <w:sz w:val="26"/>
        </w:rPr>
        <w:t>ОМС).</w:t>
      </w:r>
    </w:p>
    <w:p>
      <w:pPr>
        <w:pStyle w:val="ListParagraph"/>
        <w:numPr>
          <w:ilvl w:val="0"/>
          <w:numId w:val="5"/>
        </w:numPr>
        <w:tabs>
          <w:tab w:pos="1117" w:val="left" w:leader="none"/>
        </w:tabs>
        <w:spacing w:line="284" w:lineRule="exact" w:before="0" w:after="0"/>
        <w:ind w:left="1117" w:right="0" w:hanging="273"/>
        <w:jc w:val="both"/>
        <w:rPr>
          <w:sz w:val="26"/>
        </w:rPr>
      </w:pPr>
      <w:r>
        <w:rPr>
          <w:sz w:val="26"/>
        </w:rPr>
        <w:t>За</w:t>
      </w:r>
      <w:r>
        <w:rPr>
          <w:spacing w:val="51"/>
          <w:sz w:val="26"/>
        </w:rPr>
        <w:t> </w:t>
      </w:r>
      <w:r>
        <w:rPr>
          <w:sz w:val="26"/>
        </w:rPr>
        <w:t>счет</w:t>
      </w:r>
      <w:r>
        <w:rPr>
          <w:spacing w:val="55"/>
          <w:sz w:val="26"/>
        </w:rPr>
        <w:t> </w:t>
      </w:r>
      <w:r>
        <w:rPr>
          <w:sz w:val="26"/>
        </w:rPr>
        <w:t>средств</w:t>
      </w:r>
      <w:r>
        <w:rPr>
          <w:spacing w:val="56"/>
          <w:sz w:val="26"/>
        </w:rPr>
        <w:t> </w:t>
      </w:r>
      <w:r>
        <w:rPr>
          <w:sz w:val="26"/>
        </w:rPr>
        <w:t>ОМС</w:t>
      </w:r>
      <w:r>
        <w:rPr>
          <w:spacing w:val="55"/>
          <w:sz w:val="26"/>
        </w:rPr>
        <w:t> </w:t>
      </w:r>
      <w:r>
        <w:rPr>
          <w:sz w:val="26"/>
        </w:rPr>
        <w:t>в</w:t>
      </w:r>
      <w:r>
        <w:rPr>
          <w:spacing w:val="26"/>
          <w:sz w:val="26"/>
        </w:rPr>
        <w:t> </w:t>
      </w:r>
      <w:r>
        <w:rPr>
          <w:spacing w:val="9"/>
          <w:sz w:val="26"/>
        </w:rPr>
        <w:t>рамках</w:t>
      </w:r>
      <w:r>
        <w:rPr>
          <w:spacing w:val="43"/>
          <w:sz w:val="26"/>
        </w:rPr>
        <w:t> </w:t>
      </w:r>
      <w:r>
        <w:rPr>
          <w:sz w:val="26"/>
        </w:rPr>
        <w:t>Территориальной</w:t>
      </w:r>
      <w:r>
        <w:rPr>
          <w:spacing w:val="55"/>
          <w:sz w:val="26"/>
        </w:rPr>
        <w:t> </w:t>
      </w:r>
      <w:r>
        <w:rPr>
          <w:sz w:val="26"/>
        </w:rPr>
        <w:t>программы</w:t>
      </w:r>
      <w:r>
        <w:rPr>
          <w:spacing w:val="68"/>
          <w:sz w:val="26"/>
        </w:rPr>
        <w:t> </w:t>
      </w:r>
      <w:r>
        <w:rPr>
          <w:spacing w:val="-4"/>
          <w:sz w:val="26"/>
        </w:rPr>
        <w:t>ОМС:</w:t>
      </w:r>
    </w:p>
    <w:p>
      <w:pPr>
        <w:pStyle w:val="ListParagraph"/>
        <w:numPr>
          <w:ilvl w:val="1"/>
          <w:numId w:val="5"/>
        </w:numPr>
        <w:tabs>
          <w:tab w:pos="1130" w:val="left" w:leader="none"/>
        </w:tabs>
        <w:spacing w:line="374" w:lineRule="auto" w:before="161" w:after="0"/>
        <w:ind w:left="119" w:right="650" w:firstLine="742"/>
        <w:jc w:val="both"/>
        <w:rPr>
          <w:sz w:val="26"/>
        </w:rPr>
      </w:pPr>
      <w:r>
        <w:rPr>
          <w:sz w:val="26"/>
        </w:rPr>
        <w:t>застрахованным лицам, в том числе находящимся в стационарных орга­ низациях</w:t>
      </w:r>
      <w:r>
        <w:rPr>
          <w:spacing w:val="80"/>
          <w:sz w:val="26"/>
        </w:rPr>
        <w:t> </w:t>
      </w:r>
      <w:r>
        <w:rPr>
          <w:sz w:val="26"/>
        </w:rPr>
        <w:t>социального</w:t>
      </w:r>
      <w:r>
        <w:rPr>
          <w:spacing w:val="80"/>
          <w:sz w:val="26"/>
        </w:rPr>
        <w:t> </w:t>
      </w:r>
      <w:r>
        <w:rPr>
          <w:sz w:val="26"/>
        </w:rPr>
        <w:t>обслуживания,</w:t>
      </w:r>
      <w:r>
        <w:rPr>
          <w:spacing w:val="80"/>
          <w:sz w:val="26"/>
        </w:rPr>
        <w:t> </w:t>
      </w:r>
      <w:r>
        <w:rPr>
          <w:sz w:val="26"/>
        </w:rPr>
        <w:t>оказываются</w:t>
      </w:r>
      <w:r>
        <w:rPr>
          <w:spacing w:val="80"/>
          <w:sz w:val="26"/>
        </w:rPr>
        <w:t> </w:t>
      </w:r>
      <w:r>
        <w:rPr>
          <w:sz w:val="26"/>
        </w:rPr>
        <w:t>первичная</w:t>
      </w:r>
      <w:r>
        <w:rPr>
          <w:spacing w:val="80"/>
          <w:sz w:val="26"/>
        </w:rPr>
        <w:t> </w:t>
      </w:r>
      <w:r>
        <w:rPr>
          <w:sz w:val="26"/>
        </w:rPr>
        <w:t>медико-санитар­ ная</w:t>
      </w:r>
      <w:r>
        <w:rPr>
          <w:spacing w:val="40"/>
          <w:sz w:val="26"/>
        </w:rPr>
        <w:t> </w:t>
      </w:r>
      <w:r>
        <w:rPr>
          <w:sz w:val="26"/>
        </w:rPr>
        <w:t>помощь,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80"/>
          <w:sz w:val="26"/>
        </w:rPr>
        <w:t> </w:t>
      </w:r>
      <w:r>
        <w:rPr>
          <w:sz w:val="26"/>
        </w:rPr>
        <w:t>профилактическую</w:t>
      </w:r>
      <w:r>
        <w:rPr>
          <w:spacing w:val="80"/>
          <w:sz w:val="26"/>
        </w:rPr>
        <w:t> </w:t>
      </w:r>
      <w:r>
        <w:rPr>
          <w:sz w:val="26"/>
        </w:rPr>
        <w:t>помощь,</w:t>
      </w:r>
      <w:r>
        <w:rPr>
          <w:spacing w:val="80"/>
          <w:sz w:val="26"/>
        </w:rPr>
        <w:t> </w:t>
      </w:r>
      <w:r>
        <w:rPr>
          <w:sz w:val="26"/>
        </w:rPr>
        <w:t>скорая</w:t>
      </w:r>
      <w:r>
        <w:rPr>
          <w:spacing w:val="80"/>
          <w:sz w:val="26"/>
        </w:rPr>
        <w:t> </w:t>
      </w:r>
      <w:r>
        <w:rPr>
          <w:sz w:val="26"/>
        </w:rPr>
        <w:t>медицинская</w:t>
      </w:r>
      <w:r>
        <w:rPr>
          <w:spacing w:val="40"/>
          <w:sz w:val="26"/>
        </w:rPr>
        <w:t> </w:t>
      </w:r>
      <w:r>
        <w:rPr>
          <w:sz w:val="26"/>
        </w:rPr>
        <w:t>помощь (за исключением санитарно-авиационной эвакуации), специализированная ме­ дицинская помощь, в том числе высокотехнологичная медицинская помощь, </w:t>
      </w:r>
      <w:r>
        <w:rPr>
          <w:b/>
          <w:sz w:val="26"/>
        </w:rPr>
        <w:t>включенная в раздел I перечня видов высокотехнологичной медицинской по­ мощи, финансовое обеспечение которых осуществляется за счет средств ОМС, при заболеваниях и состояниях, указанных в статье 3 настоящего Закона, за ис- </w:t>
      </w:r>
      <w:r>
        <w:rPr>
          <w:sz w:val="26"/>
        </w:rPr>
        <w:t>ключением заболеваний, передаваемых половым путем, вызванных вирусом им- </w:t>
      </w:r>
      <w:r>
        <w:rPr>
          <w:b/>
          <w:sz w:val="26"/>
        </w:rPr>
        <w:t>мунодефицита человека, синдрома приобретенного иммунодефицита, туберку- </w:t>
      </w:r>
      <w:r>
        <w:rPr>
          <w:sz w:val="26"/>
        </w:rPr>
        <w:t>леза,</w:t>
      </w:r>
      <w:r>
        <w:rPr>
          <w:spacing w:val="80"/>
          <w:sz w:val="26"/>
        </w:rPr>
        <w:t> </w:t>
      </w:r>
      <w:r>
        <w:rPr>
          <w:sz w:val="26"/>
        </w:rPr>
        <w:t>психических</w:t>
      </w:r>
      <w:r>
        <w:rPr>
          <w:spacing w:val="40"/>
          <w:sz w:val="26"/>
        </w:rPr>
        <w:t> </w:t>
      </w:r>
      <w:r>
        <w:rPr>
          <w:sz w:val="26"/>
        </w:rPr>
        <w:t>расстройств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расстройств</w:t>
      </w:r>
      <w:r>
        <w:rPr>
          <w:spacing w:val="80"/>
          <w:sz w:val="26"/>
        </w:rPr>
        <w:t> </w:t>
      </w:r>
      <w:r>
        <w:rPr>
          <w:sz w:val="26"/>
        </w:rPr>
        <w:t>поведения;</w:t>
      </w:r>
    </w:p>
    <w:p>
      <w:pPr>
        <w:pStyle w:val="ListParagraph"/>
        <w:numPr>
          <w:ilvl w:val="1"/>
          <w:numId w:val="5"/>
        </w:numPr>
        <w:tabs>
          <w:tab w:pos="1130" w:val="left" w:leader="none"/>
        </w:tabs>
        <w:spacing w:line="388" w:lineRule="auto" w:before="11" w:after="0"/>
        <w:ind w:left="113" w:right="665" w:firstLine="712"/>
        <w:jc w:val="both"/>
        <w:rPr>
          <w:sz w:val="26"/>
        </w:rPr>
      </w:pPr>
      <w:r>
        <w:rPr>
          <w:sz w:val="26"/>
        </w:rPr>
        <w:t>осуществляется</w:t>
      </w:r>
      <w:r>
        <w:rPr>
          <w:spacing w:val="40"/>
          <w:sz w:val="26"/>
        </w:rPr>
        <w:t> </w:t>
      </w:r>
      <w:r>
        <w:rPr>
          <w:sz w:val="26"/>
        </w:rPr>
        <w:t>финансовое</w:t>
      </w:r>
      <w:r>
        <w:rPr>
          <w:spacing w:val="40"/>
          <w:sz w:val="26"/>
        </w:rPr>
        <w:t> </w:t>
      </w: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профилактических</w:t>
      </w:r>
      <w:r>
        <w:rPr>
          <w:spacing w:val="40"/>
          <w:sz w:val="26"/>
        </w:rPr>
        <w:t> </w:t>
      </w:r>
      <w:r>
        <w:rPr>
          <w:sz w:val="26"/>
        </w:rPr>
        <w:t>мероприя­ тий, включая профилактические медицинские осмотры граждан и их отдельных категорий, указанных в статье 3 настоящего Закона, в том числе в рамках дис­ пансеризации, углубленную диспансеризацию, диспансерное наблюдение (при заболеваниях и состояниях, указанных в статье 3 настоящего Закона, за исклю­ чением заболеваний, передаваемых половым путем, вызванных вирусом имму­ нодефицита</w:t>
      </w:r>
      <w:r>
        <w:rPr>
          <w:spacing w:val="66"/>
          <w:sz w:val="26"/>
        </w:rPr>
        <w:t> </w:t>
      </w:r>
      <w:r>
        <w:rPr>
          <w:sz w:val="26"/>
        </w:rPr>
        <w:t>человека,</w:t>
      </w:r>
      <w:r>
        <w:rPr>
          <w:spacing w:val="80"/>
          <w:w w:val="150"/>
          <w:sz w:val="26"/>
        </w:rPr>
        <w:t> </w:t>
      </w:r>
      <w:r>
        <w:rPr>
          <w:sz w:val="26"/>
        </w:rPr>
        <w:t>синдрома</w:t>
      </w:r>
      <w:r>
        <w:rPr>
          <w:spacing w:val="68"/>
          <w:sz w:val="26"/>
        </w:rPr>
        <w:t> </w:t>
      </w:r>
      <w:r>
        <w:rPr>
          <w:sz w:val="26"/>
        </w:rPr>
        <w:t>приобретенного</w:t>
      </w:r>
      <w:r>
        <w:rPr>
          <w:spacing w:val="77"/>
          <w:w w:val="150"/>
          <w:sz w:val="26"/>
        </w:rPr>
        <w:t> </w:t>
      </w:r>
      <w:r>
        <w:rPr>
          <w:sz w:val="26"/>
        </w:rPr>
        <w:t>иммунодефицита,</w:t>
      </w:r>
      <w:r>
        <w:rPr>
          <w:spacing w:val="80"/>
          <w:sz w:val="26"/>
        </w:rPr>
        <w:t> </w:t>
      </w:r>
      <w:r>
        <w:rPr>
          <w:sz w:val="26"/>
        </w:rPr>
        <w:t>туберкулеза,</w:t>
      </w:r>
    </w:p>
    <w:p>
      <w:pPr>
        <w:pStyle w:val="ListParagraph"/>
        <w:spacing w:after="0" w:line="388" w:lineRule="auto"/>
        <w:jc w:val="both"/>
        <w:rPr>
          <w:sz w:val="26"/>
        </w:rPr>
        <w:sectPr>
          <w:headerReference w:type="default" r:id="rId34"/>
          <w:footerReference w:type="default" r:id="rId35"/>
          <w:pgSz w:w="12080" w:h="16960"/>
          <w:pgMar w:header="642" w:footer="579" w:top="1080" w:bottom="760" w:left="1700" w:right="0"/>
          <w:pgNumType w:start="10"/>
        </w:sectPr>
      </w:pPr>
    </w:p>
    <w:p>
      <w:pPr>
        <w:pStyle w:val="BodyText"/>
        <w:spacing w:line="386" w:lineRule="auto" w:before="65"/>
        <w:ind w:left="61" w:right="694" w:firstLine="4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1109" cy="10725657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психических расстройств и расстройств поведения), включая транспортные рас­ ходы мобильных медицинских бригад, а также мероприятий по медицинской ре­ абилитации, осуществляемой в медицинских организациях амбулаторно, стаци­ онарно и в условиях дневного стационара, аудиологическому скринингу, приме­ нению вспомогательных репродуктивных технологий (экстракорпорального оплодотворения), включая обеспечение лекарственными препаратами в соответ­ ствии</w:t>
      </w:r>
      <w:r>
        <w:rPr>
          <w:spacing w:val="80"/>
        </w:rPr>
        <w:t> </w:t>
      </w:r>
      <w:r>
        <w:rPr/>
        <w:t>с</w:t>
      </w:r>
      <w:r>
        <w:rPr>
          <w:spacing w:val="40"/>
        </w:rPr>
        <w:t> </w:t>
      </w:r>
      <w:r>
        <w:rPr/>
        <w:t>законодательством</w:t>
      </w:r>
      <w:r>
        <w:rPr>
          <w:spacing w:val="4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Федерации;</w:t>
      </w:r>
    </w:p>
    <w:p>
      <w:pPr>
        <w:pStyle w:val="ListParagraph"/>
        <w:numPr>
          <w:ilvl w:val="1"/>
          <w:numId w:val="5"/>
        </w:numPr>
        <w:tabs>
          <w:tab w:pos="1127" w:val="left" w:leader="none"/>
        </w:tabs>
        <w:spacing w:line="240" w:lineRule="auto" w:before="1" w:after="0"/>
        <w:ind w:left="1127" w:right="0" w:hanging="351"/>
        <w:jc w:val="both"/>
        <w:rPr>
          <w:sz w:val="26"/>
        </w:rPr>
      </w:pPr>
      <w:r>
        <w:rPr>
          <w:sz w:val="26"/>
        </w:rPr>
        <w:t>осуществляется</w:t>
      </w:r>
      <w:r>
        <w:rPr>
          <w:spacing w:val="75"/>
          <w:w w:val="150"/>
          <w:sz w:val="26"/>
        </w:rPr>
        <w:t> </w:t>
      </w:r>
      <w:r>
        <w:rPr>
          <w:sz w:val="26"/>
        </w:rPr>
        <w:t>финансовое</w:t>
      </w:r>
      <w:r>
        <w:rPr>
          <w:spacing w:val="54"/>
          <w:w w:val="150"/>
          <w:sz w:val="26"/>
        </w:rPr>
        <w:t> </w:t>
      </w:r>
      <w:r>
        <w:rPr>
          <w:spacing w:val="-2"/>
          <w:sz w:val="26"/>
        </w:rPr>
        <w:t>обеспечение:</w:t>
      </w:r>
    </w:p>
    <w:p>
      <w:pPr>
        <w:pStyle w:val="BodyText"/>
        <w:spacing w:line="408" w:lineRule="auto" w:before="215"/>
        <w:ind w:left="61" w:right="684" w:firstLine="720"/>
        <w:jc w:val="both"/>
      </w:pPr>
      <w:r>
        <w:rPr/>
        <w:t>а) оказания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больным</w:t>
      </w:r>
      <w:r>
        <w:rPr>
          <w:spacing w:val="40"/>
        </w:rPr>
        <w:t> </w:t>
      </w:r>
      <w:r>
        <w:rPr/>
        <w:t>онкологическими</w:t>
      </w:r>
      <w:r>
        <w:rPr>
          <w:spacing w:val="40"/>
        </w:rPr>
        <w:t> </w:t>
      </w:r>
      <w:r>
        <w:rPr/>
        <w:t>заболевани­ ями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клиническими</w:t>
      </w:r>
      <w:r>
        <w:rPr>
          <w:spacing w:val="40"/>
        </w:rPr>
        <w:t> </w:t>
      </w:r>
      <w:r>
        <w:rPr/>
        <w:t>рекомендациями;</w:t>
      </w:r>
    </w:p>
    <w:p>
      <w:pPr>
        <w:pStyle w:val="BodyText"/>
        <w:spacing w:line="410" w:lineRule="auto"/>
        <w:ind w:left="61" w:right="679" w:firstLine="720"/>
        <w:jc w:val="both"/>
      </w:pPr>
      <w:r>
        <w:rPr/>
        <w:t>б) оказания медицинской помощи больным с гепатитом С (за исключением случаев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0"/>
        </w:rPr>
        <w:t> </w:t>
      </w:r>
      <w:r>
        <w:rPr/>
        <w:t>лекарственных</w:t>
      </w:r>
      <w:r>
        <w:rPr>
          <w:spacing w:val="80"/>
        </w:rPr>
        <w:t> </w:t>
      </w:r>
      <w:r>
        <w:rPr/>
        <w:t>препаратов,</w:t>
      </w:r>
      <w:r>
        <w:rPr>
          <w:spacing w:val="80"/>
        </w:rPr>
        <w:t> </w:t>
      </w:r>
      <w:r>
        <w:rPr/>
        <w:t>централизованно</w:t>
      </w:r>
      <w:r>
        <w:rPr>
          <w:spacing w:val="80"/>
        </w:rPr>
        <w:t> </w:t>
      </w:r>
      <w:r>
        <w:rPr/>
        <w:t>закупае­ мых Министерством здравоохранения Российской Федерации, больным с гепа­</w:t>
      </w:r>
      <w:r>
        <w:rPr>
          <w:spacing w:val="40"/>
        </w:rPr>
        <w:t> </w:t>
      </w:r>
      <w:r>
        <w:rPr/>
        <w:t>титом С в сочетании с ВИЧ-инфекцией) в соответствии с клиническими реко­ </w:t>
      </w:r>
      <w:r>
        <w:rPr>
          <w:spacing w:val="-2"/>
        </w:rPr>
        <w:t>мендациями;</w:t>
      </w:r>
    </w:p>
    <w:p>
      <w:pPr>
        <w:pStyle w:val="BodyText"/>
        <w:ind w:left="781"/>
        <w:jc w:val="both"/>
      </w:pPr>
      <w:r>
        <w:rPr/>
        <w:t>в)</w:t>
      </w:r>
      <w:r>
        <w:rPr>
          <w:spacing w:val="52"/>
        </w:rPr>
        <w:t> </w:t>
      </w:r>
      <w:r>
        <w:rPr/>
        <w:t>проведения</w:t>
      </w:r>
      <w:r>
        <w:rPr>
          <w:spacing w:val="64"/>
        </w:rPr>
        <w:t> </w:t>
      </w:r>
      <w:r>
        <w:rPr/>
        <w:t>углубленной</w:t>
      </w:r>
      <w:r>
        <w:rPr>
          <w:spacing w:val="64"/>
        </w:rPr>
        <w:t> </w:t>
      </w:r>
      <w:r>
        <w:rPr>
          <w:spacing w:val="-2"/>
        </w:rPr>
        <w:t>диспансеризации;</w:t>
      </w:r>
    </w:p>
    <w:p>
      <w:pPr>
        <w:pStyle w:val="BodyText"/>
        <w:spacing w:line="393" w:lineRule="auto" w:before="202"/>
        <w:ind w:left="65" w:right="675" w:firstLine="716"/>
        <w:jc w:val="both"/>
      </w:pPr>
      <w:r>
        <w:rPr/>
        <w:t>г) проведения медицинской реабилитации, в том числе за счет межбюджет- ных трансфертов из федерального бюджета, предоставляемых бюджету Феде­ рального фонда ОМС.</w:t>
      </w:r>
    </w:p>
    <w:p>
      <w:pPr>
        <w:pStyle w:val="ListParagraph"/>
        <w:numPr>
          <w:ilvl w:val="0"/>
          <w:numId w:val="5"/>
        </w:numPr>
        <w:tabs>
          <w:tab w:pos="1817" w:val="left" w:leader="none"/>
        </w:tabs>
        <w:spacing w:line="393" w:lineRule="auto" w:before="0" w:after="0"/>
        <w:ind w:left="75" w:right="40" w:firstLine="710"/>
        <w:jc w:val="both"/>
        <w:rPr>
          <w:sz w:val="26"/>
        </w:rPr>
      </w:pPr>
      <w:r>
        <w:rPr>
          <w:sz w:val="26"/>
        </w:rPr>
        <w:t>За счет средств бюджета Краснодарского края осуществляется финансово </w:t>
      </w:r>
      <w:r>
        <w:rPr>
          <w:spacing w:val="-2"/>
          <w:sz w:val="26"/>
        </w:rPr>
        <w:t>обеспечение:</w:t>
      </w:r>
    </w:p>
    <w:p>
      <w:pPr>
        <w:pStyle w:val="ListParagraph"/>
        <w:numPr>
          <w:ilvl w:val="1"/>
          <w:numId w:val="5"/>
        </w:numPr>
        <w:tabs>
          <w:tab w:pos="1069" w:val="left" w:leader="none"/>
        </w:tabs>
        <w:spacing w:line="282" w:lineRule="exact" w:before="0" w:after="0"/>
        <w:ind w:left="1069" w:right="0" w:hanging="259"/>
        <w:jc w:val="both"/>
        <w:rPr>
          <w:sz w:val="26"/>
        </w:rPr>
      </w:pPr>
      <w:r>
        <w:rPr>
          <w:sz w:val="26"/>
        </w:rPr>
        <w:t>скорой,</w:t>
      </w:r>
      <w:r>
        <w:rPr>
          <w:spacing w:val="47"/>
          <w:sz w:val="26"/>
        </w:rPr>
        <w:t> </w:t>
      </w:r>
      <w:r>
        <w:rPr>
          <w:sz w:val="26"/>
        </w:rPr>
        <w:t>в</w:t>
      </w:r>
      <w:r>
        <w:rPr>
          <w:spacing w:val="33"/>
          <w:sz w:val="26"/>
        </w:rPr>
        <w:t> </w:t>
      </w:r>
      <w:r>
        <w:rPr>
          <w:sz w:val="26"/>
        </w:rPr>
        <w:t>том</w:t>
      </w:r>
      <w:r>
        <w:rPr>
          <w:spacing w:val="35"/>
          <w:sz w:val="26"/>
        </w:rPr>
        <w:t> </w:t>
      </w:r>
      <w:r>
        <w:rPr>
          <w:sz w:val="26"/>
        </w:rPr>
        <w:t>числе</w:t>
      </w:r>
      <w:r>
        <w:rPr>
          <w:spacing w:val="43"/>
          <w:sz w:val="26"/>
        </w:rPr>
        <w:t> </w:t>
      </w:r>
      <w:r>
        <w:rPr>
          <w:sz w:val="26"/>
        </w:rPr>
        <w:t>скорой</w:t>
      </w:r>
      <w:r>
        <w:rPr>
          <w:spacing w:val="50"/>
          <w:sz w:val="26"/>
        </w:rPr>
        <w:t> </w:t>
      </w:r>
      <w:r>
        <w:rPr>
          <w:sz w:val="26"/>
        </w:rPr>
        <w:t>специализированной,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5"/>
          <w:sz w:val="26"/>
        </w:rPr>
        <w:t> </w:t>
      </w:r>
      <w:r>
        <w:rPr>
          <w:spacing w:val="-10"/>
          <w:sz w:val="26"/>
        </w:rPr>
        <w:t>в</w:t>
      </w:r>
    </w:p>
    <w:p>
      <w:pPr>
        <w:pStyle w:val="BodyText"/>
        <w:spacing w:line="391" w:lineRule="auto" w:before="176"/>
        <w:ind w:left="75" w:right="660" w:hanging="6"/>
        <w:jc w:val="both"/>
      </w:pPr>
      <w:r>
        <w:rPr/>
        <w:t>части медицинской помощи, не включенной</w:t>
      </w:r>
      <w:r>
        <w:rPr>
          <w:spacing w:val="40"/>
        </w:rPr>
        <w:t> </w:t>
      </w:r>
      <w:r>
        <w:rPr/>
        <w:t>в Территориальную</w:t>
      </w:r>
      <w:r>
        <w:rPr>
          <w:spacing w:val="40"/>
        </w:rPr>
        <w:t> </w:t>
      </w:r>
      <w:r>
        <w:rPr/>
        <w:t>программу</w:t>
      </w:r>
      <w:r>
        <w:rPr>
          <w:spacing w:val="40"/>
        </w:rPr>
        <w:t> </w:t>
      </w:r>
      <w:r>
        <w:rPr/>
        <w:t>ОМС, не застрахованным по ОМС лицам, санитарно-авиационной эвакуации, осуществ­ ляемой воздушными судами, а также расходов,</w:t>
      </w:r>
      <w:r>
        <w:rPr>
          <w:spacing w:val="40"/>
        </w:rPr>
        <w:t> </w:t>
      </w:r>
      <w:r>
        <w:rPr/>
        <w:t>не включенных в структуру тари­</w:t>
      </w:r>
      <w:r>
        <w:rPr>
          <w:spacing w:val="40"/>
        </w:rPr>
        <w:t> </w:t>
      </w:r>
      <w:r>
        <w:rPr/>
        <w:t>фов на оплату медицинской помощи, предусмотренную в Территориальной про­ грамме ОМС;</w:t>
      </w:r>
    </w:p>
    <w:p>
      <w:pPr>
        <w:pStyle w:val="ListParagraph"/>
        <w:numPr>
          <w:ilvl w:val="1"/>
          <w:numId w:val="5"/>
        </w:numPr>
        <w:tabs>
          <w:tab w:pos="1179" w:val="left" w:leader="none"/>
        </w:tabs>
        <w:spacing w:line="396" w:lineRule="auto" w:before="1" w:after="0"/>
        <w:ind w:left="80" w:right="660" w:firstLine="716"/>
        <w:jc w:val="both"/>
        <w:rPr>
          <w:sz w:val="26"/>
        </w:rPr>
      </w:pPr>
      <w:r>
        <w:rPr>
          <w:sz w:val="26"/>
        </w:rPr>
        <w:t>первичной</w:t>
      </w:r>
      <w:r>
        <w:rPr>
          <w:spacing w:val="80"/>
          <w:sz w:val="26"/>
        </w:rPr>
        <w:t> </w:t>
      </w:r>
      <w:r>
        <w:rPr>
          <w:sz w:val="26"/>
        </w:rPr>
        <w:t>медико-санитарной,</w:t>
      </w:r>
      <w:r>
        <w:rPr>
          <w:spacing w:val="80"/>
          <w:sz w:val="26"/>
        </w:rPr>
        <w:t> </w:t>
      </w:r>
      <w:r>
        <w:rPr>
          <w:sz w:val="26"/>
        </w:rPr>
        <w:t>первичной</w:t>
      </w:r>
      <w:r>
        <w:rPr>
          <w:spacing w:val="40"/>
          <w:sz w:val="26"/>
        </w:rPr>
        <w:t> </w:t>
      </w:r>
      <w:r>
        <w:rPr>
          <w:sz w:val="26"/>
        </w:rPr>
        <w:t>специализированной</w:t>
      </w:r>
      <w:r>
        <w:rPr>
          <w:spacing w:val="40"/>
          <w:sz w:val="26"/>
        </w:rPr>
        <w:t> </w:t>
      </w:r>
      <w:r>
        <w:rPr>
          <w:sz w:val="26"/>
        </w:rPr>
        <w:t>ме­</w:t>
      </w:r>
      <w:r>
        <w:rPr>
          <w:spacing w:val="40"/>
          <w:sz w:val="26"/>
        </w:rPr>
        <w:t> </w:t>
      </w:r>
      <w:r>
        <w:rPr>
          <w:sz w:val="26"/>
        </w:rPr>
        <w:t>дико-санитарной</w:t>
      </w:r>
      <w:r>
        <w:rPr>
          <w:spacing w:val="73"/>
          <w:sz w:val="26"/>
        </w:rPr>
        <w:t> </w:t>
      </w:r>
      <w:r>
        <w:rPr>
          <w:sz w:val="26"/>
        </w:rPr>
        <w:t>помощи</w:t>
      </w:r>
      <w:r>
        <w:rPr>
          <w:spacing w:val="8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заболеваниях,</w:t>
      </w:r>
      <w:r>
        <w:rPr>
          <w:spacing w:val="80"/>
          <w:sz w:val="26"/>
        </w:rPr>
        <w:t> </w:t>
      </w:r>
      <w:r>
        <w:rPr>
          <w:sz w:val="26"/>
        </w:rPr>
        <w:t>не</w:t>
      </w:r>
      <w:r>
        <w:rPr>
          <w:spacing w:val="40"/>
          <w:sz w:val="26"/>
        </w:rPr>
        <w:t> </w:t>
      </w:r>
      <w:r>
        <w:rPr>
          <w:sz w:val="26"/>
        </w:rPr>
        <w:t>включенных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Территориальную</w:t>
      </w:r>
    </w:p>
    <w:p>
      <w:pPr>
        <w:pStyle w:val="ListParagraph"/>
        <w:spacing w:after="0" w:line="396" w:lineRule="auto"/>
        <w:jc w:val="both"/>
        <w:rPr>
          <w:sz w:val="26"/>
        </w:rPr>
        <w:sectPr>
          <w:headerReference w:type="default" r:id="rId37"/>
          <w:footerReference w:type="default" r:id="rId38"/>
          <w:pgSz w:w="11990" w:h="16900"/>
          <w:pgMar w:header="0" w:footer="569" w:top="1000" w:bottom="760" w:left="1700" w:right="0"/>
        </w:sectPr>
      </w:pPr>
    </w:p>
    <w:p>
      <w:pPr>
        <w:pStyle w:val="BodyText"/>
        <w:spacing w:line="386" w:lineRule="auto" w:before="85"/>
        <w:ind w:left="34" w:right="104" w:firstLine="4"/>
        <w:jc w:val="both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2694" cy="10713719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94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программу</w:t>
      </w:r>
      <w:r>
        <w:rPr>
          <w:spacing w:val="40"/>
        </w:rPr>
        <w:t> </w:t>
      </w:r>
      <w:r>
        <w:rPr/>
        <w:t>ОМС</w:t>
      </w:r>
      <w:r>
        <w:rPr>
          <w:spacing w:val="40"/>
        </w:rPr>
        <w:t> </w:t>
      </w:r>
      <w:r>
        <w:rPr/>
        <w:t>(заболевания,</w:t>
      </w:r>
      <w:r>
        <w:rPr>
          <w:spacing w:val="40"/>
        </w:rPr>
        <w:t> </w:t>
      </w:r>
      <w:r>
        <w:rPr/>
        <w:t>передаваемые</w:t>
      </w:r>
      <w:r>
        <w:rPr>
          <w:spacing w:val="40"/>
        </w:rPr>
        <w:t> </w:t>
      </w:r>
      <w:r>
        <w:rPr/>
        <w:t>половым</w:t>
      </w:r>
      <w:r>
        <w:rPr>
          <w:spacing w:val="40"/>
        </w:rPr>
        <w:t> </w:t>
      </w:r>
      <w:r>
        <w:rPr/>
        <w:t>путем,</w:t>
      </w:r>
      <w:r>
        <w:rPr>
          <w:spacing w:val="40"/>
        </w:rPr>
        <w:t> </w:t>
      </w:r>
      <w:r>
        <w:rPr/>
        <w:t>вызванные</w:t>
      </w:r>
      <w:r>
        <w:rPr>
          <w:spacing w:val="40"/>
        </w:rPr>
        <w:t> </w:t>
      </w:r>
      <w:r>
        <w:rPr/>
        <w:t>виру­ сом иммунодефицита человека, синдром приобретенного иммунодефицита, ту­ беркулез, психические расстройства и расстройства поведения, связанные в том числе с употреблением психоактивных веществ), включая профилактические ме­ дицинские осмотры и обследования лиц, обучающихся в общеобразовательных организациях и профессиональных образовательных организациях, в образова­ тельных организациях высшего образования, в целях раннего (своевременного) выявления незаконного потребления наркотических средств и психотропных ве­ ществ,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консультаций</w:t>
      </w:r>
      <w:r>
        <w:rPr>
          <w:spacing w:val="40"/>
        </w:rPr>
        <w:t> </w:t>
      </w:r>
      <w:r>
        <w:rPr/>
        <w:t>врачами-психиатрами,</w:t>
      </w:r>
      <w:r>
        <w:rPr>
          <w:spacing w:val="40"/>
        </w:rPr>
        <w:t> </w:t>
      </w:r>
      <w:r>
        <w:rPr/>
        <w:t>наркологами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проведе­</w:t>
      </w:r>
      <w:r>
        <w:rPr>
          <w:spacing w:val="40"/>
        </w:rPr>
        <w:t> </w:t>
      </w:r>
      <w:r>
        <w:rPr/>
        <w:t>ний</w:t>
      </w:r>
      <w:r>
        <w:rPr>
          <w:spacing w:val="40"/>
        </w:rPr>
        <w:t> </w:t>
      </w:r>
      <w:r>
        <w:rPr/>
        <w:t>профилактического</w:t>
      </w:r>
      <w:r>
        <w:rPr>
          <w:spacing w:val="40"/>
        </w:rPr>
        <w:t> </w:t>
      </w:r>
      <w:r>
        <w:rPr/>
        <w:t>медицинского</w:t>
      </w:r>
      <w:r>
        <w:rPr>
          <w:spacing w:val="40"/>
        </w:rPr>
        <w:t> </w:t>
      </w:r>
      <w:r>
        <w:rPr/>
        <w:t>осмотра,</w:t>
      </w:r>
      <w:r>
        <w:rPr>
          <w:spacing w:val="40"/>
        </w:rPr>
        <w:t> </w:t>
      </w:r>
      <w:r>
        <w:rPr/>
        <w:t>консультаций</w:t>
      </w:r>
      <w:r>
        <w:rPr>
          <w:spacing w:val="40"/>
        </w:rPr>
        <w:t> </w:t>
      </w:r>
      <w:r>
        <w:rPr/>
        <w:t>пациентов</w:t>
      </w:r>
      <w:r>
        <w:rPr>
          <w:spacing w:val="40"/>
        </w:rPr>
        <w:t> </w:t>
      </w:r>
      <w:r>
        <w:rPr/>
        <w:t>вра­ чами-психиатрами и врачами-фтизиатрами при заболеваниях, включенных в Территориальную программу ОМС, а</w:t>
      </w:r>
      <w:r>
        <w:rPr>
          <w:spacing w:val="-6"/>
        </w:rPr>
        <w:t> </w:t>
      </w:r>
      <w:r>
        <w:rPr/>
        <w:t>также лиц, находящихся в стационарных ор­ ганизациях социального обслуживания, включая медицинскую помощь, оказывае­ мую выездными психиатрическими бригадами;</w:t>
      </w:r>
    </w:p>
    <w:p>
      <w:pPr>
        <w:pStyle w:val="ListParagraph"/>
        <w:numPr>
          <w:ilvl w:val="1"/>
          <w:numId w:val="5"/>
        </w:numPr>
        <w:tabs>
          <w:tab w:pos="1101" w:val="left" w:leader="none"/>
        </w:tabs>
        <w:spacing w:line="391" w:lineRule="auto" w:before="3" w:after="0"/>
        <w:ind w:left="41" w:right="93" w:firstLine="716"/>
        <w:jc w:val="both"/>
        <w:rPr>
          <w:b/>
          <w:sz w:val="26"/>
        </w:rPr>
      </w:pPr>
      <w:r>
        <w:rPr>
          <w:b/>
          <w:sz w:val="26"/>
        </w:rPr>
        <w:t>специализированной </w:t>
      </w:r>
      <w:r>
        <w:rPr>
          <w:sz w:val="26"/>
        </w:rPr>
        <w:t>медицинской помощи в части медицинской по­</w:t>
      </w:r>
      <w:r>
        <w:rPr>
          <w:spacing w:val="40"/>
          <w:sz w:val="26"/>
        </w:rPr>
        <w:t> </w:t>
      </w:r>
      <w:r>
        <w:rPr>
          <w:sz w:val="26"/>
        </w:rPr>
        <w:t>мощи при заболеваниях, не включенных в Территориальную программу ОМС </w:t>
      </w:r>
      <w:r>
        <w:rPr>
          <w:b/>
          <w:sz w:val="26"/>
        </w:rPr>
        <w:t>(заболевания, </w:t>
      </w:r>
      <w:r>
        <w:rPr>
          <w:sz w:val="26"/>
        </w:rPr>
        <w:t>передаваемые половым путем, вызванные вирусом иммунодефи-</w:t>
      </w:r>
      <w:r>
        <w:rPr>
          <w:spacing w:val="80"/>
          <w:sz w:val="26"/>
        </w:rPr>
        <w:t> </w:t>
      </w:r>
      <w:r>
        <w:rPr>
          <w:b/>
          <w:sz w:val="26"/>
        </w:rPr>
        <w:t>цита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человека, синдром приобретенного иммунодефицита, туберкулез, психиче­ ские расстройства и расстройства поведения, связанные в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том числе с употреб­ лением психоактивных веществ);</w:t>
      </w:r>
    </w:p>
    <w:p>
      <w:pPr>
        <w:pStyle w:val="ListParagraph"/>
        <w:numPr>
          <w:ilvl w:val="1"/>
          <w:numId w:val="5"/>
        </w:numPr>
        <w:tabs>
          <w:tab w:pos="1083" w:val="left" w:leader="none"/>
        </w:tabs>
        <w:spacing w:line="279" w:lineRule="exact" w:before="0" w:after="0"/>
        <w:ind w:left="1083" w:right="0" w:hanging="325"/>
        <w:jc w:val="both"/>
        <w:rPr>
          <w:sz w:val="26"/>
        </w:rPr>
      </w:pPr>
      <w:r>
        <w:rPr>
          <w:sz w:val="26"/>
        </w:rPr>
        <w:t>паллиативной</w:t>
      </w:r>
      <w:r>
        <w:rPr>
          <w:spacing w:val="66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69"/>
          <w:w w:val="150"/>
          <w:sz w:val="26"/>
        </w:rPr>
        <w:t> </w:t>
      </w:r>
      <w:r>
        <w:rPr>
          <w:sz w:val="26"/>
        </w:rPr>
        <w:t>помощи,</w:t>
      </w:r>
      <w:r>
        <w:rPr>
          <w:spacing w:val="78"/>
          <w:w w:val="150"/>
          <w:sz w:val="26"/>
        </w:rPr>
        <w:t> </w:t>
      </w:r>
      <w:r>
        <w:rPr>
          <w:sz w:val="26"/>
        </w:rPr>
        <w:t>оказываемой</w:t>
      </w:r>
      <w:r>
        <w:rPr>
          <w:spacing w:val="65"/>
          <w:w w:val="150"/>
          <w:sz w:val="26"/>
        </w:rPr>
        <w:t> </w:t>
      </w:r>
      <w:r>
        <w:rPr>
          <w:sz w:val="26"/>
        </w:rPr>
        <w:t>амбулаторно,</w:t>
      </w:r>
      <w:r>
        <w:rPr>
          <w:spacing w:val="79"/>
          <w:w w:val="150"/>
          <w:sz w:val="26"/>
        </w:rPr>
        <w:t> </w:t>
      </w:r>
      <w:r>
        <w:rPr>
          <w:sz w:val="26"/>
        </w:rPr>
        <w:t>в</w:t>
      </w:r>
      <w:r>
        <w:rPr>
          <w:spacing w:val="78"/>
          <w:sz w:val="26"/>
        </w:rPr>
        <w:t> </w:t>
      </w:r>
      <w:r>
        <w:rPr>
          <w:spacing w:val="-5"/>
          <w:sz w:val="26"/>
        </w:rPr>
        <w:t>том</w:t>
      </w:r>
    </w:p>
    <w:p>
      <w:pPr>
        <w:pStyle w:val="BodyText"/>
        <w:spacing w:line="391" w:lineRule="auto" w:before="187"/>
        <w:ind w:left="46" w:right="89"/>
        <w:jc w:val="both"/>
      </w:pPr>
      <w:r>
        <w:rPr/>
        <w:t>числе на дому, включая медицинскую помощь, оказываемую выездными патро­ нажными бригадами, в дневном стационаре и стационарно, включая койки пал­ лиативной</w:t>
      </w:r>
      <w:r>
        <w:rPr>
          <w:spacing w:val="4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койки</w:t>
      </w:r>
      <w:r>
        <w:rPr>
          <w:spacing w:val="80"/>
        </w:rPr>
        <w:t> </w:t>
      </w:r>
      <w:r>
        <w:rPr/>
        <w:t>сестринского</w:t>
      </w:r>
      <w:r>
        <w:rPr>
          <w:spacing w:val="40"/>
        </w:rPr>
        <w:t> </w:t>
      </w:r>
      <w:r>
        <w:rPr/>
        <w:t>ухода;</w:t>
      </w:r>
    </w:p>
    <w:p>
      <w:pPr>
        <w:pStyle w:val="ListParagraph"/>
        <w:numPr>
          <w:ilvl w:val="1"/>
          <w:numId w:val="5"/>
        </w:numPr>
        <w:tabs>
          <w:tab w:pos="1088" w:val="left" w:leader="none"/>
        </w:tabs>
        <w:spacing w:line="391" w:lineRule="auto" w:before="0" w:after="0"/>
        <w:ind w:left="56" w:right="80" w:firstLine="716"/>
        <w:jc w:val="both"/>
        <w:rPr>
          <w:sz w:val="26"/>
        </w:rPr>
      </w:pPr>
      <w:r>
        <w:rPr>
          <w:sz w:val="26"/>
        </w:rPr>
        <w:t>высокотехнологичной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помощи,</w:t>
      </w:r>
      <w:r>
        <w:rPr>
          <w:spacing w:val="40"/>
          <w:sz w:val="26"/>
        </w:rPr>
        <w:t> </w:t>
      </w:r>
      <w:r>
        <w:rPr>
          <w:sz w:val="26"/>
        </w:rPr>
        <w:t>оказываемой</w:t>
      </w:r>
      <w:r>
        <w:rPr>
          <w:spacing w:val="40"/>
          <w:sz w:val="26"/>
        </w:rPr>
        <w:t> </w:t>
      </w:r>
      <w:r>
        <w:rPr>
          <w:sz w:val="26"/>
        </w:rPr>
        <w:t>в медицин­ ских организациях, подведомственных министерству здравоохранения Красно­ дарского края, включенной в раздел II перечня видов высокотехнологичной ме­ дицинской помощи;</w:t>
      </w:r>
    </w:p>
    <w:p>
      <w:pPr>
        <w:pStyle w:val="ListParagraph"/>
        <w:numPr>
          <w:ilvl w:val="1"/>
          <w:numId w:val="5"/>
        </w:numPr>
        <w:tabs>
          <w:tab w:pos="1093" w:val="left" w:leader="none"/>
        </w:tabs>
        <w:spacing w:line="388" w:lineRule="auto" w:before="0" w:after="0"/>
        <w:ind w:left="58" w:right="100" w:firstLine="708"/>
        <w:jc w:val="both"/>
        <w:rPr>
          <w:sz w:val="26"/>
        </w:rPr>
      </w:pPr>
      <w:r>
        <w:rPr>
          <w:sz w:val="26"/>
        </w:rPr>
        <w:t>медицинской деятельности, </w:t>
      </w:r>
      <w:r>
        <w:rPr>
          <w:b/>
          <w:sz w:val="26"/>
        </w:rPr>
        <w:t>связанной </w:t>
      </w:r>
      <w:r>
        <w:rPr>
          <w:sz w:val="26"/>
        </w:rPr>
        <w:t>с донорством органов и тканей человека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целях</w:t>
      </w:r>
      <w:r>
        <w:rPr>
          <w:spacing w:val="40"/>
          <w:sz w:val="26"/>
        </w:rPr>
        <w:t> </w:t>
      </w:r>
      <w:r>
        <w:rPr>
          <w:sz w:val="26"/>
        </w:rPr>
        <w:t>трансплантации</w:t>
      </w:r>
      <w:r>
        <w:rPr>
          <w:spacing w:val="40"/>
          <w:sz w:val="26"/>
        </w:rPr>
        <w:t> </w:t>
      </w:r>
      <w:r>
        <w:rPr>
          <w:sz w:val="26"/>
        </w:rPr>
        <w:t>(пересадки),</w:t>
      </w:r>
      <w:r>
        <w:rPr>
          <w:spacing w:val="76"/>
          <w:sz w:val="26"/>
        </w:rPr>
        <w:t> </w:t>
      </w:r>
      <w:r>
        <w:rPr>
          <w:sz w:val="26"/>
        </w:rPr>
        <w:t>в</w:t>
      </w:r>
      <w:r>
        <w:rPr>
          <w:spacing w:val="33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обследование</w:t>
      </w:r>
      <w:r>
        <w:rPr>
          <w:spacing w:val="40"/>
          <w:sz w:val="26"/>
        </w:rPr>
        <w:t> </w:t>
      </w:r>
      <w:r>
        <w:rPr>
          <w:sz w:val="26"/>
        </w:rPr>
        <w:t>донора,</w:t>
      </w:r>
    </w:p>
    <w:p>
      <w:pPr>
        <w:pStyle w:val="ListParagraph"/>
        <w:spacing w:after="0" w:line="388" w:lineRule="auto"/>
        <w:jc w:val="both"/>
        <w:rPr>
          <w:sz w:val="26"/>
        </w:rPr>
        <w:sectPr>
          <w:headerReference w:type="default" r:id="rId40"/>
          <w:footerReference w:type="default" r:id="rId41"/>
          <w:pgSz w:w="11960" w:h="16880"/>
          <w:pgMar w:header="550" w:footer="551" w:top="980" w:bottom="740" w:left="1700" w:right="566"/>
        </w:sectPr>
      </w:pPr>
    </w:p>
    <w:p>
      <w:pPr>
        <w:pStyle w:val="BodyText"/>
        <w:spacing w:line="388" w:lineRule="auto" w:before="79"/>
        <w:ind w:left="51" w:right="108" w:hanging="10"/>
        <w:jc w:val="both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2694" cy="10713719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94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давшего письменное информированное добровольное согласие на изъятие своих органов и (или) тканей для трансплантации, в медицинских организациях, под­ ведомственных министерству здравоохранения Краснодарского края, в соответ­ ствии с порядком, установленным Министерством здравоохранения Российской </w:t>
      </w:r>
      <w:r>
        <w:rPr>
          <w:spacing w:val="-2"/>
        </w:rPr>
        <w:t>Федерации;</w:t>
      </w:r>
    </w:p>
    <w:p>
      <w:pPr>
        <w:pStyle w:val="ListParagraph"/>
        <w:numPr>
          <w:ilvl w:val="1"/>
          <w:numId w:val="5"/>
        </w:numPr>
        <w:tabs>
          <w:tab w:pos="1096" w:val="left" w:leader="none"/>
        </w:tabs>
        <w:spacing w:line="388" w:lineRule="auto" w:before="0" w:after="0"/>
        <w:ind w:left="47" w:right="104" w:firstLine="720"/>
        <w:jc w:val="both"/>
        <w:rPr>
          <w:sz w:val="26"/>
        </w:rPr>
      </w:pPr>
      <w:r>
        <w:rPr>
          <w:sz w:val="26"/>
        </w:rPr>
        <w:t>психологической помощи пациенту и членам семьи пациента, предо­ ставляемой в медицинских организациях, оказывающих паллиативную медицин­ скую</w:t>
      </w:r>
      <w:r>
        <w:rPr>
          <w:spacing w:val="40"/>
          <w:sz w:val="26"/>
        </w:rPr>
        <w:t> </w:t>
      </w:r>
      <w:r>
        <w:rPr>
          <w:sz w:val="26"/>
        </w:rPr>
        <w:t>помощь,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врачами-психотерапевтами</w:t>
      </w:r>
      <w:r>
        <w:rPr>
          <w:spacing w:val="40"/>
          <w:sz w:val="26"/>
        </w:rPr>
        <w:t> </w:t>
      </w:r>
      <w:r>
        <w:rPr>
          <w:sz w:val="26"/>
        </w:rPr>
        <w:t>паци­ енту</w:t>
      </w:r>
      <w:r>
        <w:rPr>
          <w:spacing w:val="40"/>
          <w:sz w:val="26"/>
        </w:rPr>
        <w:t> </w:t>
      </w:r>
      <w:r>
        <w:rPr>
          <w:sz w:val="26"/>
        </w:rPr>
        <w:t>и членам</w:t>
      </w:r>
      <w:r>
        <w:rPr>
          <w:spacing w:val="40"/>
          <w:sz w:val="26"/>
        </w:rPr>
        <w:t> </w:t>
      </w:r>
      <w:r>
        <w:rPr>
          <w:sz w:val="26"/>
        </w:rPr>
        <w:t>семьи</w:t>
      </w:r>
      <w:r>
        <w:rPr>
          <w:spacing w:val="40"/>
          <w:sz w:val="26"/>
        </w:rPr>
        <w:t> </w:t>
      </w:r>
      <w:r>
        <w:rPr>
          <w:sz w:val="26"/>
        </w:rPr>
        <w:t>пациента,</w:t>
      </w:r>
      <w:r>
        <w:rPr>
          <w:spacing w:val="40"/>
          <w:sz w:val="26"/>
        </w:rPr>
        <w:t> </w:t>
      </w:r>
      <w:r>
        <w:rPr>
          <w:sz w:val="26"/>
        </w:rPr>
        <w:t>получающего</w:t>
      </w:r>
      <w:r>
        <w:rPr>
          <w:spacing w:val="40"/>
          <w:sz w:val="26"/>
        </w:rPr>
        <w:t> </w:t>
      </w:r>
      <w:r>
        <w:rPr>
          <w:sz w:val="26"/>
        </w:rPr>
        <w:t>паллиативную</w:t>
      </w:r>
      <w:r>
        <w:rPr>
          <w:spacing w:val="40"/>
          <w:sz w:val="26"/>
        </w:rPr>
        <w:t> </w:t>
      </w:r>
      <w:r>
        <w:rPr>
          <w:sz w:val="26"/>
        </w:rPr>
        <w:t>медицинскую</w:t>
      </w:r>
      <w:r>
        <w:rPr>
          <w:spacing w:val="40"/>
          <w:sz w:val="26"/>
        </w:rPr>
        <w:t> </w:t>
      </w:r>
      <w:r>
        <w:rPr>
          <w:sz w:val="26"/>
        </w:rPr>
        <w:t>по­ мощь, или после его смерти в случае обращения членов семьи пациента в меди­ цинскую организацию;</w:t>
      </w:r>
    </w:p>
    <w:p>
      <w:pPr>
        <w:pStyle w:val="ListParagraph"/>
        <w:numPr>
          <w:ilvl w:val="1"/>
          <w:numId w:val="5"/>
        </w:numPr>
        <w:tabs>
          <w:tab w:pos="1068" w:val="left" w:leader="none"/>
        </w:tabs>
        <w:spacing w:line="386" w:lineRule="auto" w:before="0" w:after="0"/>
        <w:ind w:left="57" w:right="99" w:firstLine="714"/>
        <w:jc w:val="both"/>
        <w:rPr>
          <w:sz w:val="26"/>
        </w:rPr>
      </w:pPr>
      <w:r>
        <w:rPr>
          <w:sz w:val="26"/>
        </w:rPr>
        <w:t>расходов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организаций,</w:t>
      </w:r>
      <w:r>
        <w:rPr>
          <w:spacing w:val="40"/>
          <w:sz w:val="26"/>
        </w:rPr>
        <w:t> </w:t>
      </w:r>
      <w:r>
        <w:rPr>
          <w:sz w:val="26"/>
        </w:rPr>
        <w:t>не</w:t>
      </w:r>
      <w:r>
        <w:rPr>
          <w:spacing w:val="40"/>
          <w:sz w:val="26"/>
        </w:rPr>
        <w:t> </w:t>
      </w:r>
      <w:r>
        <w:rPr>
          <w:sz w:val="26"/>
        </w:rPr>
        <w:t>включенных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структуру</w:t>
      </w:r>
      <w:r>
        <w:rPr>
          <w:spacing w:val="40"/>
          <w:sz w:val="26"/>
        </w:rPr>
        <w:t> </w:t>
      </w:r>
      <w:r>
        <w:rPr>
          <w:sz w:val="26"/>
        </w:rPr>
        <w:t>тари­ фов на оплату медицинской помощи, предусмотренную в Территориальной про­ грамме ОМС.</w:t>
      </w:r>
    </w:p>
    <w:p>
      <w:pPr>
        <w:spacing w:line="388" w:lineRule="auto" w:before="0"/>
        <w:ind w:left="57" w:right="86" w:firstLine="704"/>
        <w:jc w:val="both"/>
        <w:rPr>
          <w:sz w:val="26"/>
        </w:rPr>
      </w:pPr>
      <w:r>
        <w:rPr>
          <w:sz w:val="26"/>
        </w:rPr>
        <w:t>Возмещение субъекту Российской Федерации, на территории которого гражданину, зарегистрированному по месту жительства в Краснодарском крае, фактически оказана медицинская помощь, затрат, связанных с оказанием меди- </w:t>
      </w:r>
      <w:r>
        <w:rPr>
          <w:b/>
          <w:sz w:val="26"/>
        </w:rPr>
        <w:t>цинской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заболеваниях, не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включенных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базовую программу ОМС, и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паллиативной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помощи, осуществляется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основании межрегио­ нального соглашения, заключаемого субъектами Российской Федерации, вклю­ чающего двустороннее урегулирование вопроса возмещения затрат, в порядке, </w:t>
      </w:r>
      <w:r>
        <w:rPr>
          <w:sz w:val="26"/>
        </w:rPr>
        <w:t>установленном</w:t>
      </w:r>
      <w:r>
        <w:rPr>
          <w:spacing w:val="40"/>
          <w:sz w:val="26"/>
        </w:rPr>
        <w:t> </w:t>
      </w:r>
      <w:r>
        <w:rPr>
          <w:sz w:val="26"/>
        </w:rPr>
        <w:t>законом</w:t>
      </w:r>
      <w:r>
        <w:rPr>
          <w:spacing w:val="40"/>
          <w:sz w:val="26"/>
        </w:rPr>
        <w:t> </w:t>
      </w:r>
      <w:r>
        <w:rPr>
          <w:sz w:val="26"/>
        </w:rPr>
        <w:t>Краснодарского</w:t>
      </w:r>
      <w:r>
        <w:rPr>
          <w:spacing w:val="80"/>
          <w:sz w:val="26"/>
        </w:rPr>
        <w:t> </w:t>
      </w:r>
      <w:r>
        <w:rPr>
          <w:sz w:val="26"/>
        </w:rPr>
        <w:t>края.</w:t>
      </w:r>
    </w:p>
    <w:p>
      <w:pPr>
        <w:pStyle w:val="ListParagraph"/>
        <w:numPr>
          <w:ilvl w:val="0"/>
          <w:numId w:val="5"/>
        </w:numPr>
        <w:tabs>
          <w:tab w:pos="1087" w:val="left" w:leader="none"/>
        </w:tabs>
        <w:spacing w:line="292" w:lineRule="exact" w:before="0" w:after="0"/>
        <w:ind w:left="1087" w:right="0" w:hanging="316"/>
        <w:jc w:val="both"/>
        <w:rPr>
          <w:sz w:val="26"/>
        </w:rPr>
      </w:pPr>
      <w:r>
        <w:rPr>
          <w:sz w:val="26"/>
        </w:rPr>
        <w:t>За</w:t>
      </w:r>
      <w:r>
        <w:rPr>
          <w:spacing w:val="42"/>
          <w:sz w:val="26"/>
        </w:rPr>
        <w:t> </w:t>
      </w:r>
      <w:r>
        <w:rPr>
          <w:sz w:val="26"/>
        </w:rPr>
        <w:t>счет</w:t>
      </w:r>
      <w:r>
        <w:rPr>
          <w:spacing w:val="53"/>
          <w:sz w:val="26"/>
        </w:rPr>
        <w:t> </w:t>
      </w:r>
      <w:r>
        <w:rPr>
          <w:sz w:val="26"/>
        </w:rPr>
        <w:t>средств</w:t>
      </w:r>
      <w:r>
        <w:rPr>
          <w:spacing w:val="65"/>
          <w:sz w:val="26"/>
        </w:rPr>
        <w:t> </w:t>
      </w:r>
      <w:r>
        <w:rPr>
          <w:sz w:val="26"/>
        </w:rPr>
        <w:t>бюджета</w:t>
      </w:r>
      <w:r>
        <w:rPr>
          <w:spacing w:val="40"/>
          <w:sz w:val="26"/>
        </w:rPr>
        <w:t> </w:t>
      </w:r>
      <w:r>
        <w:rPr>
          <w:sz w:val="26"/>
        </w:rPr>
        <w:t>Краснодарского</w:t>
      </w:r>
      <w:r>
        <w:rPr>
          <w:spacing w:val="73"/>
          <w:sz w:val="26"/>
        </w:rPr>
        <w:t> </w:t>
      </w:r>
      <w:r>
        <w:rPr>
          <w:sz w:val="26"/>
        </w:rPr>
        <w:t>края</w:t>
      </w:r>
      <w:r>
        <w:rPr>
          <w:spacing w:val="55"/>
          <w:sz w:val="26"/>
        </w:rPr>
        <w:t> </w:t>
      </w:r>
      <w:r>
        <w:rPr>
          <w:spacing w:val="-2"/>
          <w:sz w:val="26"/>
        </w:rPr>
        <w:t>осуществляется:</w:t>
      </w:r>
    </w:p>
    <w:p>
      <w:pPr>
        <w:pStyle w:val="ListParagraph"/>
        <w:numPr>
          <w:ilvl w:val="1"/>
          <w:numId w:val="5"/>
        </w:numPr>
        <w:tabs>
          <w:tab w:pos="1054" w:val="left" w:leader="none"/>
        </w:tabs>
        <w:spacing w:line="391" w:lineRule="auto" w:before="163" w:after="0"/>
        <w:ind w:left="62" w:right="75" w:firstLine="744"/>
        <w:jc w:val="both"/>
        <w:rPr>
          <w:sz w:val="26"/>
        </w:rPr>
      </w:pPr>
      <w:r>
        <w:rPr>
          <w:b/>
          <w:sz w:val="26"/>
        </w:rPr>
        <w:t>обеспечение </w:t>
      </w:r>
      <w:r>
        <w:rPr>
          <w:sz w:val="26"/>
        </w:rPr>
        <w:t>граждан зарегистрированными в установленном </w:t>
      </w:r>
      <w:r>
        <w:rPr>
          <w:b/>
          <w:sz w:val="26"/>
        </w:rPr>
        <w:t>порядке </w:t>
      </w:r>
      <w:r>
        <w:rPr>
          <w:sz w:val="26"/>
        </w:rPr>
        <w:t>на территории Российской Федерации лекарственными препаратами для лечения заболеваний, включенных в перечень жизнеугрожающих и хронических про­ грессирующих редких (орфанных) заболеваний, приводящих к сокращению про­ должительности жизни гражданина или его инвалидности, в соответствии с за­ конодательством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40"/>
          <w:sz w:val="26"/>
        </w:rPr>
        <w:t> </w:t>
      </w:r>
      <w:r>
        <w:rPr>
          <w:sz w:val="26"/>
        </w:rPr>
        <w:t>Федерации;</w:t>
      </w:r>
    </w:p>
    <w:p>
      <w:pPr>
        <w:pStyle w:val="ListParagraph"/>
        <w:numPr>
          <w:ilvl w:val="1"/>
          <w:numId w:val="5"/>
        </w:numPr>
        <w:tabs>
          <w:tab w:pos="1107" w:val="left" w:leader="none"/>
        </w:tabs>
        <w:spacing w:line="240" w:lineRule="auto" w:before="0" w:after="0"/>
        <w:ind w:left="1107" w:right="0" w:hanging="325"/>
        <w:jc w:val="both"/>
        <w:rPr>
          <w:sz w:val="26"/>
        </w:rPr>
      </w:pPr>
      <w:r>
        <w:rPr>
          <w:sz w:val="26"/>
        </w:rPr>
        <w:t>обеспечение</w:t>
      </w:r>
      <w:r>
        <w:rPr>
          <w:spacing w:val="70"/>
          <w:w w:val="150"/>
          <w:sz w:val="26"/>
        </w:rPr>
        <w:t> </w:t>
      </w:r>
      <w:r>
        <w:rPr>
          <w:sz w:val="26"/>
        </w:rPr>
        <w:t>лекарственными</w:t>
      </w:r>
      <w:r>
        <w:rPr>
          <w:spacing w:val="78"/>
          <w:w w:val="150"/>
          <w:sz w:val="26"/>
        </w:rPr>
        <w:t> </w:t>
      </w:r>
      <w:r>
        <w:rPr>
          <w:sz w:val="26"/>
        </w:rPr>
        <w:t>препаратами</w:t>
      </w:r>
      <w:r>
        <w:rPr>
          <w:spacing w:val="24"/>
          <w:sz w:val="26"/>
        </w:rPr>
        <w:t>  </w:t>
      </w:r>
      <w:r>
        <w:rPr>
          <w:sz w:val="26"/>
        </w:rPr>
        <w:t>в</w:t>
      </w:r>
      <w:r>
        <w:rPr>
          <w:spacing w:val="58"/>
          <w:w w:val="150"/>
          <w:sz w:val="26"/>
        </w:rPr>
        <w:t> </w:t>
      </w:r>
      <w:r>
        <w:rPr>
          <w:sz w:val="26"/>
        </w:rPr>
        <w:t>соответствии</w:t>
      </w:r>
      <w:r>
        <w:rPr>
          <w:spacing w:val="26"/>
          <w:sz w:val="26"/>
        </w:rPr>
        <w:t>  </w:t>
      </w:r>
      <w:r>
        <w:rPr>
          <w:sz w:val="26"/>
        </w:rPr>
        <w:t>с</w:t>
      </w:r>
      <w:r>
        <w:rPr>
          <w:spacing w:val="62"/>
          <w:w w:val="150"/>
          <w:sz w:val="26"/>
        </w:rPr>
        <w:t> </w:t>
      </w:r>
      <w:r>
        <w:rPr>
          <w:spacing w:val="-2"/>
          <w:sz w:val="26"/>
        </w:rPr>
        <w:t>перечнем</w:t>
      </w:r>
    </w:p>
    <w:p>
      <w:pPr>
        <w:pStyle w:val="ListParagraph"/>
        <w:spacing w:after="0" w:line="240" w:lineRule="auto"/>
        <w:jc w:val="both"/>
        <w:rPr>
          <w:sz w:val="26"/>
        </w:rPr>
        <w:sectPr>
          <w:headerReference w:type="default" r:id="rId43"/>
          <w:footerReference w:type="default" r:id="rId44"/>
          <w:pgSz w:w="11960" w:h="16880"/>
          <w:pgMar w:header="474" w:footer="551" w:top="980" w:bottom="740" w:left="1700" w:right="566"/>
        </w:sectPr>
      </w:pPr>
    </w:p>
    <w:p>
      <w:pPr>
        <w:pStyle w:val="BodyText"/>
        <w:spacing w:before="61"/>
        <w:ind w:right="507"/>
        <w:jc w:val="center"/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18</w:t>
      </w:r>
    </w:p>
    <w:p>
      <w:pPr>
        <w:pStyle w:val="BodyText"/>
        <w:spacing w:line="391" w:lineRule="auto" w:before="243"/>
        <w:ind w:left="141" w:right="669" w:firstLine="4"/>
        <w:jc w:val="both"/>
      </w:pPr>
      <w:r>
        <w:rPr/>
        <w:t>групп населения и категорий заболеваний, при амбулаторном лечении которых лекарственные препараты и медицинские изделия в соответствии с законода­ тельством Российской Федерации и законодательством Краснодарского края от­ пускаются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рецептам</w:t>
      </w:r>
      <w:r>
        <w:rPr>
          <w:spacing w:val="40"/>
        </w:rPr>
        <w:t> </w:t>
      </w:r>
      <w:r>
        <w:rPr/>
        <w:t>врачей</w:t>
      </w:r>
      <w:r>
        <w:rPr>
          <w:spacing w:val="40"/>
        </w:rPr>
        <w:t> </w:t>
      </w:r>
      <w:r>
        <w:rPr/>
        <w:t>бесплатно;</w:t>
      </w:r>
    </w:p>
    <w:p>
      <w:pPr>
        <w:pStyle w:val="ListParagraph"/>
        <w:numPr>
          <w:ilvl w:val="1"/>
          <w:numId w:val="5"/>
        </w:numPr>
        <w:tabs>
          <w:tab w:pos="1195" w:val="left" w:leader="none"/>
        </w:tabs>
        <w:spacing w:line="276" w:lineRule="exact" w:before="0" w:after="0"/>
        <w:ind w:left="1195" w:right="0" w:hanging="334"/>
        <w:jc w:val="both"/>
        <w:rPr>
          <w:sz w:val="26"/>
        </w:rPr>
      </w:pPr>
      <w:r>
        <w:rPr>
          <w:sz w:val="26"/>
        </w:rPr>
        <w:t>обеспечение</w:t>
      </w:r>
      <w:r>
        <w:rPr>
          <w:spacing w:val="63"/>
          <w:w w:val="150"/>
          <w:sz w:val="26"/>
        </w:rPr>
        <w:t> </w:t>
      </w:r>
      <w:r>
        <w:rPr>
          <w:sz w:val="26"/>
        </w:rPr>
        <w:t>лекарственными</w:t>
      </w:r>
      <w:r>
        <w:rPr>
          <w:spacing w:val="72"/>
          <w:w w:val="150"/>
          <w:sz w:val="26"/>
        </w:rPr>
        <w:t> </w:t>
      </w:r>
      <w:r>
        <w:rPr>
          <w:sz w:val="26"/>
        </w:rPr>
        <w:t>препаратами</w:t>
      </w:r>
      <w:r>
        <w:rPr>
          <w:spacing w:val="75"/>
          <w:w w:val="150"/>
          <w:sz w:val="26"/>
        </w:rPr>
        <w:t> </w:t>
      </w:r>
      <w:r>
        <w:rPr>
          <w:sz w:val="26"/>
        </w:rPr>
        <w:t>в</w:t>
      </w:r>
      <w:r>
        <w:rPr>
          <w:spacing w:val="57"/>
          <w:w w:val="150"/>
          <w:sz w:val="26"/>
        </w:rPr>
        <w:t> </w:t>
      </w:r>
      <w:r>
        <w:rPr>
          <w:sz w:val="26"/>
        </w:rPr>
        <w:t>соответствии</w:t>
      </w:r>
      <w:r>
        <w:rPr>
          <w:spacing w:val="74"/>
          <w:w w:val="150"/>
          <w:sz w:val="26"/>
        </w:rPr>
        <w:t> </w:t>
      </w:r>
      <w:r>
        <w:rPr>
          <w:sz w:val="26"/>
        </w:rPr>
        <w:t>с</w:t>
      </w:r>
      <w:r>
        <w:rPr>
          <w:spacing w:val="68"/>
          <w:w w:val="150"/>
          <w:sz w:val="26"/>
        </w:rPr>
        <w:t> </w:t>
      </w:r>
      <w:r>
        <w:rPr>
          <w:spacing w:val="-2"/>
          <w:sz w:val="26"/>
        </w:rPr>
        <w:t>перечнем</w:t>
      </w:r>
    </w:p>
    <w:p>
      <w:pPr>
        <w:pStyle w:val="BodyText"/>
        <w:spacing w:line="388" w:lineRule="auto" w:before="181"/>
        <w:ind w:left="155" w:right="688"/>
        <w:jc w:val="both"/>
      </w:pPr>
      <w:r>
        <w:rPr/>
        <w:t>групп населения, при амбулаторном лечении которых лекарственные препараты отпускаются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рецептам</w:t>
      </w:r>
      <w:r>
        <w:rPr>
          <w:spacing w:val="40"/>
        </w:rPr>
        <w:t> </w:t>
      </w:r>
      <w:r>
        <w:rPr/>
        <w:t>врачей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50-процентной</w:t>
      </w:r>
      <w:r>
        <w:rPr>
          <w:spacing w:val="40"/>
        </w:rPr>
        <w:t> </w:t>
      </w:r>
      <w:r>
        <w:rPr/>
        <w:t>скидкой;</w:t>
      </w:r>
    </w:p>
    <w:p>
      <w:pPr>
        <w:pStyle w:val="ListParagraph"/>
        <w:numPr>
          <w:ilvl w:val="1"/>
          <w:numId w:val="5"/>
        </w:numPr>
        <w:tabs>
          <w:tab w:pos="1157" w:val="left" w:leader="none"/>
        </w:tabs>
        <w:spacing w:line="362" w:lineRule="auto" w:before="0" w:after="0"/>
        <w:ind w:left="151" w:right="655" w:firstLine="710"/>
        <w:jc w:val="both"/>
        <w:rPr>
          <w:sz w:val="26"/>
        </w:rPr>
      </w:pPr>
      <w:r>
        <w:rPr>
          <w:sz w:val="26"/>
        </w:rPr>
        <w:t>пренатальная (дородовая диагностика) нарушений развития ребенка у бе­ ременных женщин, неонатальный скрининг на 5 наследственных и врожденных за­ болеваний в части исследований и консультаций, осуществляемых медико-генети­ ческими</w:t>
      </w:r>
      <w:r>
        <w:rPr>
          <w:spacing w:val="40"/>
          <w:sz w:val="26"/>
        </w:rPr>
        <w:t> </w:t>
      </w:r>
      <w:r>
        <w:rPr>
          <w:sz w:val="26"/>
        </w:rPr>
        <w:t>центрами</w:t>
      </w:r>
      <w:r>
        <w:rPr>
          <w:spacing w:val="40"/>
          <w:sz w:val="26"/>
        </w:rPr>
        <w:t> </w:t>
      </w:r>
      <w:r>
        <w:rPr>
          <w:sz w:val="26"/>
        </w:rPr>
        <w:t>(консультациями),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медико-генетических</w:t>
      </w:r>
      <w:r>
        <w:rPr>
          <w:spacing w:val="40"/>
          <w:sz w:val="26"/>
        </w:rPr>
        <w:t> </w:t>
      </w:r>
      <w:r>
        <w:rPr>
          <w:sz w:val="26"/>
        </w:rPr>
        <w:t>исследований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соответствующих</w:t>
      </w:r>
      <w:r>
        <w:rPr>
          <w:spacing w:val="40"/>
          <w:sz w:val="26"/>
        </w:rPr>
        <w:t> </w:t>
      </w:r>
      <w:r>
        <w:rPr>
          <w:sz w:val="26"/>
        </w:rPr>
        <w:t>структурных</w:t>
      </w:r>
      <w:r>
        <w:rPr>
          <w:spacing w:val="40"/>
          <w:sz w:val="26"/>
        </w:rPr>
        <w:t> </w:t>
      </w:r>
      <w:r>
        <w:rPr>
          <w:sz w:val="26"/>
        </w:rPr>
        <w:t>подразделениях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организаций;</w:t>
      </w:r>
    </w:p>
    <w:p>
      <w:pPr>
        <w:pStyle w:val="ListParagraph"/>
        <w:numPr>
          <w:ilvl w:val="1"/>
          <w:numId w:val="5"/>
        </w:numPr>
        <w:tabs>
          <w:tab w:pos="1186" w:val="left" w:leader="none"/>
        </w:tabs>
        <w:spacing w:line="362" w:lineRule="auto" w:before="0" w:after="0"/>
        <w:ind w:left="165" w:right="650" w:firstLine="710"/>
        <w:jc w:val="both"/>
        <w:rPr>
          <w:sz w:val="26"/>
        </w:rPr>
      </w:pP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деятельности,</w:t>
      </w:r>
      <w:r>
        <w:rPr>
          <w:spacing w:val="40"/>
          <w:sz w:val="26"/>
        </w:rPr>
        <w:t> </w:t>
      </w:r>
      <w:r>
        <w:rPr>
          <w:sz w:val="26"/>
        </w:rPr>
        <w:t>связанной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донорством</w:t>
      </w:r>
      <w:r>
        <w:rPr>
          <w:spacing w:val="40"/>
          <w:sz w:val="26"/>
        </w:rPr>
        <w:t> </w:t>
      </w:r>
      <w:r>
        <w:rPr>
          <w:sz w:val="26"/>
        </w:rPr>
        <w:t>орга­ нов и тканей человека в целях трансплантации (пересадки), в медицинских орга­ низациях,</w:t>
      </w:r>
      <w:r>
        <w:rPr>
          <w:spacing w:val="80"/>
          <w:sz w:val="26"/>
        </w:rPr>
        <w:t> </w:t>
      </w:r>
      <w:r>
        <w:rPr>
          <w:sz w:val="26"/>
        </w:rPr>
        <w:t>подведомственных</w:t>
      </w:r>
      <w:r>
        <w:rPr>
          <w:spacing w:val="80"/>
          <w:sz w:val="26"/>
        </w:rPr>
        <w:t> </w:t>
      </w:r>
      <w:r>
        <w:rPr>
          <w:sz w:val="26"/>
        </w:rPr>
        <w:t>министерству</w:t>
      </w:r>
      <w:r>
        <w:rPr>
          <w:spacing w:val="80"/>
          <w:sz w:val="26"/>
        </w:rPr>
        <w:t> </w:t>
      </w:r>
      <w:r>
        <w:rPr>
          <w:sz w:val="26"/>
        </w:rPr>
        <w:t>здравоохранения</w:t>
      </w:r>
      <w:r>
        <w:rPr>
          <w:spacing w:val="40"/>
          <w:sz w:val="26"/>
        </w:rPr>
        <w:t> </w:t>
      </w:r>
      <w:r>
        <w:rPr>
          <w:sz w:val="26"/>
        </w:rPr>
        <w:t>Краснодарского </w:t>
      </w:r>
      <w:r>
        <w:rPr>
          <w:spacing w:val="-2"/>
          <w:sz w:val="26"/>
        </w:rPr>
        <w:t>края;</w:t>
      </w:r>
    </w:p>
    <w:p>
      <w:pPr>
        <w:pStyle w:val="ListParagraph"/>
        <w:numPr>
          <w:ilvl w:val="1"/>
          <w:numId w:val="5"/>
        </w:numPr>
        <w:tabs>
          <w:tab w:pos="1186" w:val="left" w:leader="none"/>
        </w:tabs>
        <w:spacing w:line="364" w:lineRule="auto" w:before="0" w:after="0"/>
        <w:ind w:left="165" w:right="626" w:firstLine="714"/>
        <w:jc w:val="both"/>
        <w:rPr>
          <w:sz w:val="26"/>
        </w:rPr>
      </w:pPr>
      <w:r>
        <w:rPr>
          <w:sz w:val="26"/>
        </w:rPr>
        <w:t>предоставление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рамках</w:t>
      </w:r>
      <w:r>
        <w:rPr>
          <w:spacing w:val="4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паллиативной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 для использования на дому медицинских изделий, предназначенных для поддер- </w:t>
      </w:r>
      <w:r>
        <w:rPr>
          <w:b/>
          <w:sz w:val="26"/>
        </w:rPr>
        <w:t>жания функций органов и систем организма человека, по перечню, утверждае­ мому Министерством здравоохранения Российской Федерации, а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также обеспе­ </w:t>
      </w:r>
      <w:r>
        <w:rPr>
          <w:b/>
          <w:spacing w:val="-2"/>
          <w:sz w:val="26"/>
        </w:rPr>
        <w:t>чение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лекарственными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препаратами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для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обезболивания, включая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наркотические </w:t>
      </w:r>
      <w:r>
        <w:rPr>
          <w:sz w:val="26"/>
        </w:rPr>
        <w:t>лекарственные препараты и психотропные лекарственные препараты, при посе­ щениях на дому;</w:t>
      </w:r>
    </w:p>
    <w:p>
      <w:pPr>
        <w:pStyle w:val="ListParagraph"/>
        <w:numPr>
          <w:ilvl w:val="1"/>
          <w:numId w:val="5"/>
        </w:numPr>
        <w:tabs>
          <w:tab w:pos="1181" w:val="left" w:leader="none"/>
        </w:tabs>
        <w:spacing w:line="282" w:lineRule="exact" w:before="0" w:after="0"/>
        <w:ind w:left="1181" w:right="0" w:hanging="282"/>
        <w:jc w:val="both"/>
        <w:rPr>
          <w:sz w:val="26"/>
        </w:rPr>
      </w:pPr>
      <w:r>
        <w:rPr>
          <w:sz w:val="26"/>
        </w:rPr>
        <w:t>зубное</w:t>
      </w:r>
      <w:r>
        <w:rPr>
          <w:spacing w:val="52"/>
          <w:sz w:val="26"/>
        </w:rPr>
        <w:t> </w:t>
      </w:r>
      <w:r>
        <w:rPr>
          <w:sz w:val="26"/>
        </w:rPr>
        <w:t>протезирование</w:t>
      </w:r>
      <w:r>
        <w:rPr>
          <w:spacing w:val="59"/>
          <w:sz w:val="26"/>
        </w:rPr>
        <w:t> </w:t>
      </w:r>
      <w:r>
        <w:rPr>
          <w:sz w:val="26"/>
        </w:rPr>
        <w:t>отдельным</w:t>
      </w:r>
      <w:r>
        <w:rPr>
          <w:spacing w:val="72"/>
          <w:sz w:val="26"/>
        </w:rPr>
        <w:t> </w:t>
      </w:r>
      <w:r>
        <w:rPr>
          <w:sz w:val="26"/>
        </w:rPr>
        <w:t>категориям</w:t>
      </w:r>
      <w:r>
        <w:rPr>
          <w:spacing w:val="63"/>
          <w:sz w:val="26"/>
        </w:rPr>
        <w:t> </w:t>
      </w:r>
      <w:r>
        <w:rPr>
          <w:sz w:val="26"/>
        </w:rPr>
        <w:t>граждан</w:t>
      </w:r>
      <w:r>
        <w:rPr>
          <w:spacing w:val="68"/>
          <w:sz w:val="26"/>
        </w:rPr>
        <w:t> </w:t>
      </w:r>
      <w:r>
        <w:rPr>
          <w:sz w:val="26"/>
        </w:rPr>
        <w:t>в</w:t>
      </w:r>
      <w:r>
        <w:rPr>
          <w:spacing w:val="53"/>
          <w:sz w:val="26"/>
        </w:rPr>
        <w:t> </w:t>
      </w:r>
      <w:r>
        <w:rPr>
          <w:sz w:val="26"/>
        </w:rPr>
        <w:t>соответствии</w:t>
      </w:r>
      <w:r>
        <w:rPr>
          <w:spacing w:val="72"/>
          <w:sz w:val="26"/>
        </w:rPr>
        <w:t> </w:t>
      </w:r>
      <w:r>
        <w:rPr>
          <w:spacing w:val="-10"/>
          <w:sz w:val="26"/>
        </w:rPr>
        <w:t>с</w:t>
      </w:r>
    </w:p>
    <w:p>
      <w:pPr>
        <w:pStyle w:val="BodyText"/>
        <w:spacing w:line="367" w:lineRule="auto" w:before="139"/>
        <w:ind w:left="189" w:right="619" w:hanging="10"/>
        <w:jc w:val="both"/>
      </w:pPr>
      <w:r>
        <w:rPr/>
        <w:t>законодательством Российской Федерации, в том числе </w:t>
      </w:r>
      <w:r>
        <w:rPr>
          <w:b/>
        </w:rPr>
        <w:t>лицам, </w:t>
      </w:r>
      <w:r>
        <w:rPr/>
        <w:t>находящимся в стационарных</w:t>
      </w:r>
      <w:r>
        <w:rPr>
          <w:spacing w:val="80"/>
        </w:rPr>
        <w:t> </w:t>
      </w:r>
      <w:r>
        <w:rPr/>
        <w:t>организациях</w:t>
      </w:r>
      <w:r>
        <w:rPr>
          <w:spacing w:val="80"/>
        </w:rPr>
        <w:t> </w:t>
      </w:r>
      <w:r>
        <w:rPr/>
        <w:t>социального</w:t>
      </w:r>
      <w:r>
        <w:rPr>
          <w:spacing w:val="80"/>
        </w:rPr>
        <w:t> </w:t>
      </w:r>
      <w:r>
        <w:rPr/>
        <w:t>обслуживания.</w:t>
      </w:r>
    </w:p>
    <w:p>
      <w:pPr>
        <w:pStyle w:val="ListParagraph"/>
        <w:numPr>
          <w:ilvl w:val="0"/>
          <w:numId w:val="5"/>
        </w:numPr>
        <w:tabs>
          <w:tab w:pos="1934" w:val="left" w:leader="none"/>
        </w:tabs>
        <w:spacing w:line="393" w:lineRule="auto" w:before="0" w:after="0"/>
        <w:ind w:left="189" w:right="71" w:firstLine="714"/>
        <w:jc w:val="left"/>
        <w:rPr>
          <w:sz w:val="26"/>
        </w:rPr>
      </w:pP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рамках</w:t>
      </w:r>
      <w:r>
        <w:rPr>
          <w:spacing w:val="40"/>
          <w:sz w:val="26"/>
        </w:rPr>
        <w:t> </w:t>
      </w:r>
      <w:r>
        <w:rPr>
          <w:sz w:val="26"/>
        </w:rPr>
        <w:t>Территориальной</w:t>
      </w:r>
      <w:r>
        <w:rPr>
          <w:spacing w:val="40"/>
          <w:sz w:val="26"/>
        </w:rPr>
        <w:t> </w:t>
      </w:r>
      <w:r>
        <w:rPr>
          <w:sz w:val="26"/>
        </w:rPr>
        <w:t>программы</w:t>
      </w:r>
      <w:r>
        <w:rPr>
          <w:spacing w:val="40"/>
          <w:sz w:val="26"/>
        </w:rPr>
        <w:t> </w:t>
      </w:r>
      <w:r>
        <w:rPr>
          <w:sz w:val="26"/>
        </w:rPr>
        <w:t>госгарантий</w:t>
      </w:r>
      <w:r>
        <w:rPr>
          <w:spacing w:val="40"/>
          <w:sz w:val="26"/>
        </w:rPr>
        <w:t> </w:t>
      </w:r>
      <w:r>
        <w:rPr>
          <w:sz w:val="26"/>
        </w:rPr>
        <w:t>за</w:t>
      </w:r>
      <w:r>
        <w:rPr>
          <w:spacing w:val="40"/>
          <w:sz w:val="26"/>
        </w:rPr>
        <w:t> </w:t>
      </w:r>
      <w:r>
        <w:rPr>
          <w:sz w:val="26"/>
        </w:rPr>
        <w:t>счет</w:t>
      </w:r>
      <w:r>
        <w:rPr>
          <w:spacing w:val="40"/>
          <w:sz w:val="26"/>
        </w:rPr>
        <w:t> </w:t>
      </w:r>
      <w:r>
        <w:rPr>
          <w:sz w:val="26"/>
        </w:rPr>
        <w:t>средств</w:t>
      </w:r>
      <w:r>
        <w:rPr>
          <w:spacing w:val="40"/>
          <w:sz w:val="26"/>
        </w:rPr>
        <w:t> </w:t>
      </w:r>
      <w:r>
        <w:rPr>
          <w:sz w:val="26"/>
        </w:rPr>
        <w:t>бю жета Краснодарского</w:t>
      </w:r>
      <w:r>
        <w:rPr>
          <w:spacing w:val="32"/>
          <w:sz w:val="26"/>
        </w:rPr>
        <w:t> </w:t>
      </w:r>
      <w:r>
        <w:rPr>
          <w:sz w:val="26"/>
        </w:rPr>
        <w:t>края</w:t>
      </w:r>
      <w:r>
        <w:rPr>
          <w:spacing w:val="25"/>
          <w:sz w:val="26"/>
        </w:rPr>
        <w:t> </w:t>
      </w:r>
      <w:r>
        <w:rPr>
          <w:sz w:val="26"/>
        </w:rPr>
        <w:t>и</w:t>
      </w:r>
      <w:r>
        <w:rPr>
          <w:spacing w:val="23"/>
          <w:sz w:val="26"/>
        </w:rPr>
        <w:t> </w:t>
      </w:r>
      <w:r>
        <w:rPr>
          <w:sz w:val="26"/>
        </w:rPr>
        <w:t>средств</w:t>
      </w:r>
      <w:r>
        <w:rPr>
          <w:spacing w:val="26"/>
          <w:sz w:val="26"/>
        </w:rPr>
        <w:t> </w:t>
      </w:r>
      <w:r>
        <w:rPr>
          <w:sz w:val="26"/>
        </w:rPr>
        <w:t>ОМС</w:t>
      </w:r>
      <w:r>
        <w:rPr>
          <w:spacing w:val="27"/>
          <w:sz w:val="26"/>
        </w:rPr>
        <w:t> </w:t>
      </w:r>
      <w:r>
        <w:rPr>
          <w:sz w:val="26"/>
        </w:rPr>
        <w:t>(по видам</w:t>
      </w:r>
      <w:r>
        <w:rPr>
          <w:spacing w:val="35"/>
          <w:sz w:val="26"/>
        </w:rPr>
        <w:t> </w:t>
      </w:r>
      <w:r>
        <w:rPr>
          <w:sz w:val="26"/>
        </w:rPr>
        <w:t>и условиям</w:t>
      </w:r>
      <w:r>
        <w:rPr>
          <w:spacing w:val="30"/>
          <w:sz w:val="26"/>
        </w:rPr>
        <w:t> </w:t>
      </w:r>
      <w:r>
        <w:rPr>
          <w:sz w:val="26"/>
        </w:rPr>
        <w:t>оказания</w:t>
      </w:r>
      <w:r>
        <w:rPr>
          <w:spacing w:val="25"/>
          <w:sz w:val="26"/>
        </w:rPr>
        <w:t> </w:t>
      </w:r>
      <w:r>
        <w:rPr>
          <w:b/>
          <w:sz w:val="26"/>
        </w:rPr>
        <w:t>медицин­ ской </w:t>
      </w:r>
      <w:r>
        <w:rPr>
          <w:sz w:val="26"/>
        </w:rPr>
        <w:t>помощи, включенным в Территориальную программу ОМС) осуществляется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финансовое</w:t>
      </w:r>
      <w:r>
        <w:rPr>
          <w:spacing w:val="40"/>
          <w:sz w:val="26"/>
        </w:rPr>
        <w:t> </w:t>
      </w: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проведения</w:t>
      </w:r>
      <w:r>
        <w:rPr>
          <w:spacing w:val="40"/>
          <w:sz w:val="26"/>
        </w:rPr>
        <w:t> </w:t>
      </w:r>
      <w:r>
        <w:rPr>
          <w:sz w:val="26"/>
        </w:rPr>
        <w:t>осмотров</w:t>
      </w:r>
      <w:r>
        <w:rPr>
          <w:spacing w:val="40"/>
          <w:sz w:val="26"/>
        </w:rPr>
        <w:t> </w:t>
      </w:r>
      <w:r>
        <w:rPr>
          <w:sz w:val="26"/>
        </w:rPr>
        <w:t>врачами</w:t>
      </w:r>
      <w:r>
        <w:rPr>
          <w:spacing w:val="40"/>
          <w:sz w:val="26"/>
        </w:rPr>
        <w:t> </w:t>
      </w:r>
      <w:r>
        <w:rPr>
          <w:sz w:val="26"/>
        </w:rPr>
        <w:t>и диагностических</w:t>
      </w:r>
      <w:r>
        <w:rPr>
          <w:spacing w:val="40"/>
          <w:sz w:val="26"/>
        </w:rPr>
        <w:t> </w:t>
      </w:r>
      <w:r>
        <w:rPr>
          <w:sz w:val="26"/>
        </w:rPr>
        <w:t>иссле­ дований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целях</w:t>
      </w:r>
      <w:r>
        <w:rPr>
          <w:spacing w:val="80"/>
          <w:sz w:val="26"/>
        </w:rPr>
        <w:t> </w:t>
      </w:r>
      <w:r>
        <w:rPr>
          <w:sz w:val="26"/>
        </w:rPr>
        <w:t>медицинского</w:t>
      </w:r>
      <w:r>
        <w:rPr>
          <w:spacing w:val="80"/>
          <w:sz w:val="26"/>
        </w:rPr>
        <w:t> </w:t>
      </w:r>
      <w:r>
        <w:rPr>
          <w:sz w:val="26"/>
        </w:rPr>
        <w:t>освидетельствования</w:t>
      </w:r>
      <w:r>
        <w:rPr>
          <w:spacing w:val="80"/>
          <w:sz w:val="26"/>
        </w:rPr>
        <w:t> </w:t>
      </w:r>
      <w:r>
        <w:rPr>
          <w:sz w:val="26"/>
        </w:rPr>
        <w:t>лиц,</w:t>
      </w:r>
      <w:r>
        <w:rPr>
          <w:spacing w:val="80"/>
          <w:sz w:val="26"/>
        </w:rPr>
        <w:t> </w:t>
      </w:r>
      <w:r>
        <w:rPr>
          <w:sz w:val="26"/>
        </w:rPr>
        <w:t>желающих</w:t>
      </w:r>
      <w:r>
        <w:rPr>
          <w:spacing w:val="80"/>
          <w:sz w:val="26"/>
        </w:rPr>
        <w:t> </w:t>
      </w:r>
      <w:r>
        <w:rPr>
          <w:sz w:val="26"/>
        </w:rPr>
        <w:t>усыновить</w:t>
      </w:r>
    </w:p>
    <w:p>
      <w:pPr>
        <w:pStyle w:val="ListParagraph"/>
        <w:spacing w:after="0" w:line="393" w:lineRule="auto"/>
        <w:jc w:val="left"/>
        <w:rPr>
          <w:sz w:val="26"/>
        </w:rPr>
        <w:sectPr>
          <w:headerReference w:type="default" r:id="rId46"/>
          <w:footerReference w:type="default" r:id="rId47"/>
          <w:pgSz w:w="11910" w:h="16840"/>
          <w:pgMar w:header="0" w:footer="527" w:top="460" w:bottom="720" w:left="1559" w:right="0"/>
        </w:sectPr>
      </w:pPr>
    </w:p>
    <w:p>
      <w:pPr>
        <w:pStyle w:val="BodyText"/>
        <w:spacing w:before="61"/>
        <w:ind w:right="533"/>
        <w:jc w:val="center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19</w:t>
      </w:r>
    </w:p>
    <w:p>
      <w:pPr>
        <w:pStyle w:val="BodyText"/>
        <w:spacing w:before="12"/>
      </w:pPr>
    </w:p>
    <w:p>
      <w:pPr>
        <w:pStyle w:val="BodyText"/>
        <w:spacing w:line="386" w:lineRule="auto"/>
        <w:ind w:left="125" w:right="644" w:firstLine="6"/>
        <w:jc w:val="both"/>
        <w:rPr>
          <w:b/>
        </w:rPr>
      </w:pPr>
      <w:r>
        <w:rPr/>
        <w:t>(удочерить), взять под опеку (попечительство), в приемную или патронатную се­</w:t>
      </w:r>
      <w:r>
        <w:rPr>
          <w:spacing w:val="80"/>
        </w:rPr>
        <w:t> </w:t>
      </w:r>
      <w:r>
        <w:rPr/>
        <w:t>мью</w:t>
      </w:r>
      <w:r>
        <w:rPr>
          <w:spacing w:val="40"/>
        </w:rPr>
        <w:t> </w:t>
      </w:r>
      <w:r>
        <w:rPr/>
        <w:t>детей,</w:t>
      </w:r>
      <w:r>
        <w:rPr>
          <w:spacing w:val="40"/>
        </w:rPr>
        <w:t> </w:t>
      </w:r>
      <w:r>
        <w:rPr/>
        <w:t>оставшихся без попечения родителей, медицинское обследование де-</w:t>
      </w:r>
      <w:r>
        <w:rPr>
          <w:spacing w:val="40"/>
        </w:rPr>
        <w:t> </w:t>
      </w:r>
      <w:r>
        <w:rPr/>
        <w:t>тей-сирот</w:t>
      </w:r>
      <w:r>
        <w:rPr>
          <w:spacing w:val="40"/>
        </w:rPr>
        <w:t> </w:t>
      </w:r>
      <w:r>
        <w:rPr/>
        <w:t>и</w:t>
      </w:r>
      <w:r>
        <w:rPr>
          <w:spacing w:val="32"/>
        </w:rPr>
        <w:t> </w:t>
      </w:r>
      <w:r>
        <w:rPr/>
        <w:t>детей,</w:t>
      </w:r>
      <w:r>
        <w:rPr>
          <w:spacing w:val="40"/>
        </w:rPr>
        <w:t> </w:t>
      </w:r>
      <w:r>
        <w:rPr/>
        <w:t>оставшихся</w:t>
      </w:r>
      <w:r>
        <w:rPr>
          <w:spacing w:val="40"/>
        </w:rPr>
        <w:t> </w:t>
      </w:r>
      <w:r>
        <w:rPr/>
        <w:t>без</w:t>
      </w:r>
      <w:r>
        <w:rPr>
          <w:spacing w:val="40"/>
        </w:rPr>
        <w:t> </w:t>
      </w:r>
      <w:r>
        <w:rPr/>
        <w:t>попечения</w:t>
      </w:r>
      <w:r>
        <w:rPr>
          <w:spacing w:val="40"/>
        </w:rPr>
        <w:t> </w:t>
      </w:r>
      <w:r>
        <w:rPr/>
        <w:t>родителей,</w:t>
      </w:r>
      <w:r>
        <w:rPr>
          <w:spacing w:val="40"/>
        </w:rPr>
        <w:t> </w:t>
      </w:r>
      <w:r>
        <w:rPr/>
        <w:t>помещаемых</w:t>
      </w:r>
      <w:r>
        <w:rPr>
          <w:spacing w:val="40"/>
        </w:rPr>
        <w:t> </w:t>
      </w:r>
      <w:r>
        <w:rPr/>
        <w:t>под</w:t>
      </w:r>
      <w:r>
        <w:rPr>
          <w:spacing w:val="40"/>
        </w:rPr>
        <w:t> </w:t>
      </w:r>
      <w:r>
        <w:rPr/>
        <w:t>надзор в организацию для детей-сирот и детей, оставшихся без попечения родителей, граждан, выразивших желание стать опекуном или попечителем совершеннолет­</w:t>
      </w:r>
      <w:r>
        <w:rPr>
          <w:spacing w:val="80"/>
        </w:rPr>
        <w:t> </w:t>
      </w:r>
      <w:r>
        <w:rPr/>
        <w:t>него недееспособного или не полностью дееспособного гражданина, а также про­ ведения обязательных диагностических исследований и оказания медицинской помощи</w:t>
      </w:r>
      <w:r>
        <w:rPr>
          <w:spacing w:val="40"/>
        </w:rPr>
        <w:t> </w:t>
      </w:r>
      <w:r>
        <w:rPr/>
        <w:t>гражданам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постановке</w:t>
      </w:r>
      <w:r>
        <w:rPr>
          <w:spacing w:val="40"/>
        </w:rPr>
        <w:t> </w:t>
      </w:r>
      <w:r>
        <w:rPr/>
        <w:t>их на</w:t>
      </w:r>
      <w:r>
        <w:rPr>
          <w:spacing w:val="40"/>
        </w:rPr>
        <w:t> </w:t>
      </w:r>
      <w:r>
        <w:rPr/>
        <w:t>воинский</w:t>
      </w:r>
      <w:r>
        <w:rPr>
          <w:spacing w:val="40"/>
        </w:rPr>
        <w:t> </w:t>
      </w:r>
      <w:r>
        <w:rPr/>
        <w:t>учет,</w:t>
      </w:r>
      <w:r>
        <w:rPr>
          <w:spacing w:val="40"/>
        </w:rPr>
        <w:t> </w:t>
      </w:r>
      <w:r>
        <w:rPr/>
        <w:t>призыве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/>
        <w:t>поступле­ нии на военную службу или приравненную к ней службу по контракту, поступ­</w:t>
      </w:r>
      <w:r>
        <w:rPr>
          <w:spacing w:val="40"/>
        </w:rPr>
        <w:t> </w:t>
      </w:r>
      <w:r>
        <w:rPr/>
        <w:t>лении в военные профессиональные образовательные организации или военные образовательные организации</w:t>
      </w:r>
      <w:r>
        <w:rPr>
          <w:spacing w:val="40"/>
        </w:rPr>
        <w:t> </w:t>
      </w:r>
      <w:r>
        <w:rPr/>
        <w:t>высшего</w:t>
      </w:r>
      <w:r>
        <w:rPr>
          <w:spacing w:val="40"/>
        </w:rPr>
        <w:t> </w:t>
      </w:r>
      <w:r>
        <w:rPr/>
        <w:t>образования,</w:t>
      </w:r>
      <w:r>
        <w:rPr>
          <w:spacing w:val="40"/>
        </w:rPr>
        <w:t> </w:t>
      </w:r>
      <w:r>
        <w:rPr/>
        <w:t>заключении</w:t>
      </w:r>
      <w:r>
        <w:rPr>
          <w:spacing w:val="40"/>
        </w:rPr>
        <w:t> </w:t>
      </w:r>
      <w:r>
        <w:rPr/>
        <w:t>с </w:t>
      </w:r>
      <w:r>
        <w:rPr>
          <w:spacing w:val="9"/>
        </w:rPr>
        <w:t>Министер­ </w:t>
      </w:r>
      <w:r>
        <w:rPr/>
        <w:t>ством</w:t>
      </w:r>
      <w:r>
        <w:rPr>
          <w:spacing w:val="40"/>
        </w:rPr>
        <w:t> </w:t>
      </w:r>
      <w:r>
        <w:rPr/>
        <w:t>обороны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договора</w:t>
      </w:r>
      <w:r>
        <w:rPr>
          <w:spacing w:val="40"/>
        </w:rPr>
        <w:t> </w:t>
      </w:r>
      <w:r>
        <w:rPr/>
        <w:t>об</w:t>
      </w:r>
      <w:r>
        <w:rPr>
          <w:spacing w:val="40"/>
        </w:rPr>
        <w:t> </w:t>
      </w:r>
      <w:r>
        <w:rPr/>
        <w:t>обучении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военной</w:t>
      </w:r>
      <w:r>
        <w:rPr>
          <w:spacing w:val="40"/>
        </w:rPr>
        <w:t> </w:t>
      </w:r>
      <w:r>
        <w:rPr/>
        <w:t>ка­ федре при федеральной государственной образовательной организации высшего образования по программе военной подготовки офицеров запаса, программе во­ енной</w:t>
      </w:r>
      <w:r>
        <w:rPr>
          <w:spacing w:val="40"/>
        </w:rPr>
        <w:t> </w:t>
      </w:r>
      <w:r>
        <w:rPr/>
        <w:t>подготовки</w:t>
      </w:r>
      <w:r>
        <w:rPr>
          <w:spacing w:val="40"/>
        </w:rPr>
        <w:t> </w:t>
      </w:r>
      <w:r>
        <w:rPr/>
        <w:t>сержантов,</w:t>
      </w:r>
      <w:r>
        <w:rPr>
          <w:spacing w:val="40"/>
        </w:rPr>
        <w:t> </w:t>
      </w:r>
      <w:r>
        <w:rPr/>
        <w:t>старшин</w:t>
      </w:r>
      <w:r>
        <w:rPr>
          <w:spacing w:val="40"/>
        </w:rPr>
        <w:t> </w:t>
      </w:r>
      <w:r>
        <w:rPr/>
        <w:t>запаса</w:t>
      </w:r>
      <w:r>
        <w:rPr>
          <w:spacing w:val="40"/>
        </w:rPr>
        <w:t> </w:t>
      </w:r>
      <w:r>
        <w:rPr/>
        <w:t>либо</w:t>
      </w:r>
      <w:r>
        <w:rPr>
          <w:spacing w:val="40"/>
        </w:rPr>
        <w:t> </w:t>
      </w:r>
      <w:r>
        <w:rPr/>
        <w:t>программе</w:t>
      </w:r>
      <w:r>
        <w:rPr>
          <w:spacing w:val="40"/>
        </w:rPr>
        <w:t> </w:t>
      </w:r>
      <w:r>
        <w:rPr/>
        <w:t>военной</w:t>
      </w:r>
      <w:r>
        <w:rPr>
          <w:spacing w:val="40"/>
        </w:rPr>
        <w:t> </w:t>
      </w:r>
      <w:r>
        <w:rPr/>
        <w:t>подго­ товки</w:t>
      </w:r>
      <w:r>
        <w:rPr>
          <w:spacing w:val="40"/>
        </w:rPr>
        <w:t> </w:t>
      </w:r>
      <w:r>
        <w:rPr/>
        <w:t>солдат, матросов запаса, призыве на военные</w:t>
      </w:r>
      <w:r>
        <w:rPr>
          <w:spacing w:val="40"/>
        </w:rPr>
        <w:t> </w:t>
      </w:r>
      <w:r>
        <w:rPr/>
        <w:t>сборы, а также при направ­ лении на альтернативную гражданскую службу, </w:t>
      </w:r>
      <w:r>
        <w:rPr>
          <w:b/>
        </w:rPr>
        <w:t>за </w:t>
      </w:r>
      <w:r>
        <w:rPr/>
        <w:t>исключением медицинского </w:t>
      </w:r>
      <w:r>
        <w:rPr>
          <w:b/>
        </w:rPr>
        <w:t>освидетельствования</w:t>
      </w:r>
      <w:r>
        <w:rPr>
          <w:b/>
          <w:spacing w:val="-7"/>
        </w:rPr>
        <w:t> </w:t>
      </w:r>
      <w:r>
        <w:rPr>
          <w:b/>
        </w:rPr>
        <w:t>в</w:t>
      </w:r>
      <w:r>
        <w:rPr>
          <w:b/>
          <w:spacing w:val="-11"/>
        </w:rPr>
        <w:t> </w:t>
      </w:r>
      <w:r>
        <w:rPr>
          <w:b/>
        </w:rPr>
        <w:t>целях определения</w:t>
      </w:r>
      <w:r>
        <w:rPr>
          <w:b/>
          <w:spacing w:val="-1"/>
        </w:rPr>
        <w:t> </w:t>
      </w:r>
      <w:r>
        <w:rPr>
          <w:b/>
        </w:rPr>
        <w:t>годности граждан к</w:t>
      </w:r>
      <w:r>
        <w:rPr>
          <w:b/>
          <w:spacing w:val="-17"/>
        </w:rPr>
        <w:t> </w:t>
      </w:r>
      <w:r>
        <w:rPr>
          <w:b/>
        </w:rPr>
        <w:t>военной или</w:t>
      </w:r>
      <w:r>
        <w:rPr>
          <w:b/>
          <w:spacing w:val="-3"/>
        </w:rPr>
        <w:t> </w:t>
      </w:r>
      <w:r>
        <w:rPr>
          <w:b/>
        </w:rPr>
        <w:t>при­ равненной к ней службе.</w:t>
      </w:r>
    </w:p>
    <w:p>
      <w:pPr>
        <w:pStyle w:val="ListParagraph"/>
        <w:numPr>
          <w:ilvl w:val="0"/>
          <w:numId w:val="5"/>
        </w:numPr>
        <w:tabs>
          <w:tab w:pos="1911" w:val="left" w:leader="none"/>
        </w:tabs>
        <w:spacing w:line="388" w:lineRule="auto" w:before="22" w:after="0"/>
        <w:ind w:left="144" w:right="-58" w:firstLine="726"/>
        <w:jc w:val="left"/>
        <w:rPr>
          <w:b/>
          <w:sz w:val="26"/>
        </w:rPr>
      </w:pPr>
      <w:r>
        <w:rPr>
          <w:b/>
          <w:sz w:val="26"/>
        </w:rPr>
        <w:t>Кроме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того, за счет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средств бюджета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Краснодарского края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8"/>
          <w:sz w:val="26"/>
        </w:rPr>
        <w:t> </w:t>
      </w:r>
      <w:r>
        <w:rPr>
          <w:b/>
          <w:sz w:val="26"/>
        </w:rPr>
        <w:t>установлен </w:t>
      </w:r>
      <w:r>
        <w:rPr>
          <w:sz w:val="26"/>
        </w:rPr>
        <w:t>ном</w:t>
      </w:r>
      <w:r>
        <w:rPr>
          <w:spacing w:val="80"/>
          <w:sz w:val="26"/>
        </w:rPr>
        <w:t> </w:t>
      </w:r>
      <w:r>
        <w:rPr>
          <w:sz w:val="26"/>
        </w:rPr>
        <w:t>порядке</w:t>
      </w:r>
      <w:r>
        <w:rPr>
          <w:spacing w:val="80"/>
          <w:sz w:val="26"/>
        </w:rPr>
        <w:t> </w:t>
      </w:r>
      <w:r>
        <w:rPr>
          <w:sz w:val="26"/>
        </w:rPr>
        <w:t>оказывается</w:t>
      </w:r>
      <w:r>
        <w:rPr>
          <w:spacing w:val="80"/>
          <w:sz w:val="26"/>
        </w:rPr>
        <w:t> </w:t>
      </w:r>
      <w:r>
        <w:rPr>
          <w:sz w:val="26"/>
        </w:rPr>
        <w:t>медицинская</w:t>
      </w:r>
      <w:r>
        <w:rPr>
          <w:spacing w:val="80"/>
          <w:sz w:val="26"/>
        </w:rPr>
        <w:t> </w:t>
      </w:r>
      <w:r>
        <w:rPr>
          <w:sz w:val="26"/>
        </w:rPr>
        <w:t>помощь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предоставляются</w:t>
      </w:r>
      <w:r>
        <w:rPr>
          <w:spacing w:val="80"/>
          <w:sz w:val="26"/>
        </w:rPr>
        <w:t> </w:t>
      </w:r>
      <w:r>
        <w:rPr>
          <w:sz w:val="26"/>
        </w:rPr>
        <w:t>иные</w:t>
      </w:r>
      <w:r>
        <w:rPr>
          <w:spacing w:val="80"/>
          <w:sz w:val="26"/>
        </w:rPr>
        <w:t> </w:t>
      </w:r>
      <w:r>
        <w:rPr>
          <w:sz w:val="26"/>
        </w:rPr>
        <w:t>госу­ дарственные</w:t>
      </w:r>
      <w:r>
        <w:rPr>
          <w:spacing w:val="40"/>
          <w:sz w:val="26"/>
        </w:rPr>
        <w:t> </w:t>
      </w:r>
      <w:r>
        <w:rPr>
          <w:sz w:val="26"/>
        </w:rPr>
        <w:t>услуги</w:t>
      </w:r>
      <w:r>
        <w:rPr>
          <w:spacing w:val="40"/>
          <w:sz w:val="26"/>
        </w:rPr>
        <w:t> </w:t>
      </w:r>
      <w:r>
        <w:rPr>
          <w:sz w:val="26"/>
        </w:rPr>
        <w:t>(выполняются</w:t>
      </w:r>
      <w:r>
        <w:rPr>
          <w:spacing w:val="40"/>
          <w:sz w:val="26"/>
        </w:rPr>
        <w:t> </w:t>
      </w:r>
      <w:r>
        <w:rPr>
          <w:sz w:val="26"/>
        </w:rPr>
        <w:t>работы)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организациях,</w:t>
      </w:r>
      <w:r>
        <w:rPr>
          <w:spacing w:val="40"/>
          <w:sz w:val="26"/>
        </w:rPr>
        <w:t> </w:t>
      </w:r>
      <w:r>
        <w:rPr>
          <w:sz w:val="26"/>
        </w:rPr>
        <w:t>подве­</w:t>
      </w:r>
      <w:r>
        <w:rPr>
          <w:spacing w:val="40"/>
          <w:sz w:val="26"/>
        </w:rPr>
        <w:t> </w:t>
      </w:r>
      <w:r>
        <w:rPr>
          <w:sz w:val="26"/>
        </w:rPr>
        <w:t>домственных</w:t>
      </w:r>
      <w:r>
        <w:rPr>
          <w:spacing w:val="80"/>
          <w:sz w:val="26"/>
        </w:rPr>
        <w:t> </w:t>
      </w:r>
      <w:r>
        <w:rPr>
          <w:sz w:val="26"/>
        </w:rPr>
        <w:t>министерству</w:t>
      </w:r>
      <w:r>
        <w:rPr>
          <w:spacing w:val="80"/>
          <w:sz w:val="26"/>
        </w:rPr>
        <w:t> </w:t>
      </w:r>
      <w:r>
        <w:rPr>
          <w:sz w:val="26"/>
        </w:rPr>
        <w:t>здравоохранения</w:t>
      </w:r>
      <w:r>
        <w:rPr>
          <w:spacing w:val="80"/>
          <w:sz w:val="26"/>
        </w:rPr>
        <w:t> </w:t>
      </w:r>
      <w:r>
        <w:rPr>
          <w:sz w:val="26"/>
        </w:rPr>
        <w:t>Краснодарского</w:t>
      </w:r>
      <w:r>
        <w:rPr>
          <w:spacing w:val="80"/>
          <w:sz w:val="26"/>
        </w:rPr>
        <w:t> </w:t>
      </w:r>
      <w:r>
        <w:rPr>
          <w:b/>
          <w:sz w:val="26"/>
        </w:rPr>
        <w:t>края,</w:t>
      </w:r>
      <w:r>
        <w:rPr>
          <w:b/>
          <w:spacing w:val="80"/>
          <w:sz w:val="26"/>
        </w:rPr>
        <w:t> </w:t>
      </w:r>
      <w:r>
        <w:rPr>
          <w:sz w:val="26"/>
        </w:rPr>
        <w:t>за</w:t>
      </w:r>
      <w:r>
        <w:rPr>
          <w:spacing w:val="80"/>
          <w:sz w:val="26"/>
        </w:rPr>
        <w:t> </w:t>
      </w:r>
      <w:r>
        <w:rPr>
          <w:sz w:val="26"/>
        </w:rPr>
        <w:t>исключе­</w:t>
      </w:r>
    </w:p>
    <w:p>
      <w:pPr>
        <w:pStyle w:val="BodyText"/>
        <w:spacing w:line="391" w:lineRule="auto"/>
        <w:ind w:left="154" w:right="631"/>
        <w:jc w:val="both"/>
      </w:pPr>
      <w:r>
        <w:rPr/>
        <w:t>нием</w:t>
      </w:r>
      <w:r>
        <w:rPr>
          <w:spacing w:val="40"/>
        </w:rPr>
        <w:t> </w:t>
      </w:r>
      <w:r>
        <w:rPr/>
        <w:t>видов 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оказываемой за счет средств ОМС, в лепрозо­ рии, центрах профилактики и борьбы со СПИДом, врачебно-физкультурных дис­ пансерах, центрах охраны здоровья семьи и репродукции, медико-генетических центрах (консультациях) и соответствующих структурных подразделениях ме­ дицинских организаций, центрах охраны репродуктивного здоровья подростков, центрах</w:t>
      </w:r>
      <w:r>
        <w:rPr>
          <w:spacing w:val="80"/>
        </w:rPr>
        <w:t> </w:t>
      </w:r>
      <w:r>
        <w:rPr>
          <w:b/>
        </w:rPr>
        <w:t>(отделениях,</w:t>
      </w:r>
      <w:r>
        <w:rPr>
          <w:b/>
          <w:spacing w:val="80"/>
        </w:rPr>
        <w:t> </w:t>
      </w:r>
      <w:r>
        <w:rPr/>
        <w:t>кабинетах)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профилактики</w:t>
      </w:r>
      <w:r>
        <w:rPr>
          <w:spacing w:val="80"/>
        </w:rPr>
        <w:t> </w:t>
      </w:r>
      <w:r>
        <w:rPr/>
        <w:t>(за</w:t>
      </w:r>
      <w:r>
        <w:rPr>
          <w:spacing w:val="80"/>
        </w:rPr>
        <w:t> </w:t>
      </w:r>
      <w:r>
        <w:rPr/>
        <w:t>исключением</w:t>
      </w:r>
    </w:p>
    <w:p>
      <w:pPr>
        <w:pStyle w:val="BodyText"/>
        <w:spacing w:after="0" w:line="391" w:lineRule="auto"/>
        <w:jc w:val="both"/>
        <w:sectPr>
          <w:headerReference w:type="default" r:id="rId49"/>
          <w:footerReference w:type="default" r:id="rId50"/>
          <w:pgSz w:w="11910" w:h="16840"/>
          <w:pgMar w:header="0" w:footer="559" w:top="340" w:bottom="740" w:left="1559" w:right="0"/>
        </w:sectPr>
      </w:pPr>
    </w:p>
    <w:p>
      <w:pPr>
        <w:pStyle w:val="BodyText"/>
        <w:spacing w:before="69"/>
        <w:ind w:left="17"/>
        <w:jc w:val="center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20</w:t>
      </w:r>
    </w:p>
    <w:p>
      <w:pPr>
        <w:pStyle w:val="BodyText"/>
        <w:spacing w:line="386" w:lineRule="auto" w:before="249"/>
        <w:ind w:left="100" w:right="103" w:firstLine="28"/>
        <w:jc w:val="both"/>
      </w:pPr>
      <w:r>
        <w:rPr/>
        <w:t>первичной медико-санитарной помощи, включенной в Территориальную про­</w:t>
      </w:r>
      <w:r>
        <w:rPr>
          <w:spacing w:val="40"/>
        </w:rPr>
        <w:t> </w:t>
      </w:r>
      <w:r>
        <w:rPr/>
        <w:t>грамму</w:t>
      </w:r>
      <w:r>
        <w:rPr>
          <w:spacing w:val="40"/>
        </w:rPr>
        <w:t> </w:t>
      </w:r>
      <w:r>
        <w:rPr/>
        <w:t>ОМС),</w:t>
      </w:r>
      <w:r>
        <w:rPr>
          <w:spacing w:val="40"/>
        </w:rPr>
        <w:t> </w:t>
      </w:r>
      <w:r>
        <w:rPr/>
        <w:t>центрах</w:t>
      </w:r>
      <w:r>
        <w:rPr>
          <w:spacing w:val="40"/>
        </w:rPr>
        <w:t> </w:t>
      </w:r>
      <w:r>
        <w:rPr/>
        <w:t>(отделениях,</w:t>
      </w:r>
      <w:r>
        <w:rPr>
          <w:spacing w:val="40"/>
        </w:rPr>
        <w:t> </w:t>
      </w:r>
      <w:r>
        <w:rPr/>
        <w:t>кабинетах)</w:t>
      </w:r>
      <w:r>
        <w:rPr>
          <w:spacing w:val="40"/>
        </w:rPr>
        <w:t> </w:t>
      </w:r>
      <w:r>
        <w:rPr/>
        <w:t>профессиональной</w:t>
      </w:r>
      <w:r>
        <w:rPr>
          <w:spacing w:val="40"/>
        </w:rPr>
        <w:t> </w:t>
      </w:r>
      <w:r>
        <w:rPr/>
        <w:t>патологии, бюро судебно-медицинской экспертизы, патологоанатомических бюро (отделе­</w:t>
      </w:r>
      <w:r>
        <w:rPr>
          <w:spacing w:val="40"/>
        </w:rPr>
        <w:t> </w:t>
      </w:r>
      <w:r>
        <w:rPr/>
        <w:t>ниях),</w:t>
      </w:r>
      <w:r>
        <w:rPr>
          <w:spacing w:val="80"/>
        </w:rPr>
        <w:t> </w:t>
      </w:r>
      <w:r>
        <w:rPr/>
        <w:t>медицинских</w:t>
      </w:r>
      <w:r>
        <w:rPr>
          <w:spacing w:val="80"/>
        </w:rPr>
        <w:t> </w:t>
      </w:r>
      <w:r>
        <w:rPr/>
        <w:t>информационно-аналитических</w:t>
      </w:r>
      <w:r>
        <w:rPr>
          <w:spacing w:val="80"/>
        </w:rPr>
        <w:t> </w:t>
      </w:r>
      <w:r>
        <w:rPr/>
        <w:t>центрах,</w:t>
      </w:r>
      <w:r>
        <w:rPr>
          <w:spacing w:val="80"/>
        </w:rPr>
        <w:t> </w:t>
      </w:r>
      <w:r>
        <w:rPr/>
        <w:t>бюро</w:t>
      </w:r>
      <w:r>
        <w:rPr>
          <w:spacing w:val="80"/>
        </w:rPr>
        <w:t> </w:t>
      </w:r>
      <w:r>
        <w:rPr/>
        <w:t>медицин­</w:t>
      </w:r>
      <w:r>
        <w:rPr>
          <w:spacing w:val="40"/>
        </w:rPr>
        <w:t> </w:t>
      </w:r>
      <w:r>
        <w:rPr/>
        <w:t>ской</w:t>
      </w:r>
      <w:r>
        <w:rPr>
          <w:spacing w:val="78"/>
        </w:rPr>
        <w:t> </w:t>
      </w:r>
      <w:r>
        <w:rPr/>
        <w:t>статистики,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центрах</w:t>
      </w:r>
      <w:r>
        <w:rPr>
          <w:spacing w:val="63"/>
        </w:rPr>
        <w:t> </w:t>
      </w:r>
      <w:r>
        <w:rPr/>
        <w:t>крови,</w:t>
      </w:r>
      <w:r>
        <w:rPr>
          <w:spacing w:val="72"/>
        </w:rPr>
        <w:t> </w:t>
      </w:r>
      <w:r>
        <w:rPr/>
        <w:t>на</w:t>
      </w:r>
      <w:r>
        <w:rPr>
          <w:spacing w:val="40"/>
        </w:rPr>
        <w:t> </w:t>
      </w:r>
      <w:r>
        <w:rPr/>
        <w:t>станциях</w:t>
      </w:r>
      <w:r>
        <w:rPr>
          <w:spacing w:val="74"/>
        </w:rPr>
        <w:t> </w:t>
      </w:r>
      <w:r>
        <w:rPr/>
        <w:t>(отделениях)</w:t>
      </w:r>
      <w:r>
        <w:rPr>
          <w:spacing w:val="63"/>
        </w:rPr>
        <w:t> </w:t>
      </w:r>
      <w:r>
        <w:rPr/>
        <w:t>переливания</w:t>
      </w:r>
      <w:r>
        <w:rPr>
          <w:spacing w:val="68"/>
        </w:rPr>
        <w:t> </w:t>
      </w:r>
      <w:r>
        <w:rPr/>
        <w:t>крови, в домах </w:t>
      </w:r>
      <w:r>
        <w:rPr>
          <w:b/>
        </w:rPr>
        <w:t>ребенка, </w:t>
      </w:r>
      <w:r>
        <w:rPr/>
        <w:t>включая специализированные, прочих структурных подразде­ лениях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организаций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прочих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>
          <w:b/>
        </w:rPr>
        <w:t>организациях,</w:t>
      </w:r>
      <w:r>
        <w:rPr>
          <w:b/>
          <w:spacing w:val="40"/>
        </w:rPr>
        <w:t> </w:t>
      </w:r>
      <w:r>
        <w:rPr/>
        <w:t>входя­ щих в номенклатуру медицинских организаций, утверждаемую Министерством здравоохранения Российской Федерации, а также </w:t>
      </w:r>
      <w:r>
        <w:rPr>
          <w:b/>
        </w:rPr>
        <w:t>осуществляется </w:t>
      </w:r>
      <w:r>
        <w:rPr/>
        <w:t>финансовое обеспечение авиационных </w:t>
      </w:r>
      <w:r>
        <w:rPr>
          <w:b/>
        </w:rPr>
        <w:t>работ </w:t>
      </w:r>
      <w:r>
        <w:rPr/>
        <w:t>при санитарно-авиационной эвакуации, осуществ­ ляемой воздушными судами, а также расходов медицинских организаций, в том</w:t>
      </w:r>
      <w:r>
        <w:rPr>
          <w:spacing w:val="40"/>
        </w:rPr>
        <w:t> </w:t>
      </w:r>
      <w:r>
        <w:rPr/>
        <w:t>числе на </w:t>
      </w:r>
      <w:r>
        <w:rPr>
          <w:b/>
        </w:rPr>
        <w:t>приобретение </w:t>
      </w:r>
      <w:r>
        <w:rPr/>
        <w:t>основных средств (оборудования, производственного и хо­ зяйственного инвентаря) и в случае применения телемедицинских (дистанционных) технологий при оказании медицинской помощи, и расходов организаций, обеспечи­ вающих деятельность медицинских организаций Краснодарского края.</w:t>
      </w:r>
    </w:p>
    <w:p>
      <w:pPr>
        <w:pStyle w:val="BodyText"/>
        <w:spacing w:before="205"/>
      </w:pPr>
    </w:p>
    <w:p>
      <w:pPr>
        <w:spacing w:before="0"/>
        <w:ind w:left="806" w:right="0" w:firstLine="0"/>
        <w:jc w:val="both"/>
        <w:rPr>
          <w:b/>
          <w:sz w:val="26"/>
        </w:rPr>
      </w:pPr>
      <w:r>
        <w:rPr>
          <w:sz w:val="26"/>
        </w:rPr>
        <w:t>Статья</w:t>
      </w:r>
      <w:r>
        <w:rPr>
          <w:spacing w:val="60"/>
          <w:sz w:val="26"/>
        </w:rPr>
        <w:t> </w:t>
      </w:r>
      <w:r>
        <w:rPr>
          <w:b/>
          <w:sz w:val="26"/>
        </w:rPr>
        <w:t>5.</w:t>
      </w:r>
      <w:r>
        <w:rPr>
          <w:b/>
          <w:spacing w:val="68"/>
          <w:sz w:val="26"/>
        </w:rPr>
        <w:t> </w:t>
      </w:r>
      <w:r>
        <w:rPr>
          <w:b/>
          <w:sz w:val="26"/>
        </w:rPr>
        <w:t>Средние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нормативы</w:t>
      </w:r>
      <w:r>
        <w:rPr>
          <w:b/>
          <w:spacing w:val="71"/>
          <w:sz w:val="26"/>
        </w:rPr>
        <w:t> </w:t>
      </w:r>
      <w:r>
        <w:rPr>
          <w:b/>
          <w:sz w:val="26"/>
        </w:rPr>
        <w:t>объема</w:t>
      </w:r>
      <w:r>
        <w:rPr>
          <w:b/>
          <w:spacing w:val="69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70"/>
          <w:sz w:val="26"/>
        </w:rPr>
        <w:t> </w:t>
      </w:r>
      <w:r>
        <w:rPr>
          <w:b/>
          <w:spacing w:val="-2"/>
          <w:sz w:val="26"/>
        </w:rPr>
        <w:t>помощи</w:t>
      </w:r>
    </w:p>
    <w:p>
      <w:pPr>
        <w:pStyle w:val="ListParagraph"/>
        <w:numPr>
          <w:ilvl w:val="0"/>
          <w:numId w:val="6"/>
        </w:numPr>
        <w:tabs>
          <w:tab w:pos="1083" w:val="left" w:leader="none"/>
        </w:tabs>
        <w:spacing w:line="388" w:lineRule="auto" w:before="181" w:after="0"/>
        <w:ind w:left="76" w:right="119" w:firstLine="754"/>
        <w:jc w:val="both"/>
        <w:rPr>
          <w:sz w:val="26"/>
        </w:rPr>
      </w:pPr>
      <w:r>
        <w:rPr>
          <w:sz w:val="26"/>
        </w:rPr>
        <w:t>Средние нормативы объема медицинской помощи по видам, условиям и </w:t>
      </w:r>
      <w:r>
        <w:rPr>
          <w:b/>
          <w:sz w:val="26"/>
        </w:rPr>
        <w:t>формам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ее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целом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программе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госгарантий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опреде­ ляются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единицах объема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расчете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на 1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жителя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год, по Территориальной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про­ грамме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ОМС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2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расчете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на 1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застрахованное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лицо. Средние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нормативы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объема </w:t>
      </w:r>
      <w:r>
        <w:rPr>
          <w:sz w:val="26"/>
        </w:rPr>
        <w:t>медицинской помощи на 2024 год приведены в </w:t>
      </w:r>
      <w:r>
        <w:rPr>
          <w:b/>
          <w:sz w:val="26"/>
        </w:rPr>
        <w:t>таблице </w:t>
      </w:r>
      <w:r>
        <w:rPr>
          <w:sz w:val="26"/>
        </w:rPr>
        <w:t>2 приложения</w:t>
      </w:r>
      <w:r>
        <w:rPr>
          <w:spacing w:val="40"/>
          <w:sz w:val="26"/>
        </w:rPr>
        <w:t> </w:t>
      </w:r>
      <w:r>
        <w:rPr>
          <w:sz w:val="26"/>
        </w:rPr>
        <w:t>15 и исполь­ зуются в целях планирования и финансово-экономического </w:t>
      </w:r>
      <w:r>
        <w:rPr>
          <w:b/>
          <w:sz w:val="26"/>
        </w:rPr>
        <w:t>обоснования </w:t>
      </w:r>
      <w:r>
        <w:rPr>
          <w:sz w:val="26"/>
        </w:rPr>
        <w:t>размера </w:t>
      </w:r>
      <w:r>
        <w:rPr>
          <w:b/>
          <w:spacing w:val="-2"/>
          <w:sz w:val="26"/>
        </w:rPr>
        <w:t>средних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подушевых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нормативов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финансового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обеспечения,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предусмотренных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Тер- </w:t>
      </w:r>
      <w:r>
        <w:rPr>
          <w:sz w:val="26"/>
        </w:rPr>
        <w:t>риториальной программой госгарантий.</w:t>
      </w:r>
    </w:p>
    <w:p>
      <w:pPr>
        <w:pStyle w:val="BodyText"/>
        <w:spacing w:line="391" w:lineRule="auto"/>
        <w:ind w:left="86" w:right="147" w:firstLine="700"/>
        <w:jc w:val="both"/>
      </w:pPr>
      <w:r>
        <w:rPr/>
        <w:t>Средние</w:t>
      </w:r>
      <w:r>
        <w:rPr>
          <w:spacing w:val="40"/>
        </w:rPr>
        <w:t> </w:t>
      </w:r>
      <w:r>
        <w:rPr/>
        <w:t>нормативы</w:t>
      </w:r>
      <w:r>
        <w:rPr>
          <w:spacing w:val="80"/>
        </w:rPr>
        <w:t> </w:t>
      </w:r>
      <w:r>
        <w:rPr/>
        <w:t>объема</w:t>
      </w:r>
      <w:r>
        <w:rPr>
          <w:spacing w:val="4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плановый</w:t>
      </w:r>
      <w:r>
        <w:rPr>
          <w:spacing w:val="40"/>
        </w:rPr>
        <w:t> </w:t>
      </w:r>
      <w:r>
        <w:rPr/>
        <w:t>период</w:t>
      </w:r>
      <w:r>
        <w:rPr>
          <w:spacing w:val="40"/>
        </w:rPr>
        <w:t> </w:t>
      </w:r>
      <w:r>
        <w:rPr/>
        <w:t>2025</w:t>
      </w:r>
      <w:r>
        <w:rPr>
          <w:spacing w:val="40"/>
        </w:rPr>
        <w:t> </w:t>
      </w:r>
      <w:r>
        <w:rPr/>
        <w:t>и 2026</w:t>
      </w:r>
      <w:r>
        <w:rPr>
          <w:spacing w:val="40"/>
        </w:rPr>
        <w:t> </w:t>
      </w:r>
      <w:r>
        <w:rPr/>
        <w:t>годов</w:t>
      </w:r>
      <w:r>
        <w:rPr>
          <w:spacing w:val="40"/>
        </w:rPr>
        <w:t> </w:t>
      </w:r>
      <w:r>
        <w:rPr/>
        <w:t>приведены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приложении</w:t>
      </w:r>
      <w:r>
        <w:rPr>
          <w:spacing w:val="40"/>
        </w:rPr>
        <w:t> </w:t>
      </w:r>
      <w:r>
        <w:rPr/>
        <w:t>16.</w:t>
      </w:r>
    </w:p>
    <w:p>
      <w:pPr>
        <w:pStyle w:val="ListParagraph"/>
        <w:numPr>
          <w:ilvl w:val="0"/>
          <w:numId w:val="6"/>
        </w:numPr>
        <w:tabs>
          <w:tab w:pos="1054" w:val="left" w:leader="none"/>
        </w:tabs>
        <w:spacing w:line="379" w:lineRule="auto" w:before="0" w:after="0"/>
        <w:ind w:left="76" w:right="132" w:firstLine="706"/>
        <w:jc w:val="both"/>
        <w:rPr>
          <w:b/>
          <w:sz w:val="26"/>
        </w:rPr>
      </w:pPr>
      <w:r>
        <w:rPr>
          <w:sz w:val="26"/>
        </w:rPr>
        <w:t>Объем медицинской помощи, оказываемой не застрахованным по обяза­ тельному медицинскому страхованию гражданам в экстренной форме при вне­ запных</w:t>
      </w:r>
      <w:r>
        <w:rPr>
          <w:spacing w:val="40"/>
          <w:sz w:val="26"/>
        </w:rPr>
        <w:t> </w:t>
      </w:r>
      <w:r>
        <w:rPr>
          <w:sz w:val="26"/>
        </w:rPr>
        <w:t>острых</w:t>
      </w:r>
      <w:r>
        <w:rPr>
          <w:spacing w:val="40"/>
          <w:sz w:val="26"/>
        </w:rPr>
        <w:t> </w:t>
      </w:r>
      <w:r>
        <w:rPr>
          <w:sz w:val="26"/>
        </w:rPr>
        <w:t>заболеваниях,</w:t>
      </w:r>
      <w:r>
        <w:rPr>
          <w:spacing w:val="80"/>
          <w:sz w:val="26"/>
        </w:rPr>
        <w:t> </w:t>
      </w:r>
      <w:r>
        <w:rPr>
          <w:sz w:val="26"/>
        </w:rPr>
        <w:t>состояниях,</w:t>
      </w:r>
      <w:r>
        <w:rPr>
          <w:spacing w:val="80"/>
          <w:sz w:val="26"/>
        </w:rPr>
        <w:t> </w:t>
      </w:r>
      <w:r>
        <w:rPr>
          <w:sz w:val="26"/>
        </w:rPr>
        <w:t>обострении</w:t>
      </w:r>
      <w:r>
        <w:rPr>
          <w:spacing w:val="40"/>
          <w:sz w:val="26"/>
        </w:rPr>
        <w:t> </w:t>
      </w:r>
      <w:r>
        <w:rPr>
          <w:sz w:val="26"/>
        </w:rPr>
        <w:t>хронических</w:t>
      </w:r>
      <w:r>
        <w:rPr>
          <w:spacing w:val="40"/>
          <w:sz w:val="26"/>
        </w:rPr>
        <w:t> </w:t>
      </w:r>
      <w:r>
        <w:rPr>
          <w:b/>
          <w:sz w:val="26"/>
        </w:rPr>
        <w:t>заболеваний,</w:t>
      </w:r>
    </w:p>
    <w:p>
      <w:pPr>
        <w:pStyle w:val="ListParagraph"/>
        <w:spacing w:after="0" w:line="379" w:lineRule="auto"/>
        <w:jc w:val="both"/>
        <w:rPr>
          <w:b/>
          <w:sz w:val="26"/>
        </w:rPr>
        <w:sectPr>
          <w:headerReference w:type="default" r:id="rId52"/>
          <w:footerReference w:type="default" r:id="rId53"/>
          <w:pgSz w:w="12050" w:h="16940"/>
          <w:pgMar w:header="0" w:footer="527" w:top="580" w:bottom="720" w:left="1700" w:right="566"/>
          <w:pgNumType w:start="10"/>
        </w:sectPr>
      </w:pPr>
    </w:p>
    <w:p>
      <w:pPr>
        <w:pStyle w:val="BodyText"/>
        <w:spacing w:line="379" w:lineRule="auto" w:before="79"/>
        <w:ind w:left="41" w:right="118"/>
        <w:jc w:val="both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2694" cy="10713719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94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представляющих угрозу</w:t>
      </w:r>
      <w:r>
        <w:rPr>
          <w:spacing w:val="40"/>
        </w:rPr>
        <w:t> </w:t>
      </w:r>
      <w:r>
        <w:rPr/>
        <w:t>жизни</w:t>
      </w:r>
      <w:r>
        <w:rPr>
          <w:spacing w:val="40"/>
        </w:rPr>
        <w:t> </w:t>
      </w:r>
      <w:r>
        <w:rPr/>
        <w:t>пациента,</w:t>
      </w:r>
      <w:r>
        <w:rPr>
          <w:spacing w:val="40"/>
        </w:rPr>
        <w:t> </w:t>
      </w:r>
      <w:r>
        <w:rPr/>
        <w:t>входящих</w:t>
      </w:r>
      <w:r>
        <w:rPr>
          <w:spacing w:val="40"/>
        </w:rPr>
        <w:t> </w:t>
      </w:r>
      <w:r>
        <w:rPr/>
        <w:t>в Территориальную</w:t>
      </w:r>
      <w:r>
        <w:rPr>
          <w:spacing w:val="40"/>
        </w:rPr>
        <w:t> </w:t>
      </w:r>
      <w:r>
        <w:rPr/>
        <w:t>про­ грамму ОМС, включается в средние нормативы объема медицинской помощи, оказываемой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амбулаторных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стационарных</w:t>
      </w:r>
      <w:r>
        <w:rPr>
          <w:spacing w:val="80"/>
        </w:rPr>
        <w:t> </w:t>
      </w:r>
      <w:r>
        <w:rPr/>
        <w:t>условиях,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обеспечивается</w:t>
      </w:r>
      <w:r>
        <w:rPr>
          <w:spacing w:val="80"/>
        </w:rPr>
        <w:t> </w:t>
      </w:r>
      <w:r>
        <w:rPr/>
        <w:t>за счет</w:t>
      </w:r>
      <w:r>
        <w:rPr>
          <w:spacing w:val="40"/>
        </w:rPr>
        <w:t> </w:t>
      </w:r>
      <w:r>
        <w:rPr/>
        <w:t>средств</w:t>
      </w:r>
      <w:r>
        <w:rPr>
          <w:spacing w:val="40"/>
        </w:rPr>
        <w:t> </w:t>
      </w:r>
      <w:r>
        <w:rPr/>
        <w:t>бюджета</w:t>
      </w:r>
      <w:r>
        <w:rPr>
          <w:spacing w:val="40"/>
        </w:rPr>
        <w:t> </w:t>
      </w:r>
      <w:r>
        <w:rPr/>
        <w:t>Краснодарского</w:t>
      </w:r>
      <w:r>
        <w:rPr>
          <w:spacing w:val="40"/>
        </w:rPr>
        <w:t> </w:t>
      </w:r>
      <w:r>
        <w:rPr/>
        <w:t>края.</w:t>
      </w:r>
    </w:p>
    <w:p>
      <w:pPr>
        <w:pStyle w:val="BodyText"/>
        <w:spacing w:line="381" w:lineRule="auto"/>
        <w:ind w:left="37" w:right="108" w:firstLine="714"/>
        <w:jc w:val="both"/>
      </w:pPr>
      <w:r>
        <w:rPr/>
        <w:t>Объемы предоставления медицинской помощи, установленные Террито­ риальной программой ОМС, включают в себя объемы медицинской помощи, предоставленной гражданам, застрахованным в Краснодарском крае, за его пре­ </w:t>
      </w:r>
      <w:r>
        <w:rPr>
          <w:spacing w:val="-2"/>
        </w:rPr>
        <w:t>делами.</w:t>
      </w:r>
    </w:p>
    <w:p>
      <w:pPr>
        <w:pStyle w:val="BodyText"/>
        <w:spacing w:before="161"/>
      </w:pPr>
    </w:p>
    <w:p>
      <w:pPr>
        <w:spacing w:line="384" w:lineRule="auto" w:before="1"/>
        <w:ind w:left="1989" w:right="104" w:hanging="1238"/>
        <w:jc w:val="both"/>
        <w:rPr>
          <w:b/>
          <w:sz w:val="26"/>
        </w:rPr>
      </w:pPr>
      <w:r>
        <w:rPr>
          <w:sz w:val="26"/>
        </w:rPr>
        <w:t>Статья 6.</w:t>
      </w:r>
      <w:r>
        <w:rPr>
          <w:spacing w:val="40"/>
          <w:sz w:val="26"/>
        </w:rPr>
        <w:t> </w:t>
      </w:r>
      <w:r>
        <w:rPr>
          <w:b/>
          <w:sz w:val="26"/>
        </w:rPr>
        <w:t>Средние нормативы финансовых затрат на единицу объема медицинской помощи, средние подушевые нормативы фи­ </w:t>
      </w:r>
      <w:r>
        <w:rPr>
          <w:b/>
          <w:spacing w:val="-2"/>
          <w:sz w:val="26"/>
        </w:rPr>
        <w:t>нансирования</w:t>
      </w:r>
    </w:p>
    <w:p>
      <w:pPr>
        <w:pStyle w:val="ListParagraph"/>
        <w:numPr>
          <w:ilvl w:val="0"/>
          <w:numId w:val="7"/>
        </w:numPr>
        <w:tabs>
          <w:tab w:pos="1021" w:val="left" w:leader="none"/>
        </w:tabs>
        <w:spacing w:line="379" w:lineRule="auto" w:before="0" w:after="0"/>
        <w:ind w:left="41" w:right="99" w:firstLine="744"/>
        <w:jc w:val="both"/>
        <w:rPr>
          <w:sz w:val="26"/>
        </w:rPr>
      </w:pPr>
      <w:r>
        <w:rPr>
          <w:sz w:val="26"/>
        </w:rPr>
        <w:t>Средние нормативы финансовых затрат на единицу объема медицинской помощи,</w:t>
      </w:r>
      <w:r>
        <w:rPr>
          <w:spacing w:val="40"/>
          <w:sz w:val="26"/>
        </w:rPr>
        <w:t> </w:t>
      </w:r>
      <w:r>
        <w:rPr>
          <w:sz w:val="26"/>
        </w:rPr>
        <w:t>оказываемой</w:t>
      </w:r>
      <w:r>
        <w:rPr>
          <w:spacing w:val="40"/>
          <w:sz w:val="26"/>
        </w:rPr>
        <w:t> </w:t>
      </w:r>
      <w:r>
        <w:rPr>
          <w:sz w:val="26"/>
        </w:rPr>
        <w:t>в соответствии</w:t>
      </w:r>
      <w:r>
        <w:rPr>
          <w:spacing w:val="40"/>
          <w:sz w:val="26"/>
        </w:rPr>
        <w:t> </w:t>
      </w:r>
      <w:r>
        <w:rPr>
          <w:sz w:val="26"/>
        </w:rPr>
        <w:t>с Территориальной</w:t>
      </w:r>
      <w:r>
        <w:rPr>
          <w:spacing w:val="40"/>
          <w:sz w:val="26"/>
        </w:rPr>
        <w:t> </w:t>
      </w:r>
      <w:r>
        <w:rPr>
          <w:sz w:val="26"/>
        </w:rPr>
        <w:t>программой</w:t>
      </w:r>
      <w:r>
        <w:rPr>
          <w:spacing w:val="40"/>
          <w:sz w:val="26"/>
        </w:rPr>
        <w:t> </w:t>
      </w:r>
      <w:r>
        <w:rPr>
          <w:sz w:val="26"/>
        </w:rPr>
        <w:t>госгаран­ тий,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2024</w:t>
      </w:r>
      <w:r>
        <w:rPr>
          <w:spacing w:val="40"/>
          <w:sz w:val="26"/>
        </w:rPr>
        <w:t> </w:t>
      </w:r>
      <w:r>
        <w:rPr>
          <w:sz w:val="26"/>
        </w:rPr>
        <w:t>год</w:t>
      </w:r>
      <w:r>
        <w:rPr>
          <w:spacing w:val="40"/>
          <w:sz w:val="26"/>
        </w:rPr>
        <w:t> </w:t>
      </w:r>
      <w:r>
        <w:rPr>
          <w:sz w:val="26"/>
        </w:rPr>
        <w:t>приведены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36"/>
          <w:sz w:val="26"/>
        </w:rPr>
        <w:t> </w:t>
      </w:r>
      <w:r>
        <w:rPr>
          <w:sz w:val="26"/>
        </w:rPr>
        <w:t>таблице</w:t>
      </w:r>
      <w:r>
        <w:rPr>
          <w:spacing w:val="40"/>
          <w:sz w:val="26"/>
        </w:rPr>
        <w:t> </w:t>
      </w:r>
      <w:r>
        <w:rPr>
          <w:sz w:val="26"/>
        </w:rPr>
        <w:t>2</w:t>
      </w:r>
      <w:r>
        <w:rPr>
          <w:spacing w:val="40"/>
          <w:sz w:val="26"/>
        </w:rPr>
        <w:t> </w:t>
      </w:r>
      <w:r>
        <w:rPr>
          <w:sz w:val="26"/>
        </w:rPr>
        <w:t>приложения</w:t>
      </w:r>
      <w:r>
        <w:rPr>
          <w:spacing w:val="80"/>
          <w:sz w:val="26"/>
        </w:rPr>
        <w:t> </w:t>
      </w:r>
      <w:r>
        <w:rPr>
          <w:sz w:val="26"/>
        </w:rPr>
        <w:t>15.</w:t>
      </w:r>
    </w:p>
    <w:p>
      <w:pPr>
        <w:pStyle w:val="BodyText"/>
        <w:spacing w:line="386" w:lineRule="auto"/>
        <w:ind w:left="45" w:right="117" w:firstLine="716"/>
        <w:jc w:val="both"/>
      </w:pPr>
      <w:r>
        <w:rPr/>
        <w:t>Средние нормативы финансовых затрат на единицу объема медицинской </w:t>
      </w:r>
      <w:r>
        <w:rPr>
          <w:spacing w:val="9"/>
        </w:rPr>
        <w:t>помощи</w:t>
      </w:r>
      <w:r>
        <w:rPr>
          <w:spacing w:val="40"/>
        </w:rPr>
        <w:t> </w:t>
      </w:r>
      <w:r>
        <w:rPr/>
        <w:t>на</w:t>
      </w:r>
      <w:r>
        <w:rPr>
          <w:spacing w:val="37"/>
        </w:rPr>
        <w:t> </w:t>
      </w:r>
      <w:r>
        <w:rPr/>
        <w:t>плановый</w:t>
      </w:r>
      <w:r>
        <w:rPr>
          <w:spacing w:val="40"/>
        </w:rPr>
        <w:t> </w:t>
      </w:r>
      <w:r>
        <w:rPr/>
        <w:t>период</w:t>
      </w:r>
      <w:r>
        <w:rPr>
          <w:spacing w:val="40"/>
        </w:rPr>
        <w:t> </w:t>
      </w:r>
      <w:r>
        <w:rPr/>
        <w:t>2025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годов</w:t>
      </w:r>
      <w:r>
        <w:rPr>
          <w:spacing w:val="40"/>
        </w:rPr>
        <w:t> </w:t>
      </w:r>
      <w:r>
        <w:rPr/>
        <w:t>приведены</w:t>
      </w:r>
      <w:r>
        <w:rPr>
          <w:spacing w:val="40"/>
        </w:rPr>
        <w:t> </w:t>
      </w:r>
      <w:r>
        <w:rPr/>
        <w:t>в</w:t>
      </w:r>
      <w:r>
        <w:rPr>
          <w:spacing w:val="34"/>
        </w:rPr>
        <w:t> </w:t>
      </w:r>
      <w:r>
        <w:rPr/>
        <w:t>приложении</w:t>
      </w:r>
      <w:r>
        <w:rPr>
          <w:spacing w:val="80"/>
        </w:rPr>
        <w:t> </w:t>
      </w:r>
      <w:r>
        <w:rPr/>
        <w:t>16.</w:t>
      </w:r>
    </w:p>
    <w:p>
      <w:pPr>
        <w:pStyle w:val="ListParagraph"/>
        <w:numPr>
          <w:ilvl w:val="0"/>
          <w:numId w:val="7"/>
        </w:numPr>
        <w:tabs>
          <w:tab w:pos="1140" w:val="left" w:leader="none"/>
        </w:tabs>
        <w:spacing w:line="381" w:lineRule="auto" w:before="0" w:after="0"/>
        <w:ind w:left="45" w:right="84" w:firstLine="716"/>
        <w:jc w:val="both"/>
        <w:rPr>
          <w:b/>
          <w:sz w:val="26"/>
        </w:rPr>
      </w:pPr>
      <w:r>
        <w:rPr>
          <w:sz w:val="26"/>
        </w:rPr>
        <w:t>Средние подушевые нормативы финансирования, предусмотренные </w:t>
      </w:r>
      <w:r>
        <w:rPr>
          <w:b/>
          <w:sz w:val="26"/>
        </w:rPr>
        <w:t>Территориальной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программой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госгарантий,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составляют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за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счет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средств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бюджета Краснодарского</w:t>
      </w:r>
      <w:r>
        <w:rPr>
          <w:b/>
          <w:spacing w:val="76"/>
          <w:sz w:val="26"/>
        </w:rPr>
        <w:t> </w:t>
      </w:r>
      <w:r>
        <w:rPr>
          <w:b/>
          <w:sz w:val="26"/>
        </w:rPr>
        <w:t>края</w:t>
      </w:r>
      <w:r>
        <w:rPr>
          <w:b/>
          <w:spacing w:val="65"/>
          <w:sz w:val="26"/>
        </w:rPr>
        <w:t> </w:t>
      </w:r>
      <w:r>
        <w:rPr>
          <w:b/>
          <w:sz w:val="26"/>
        </w:rPr>
        <w:t>(в</w:t>
      </w:r>
      <w:r>
        <w:rPr>
          <w:b/>
          <w:spacing w:val="60"/>
          <w:sz w:val="26"/>
        </w:rPr>
        <w:t> </w:t>
      </w:r>
      <w:r>
        <w:rPr>
          <w:b/>
          <w:sz w:val="26"/>
        </w:rPr>
        <w:t>расчете</w:t>
      </w:r>
      <w:r>
        <w:rPr>
          <w:b/>
          <w:spacing w:val="71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1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жителя)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20"/>
          <w:sz w:val="26"/>
        </w:rPr>
        <w:t> </w:t>
      </w:r>
      <w:r>
        <w:rPr>
          <w:b/>
          <w:sz w:val="26"/>
        </w:rPr>
        <w:t>году</w:t>
      </w:r>
      <w:r>
        <w:rPr>
          <w:b/>
          <w:spacing w:val="65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6083,50</w:t>
      </w:r>
      <w:r>
        <w:rPr>
          <w:b/>
          <w:spacing w:val="17"/>
          <w:sz w:val="26"/>
        </w:rPr>
        <w:t> </w:t>
      </w:r>
      <w:r>
        <w:rPr>
          <w:b/>
          <w:sz w:val="26"/>
        </w:rPr>
        <w:t>рубля, в 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году — 4707,60 рубля, 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2026 году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5058,20 рубля, за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счет средств ОМС </w:t>
      </w:r>
      <w:r>
        <w:rPr>
          <w:sz w:val="26"/>
        </w:rPr>
        <w:t>на финансирование Территориальной программы ОМС (в расчете на 1 застрахо­ ванного)</w:t>
      </w:r>
      <w:r>
        <w:rPr>
          <w:spacing w:val="40"/>
          <w:sz w:val="26"/>
        </w:rPr>
        <w:t> </w:t>
      </w:r>
      <w:r>
        <w:rPr>
          <w:sz w:val="26"/>
        </w:rPr>
        <w:t>без учета расходов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выполнения</w:t>
      </w:r>
      <w:r>
        <w:rPr>
          <w:spacing w:val="40"/>
          <w:sz w:val="26"/>
        </w:rPr>
        <w:t> </w:t>
      </w:r>
      <w:r>
        <w:rPr>
          <w:sz w:val="26"/>
        </w:rPr>
        <w:t>территориальным</w:t>
      </w:r>
      <w:r>
        <w:rPr>
          <w:spacing w:val="40"/>
          <w:sz w:val="26"/>
        </w:rPr>
        <w:t> </w:t>
      </w:r>
      <w:r>
        <w:rPr>
          <w:sz w:val="26"/>
        </w:rPr>
        <w:t>фон­ дом</w:t>
      </w:r>
      <w:r>
        <w:rPr>
          <w:spacing w:val="80"/>
          <w:sz w:val="26"/>
        </w:rPr>
        <w:t> </w:t>
      </w:r>
      <w:r>
        <w:rPr>
          <w:sz w:val="26"/>
        </w:rPr>
        <w:t>ОМС</w:t>
      </w:r>
      <w:r>
        <w:rPr>
          <w:spacing w:val="80"/>
          <w:sz w:val="26"/>
        </w:rPr>
        <w:t> </w:t>
      </w:r>
      <w:r>
        <w:rPr>
          <w:sz w:val="26"/>
        </w:rPr>
        <w:t>своих</w:t>
      </w:r>
      <w:r>
        <w:rPr>
          <w:spacing w:val="80"/>
          <w:sz w:val="26"/>
        </w:rPr>
        <w:t> </w:t>
      </w:r>
      <w:r>
        <w:rPr>
          <w:sz w:val="26"/>
        </w:rPr>
        <w:t>функций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2024 году</w:t>
      </w:r>
      <w:r>
        <w:rPr>
          <w:spacing w:val="80"/>
          <w:sz w:val="26"/>
        </w:rPr>
        <w:t> </w:t>
      </w:r>
      <w:r>
        <w:rPr>
          <w:sz w:val="26"/>
        </w:rPr>
        <w:t>—</w:t>
      </w:r>
      <w:r>
        <w:rPr>
          <w:spacing w:val="80"/>
          <w:sz w:val="26"/>
        </w:rPr>
        <w:t> </w:t>
      </w:r>
      <w:r>
        <w:rPr>
          <w:sz w:val="26"/>
        </w:rPr>
        <w:t>17828,38 рубля,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2025 году</w:t>
      </w:r>
      <w:r>
        <w:rPr>
          <w:spacing w:val="80"/>
          <w:sz w:val="26"/>
        </w:rPr>
        <w:t> </w:t>
      </w:r>
      <w:r>
        <w:rPr>
          <w:sz w:val="26"/>
        </w:rPr>
        <w:t>— 19070,18 рубля, в 2026 году — 20351,78 </w:t>
      </w:r>
      <w:r>
        <w:rPr>
          <w:b/>
          <w:sz w:val="26"/>
        </w:rPr>
        <w:t>рубля, </w:t>
      </w:r>
      <w:r>
        <w:rPr>
          <w:sz w:val="26"/>
        </w:rPr>
        <w:t>в том числе для оказания меди­ цинской</w:t>
      </w:r>
      <w:r>
        <w:rPr>
          <w:spacing w:val="80"/>
          <w:sz w:val="26"/>
        </w:rPr>
        <w:t> </w:t>
      </w:r>
      <w:r>
        <w:rPr>
          <w:sz w:val="26"/>
        </w:rPr>
        <w:t>помощи</w:t>
      </w:r>
      <w:r>
        <w:rPr>
          <w:spacing w:val="80"/>
          <w:sz w:val="26"/>
        </w:rPr>
        <w:t> </w:t>
      </w:r>
      <w:r>
        <w:rPr>
          <w:sz w:val="26"/>
        </w:rPr>
        <w:t>по</w:t>
      </w:r>
      <w:r>
        <w:rPr>
          <w:spacing w:val="80"/>
          <w:sz w:val="26"/>
        </w:rPr>
        <w:t> </w:t>
      </w:r>
      <w:r>
        <w:rPr>
          <w:sz w:val="26"/>
        </w:rPr>
        <w:t>профилю</w:t>
      </w:r>
      <w:r>
        <w:rPr>
          <w:spacing w:val="80"/>
          <w:sz w:val="26"/>
        </w:rPr>
        <w:t> </w:t>
      </w:r>
      <w:r>
        <w:rPr>
          <w:sz w:val="26"/>
        </w:rPr>
        <w:t>"медицинская</w:t>
      </w:r>
      <w:r>
        <w:rPr>
          <w:spacing w:val="80"/>
          <w:sz w:val="26"/>
        </w:rPr>
        <w:t> </w:t>
      </w:r>
      <w:r>
        <w:rPr>
          <w:sz w:val="26"/>
        </w:rPr>
        <w:t>реабилитация"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2024</w:t>
      </w:r>
      <w:r>
        <w:rPr>
          <w:spacing w:val="80"/>
          <w:sz w:val="26"/>
        </w:rPr>
        <w:t> </w:t>
      </w:r>
      <w:r>
        <w:rPr>
          <w:sz w:val="26"/>
        </w:rPr>
        <w:t>году</w:t>
      </w:r>
      <w:r>
        <w:rPr>
          <w:spacing w:val="80"/>
          <w:sz w:val="26"/>
        </w:rPr>
        <w:t> </w:t>
      </w:r>
      <w:r>
        <w:rPr>
          <w:sz w:val="26"/>
        </w:rPr>
        <w:t>— </w:t>
      </w:r>
      <w:r>
        <w:rPr>
          <w:b/>
          <w:sz w:val="26"/>
        </w:rPr>
        <w:t>388,50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рубля,</w:t>
      </w:r>
      <w:r>
        <w:rPr>
          <w:b/>
          <w:spacing w:val="33"/>
          <w:sz w:val="26"/>
        </w:rPr>
        <w:t> </w:t>
      </w:r>
      <w:r>
        <w:rPr>
          <w:b/>
          <w:sz w:val="26"/>
        </w:rPr>
        <w:t>в 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году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411,00</w:t>
      </w:r>
      <w:r>
        <w:rPr>
          <w:b/>
          <w:spacing w:val="30"/>
          <w:sz w:val="26"/>
        </w:rPr>
        <w:t> </w:t>
      </w:r>
      <w:r>
        <w:rPr>
          <w:b/>
          <w:sz w:val="26"/>
        </w:rPr>
        <w:t>рубля,</w:t>
      </w:r>
      <w:r>
        <w:rPr>
          <w:b/>
          <w:spacing w:val="38"/>
          <w:sz w:val="26"/>
        </w:rPr>
        <w:t> </w:t>
      </w:r>
      <w:r>
        <w:rPr>
          <w:b/>
          <w:sz w:val="26"/>
        </w:rPr>
        <w:t>в 2026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году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433,73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рубля.</w:t>
      </w:r>
    </w:p>
    <w:p>
      <w:pPr>
        <w:pStyle w:val="ListParagraph"/>
        <w:numPr>
          <w:ilvl w:val="0"/>
          <w:numId w:val="7"/>
        </w:numPr>
        <w:tabs>
          <w:tab w:pos="1069" w:val="left" w:leader="none"/>
        </w:tabs>
        <w:spacing w:line="381" w:lineRule="auto" w:before="0" w:after="0"/>
        <w:ind w:left="62" w:right="87" w:firstLine="714"/>
        <w:jc w:val="both"/>
        <w:rPr>
          <w:sz w:val="26"/>
        </w:rPr>
      </w:pPr>
      <w:r>
        <w:rPr>
          <w:sz w:val="26"/>
        </w:rPr>
        <w:t>Стоимость Территориальной программы госгарантий по источникам ее финансового обеспечения на 2024 год и на плановый период 2025 и 2026 годов, объемы</w:t>
      </w:r>
      <w:r>
        <w:rPr>
          <w:spacing w:val="80"/>
          <w:w w:val="150"/>
          <w:sz w:val="26"/>
        </w:rPr>
        <w:t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стоимость</w:t>
      </w:r>
      <w:r>
        <w:rPr>
          <w:spacing w:val="80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помощи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по</w:t>
      </w:r>
      <w:r>
        <w:rPr>
          <w:spacing w:val="80"/>
          <w:w w:val="150"/>
          <w:sz w:val="26"/>
        </w:rPr>
        <w:t> </w:t>
      </w:r>
      <w:r>
        <w:rPr>
          <w:sz w:val="26"/>
        </w:rPr>
        <w:t>условиям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ее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предоставления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2024</w:t>
      </w:r>
      <w:r>
        <w:rPr>
          <w:spacing w:val="40"/>
          <w:sz w:val="26"/>
        </w:rPr>
        <w:t> </w:t>
      </w:r>
      <w:r>
        <w:rPr>
          <w:sz w:val="26"/>
        </w:rPr>
        <w:t>год</w:t>
      </w:r>
      <w:r>
        <w:rPr>
          <w:spacing w:val="40"/>
          <w:sz w:val="26"/>
        </w:rPr>
        <w:t> </w:t>
      </w:r>
      <w:r>
        <w:rPr>
          <w:sz w:val="26"/>
        </w:rPr>
        <w:t>приведены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приложении</w:t>
      </w:r>
      <w:r>
        <w:rPr>
          <w:spacing w:val="40"/>
          <w:sz w:val="26"/>
        </w:rPr>
        <w:t> </w:t>
      </w:r>
      <w:r>
        <w:rPr>
          <w:sz w:val="26"/>
        </w:rPr>
        <w:t>15.</w:t>
      </w:r>
    </w:p>
    <w:p>
      <w:pPr>
        <w:pStyle w:val="ListParagraph"/>
        <w:spacing w:after="0" w:line="381" w:lineRule="auto"/>
        <w:jc w:val="both"/>
        <w:rPr>
          <w:sz w:val="26"/>
        </w:rPr>
        <w:sectPr>
          <w:headerReference w:type="default" r:id="rId55"/>
          <w:footerReference w:type="default" r:id="rId56"/>
          <w:pgSz w:w="11960" w:h="16880"/>
          <w:pgMar w:header="470" w:footer="537" w:top="980" w:bottom="720" w:left="1700" w:right="566"/>
        </w:sectPr>
      </w:pPr>
    </w:p>
    <w:p>
      <w:pPr>
        <w:spacing w:line="386" w:lineRule="auto" w:before="79"/>
        <w:ind w:left="2071" w:right="646" w:hanging="1228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Статья 7.</w:t>
      </w:r>
      <w:r>
        <w:rPr>
          <w:spacing w:val="40"/>
          <w:sz w:val="26"/>
        </w:rPr>
        <w:t> </w:t>
      </w:r>
      <w:r>
        <w:rPr>
          <w:b/>
          <w:sz w:val="26"/>
        </w:rPr>
        <w:t>Порядок формирования и структура тарифов на оплату ме­ 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способы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оплаты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ОМС</w:t>
      </w:r>
    </w:p>
    <w:p>
      <w:pPr>
        <w:pStyle w:val="ListParagraph"/>
        <w:numPr>
          <w:ilvl w:val="0"/>
          <w:numId w:val="8"/>
        </w:numPr>
        <w:tabs>
          <w:tab w:pos="1093" w:val="left" w:leader="none"/>
        </w:tabs>
        <w:spacing w:line="388" w:lineRule="auto" w:before="0" w:after="0"/>
        <w:ind w:left="113" w:right="650" w:firstLine="744"/>
        <w:jc w:val="both"/>
        <w:rPr>
          <w:sz w:val="26"/>
        </w:rPr>
      </w:pPr>
      <w:r>
        <w:rPr>
          <w:sz w:val="26"/>
        </w:rPr>
        <w:t>Порядок формирования и структура тарифов на оплату медицинской по­ мощи,</w:t>
      </w:r>
      <w:r>
        <w:rPr>
          <w:spacing w:val="40"/>
          <w:sz w:val="26"/>
        </w:rPr>
        <w:t> </w:t>
      </w:r>
      <w:r>
        <w:rPr>
          <w:sz w:val="26"/>
        </w:rPr>
        <w:t>оказываемой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рамках</w:t>
      </w:r>
      <w:r>
        <w:rPr>
          <w:spacing w:val="40"/>
          <w:sz w:val="26"/>
        </w:rPr>
        <w:t> </w:t>
      </w:r>
      <w:r>
        <w:rPr>
          <w:sz w:val="26"/>
        </w:rPr>
        <w:t>Территориальной</w:t>
      </w:r>
      <w:r>
        <w:rPr>
          <w:spacing w:val="40"/>
          <w:sz w:val="26"/>
        </w:rPr>
        <w:t> </w:t>
      </w:r>
      <w:r>
        <w:rPr>
          <w:sz w:val="26"/>
        </w:rPr>
        <w:t>программы</w:t>
      </w:r>
      <w:r>
        <w:rPr>
          <w:spacing w:val="40"/>
          <w:sz w:val="26"/>
        </w:rPr>
        <w:t> </w:t>
      </w:r>
      <w:r>
        <w:rPr>
          <w:sz w:val="26"/>
        </w:rPr>
        <w:t>ОМС,</w:t>
      </w:r>
      <w:r>
        <w:rPr>
          <w:spacing w:val="40"/>
          <w:sz w:val="26"/>
        </w:rPr>
        <w:t> </w:t>
      </w:r>
      <w:r>
        <w:rPr>
          <w:sz w:val="26"/>
        </w:rPr>
        <w:t>устанавлива­ ются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соответствии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Федеральным</w:t>
      </w:r>
      <w:r>
        <w:rPr>
          <w:spacing w:val="40"/>
          <w:sz w:val="26"/>
        </w:rPr>
        <w:t> </w:t>
      </w:r>
      <w:r>
        <w:rPr>
          <w:sz w:val="26"/>
        </w:rPr>
        <w:t>законом</w:t>
      </w:r>
      <w:r>
        <w:rPr>
          <w:spacing w:val="40"/>
          <w:sz w:val="26"/>
        </w:rPr>
        <w:t> </w:t>
      </w:r>
      <w:r>
        <w:rPr>
          <w:sz w:val="26"/>
        </w:rPr>
        <w:t>от</w:t>
      </w:r>
      <w:r>
        <w:rPr>
          <w:spacing w:val="40"/>
          <w:sz w:val="26"/>
        </w:rPr>
        <w:t> </w:t>
      </w:r>
      <w:r>
        <w:rPr>
          <w:sz w:val="26"/>
        </w:rPr>
        <w:t>29</w:t>
      </w:r>
      <w:r>
        <w:rPr>
          <w:spacing w:val="40"/>
          <w:sz w:val="26"/>
        </w:rPr>
        <w:t> </w:t>
      </w:r>
      <w:r>
        <w:rPr>
          <w:sz w:val="26"/>
        </w:rPr>
        <w:t>ноября</w:t>
      </w:r>
      <w:r>
        <w:rPr>
          <w:spacing w:val="40"/>
          <w:sz w:val="26"/>
        </w:rPr>
        <w:t> </w:t>
      </w:r>
      <w:r>
        <w:rPr>
          <w:sz w:val="26"/>
        </w:rPr>
        <w:t>2010</w:t>
      </w:r>
      <w:r>
        <w:rPr>
          <w:spacing w:val="40"/>
          <w:sz w:val="26"/>
        </w:rPr>
        <w:t> </w:t>
      </w:r>
      <w:r>
        <w:rPr>
          <w:sz w:val="26"/>
        </w:rPr>
        <w:t>года</w:t>
      </w:r>
      <w:r>
        <w:rPr>
          <w:spacing w:val="40"/>
          <w:sz w:val="26"/>
        </w:rPr>
        <w:t> </w:t>
      </w:r>
      <w:r>
        <w:rPr>
          <w:sz w:val="26"/>
        </w:rPr>
        <w:t>№</w:t>
      </w:r>
      <w:r>
        <w:rPr>
          <w:spacing w:val="40"/>
          <w:sz w:val="26"/>
        </w:rPr>
        <w:t> </w:t>
      </w:r>
      <w:r>
        <w:rPr>
          <w:sz w:val="26"/>
        </w:rPr>
        <w:t>326-ФЗ "Об обязательном медицинском страховании в Российской Федерации", а также постановлением Правительства Российской Федерации о программе государ­ ственных</w:t>
      </w:r>
      <w:r>
        <w:rPr>
          <w:spacing w:val="40"/>
          <w:sz w:val="26"/>
        </w:rPr>
        <w:t> </w:t>
      </w:r>
      <w:r>
        <w:rPr>
          <w:sz w:val="26"/>
        </w:rPr>
        <w:t>гарантий</w:t>
      </w:r>
      <w:r>
        <w:rPr>
          <w:spacing w:val="40"/>
          <w:sz w:val="26"/>
        </w:rPr>
        <w:t> </w:t>
      </w:r>
      <w:r>
        <w:rPr>
          <w:sz w:val="26"/>
        </w:rPr>
        <w:t>бесплатного</w:t>
      </w:r>
      <w:r>
        <w:rPr>
          <w:spacing w:val="8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гражданам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2024</w:t>
      </w:r>
      <w:r>
        <w:rPr>
          <w:spacing w:val="40"/>
          <w:sz w:val="26"/>
        </w:rPr>
        <w:t> </w:t>
      </w:r>
      <w:r>
        <w:rPr>
          <w:sz w:val="26"/>
        </w:rPr>
        <w:t>год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плановый</w:t>
      </w:r>
      <w:r>
        <w:rPr>
          <w:spacing w:val="40"/>
          <w:sz w:val="26"/>
        </w:rPr>
        <w:t> </w:t>
      </w:r>
      <w:r>
        <w:rPr>
          <w:sz w:val="26"/>
        </w:rPr>
        <w:t>период</w:t>
      </w:r>
      <w:r>
        <w:rPr>
          <w:spacing w:val="40"/>
          <w:sz w:val="26"/>
        </w:rPr>
        <w:t> </w:t>
      </w:r>
      <w:r>
        <w:rPr>
          <w:sz w:val="26"/>
        </w:rPr>
        <w:t>2025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2026</w:t>
      </w:r>
      <w:r>
        <w:rPr>
          <w:spacing w:val="40"/>
          <w:sz w:val="26"/>
        </w:rPr>
        <w:t> </w:t>
      </w:r>
      <w:r>
        <w:rPr>
          <w:sz w:val="26"/>
        </w:rPr>
        <w:t>годов.</w:t>
      </w:r>
    </w:p>
    <w:p>
      <w:pPr>
        <w:pStyle w:val="ListParagraph"/>
        <w:numPr>
          <w:ilvl w:val="0"/>
          <w:numId w:val="8"/>
        </w:numPr>
        <w:tabs>
          <w:tab w:pos="1096" w:val="left" w:leader="none"/>
        </w:tabs>
        <w:spacing w:line="388" w:lineRule="auto" w:before="0" w:after="0"/>
        <w:ind w:left="85" w:right="655" w:firstLine="734"/>
        <w:jc w:val="both"/>
        <w:rPr>
          <w:sz w:val="26"/>
        </w:rPr>
      </w:pPr>
      <w:r>
        <w:rPr>
          <w:sz w:val="26"/>
        </w:rPr>
        <w:t>Тарифы на оплату медицинской помощи по ОМС устанавливаются в соот­ ветствии со статьей 30 Федерального закона</w:t>
      </w:r>
      <w:r>
        <w:rPr>
          <w:spacing w:val="-4"/>
          <w:sz w:val="26"/>
        </w:rPr>
        <w:t> </w:t>
      </w:r>
      <w:r>
        <w:rPr>
          <w:sz w:val="26"/>
        </w:rPr>
        <w:t>от 29 </w:t>
      </w:r>
      <w:r>
        <w:rPr>
          <w:b/>
          <w:sz w:val="26"/>
        </w:rPr>
        <w:t>ноября </w:t>
      </w:r>
      <w:r>
        <w:rPr>
          <w:sz w:val="26"/>
        </w:rPr>
        <w:t>2010 года № 326-ФЗ</w:t>
      </w:r>
      <w:r>
        <w:rPr>
          <w:spacing w:val="40"/>
          <w:sz w:val="26"/>
        </w:rPr>
        <w:t> </w:t>
      </w:r>
      <w:r>
        <w:rPr>
          <w:sz w:val="26"/>
        </w:rPr>
        <w:t>"Об обязательном медицинском страховании в</w:t>
      </w:r>
      <w:r>
        <w:rPr>
          <w:spacing w:val="-3"/>
          <w:sz w:val="26"/>
        </w:rPr>
        <w:t> </w:t>
      </w:r>
      <w:r>
        <w:rPr>
          <w:sz w:val="26"/>
        </w:rPr>
        <w:t>Российской Федерации" тарифным согла­ шением между министерством здравоохранения Краснодарского края, Территори­ альным фондом обязательного медицинского страхования Краснодарского края, страховыми медицинскими организациями, медицинскими профессиональными не­ коммерческими организациями, созданными в соответствии со статьей 76 Федераль- </w:t>
      </w:r>
      <w:r>
        <w:rPr>
          <w:b/>
          <w:sz w:val="26"/>
        </w:rPr>
        <w:t>ного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закона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от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21</w:t>
      </w:r>
      <w:r>
        <w:rPr>
          <w:b/>
          <w:spacing w:val="13"/>
          <w:sz w:val="26"/>
        </w:rPr>
        <w:t> </w:t>
      </w:r>
      <w:r>
        <w:rPr>
          <w:b/>
          <w:sz w:val="26"/>
        </w:rPr>
        <w:t>ноября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2011</w:t>
      </w:r>
      <w:r>
        <w:rPr>
          <w:b/>
          <w:spacing w:val="22"/>
          <w:sz w:val="26"/>
        </w:rPr>
        <w:t> </w:t>
      </w:r>
      <w:r>
        <w:rPr>
          <w:b/>
          <w:sz w:val="26"/>
        </w:rPr>
        <w:t>года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№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323-ФЗ "Об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основах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охраны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здоровья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граж­ </w:t>
      </w:r>
      <w:r>
        <w:rPr>
          <w:b/>
          <w:spacing w:val="-6"/>
          <w:sz w:val="26"/>
        </w:rPr>
        <w:t>дан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Российской</w:t>
      </w:r>
      <w:r>
        <w:rPr>
          <w:b/>
          <w:spacing w:val="13"/>
          <w:sz w:val="26"/>
        </w:rPr>
        <w:t> </w:t>
      </w:r>
      <w:r>
        <w:rPr>
          <w:b/>
          <w:spacing w:val="-6"/>
          <w:sz w:val="26"/>
        </w:rPr>
        <w:t>Федерации",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профессиональными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союзами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медицинских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работни­ </w:t>
      </w:r>
      <w:r>
        <w:rPr>
          <w:b/>
          <w:spacing w:val="-2"/>
          <w:sz w:val="26"/>
        </w:rPr>
        <w:t>ков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или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их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объединений (ассоциаций), представители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которых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включены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состав </w:t>
      </w:r>
      <w:r>
        <w:rPr>
          <w:sz w:val="26"/>
        </w:rPr>
        <w:t>комиссии по разработке Территориальной программы ОМС (далее</w:t>
      </w:r>
      <w:r>
        <w:rPr>
          <w:spacing w:val="-1"/>
          <w:sz w:val="26"/>
        </w:rPr>
        <w:t> </w:t>
      </w:r>
      <w:r>
        <w:rPr>
          <w:sz w:val="26"/>
        </w:rPr>
        <w:t>— комиссия), со­ зданной в установленном порядке.</w:t>
      </w:r>
    </w:p>
    <w:p>
      <w:pPr>
        <w:pStyle w:val="ListParagraph"/>
        <w:numPr>
          <w:ilvl w:val="0"/>
          <w:numId w:val="8"/>
        </w:numPr>
        <w:tabs>
          <w:tab w:pos="1082" w:val="left" w:leader="none"/>
        </w:tabs>
        <w:spacing w:line="381" w:lineRule="auto" w:before="0" w:after="0"/>
        <w:ind w:left="75" w:right="670" w:firstLine="716"/>
        <w:jc w:val="both"/>
        <w:rPr>
          <w:sz w:val="26"/>
        </w:rPr>
      </w:pPr>
      <w:r>
        <w:rPr>
          <w:sz w:val="26"/>
        </w:rPr>
        <w:t>Тарифы на оплату медицинской помощи формируются в соответствии с принятыми в Территориальной программе ОМС способами оплаты медицинской по­ мощи и в части расходов на заработную плату включают финансовое обеспечение денежных выплат стимулирующего характера, в том</w:t>
      </w:r>
      <w:r>
        <w:rPr>
          <w:spacing w:val="40"/>
          <w:sz w:val="26"/>
        </w:rPr>
        <w:t> </w:t>
      </w:r>
      <w:r>
        <w:rPr>
          <w:sz w:val="26"/>
        </w:rPr>
        <w:t>числе денежные выплаты:</w:t>
      </w:r>
    </w:p>
    <w:p>
      <w:pPr>
        <w:pStyle w:val="ListParagraph"/>
        <w:numPr>
          <w:ilvl w:val="1"/>
          <w:numId w:val="8"/>
        </w:numPr>
        <w:tabs>
          <w:tab w:pos="1866" w:val="left" w:leader="none"/>
        </w:tabs>
        <w:spacing w:line="386" w:lineRule="auto" w:before="0" w:after="0"/>
        <w:ind w:left="89" w:right="-72" w:firstLine="720"/>
        <w:jc w:val="both"/>
        <w:rPr>
          <w:sz w:val="26"/>
        </w:rPr>
      </w:pPr>
      <w:r>
        <w:rPr>
          <w:sz w:val="26"/>
        </w:rPr>
        <w:t>врачам-терапевтам участковым, врачам-педиатрам участковым, врачам общей</w:t>
      </w:r>
      <w:r>
        <w:rPr>
          <w:spacing w:val="40"/>
          <w:sz w:val="26"/>
        </w:rPr>
        <w:t>  </w:t>
      </w:r>
      <w:r>
        <w:rPr>
          <w:sz w:val="26"/>
        </w:rPr>
        <w:t>практики</w:t>
      </w:r>
      <w:r>
        <w:rPr>
          <w:spacing w:val="40"/>
          <w:sz w:val="26"/>
        </w:rPr>
        <w:t>  </w:t>
      </w:r>
      <w:r>
        <w:rPr>
          <w:sz w:val="26"/>
        </w:rPr>
        <w:t>(семейным</w:t>
      </w:r>
      <w:r>
        <w:rPr>
          <w:spacing w:val="40"/>
          <w:sz w:val="26"/>
        </w:rPr>
        <w:t>  </w:t>
      </w:r>
      <w:r>
        <w:rPr>
          <w:sz w:val="26"/>
        </w:rPr>
        <w:t>врачам),</w:t>
      </w:r>
      <w:r>
        <w:rPr>
          <w:spacing w:val="40"/>
          <w:sz w:val="26"/>
        </w:rPr>
        <w:t>  </w:t>
      </w:r>
      <w:r>
        <w:rPr>
          <w:sz w:val="26"/>
        </w:rPr>
        <w:t>медицинским</w:t>
      </w:r>
      <w:r>
        <w:rPr>
          <w:spacing w:val="40"/>
          <w:sz w:val="26"/>
        </w:rPr>
        <w:t>  </w:t>
      </w:r>
      <w:r>
        <w:rPr>
          <w:sz w:val="26"/>
        </w:rPr>
        <w:t>сестрам</w:t>
      </w:r>
      <w:r>
        <w:rPr>
          <w:spacing w:val="80"/>
          <w:w w:val="150"/>
          <w:sz w:val="26"/>
        </w:rPr>
        <w:t> </w:t>
      </w:r>
      <w:r>
        <w:rPr>
          <w:sz w:val="26"/>
        </w:rPr>
        <w:t>участковым</w:t>
      </w:r>
      <w:r>
        <w:rPr>
          <w:spacing w:val="40"/>
          <w:sz w:val="26"/>
        </w:rPr>
        <w:t>  </w:t>
      </w:r>
      <w:r>
        <w:rPr>
          <w:sz w:val="26"/>
        </w:rPr>
        <w:t>вра-</w:t>
      </w:r>
    </w:p>
    <w:p>
      <w:pPr>
        <w:pStyle w:val="BodyText"/>
        <w:spacing w:line="286" w:lineRule="exact"/>
        <w:ind w:left="81"/>
        <w:jc w:val="both"/>
      </w:pPr>
      <w:r>
        <w:rPr/>
        <w:t>чей-терапевтов</w:t>
      </w:r>
      <w:r>
        <w:rPr>
          <w:spacing w:val="59"/>
          <w:w w:val="150"/>
        </w:rPr>
        <w:t> </w:t>
      </w:r>
      <w:r>
        <w:rPr/>
        <w:t>участковых,</w:t>
      </w:r>
      <w:r>
        <w:rPr>
          <w:spacing w:val="62"/>
          <w:w w:val="150"/>
        </w:rPr>
        <w:t> </w:t>
      </w:r>
      <w:r>
        <w:rPr/>
        <w:t>врачей-педиатров</w:t>
      </w:r>
      <w:r>
        <w:rPr>
          <w:spacing w:val="77"/>
        </w:rPr>
        <w:t> </w:t>
      </w:r>
      <w:r>
        <w:rPr>
          <w:spacing w:val="9"/>
        </w:rPr>
        <w:t>участковых</w:t>
      </w:r>
      <w:r>
        <w:rPr>
          <w:spacing w:val="57"/>
          <w:w w:val="150"/>
        </w:rPr>
        <w:t> </w:t>
      </w:r>
      <w:r>
        <w:rPr/>
        <w:t>и</w:t>
      </w:r>
      <w:r>
        <w:rPr>
          <w:spacing w:val="70"/>
        </w:rPr>
        <w:t> </w:t>
      </w:r>
      <w:r>
        <w:rPr/>
        <w:t>медицинским</w:t>
      </w:r>
      <w:r>
        <w:rPr>
          <w:spacing w:val="74"/>
          <w:w w:val="150"/>
        </w:rPr>
        <w:t> </w:t>
      </w:r>
      <w:r>
        <w:rPr>
          <w:spacing w:val="-2"/>
        </w:rPr>
        <w:t>сест­</w:t>
      </w:r>
    </w:p>
    <w:p>
      <w:pPr>
        <w:pStyle w:val="BodyText"/>
        <w:spacing w:after="0" w:line="286" w:lineRule="exact"/>
        <w:jc w:val="both"/>
        <w:sectPr>
          <w:headerReference w:type="default" r:id="rId58"/>
          <w:footerReference w:type="default" r:id="rId59"/>
          <w:pgSz w:w="12060" w:h="16940"/>
          <w:pgMar w:header="638" w:footer="569" w:top="1080" w:bottom="760" w:left="1700" w:right="0"/>
        </w:sectPr>
      </w:pPr>
    </w:p>
    <w:p>
      <w:pPr>
        <w:pStyle w:val="BodyText"/>
        <w:spacing w:line="386" w:lineRule="auto" w:before="79"/>
        <w:ind w:left="37" w:right="718" w:hanging="6"/>
        <w:jc w:val="both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3175" cy="10735056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35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рам</w:t>
      </w:r>
      <w:r>
        <w:rPr>
          <w:spacing w:val="40"/>
        </w:rPr>
        <w:t> </w:t>
      </w:r>
      <w:r>
        <w:rPr/>
        <w:t>врачей общей практики (семейных врачей) за оказанную медицинскую</w:t>
      </w:r>
      <w:r>
        <w:rPr>
          <w:spacing w:val="40"/>
        </w:rPr>
        <w:t> </w:t>
      </w:r>
      <w:r>
        <w:rPr/>
        <w:t>по­ </w:t>
      </w:r>
      <w:r>
        <w:rPr>
          <w:spacing w:val="10"/>
        </w:rPr>
        <w:t>мощь </w:t>
      </w:r>
      <w:r>
        <w:rPr/>
        <w:t>в амбулаторных условиях;</w:t>
      </w:r>
    </w:p>
    <w:p>
      <w:pPr>
        <w:pStyle w:val="ListParagraph"/>
        <w:numPr>
          <w:ilvl w:val="1"/>
          <w:numId w:val="8"/>
        </w:numPr>
        <w:tabs>
          <w:tab w:pos="1119" w:val="left" w:leader="none"/>
        </w:tabs>
        <w:spacing w:line="282" w:lineRule="exact" w:before="0" w:after="0"/>
        <w:ind w:left="1119" w:right="0" w:hanging="358"/>
        <w:jc w:val="both"/>
        <w:rPr>
          <w:sz w:val="26"/>
        </w:rPr>
      </w:pPr>
      <w:r>
        <w:rPr>
          <w:sz w:val="26"/>
        </w:rPr>
        <w:t>медицинским</w:t>
      </w:r>
      <w:r>
        <w:rPr>
          <w:spacing w:val="39"/>
          <w:sz w:val="26"/>
        </w:rPr>
        <w:t>  </w:t>
      </w:r>
      <w:r>
        <w:rPr>
          <w:sz w:val="26"/>
        </w:rPr>
        <w:t>работникам</w:t>
      </w:r>
      <w:r>
        <w:rPr>
          <w:spacing w:val="48"/>
          <w:sz w:val="26"/>
        </w:rPr>
        <w:t>  </w:t>
      </w:r>
      <w:r>
        <w:rPr>
          <w:sz w:val="26"/>
        </w:rPr>
        <w:t>фельдшерских</w:t>
      </w:r>
      <w:r>
        <w:rPr>
          <w:spacing w:val="44"/>
          <w:sz w:val="26"/>
        </w:rPr>
        <w:t>  </w:t>
      </w:r>
      <w:r>
        <w:rPr>
          <w:sz w:val="26"/>
        </w:rPr>
        <w:t>и</w:t>
      </w:r>
      <w:r>
        <w:rPr>
          <w:spacing w:val="46"/>
          <w:sz w:val="26"/>
        </w:rPr>
        <w:t>  </w:t>
      </w:r>
      <w:r>
        <w:rPr>
          <w:sz w:val="26"/>
        </w:rPr>
        <w:t>фельдшерско-</w:t>
      </w:r>
      <w:r>
        <w:rPr>
          <w:spacing w:val="-2"/>
          <w:sz w:val="26"/>
        </w:rPr>
        <w:t>акушерских</w:t>
      </w:r>
    </w:p>
    <w:p>
      <w:pPr>
        <w:pStyle w:val="BodyText"/>
        <w:spacing w:line="384" w:lineRule="auto" w:before="177"/>
        <w:ind w:left="41" w:right="718" w:hanging="4"/>
        <w:jc w:val="both"/>
      </w:pPr>
      <w:r>
        <w:rPr>
          <w:spacing w:val="9"/>
        </w:rPr>
        <w:t>пунктов</w:t>
      </w:r>
      <w:r>
        <w:rPr>
          <w:spacing w:val="9"/>
        </w:rPr>
        <w:t> </w:t>
      </w:r>
      <w:r>
        <w:rPr/>
        <w:t>(заведующим фельдшерско-акушерскими пунктами, фельдшерам, аку­ шерам (акушеркам), медицинским сестрам, в том числе медицинским сестрам патронажным)</w:t>
      </w:r>
      <w:r>
        <w:rPr>
          <w:spacing w:val="80"/>
        </w:rPr>
        <w:t> </w:t>
      </w:r>
      <w:r>
        <w:rPr>
          <w:b/>
        </w:rPr>
        <w:t>за</w:t>
      </w:r>
      <w:r>
        <w:rPr>
          <w:b/>
          <w:spacing w:val="40"/>
        </w:rPr>
        <w:t> </w:t>
      </w:r>
      <w:r>
        <w:rPr/>
        <w:t>оказанную</w:t>
      </w:r>
      <w:r>
        <w:rPr>
          <w:spacing w:val="80"/>
        </w:rPr>
        <w:t> </w:t>
      </w:r>
      <w:r>
        <w:rPr/>
        <w:t>медицинскую</w:t>
      </w:r>
      <w:r>
        <w:rPr>
          <w:spacing w:val="80"/>
        </w:rPr>
        <w:t> </w:t>
      </w:r>
      <w:r>
        <w:rPr/>
        <w:t>помощь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амбулаторных</w:t>
      </w:r>
      <w:r>
        <w:rPr>
          <w:spacing w:val="40"/>
        </w:rPr>
        <w:t> </w:t>
      </w:r>
      <w:r>
        <w:rPr/>
        <w:t>условиях;</w:t>
      </w:r>
    </w:p>
    <w:p>
      <w:pPr>
        <w:pStyle w:val="ListParagraph"/>
        <w:numPr>
          <w:ilvl w:val="1"/>
          <w:numId w:val="8"/>
        </w:numPr>
        <w:tabs>
          <w:tab w:pos="1068" w:val="left" w:leader="none"/>
        </w:tabs>
        <w:spacing w:line="386" w:lineRule="auto" w:before="0" w:after="0"/>
        <w:ind w:left="37" w:right="708" w:firstLine="728"/>
        <w:jc w:val="both"/>
        <w:rPr>
          <w:sz w:val="26"/>
        </w:rPr>
      </w:pPr>
      <w:r>
        <w:rPr>
          <w:sz w:val="26"/>
        </w:rPr>
        <w:t>врачам,</w:t>
      </w:r>
      <w:r>
        <w:rPr>
          <w:spacing w:val="80"/>
          <w:sz w:val="26"/>
        </w:rPr>
        <w:t> </w:t>
      </w:r>
      <w:r>
        <w:rPr>
          <w:sz w:val="26"/>
        </w:rPr>
        <w:t>фельдшерам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медицинским</w:t>
      </w:r>
      <w:r>
        <w:rPr>
          <w:spacing w:val="79"/>
          <w:sz w:val="26"/>
        </w:rPr>
        <w:t> </w:t>
      </w:r>
      <w:r>
        <w:rPr>
          <w:sz w:val="26"/>
        </w:rPr>
        <w:t>сестрам</w:t>
      </w:r>
      <w:r>
        <w:rPr>
          <w:spacing w:val="8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организаций и</w:t>
      </w:r>
      <w:r>
        <w:rPr>
          <w:spacing w:val="40"/>
          <w:sz w:val="26"/>
        </w:rPr>
        <w:t> </w:t>
      </w:r>
      <w:r>
        <w:rPr>
          <w:sz w:val="26"/>
        </w:rPr>
        <w:t>подразделений</w:t>
      </w:r>
      <w:r>
        <w:rPr>
          <w:spacing w:val="40"/>
          <w:sz w:val="26"/>
        </w:rPr>
        <w:t> </w:t>
      </w:r>
      <w:r>
        <w:rPr>
          <w:sz w:val="26"/>
        </w:rPr>
        <w:t>скорой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за</w:t>
      </w:r>
      <w:r>
        <w:rPr>
          <w:spacing w:val="40"/>
          <w:sz w:val="26"/>
        </w:rPr>
        <w:t> </w:t>
      </w:r>
      <w:r>
        <w:rPr>
          <w:sz w:val="26"/>
        </w:rPr>
        <w:t>оказанную</w:t>
      </w:r>
      <w:r>
        <w:rPr>
          <w:spacing w:val="40"/>
          <w:sz w:val="26"/>
        </w:rPr>
        <w:t> </w:t>
      </w:r>
      <w:r>
        <w:rPr>
          <w:sz w:val="26"/>
        </w:rPr>
        <w:t>скорую</w:t>
      </w:r>
      <w:r>
        <w:rPr>
          <w:spacing w:val="40"/>
          <w:sz w:val="26"/>
        </w:rPr>
        <w:t> </w:t>
      </w:r>
      <w:r>
        <w:rPr>
          <w:sz w:val="26"/>
        </w:rPr>
        <w:t>медицин­ скую</w:t>
      </w:r>
      <w:r>
        <w:rPr>
          <w:spacing w:val="80"/>
          <w:sz w:val="26"/>
        </w:rPr>
        <w:t> </w:t>
      </w:r>
      <w:r>
        <w:rPr>
          <w:sz w:val="26"/>
        </w:rPr>
        <w:t>помощь</w:t>
      </w:r>
      <w:r>
        <w:rPr>
          <w:spacing w:val="40"/>
          <w:sz w:val="26"/>
        </w:rPr>
        <w:t> </w:t>
      </w:r>
      <w:r>
        <w:rPr>
          <w:sz w:val="26"/>
        </w:rPr>
        <w:t>вне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организации;</w:t>
      </w:r>
    </w:p>
    <w:p>
      <w:pPr>
        <w:pStyle w:val="ListParagraph"/>
        <w:numPr>
          <w:ilvl w:val="1"/>
          <w:numId w:val="8"/>
        </w:numPr>
        <w:tabs>
          <w:tab w:pos="1069" w:val="left" w:leader="none"/>
        </w:tabs>
        <w:spacing w:line="381" w:lineRule="auto" w:before="0" w:after="0"/>
        <w:ind w:left="46" w:right="708" w:firstLine="716"/>
        <w:jc w:val="both"/>
        <w:rPr>
          <w:b/>
          <w:sz w:val="26"/>
        </w:rPr>
      </w:pPr>
      <w:r>
        <w:rPr>
          <w:sz w:val="26"/>
        </w:rPr>
        <w:t>врачам-специалистам </w:t>
      </w:r>
      <w:r>
        <w:rPr>
          <w:b/>
          <w:sz w:val="26"/>
        </w:rPr>
        <w:t>за </w:t>
      </w:r>
      <w:r>
        <w:rPr>
          <w:sz w:val="26"/>
        </w:rPr>
        <w:t>оказанную медицинскую помощь в амбулатор­</w:t>
      </w:r>
      <w:r>
        <w:rPr>
          <w:spacing w:val="80"/>
          <w:sz w:val="26"/>
        </w:rPr>
        <w:t> </w:t>
      </w:r>
      <w:r>
        <w:rPr>
          <w:sz w:val="26"/>
        </w:rPr>
        <w:t>ных условиях.</w:t>
      </w:r>
    </w:p>
    <w:p>
      <w:pPr>
        <w:pStyle w:val="ListParagraph"/>
        <w:numPr>
          <w:ilvl w:val="0"/>
          <w:numId w:val="8"/>
        </w:numPr>
        <w:tabs>
          <w:tab w:pos="1822" w:val="left" w:leader="none"/>
        </w:tabs>
        <w:spacing w:line="381" w:lineRule="auto" w:before="0" w:after="0"/>
        <w:ind w:left="38" w:right="5" w:firstLine="728"/>
        <w:jc w:val="left"/>
        <w:rPr>
          <w:sz w:val="26"/>
        </w:rPr>
      </w:pP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реализации</w:t>
      </w:r>
      <w:r>
        <w:rPr>
          <w:spacing w:val="40"/>
          <w:sz w:val="26"/>
        </w:rPr>
        <w:t> </w:t>
      </w:r>
      <w:r>
        <w:rPr>
          <w:sz w:val="26"/>
        </w:rPr>
        <w:t>Территориальной</w:t>
      </w:r>
      <w:r>
        <w:rPr>
          <w:spacing w:val="40"/>
          <w:sz w:val="26"/>
        </w:rPr>
        <w:t> </w:t>
      </w:r>
      <w:r>
        <w:rPr>
          <w:sz w:val="26"/>
        </w:rPr>
        <w:t>программы</w:t>
      </w:r>
      <w:r>
        <w:rPr>
          <w:spacing w:val="40"/>
          <w:sz w:val="26"/>
        </w:rPr>
        <w:t> </w:t>
      </w:r>
      <w:r>
        <w:rPr>
          <w:sz w:val="26"/>
        </w:rPr>
        <w:t>ОМС</w:t>
      </w:r>
      <w:r>
        <w:rPr>
          <w:spacing w:val="40"/>
          <w:sz w:val="26"/>
        </w:rPr>
        <w:t> </w:t>
      </w:r>
      <w:r>
        <w:rPr>
          <w:sz w:val="26"/>
        </w:rPr>
        <w:t>применяются</w:t>
      </w:r>
      <w:r>
        <w:rPr>
          <w:spacing w:val="40"/>
          <w:sz w:val="26"/>
        </w:rPr>
        <w:t> </w:t>
      </w:r>
      <w:r>
        <w:rPr>
          <w:sz w:val="26"/>
        </w:rPr>
        <w:t>следу </w:t>
      </w:r>
      <w:r>
        <w:rPr>
          <w:spacing w:val="12"/>
          <w:sz w:val="26"/>
        </w:rPr>
        <w:t>ющие</w:t>
      </w:r>
      <w:r>
        <w:rPr>
          <w:spacing w:val="40"/>
          <w:sz w:val="26"/>
        </w:rPr>
        <w:t> </w:t>
      </w:r>
      <w:r>
        <w:rPr>
          <w:sz w:val="26"/>
        </w:rPr>
        <w:t>способы</w:t>
      </w:r>
      <w:r>
        <w:rPr>
          <w:spacing w:val="40"/>
          <w:sz w:val="26"/>
        </w:rPr>
        <w:t> </w:t>
      </w:r>
      <w:r>
        <w:rPr>
          <w:sz w:val="26"/>
        </w:rPr>
        <w:t>оплаты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помощи:</w:t>
      </w:r>
    </w:p>
    <w:p>
      <w:pPr>
        <w:pStyle w:val="ListParagraph"/>
        <w:numPr>
          <w:ilvl w:val="1"/>
          <w:numId w:val="8"/>
        </w:numPr>
        <w:tabs>
          <w:tab w:pos="1126" w:val="left" w:leader="none"/>
        </w:tabs>
        <w:spacing w:line="298" w:lineRule="exact" w:before="0" w:after="0"/>
        <w:ind w:left="1126" w:right="0" w:hanging="324"/>
        <w:jc w:val="left"/>
        <w:rPr>
          <w:sz w:val="26"/>
        </w:rPr>
      </w:pPr>
      <w:r>
        <w:rPr>
          <w:sz w:val="26"/>
        </w:rPr>
        <w:t>при</w:t>
      </w:r>
      <w:r>
        <w:rPr>
          <w:spacing w:val="38"/>
          <w:sz w:val="26"/>
        </w:rPr>
        <w:t> </w:t>
      </w:r>
      <w:r>
        <w:rPr>
          <w:sz w:val="26"/>
        </w:rPr>
        <w:t>оплате</w:t>
      </w:r>
      <w:r>
        <w:rPr>
          <w:spacing w:val="37"/>
          <w:sz w:val="26"/>
        </w:rPr>
        <w:t> </w:t>
      </w:r>
      <w:r>
        <w:rPr>
          <w:sz w:val="26"/>
        </w:rPr>
        <w:t>медицинской</w:t>
      </w:r>
      <w:r>
        <w:rPr>
          <w:spacing w:val="51"/>
          <w:sz w:val="26"/>
        </w:rPr>
        <w:t> </w:t>
      </w:r>
      <w:r>
        <w:rPr>
          <w:sz w:val="26"/>
        </w:rPr>
        <w:t>помощи,</w:t>
      </w:r>
      <w:r>
        <w:rPr>
          <w:spacing w:val="48"/>
          <w:sz w:val="26"/>
        </w:rPr>
        <w:t> </w:t>
      </w:r>
      <w:r>
        <w:rPr>
          <w:sz w:val="26"/>
        </w:rPr>
        <w:t>оказанной</w:t>
      </w:r>
      <w:r>
        <w:rPr>
          <w:spacing w:val="52"/>
          <w:sz w:val="26"/>
        </w:rPr>
        <w:t> </w:t>
      </w:r>
      <w:r>
        <w:rPr>
          <w:sz w:val="26"/>
        </w:rPr>
        <w:t>в</w:t>
      </w:r>
      <w:r>
        <w:rPr>
          <w:spacing w:val="38"/>
          <w:sz w:val="26"/>
        </w:rPr>
        <w:t> </w:t>
      </w:r>
      <w:r>
        <w:rPr>
          <w:sz w:val="26"/>
        </w:rPr>
        <w:t>амбулаторных</w:t>
      </w:r>
      <w:r>
        <w:rPr>
          <w:spacing w:val="31"/>
          <w:sz w:val="26"/>
        </w:rPr>
        <w:t> </w:t>
      </w:r>
      <w:r>
        <w:rPr>
          <w:spacing w:val="-2"/>
          <w:sz w:val="26"/>
        </w:rPr>
        <w:t>условиях:</w:t>
      </w:r>
    </w:p>
    <w:p>
      <w:pPr>
        <w:pStyle w:val="BodyText"/>
        <w:tabs>
          <w:tab w:pos="1837" w:val="left" w:leader="none"/>
        </w:tabs>
        <w:spacing w:line="388" w:lineRule="auto" w:before="157"/>
        <w:ind w:left="46" w:right="6" w:firstLine="726"/>
      </w:pPr>
      <w:r>
        <w:rPr>
          <w:spacing w:val="-6"/>
        </w:rPr>
        <w:t>а)</w:t>
      </w:r>
      <w:r>
        <w:rPr/>
        <w:tab/>
        <w:t>по подушевому нормативу финансирования на прикрепившихся лиц (за ис ключением расходов на проведение компьютерной томографии, магнитно-резонанс­</w:t>
      </w:r>
    </w:p>
    <w:p>
      <w:pPr>
        <w:spacing w:line="391" w:lineRule="auto" w:before="0"/>
        <w:ind w:left="46" w:right="671" w:firstLine="0"/>
        <w:jc w:val="both"/>
        <w:rPr>
          <w:sz w:val="26"/>
        </w:rPr>
      </w:pPr>
      <w:r>
        <w:rPr>
          <w:sz w:val="26"/>
        </w:rPr>
        <w:t>ной томографии, ультразвукового исследования сердечно-сосудистой системы, эн- </w:t>
      </w:r>
      <w:r>
        <w:rPr>
          <w:b/>
          <w:spacing w:val="-6"/>
          <w:sz w:val="26"/>
        </w:rPr>
        <w:t>доскопических диагностических исследований,</w:t>
      </w:r>
      <w:r>
        <w:rPr>
          <w:b/>
          <w:spacing w:val="27"/>
          <w:sz w:val="26"/>
        </w:rPr>
        <w:t> </w:t>
      </w:r>
      <w:r>
        <w:rPr>
          <w:b/>
          <w:spacing w:val="-6"/>
          <w:sz w:val="26"/>
        </w:rPr>
        <w:t>молекулярно-генетических исследо­ </w:t>
      </w:r>
      <w:r>
        <w:rPr>
          <w:b/>
          <w:spacing w:val="-4"/>
          <w:sz w:val="26"/>
        </w:rPr>
        <w:t>ваний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и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патолого-анатомических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исследований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биопсийного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(операционного)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мате­ </w:t>
      </w:r>
      <w:r>
        <w:rPr>
          <w:b/>
          <w:spacing w:val="-2"/>
          <w:sz w:val="26"/>
        </w:rPr>
        <w:t>риала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целью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диагностики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онкологических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заболеваний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и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подбора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противоопухо- </w:t>
      </w:r>
      <w:r>
        <w:rPr>
          <w:sz w:val="26"/>
        </w:rPr>
        <w:t>левой лекарственной терапии, тестирования на выявление новой коронавирусной инфекции (COVID-19), профилактических </w:t>
      </w:r>
      <w:r>
        <w:rPr>
          <w:b/>
          <w:sz w:val="26"/>
        </w:rPr>
        <w:t>медицинских </w:t>
      </w:r>
      <w:r>
        <w:rPr>
          <w:sz w:val="26"/>
        </w:rPr>
        <w:t>осмотров и диспансериза­ ции, в том числе углубленной диспансеризации, а также средств на оплату диспан­ серного наблюдения и финансовое обеспечение фельдшерских, фельдшерско-аку­ шерских пунктов) с учетом показателей результативности деятельности медицин­ ской организации (включая показатели объема медицинской помощи), перечень ко­ </w:t>
      </w:r>
      <w:r>
        <w:rPr>
          <w:spacing w:val="9"/>
          <w:sz w:val="26"/>
        </w:rPr>
        <w:t>торых</w:t>
      </w:r>
      <w:r>
        <w:rPr>
          <w:spacing w:val="80"/>
          <w:sz w:val="26"/>
        </w:rPr>
        <w:t> </w:t>
      </w:r>
      <w:r>
        <w:rPr>
          <w:sz w:val="26"/>
        </w:rPr>
        <w:t>устанавливается</w:t>
      </w:r>
      <w:r>
        <w:rPr>
          <w:spacing w:val="80"/>
          <w:sz w:val="26"/>
        </w:rPr>
        <w:t> </w:t>
      </w:r>
      <w:r>
        <w:rPr>
          <w:sz w:val="26"/>
        </w:rPr>
        <w:t>Министерством</w:t>
      </w:r>
      <w:r>
        <w:rPr>
          <w:spacing w:val="80"/>
          <w:sz w:val="26"/>
        </w:rPr>
        <w:t> </w:t>
      </w:r>
      <w:r>
        <w:rPr>
          <w:sz w:val="26"/>
        </w:rPr>
        <w:t>здравоохранения</w:t>
      </w:r>
      <w:r>
        <w:rPr>
          <w:spacing w:val="8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Федера­ ции, в том числе с включением расходов на медицинскую помощь, оказываемую в иных медицинских организациях и оплачиваемую </w:t>
      </w:r>
      <w:r>
        <w:rPr>
          <w:b/>
          <w:sz w:val="26"/>
        </w:rPr>
        <w:t>за </w:t>
      </w:r>
      <w:r>
        <w:rPr>
          <w:sz w:val="26"/>
        </w:rPr>
        <w:t>единицу объема медицинской </w:t>
      </w:r>
      <w:r>
        <w:rPr>
          <w:spacing w:val="-2"/>
          <w:sz w:val="26"/>
        </w:rPr>
        <w:t>помощи;</w:t>
      </w:r>
    </w:p>
    <w:p>
      <w:pPr>
        <w:spacing w:after="0" w:line="391" w:lineRule="auto"/>
        <w:jc w:val="both"/>
        <w:rPr>
          <w:sz w:val="26"/>
        </w:rPr>
        <w:sectPr>
          <w:headerReference w:type="default" r:id="rId61"/>
          <w:footerReference w:type="default" r:id="rId62"/>
          <w:pgSz w:w="12010" w:h="16910"/>
          <w:pgMar w:header="522" w:footer="531" w:top="1040" w:bottom="720" w:left="1700" w:right="0"/>
        </w:sectPr>
      </w:pPr>
    </w:p>
    <w:p>
      <w:pPr>
        <w:pStyle w:val="BodyText"/>
        <w:tabs>
          <w:tab w:pos="1915" w:val="left" w:leader="none"/>
        </w:tabs>
        <w:spacing w:line="386" w:lineRule="auto" w:before="107"/>
        <w:ind w:left="145" w:right="-15" w:firstLine="710"/>
        <w:jc w:val="both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б)</w:t>
      </w:r>
      <w:r>
        <w:rPr/>
        <w:tab/>
        <w:t>за единицу объема медицинской помощи — за медицинскую услугу, по сещение,</w:t>
      </w:r>
      <w:r>
        <w:rPr>
          <w:spacing w:val="40"/>
        </w:rPr>
        <w:t> </w:t>
      </w:r>
      <w:r>
        <w:rPr/>
        <w:t>обращение</w:t>
      </w:r>
      <w:r>
        <w:rPr>
          <w:spacing w:val="40"/>
        </w:rPr>
        <w:t> </w:t>
      </w:r>
      <w:r>
        <w:rPr/>
        <w:t>(законченный</w:t>
      </w:r>
      <w:r>
        <w:rPr>
          <w:spacing w:val="40"/>
        </w:rPr>
        <w:t> </w:t>
      </w:r>
      <w:r>
        <w:rPr/>
        <w:t>случай)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оплате:</w:t>
      </w:r>
    </w:p>
    <w:p>
      <w:pPr>
        <w:pStyle w:val="BodyText"/>
        <w:spacing w:line="388" w:lineRule="auto"/>
        <w:ind w:left="145" w:right="655" w:firstLine="710"/>
        <w:jc w:val="both"/>
      </w:pPr>
      <w:r>
        <w:rPr/>
        <w:t>медицинской помощи, оказанной застрахованным лицам за пределами </w:t>
      </w:r>
      <w:r>
        <w:rPr>
          <w:b/>
        </w:rPr>
        <w:t>субъекта </w:t>
      </w:r>
      <w:r>
        <w:rPr/>
        <w:t>Российской Федерации, на территории которого выдан полис обязатель­ ного медицинского страхования;</w:t>
      </w:r>
    </w:p>
    <w:p>
      <w:pPr>
        <w:pStyle w:val="BodyText"/>
        <w:spacing w:line="393" w:lineRule="auto"/>
        <w:ind w:left="151" w:right="650" w:firstLine="710"/>
        <w:jc w:val="both"/>
      </w:pPr>
      <w:r>
        <w:rPr/>
        <w:t>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оказанной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медицинских</w:t>
      </w:r>
      <w:r>
        <w:rPr>
          <w:spacing w:val="40"/>
        </w:rPr>
        <w:t> </w:t>
      </w:r>
      <w:r>
        <w:rPr/>
        <w:t>организациях,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имею­ щих прикрепившихся лиц;</w:t>
      </w:r>
    </w:p>
    <w:p>
      <w:pPr>
        <w:pStyle w:val="BodyText"/>
        <w:spacing w:line="278" w:lineRule="exact"/>
        <w:ind w:left="861"/>
        <w:jc w:val="both"/>
      </w:pPr>
      <w:r>
        <w:rPr/>
        <w:t>медицинской</w:t>
      </w:r>
      <w:r>
        <w:rPr>
          <w:spacing w:val="67"/>
        </w:rPr>
        <w:t> </w:t>
      </w:r>
      <w:r>
        <w:rPr/>
        <w:t>помощи,</w:t>
      </w:r>
      <w:r>
        <w:rPr>
          <w:spacing w:val="75"/>
        </w:rPr>
        <w:t> </w:t>
      </w:r>
      <w:r>
        <w:rPr/>
        <w:t>оказанной</w:t>
      </w:r>
      <w:r>
        <w:rPr>
          <w:spacing w:val="60"/>
        </w:rPr>
        <w:t> </w:t>
      </w:r>
      <w:r>
        <w:rPr/>
        <w:t>медицинской</w:t>
      </w:r>
      <w:r>
        <w:rPr>
          <w:spacing w:val="72"/>
        </w:rPr>
        <w:t> </w:t>
      </w:r>
      <w:r>
        <w:rPr/>
        <w:t>организацией</w:t>
      </w:r>
      <w:r>
        <w:rPr>
          <w:spacing w:val="75"/>
        </w:rPr>
        <w:t> </w:t>
      </w:r>
      <w:r>
        <w:rPr/>
        <w:t>(в</w:t>
      </w:r>
      <w:r>
        <w:rPr>
          <w:spacing w:val="61"/>
        </w:rPr>
        <w:t> </w:t>
      </w:r>
      <w:r>
        <w:rPr/>
        <w:t>том</w:t>
      </w:r>
      <w:r>
        <w:rPr>
          <w:spacing w:val="79"/>
        </w:rPr>
        <w:t> </w:t>
      </w:r>
      <w:r>
        <w:rPr>
          <w:spacing w:val="-2"/>
        </w:rPr>
        <w:t>числе</w:t>
      </w:r>
    </w:p>
    <w:p>
      <w:pPr>
        <w:pStyle w:val="BodyText"/>
        <w:spacing w:line="388" w:lineRule="auto" w:before="171"/>
        <w:ind w:left="151" w:right="626"/>
        <w:jc w:val="right"/>
      </w:pPr>
      <w:r>
        <w:rPr/>
        <w:t>по</w:t>
      </w:r>
      <w:r>
        <w:rPr>
          <w:spacing w:val="40"/>
        </w:rPr>
        <w:t> </w:t>
      </w:r>
      <w:r>
        <w:rPr/>
        <w:t>направлениям,</w:t>
      </w:r>
      <w:r>
        <w:rPr>
          <w:spacing w:val="40"/>
        </w:rPr>
        <w:t> </w:t>
      </w:r>
      <w:r>
        <w:rPr/>
        <w:t>выданным</w:t>
      </w:r>
      <w:r>
        <w:rPr>
          <w:spacing w:val="40"/>
        </w:rPr>
        <w:t> </w:t>
      </w:r>
      <w:r>
        <w:rPr/>
        <w:t>иной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организацией),</w:t>
      </w:r>
      <w:r>
        <w:rPr>
          <w:spacing w:val="40"/>
        </w:rPr>
        <w:t> </w:t>
      </w:r>
      <w:r>
        <w:rPr/>
        <w:t>источником</w:t>
      </w:r>
      <w:r>
        <w:rPr>
          <w:spacing w:val="40"/>
        </w:rPr>
        <w:t> </w:t>
      </w:r>
      <w:r>
        <w:rPr/>
        <w:t>фи­</w:t>
      </w:r>
      <w:r>
        <w:rPr>
          <w:spacing w:val="80"/>
        </w:rPr>
        <w:t> </w:t>
      </w:r>
      <w:r>
        <w:rPr/>
        <w:t>нансового</w:t>
      </w:r>
      <w:r>
        <w:rPr>
          <w:spacing w:val="40"/>
        </w:rPr>
        <w:t> </w:t>
      </w:r>
      <w:r>
        <w:rPr/>
        <w:t>обеспечения</w:t>
      </w:r>
      <w:r>
        <w:rPr>
          <w:spacing w:val="40"/>
        </w:rPr>
        <w:t> </w:t>
      </w:r>
      <w:r>
        <w:rPr/>
        <w:t>которой</w:t>
      </w:r>
      <w:r>
        <w:rPr>
          <w:spacing w:val="40"/>
        </w:rPr>
        <w:t> </w:t>
      </w:r>
      <w:r>
        <w:rPr/>
        <w:t>являются</w:t>
      </w:r>
      <w:r>
        <w:rPr>
          <w:spacing w:val="40"/>
        </w:rPr>
        <w:t> </w:t>
      </w:r>
      <w:r>
        <w:rPr/>
        <w:t>средства подушевого</w:t>
      </w:r>
      <w:r>
        <w:rPr>
          <w:spacing w:val="40"/>
        </w:rPr>
        <w:t> </w:t>
      </w:r>
      <w:r>
        <w:rPr/>
        <w:t>норматива финан­ сирования</w:t>
      </w:r>
      <w:r>
        <w:rPr>
          <w:spacing w:val="40"/>
        </w:rPr>
        <w:t> </w:t>
      </w:r>
      <w:r>
        <w:rPr/>
        <w:t>на прикрепившихся лиц,</w:t>
      </w:r>
      <w:r>
        <w:rPr>
          <w:spacing w:val="40"/>
        </w:rPr>
        <w:t> </w:t>
      </w:r>
      <w:r>
        <w:rPr/>
        <w:t>получаемые иной медицинской организацией; отдельных диагностических (лабораторных) исследований — компьютерной томографии, магнитно-резонансной томографии, ультразвукового исследования сер­ дечно-сосудистой системы, эндоскопических диагностических исследований, моле­ кулярно-генетических исследований и патолого-анатомических исследований биоп­ сийного (операционного) материала с целью диагностики онкологических заболева­ ний</w:t>
      </w:r>
      <w:r>
        <w:rPr>
          <w:spacing w:val="16"/>
        </w:rPr>
        <w:t> </w:t>
      </w:r>
      <w:r>
        <w:rPr/>
        <w:t>и</w:t>
      </w:r>
      <w:r>
        <w:rPr>
          <w:spacing w:val="17"/>
        </w:rPr>
        <w:t> </w:t>
      </w:r>
      <w:r>
        <w:rPr/>
        <w:t>подбора противоопухолевой</w:t>
      </w:r>
      <w:r>
        <w:rPr>
          <w:spacing w:val="19"/>
        </w:rPr>
        <w:t> </w:t>
      </w:r>
      <w:r>
        <w:rPr/>
        <w:t>лекарственной</w:t>
      </w:r>
      <w:r>
        <w:rPr>
          <w:spacing w:val="10"/>
        </w:rPr>
        <w:t> </w:t>
      </w:r>
      <w:r>
        <w:rPr/>
        <w:t>терапии,</w:t>
      </w:r>
      <w:r>
        <w:rPr>
          <w:spacing w:val="16"/>
        </w:rPr>
        <w:t> </w:t>
      </w:r>
      <w:r>
        <w:rPr/>
        <w:t>тестирования</w:t>
      </w:r>
      <w:r>
        <w:rPr>
          <w:spacing w:val="16"/>
        </w:rPr>
        <w:t> </w:t>
      </w:r>
      <w:r>
        <w:rPr/>
        <w:t>на</w:t>
      </w:r>
      <w:r>
        <w:rPr>
          <w:spacing w:val="16"/>
        </w:rPr>
        <w:t> </w:t>
      </w:r>
      <w:r>
        <w:rPr>
          <w:spacing w:val="-2"/>
        </w:rPr>
        <w:t>выявле-</w:t>
      </w:r>
    </w:p>
    <w:p>
      <w:pPr>
        <w:spacing w:line="298" w:lineRule="exact" w:before="0"/>
        <w:ind w:left="165" w:right="0" w:firstLine="0"/>
        <w:jc w:val="left"/>
        <w:rPr>
          <w:b/>
          <w:sz w:val="26"/>
        </w:rPr>
      </w:pPr>
      <w:r>
        <w:rPr>
          <w:b/>
          <w:spacing w:val="-6"/>
          <w:sz w:val="26"/>
        </w:rPr>
        <w:t>ние</w:t>
      </w:r>
      <w:r>
        <w:rPr>
          <w:b/>
          <w:spacing w:val="-8"/>
          <w:sz w:val="26"/>
        </w:rPr>
        <w:t> </w:t>
      </w:r>
      <w:r>
        <w:rPr>
          <w:b/>
          <w:spacing w:val="-6"/>
          <w:sz w:val="26"/>
        </w:rPr>
        <w:t>новой</w:t>
      </w:r>
      <w:r>
        <w:rPr>
          <w:b/>
          <w:spacing w:val="-1"/>
          <w:sz w:val="26"/>
        </w:rPr>
        <w:t> </w:t>
      </w:r>
      <w:r>
        <w:rPr>
          <w:b/>
          <w:spacing w:val="-6"/>
          <w:sz w:val="26"/>
        </w:rPr>
        <w:t>коронавирусной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инфекции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(COVID-19);</w:t>
      </w:r>
    </w:p>
    <w:p>
      <w:pPr>
        <w:spacing w:line="393" w:lineRule="auto" w:before="181"/>
        <w:ind w:left="158" w:right="0" w:firstLine="720"/>
        <w:jc w:val="left"/>
        <w:rPr>
          <w:b/>
          <w:sz w:val="26"/>
        </w:rPr>
      </w:pPr>
      <w:r>
        <w:rPr>
          <w:b/>
          <w:sz w:val="26"/>
        </w:rPr>
        <w:t>профилактических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осмотров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диспансеризации,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числе углубленной диспансеризации;</w:t>
      </w:r>
    </w:p>
    <w:p>
      <w:pPr>
        <w:spacing w:line="282" w:lineRule="exact" w:before="0"/>
        <w:ind w:left="878" w:right="0" w:firstLine="0"/>
        <w:jc w:val="left"/>
        <w:rPr>
          <w:b/>
          <w:sz w:val="26"/>
        </w:rPr>
      </w:pPr>
      <w:r>
        <w:rPr>
          <w:b/>
          <w:sz w:val="26"/>
        </w:rPr>
        <w:t>диспансерного</w:t>
      </w:r>
      <w:r>
        <w:rPr>
          <w:b/>
          <w:spacing w:val="11"/>
          <w:sz w:val="26"/>
        </w:rPr>
        <w:t> </w:t>
      </w:r>
      <w:r>
        <w:rPr>
          <w:b/>
          <w:sz w:val="26"/>
        </w:rPr>
        <w:t>наблюдения</w:t>
      </w:r>
      <w:r>
        <w:rPr>
          <w:b/>
          <w:spacing w:val="13"/>
          <w:sz w:val="26"/>
        </w:rPr>
        <w:t> </w:t>
      </w:r>
      <w:r>
        <w:rPr>
          <w:b/>
          <w:sz w:val="26"/>
        </w:rPr>
        <w:t>отдельных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категорий</w:t>
      </w:r>
      <w:r>
        <w:rPr>
          <w:b/>
          <w:spacing w:val="13"/>
          <w:sz w:val="26"/>
        </w:rPr>
        <w:t> </w:t>
      </w:r>
      <w:r>
        <w:rPr>
          <w:b/>
          <w:sz w:val="26"/>
        </w:rPr>
        <w:t>граждан</w:t>
      </w:r>
      <w:r>
        <w:rPr>
          <w:b/>
          <w:spacing w:val="4"/>
          <w:sz w:val="26"/>
        </w:rPr>
        <w:t> </w:t>
      </w:r>
      <w:r>
        <w:rPr>
          <w:b/>
          <w:sz w:val="26"/>
        </w:rPr>
        <w:t>из</w:t>
      </w:r>
      <w:r>
        <w:rPr>
          <w:b/>
          <w:spacing w:val="7"/>
          <w:sz w:val="26"/>
        </w:rPr>
        <w:t> </w:t>
      </w:r>
      <w:r>
        <w:rPr>
          <w:b/>
          <w:sz w:val="26"/>
        </w:rPr>
        <w:t>числа</w:t>
      </w:r>
      <w:r>
        <w:rPr>
          <w:b/>
          <w:spacing w:val="4"/>
          <w:sz w:val="26"/>
        </w:rPr>
        <w:t> </w:t>
      </w:r>
      <w:r>
        <w:rPr>
          <w:b/>
          <w:spacing w:val="-2"/>
          <w:sz w:val="26"/>
        </w:rPr>
        <w:t>взрос-</w:t>
      </w:r>
    </w:p>
    <w:p>
      <w:pPr>
        <w:pStyle w:val="BodyText"/>
        <w:spacing w:before="187"/>
        <w:ind w:left="163"/>
      </w:pPr>
      <w:r>
        <w:rPr/>
        <w:t>лого</w:t>
      </w:r>
      <w:r>
        <w:rPr>
          <w:spacing w:val="49"/>
        </w:rPr>
        <w:t> </w:t>
      </w:r>
      <w:r>
        <w:rPr>
          <w:spacing w:val="-2"/>
        </w:rPr>
        <w:t>населения;</w:t>
      </w:r>
    </w:p>
    <w:p>
      <w:pPr>
        <w:pStyle w:val="BodyText"/>
        <w:spacing w:line="393" w:lineRule="auto" w:before="181"/>
        <w:ind w:left="178" w:right="118" w:firstLine="710"/>
      </w:pP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реабилитации</w:t>
      </w:r>
      <w:r>
        <w:rPr>
          <w:spacing w:val="40"/>
        </w:rPr>
        <w:t> </w:t>
      </w:r>
      <w:r>
        <w:rPr>
          <w:b/>
        </w:rPr>
        <w:t>(комплексное</w:t>
      </w:r>
      <w:r>
        <w:rPr>
          <w:b/>
          <w:spacing w:val="40"/>
        </w:rPr>
        <w:t> </w:t>
      </w:r>
      <w:r>
        <w:rPr/>
        <w:t>посе­</w:t>
      </w:r>
      <w:r>
        <w:rPr>
          <w:spacing w:val="80"/>
        </w:rPr>
        <w:t> </w:t>
      </w:r>
      <w:r>
        <w:rPr>
          <w:spacing w:val="-2"/>
        </w:rPr>
        <w:t>щение);</w:t>
      </w:r>
    </w:p>
    <w:p>
      <w:pPr>
        <w:pStyle w:val="ListParagraph"/>
        <w:numPr>
          <w:ilvl w:val="1"/>
          <w:numId w:val="8"/>
        </w:numPr>
        <w:tabs>
          <w:tab w:pos="1954" w:val="left" w:leader="none"/>
        </w:tabs>
        <w:spacing w:line="396" w:lineRule="auto" w:before="0" w:after="0"/>
        <w:ind w:left="178" w:right="-72" w:firstLine="716"/>
        <w:jc w:val="left"/>
        <w:rPr>
          <w:sz w:val="26"/>
        </w:rPr>
      </w:pPr>
      <w:r>
        <w:rPr>
          <w:sz w:val="26"/>
        </w:rPr>
        <w:t>при</w:t>
      </w:r>
      <w:r>
        <w:rPr>
          <w:spacing w:val="74"/>
          <w:sz w:val="26"/>
        </w:rPr>
        <w:t> </w:t>
      </w:r>
      <w:r>
        <w:rPr>
          <w:sz w:val="26"/>
        </w:rPr>
        <w:t>оплате</w:t>
      </w:r>
      <w:r>
        <w:rPr>
          <w:spacing w:val="71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z w:val="26"/>
        </w:rPr>
        <w:t>помощи,</w:t>
      </w:r>
      <w:r>
        <w:rPr>
          <w:spacing w:val="74"/>
          <w:sz w:val="26"/>
        </w:rPr>
        <w:t> </w:t>
      </w:r>
      <w:r>
        <w:rPr>
          <w:sz w:val="26"/>
        </w:rPr>
        <w:t>оказанной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стационарных</w:t>
      </w:r>
      <w:r>
        <w:rPr>
          <w:spacing w:val="40"/>
          <w:sz w:val="26"/>
        </w:rPr>
        <w:t> </w:t>
      </w:r>
      <w:r>
        <w:rPr>
          <w:sz w:val="26"/>
        </w:rPr>
        <w:t>условиях 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для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реабилитации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специализированных</w:t>
      </w:r>
      <w:r>
        <w:rPr>
          <w:spacing w:val="40"/>
          <w:sz w:val="26"/>
        </w:rPr>
        <w:t> </w:t>
      </w:r>
      <w:r>
        <w:rPr>
          <w:sz w:val="26"/>
        </w:rPr>
        <w:t>медицинских организациях</w:t>
      </w:r>
      <w:r>
        <w:rPr>
          <w:spacing w:val="76"/>
          <w:sz w:val="26"/>
        </w:rPr>
        <w:t> </w:t>
      </w:r>
      <w:r>
        <w:rPr>
          <w:sz w:val="26"/>
        </w:rPr>
        <w:t>(структурных</w:t>
      </w:r>
      <w:r>
        <w:rPr>
          <w:spacing w:val="75"/>
          <w:sz w:val="26"/>
        </w:rPr>
        <w:t> </w:t>
      </w:r>
      <w:r>
        <w:rPr>
          <w:sz w:val="26"/>
        </w:rPr>
        <w:t>подразделениях):</w:t>
      </w:r>
    </w:p>
    <w:p>
      <w:pPr>
        <w:pStyle w:val="BodyText"/>
        <w:tabs>
          <w:tab w:pos="1946" w:val="left" w:leader="none"/>
        </w:tabs>
        <w:spacing w:line="386" w:lineRule="auto"/>
        <w:ind w:left="182" w:firstLine="716"/>
      </w:pPr>
      <w:r>
        <w:rPr>
          <w:spacing w:val="-6"/>
        </w:rPr>
        <w:t>а)</w:t>
      </w:r>
      <w:r>
        <w:rPr/>
        <w:tab/>
      </w:r>
      <w:r>
        <w:rPr>
          <w:b/>
        </w:rPr>
        <w:t>за</w:t>
      </w:r>
      <w:r>
        <w:rPr>
          <w:b/>
          <w:spacing w:val="40"/>
        </w:rPr>
        <w:t> </w:t>
      </w:r>
      <w:r>
        <w:rPr/>
        <w:t>случай</w:t>
      </w:r>
      <w:r>
        <w:rPr>
          <w:spacing w:val="40"/>
        </w:rPr>
        <w:t> </w:t>
      </w:r>
      <w:r>
        <w:rPr/>
        <w:t>госпитализации</w:t>
      </w:r>
      <w:r>
        <w:rPr>
          <w:spacing w:val="80"/>
        </w:rPr>
        <w:t> </w:t>
      </w:r>
      <w:r>
        <w:rPr/>
        <w:t>(законченный</w:t>
      </w:r>
      <w:r>
        <w:rPr>
          <w:spacing w:val="40"/>
        </w:rPr>
        <w:t> </w:t>
      </w:r>
      <w:r>
        <w:rPr/>
        <w:t>случай</w:t>
      </w:r>
      <w:r>
        <w:rPr>
          <w:spacing w:val="40"/>
        </w:rPr>
        <w:t> </w:t>
      </w:r>
      <w:r>
        <w:rPr/>
        <w:t>лечения)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>
          <w:b/>
        </w:rPr>
        <w:t>поводу</w:t>
      </w:r>
      <w:r>
        <w:rPr>
          <w:b/>
          <w:spacing w:val="40"/>
        </w:rPr>
        <w:t> </w:t>
      </w:r>
      <w:r>
        <w:rPr/>
        <w:t>за болевания,</w:t>
      </w:r>
      <w:r>
        <w:rPr>
          <w:spacing w:val="80"/>
        </w:rPr>
        <w:t> </w:t>
      </w:r>
      <w:r>
        <w:rPr/>
        <w:t>включенного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соответствующую</w:t>
      </w:r>
      <w:r>
        <w:rPr>
          <w:spacing w:val="80"/>
        </w:rPr>
        <w:t> </w:t>
      </w:r>
      <w:r>
        <w:rPr/>
        <w:t>группу</w:t>
      </w:r>
      <w:r>
        <w:rPr>
          <w:spacing w:val="80"/>
        </w:rPr>
        <w:t> </w:t>
      </w:r>
      <w:r>
        <w:rPr/>
        <w:t>заболеваний</w:t>
      </w:r>
      <w:r>
        <w:rPr>
          <w:spacing w:val="80"/>
        </w:rPr>
        <w:t> </w:t>
      </w:r>
      <w:r>
        <w:rPr/>
        <w:t>(в</w:t>
      </w:r>
      <w:r>
        <w:rPr>
          <w:spacing w:val="80"/>
        </w:rPr>
        <w:t> </w:t>
      </w:r>
      <w:r>
        <w:rPr/>
        <w:t>том</w:t>
      </w:r>
      <w:r>
        <w:rPr>
          <w:spacing w:val="80"/>
        </w:rPr>
        <w:t> </w:t>
      </w:r>
      <w:r>
        <w:rPr/>
        <w:t>числе</w:t>
      </w:r>
    </w:p>
    <w:p>
      <w:pPr>
        <w:pStyle w:val="BodyText"/>
        <w:spacing w:after="0" w:line="386" w:lineRule="auto"/>
        <w:sectPr>
          <w:headerReference w:type="default" r:id="rId64"/>
          <w:footerReference w:type="default" r:id="rId65"/>
          <w:pgSz w:w="11910" w:h="16840"/>
          <w:pgMar w:header="566" w:footer="541" w:top="980" w:bottom="740" w:left="1559" w:right="0"/>
        </w:sectPr>
      </w:pPr>
    </w:p>
    <w:p>
      <w:pPr>
        <w:pStyle w:val="BodyText"/>
        <w:spacing w:line="393" w:lineRule="auto" w:before="79"/>
        <w:ind w:left="116" w:right="708"/>
        <w:jc w:val="both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клинико-статистическую группу заболеваний, группу высокотехнологичной ме­ дицинской</w:t>
      </w:r>
      <w:r>
        <w:rPr>
          <w:spacing w:val="40"/>
        </w:rPr>
        <w:t> </w:t>
      </w:r>
      <w:r>
        <w:rPr/>
        <w:t>помощи),</w:t>
      </w:r>
      <w:r>
        <w:rPr>
          <w:spacing w:val="40"/>
        </w:rPr>
        <w:t> </w:t>
      </w:r>
      <w:r>
        <w:rPr/>
        <w:t>в</w:t>
      </w:r>
      <w:r>
        <w:rPr>
          <w:spacing w:val="31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сочетании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оплатой</w:t>
      </w:r>
      <w:r>
        <w:rPr>
          <w:spacing w:val="40"/>
        </w:rPr>
        <w:t> </w:t>
      </w:r>
      <w:r>
        <w:rPr/>
        <w:t>за</w:t>
      </w:r>
      <w:r>
        <w:rPr>
          <w:spacing w:val="37"/>
        </w:rPr>
        <w:t> </w:t>
      </w:r>
      <w:r>
        <w:rPr/>
        <w:t>услугу</w:t>
      </w:r>
      <w:r>
        <w:rPr>
          <w:spacing w:val="40"/>
        </w:rPr>
        <w:t> </w:t>
      </w:r>
      <w:r>
        <w:rPr/>
        <w:t>диализа;</w:t>
      </w:r>
    </w:p>
    <w:p>
      <w:pPr>
        <w:pStyle w:val="BodyText"/>
        <w:tabs>
          <w:tab w:pos="1906" w:val="left" w:leader="none"/>
        </w:tabs>
        <w:spacing w:line="282" w:lineRule="exact"/>
        <w:ind w:left="836"/>
        <w:jc w:val="both"/>
      </w:pPr>
      <w:r>
        <w:rPr>
          <w:spacing w:val="-5"/>
        </w:rPr>
        <w:t>б)</w:t>
      </w:r>
      <w:r>
        <w:rPr/>
        <w:tab/>
        <w:t>за</w:t>
      </w:r>
      <w:r>
        <w:rPr>
          <w:spacing w:val="42"/>
        </w:rPr>
        <w:t> </w:t>
      </w:r>
      <w:r>
        <w:rPr/>
        <w:t>прерванный</w:t>
      </w:r>
      <w:r>
        <w:rPr>
          <w:spacing w:val="55"/>
        </w:rPr>
        <w:t> </w:t>
      </w:r>
      <w:r>
        <w:rPr/>
        <w:t>случай</w:t>
      </w:r>
      <w:r>
        <w:rPr>
          <w:spacing w:val="63"/>
        </w:rPr>
        <w:t> </w:t>
      </w:r>
      <w:r>
        <w:rPr/>
        <w:t>госпитализации</w:t>
      </w:r>
      <w:r>
        <w:rPr>
          <w:spacing w:val="45"/>
        </w:rPr>
        <w:t> </w:t>
      </w:r>
      <w:r>
        <w:rPr/>
        <w:t>в</w:t>
      </w:r>
      <w:r>
        <w:rPr>
          <w:spacing w:val="54"/>
        </w:rPr>
        <w:t> </w:t>
      </w:r>
      <w:r>
        <w:rPr/>
        <w:t>случаях</w:t>
      </w:r>
      <w:r>
        <w:rPr>
          <w:spacing w:val="44"/>
        </w:rPr>
        <w:t> </w:t>
      </w:r>
      <w:r>
        <w:rPr/>
        <w:t>прерывания</w:t>
      </w:r>
      <w:r>
        <w:rPr>
          <w:spacing w:val="36"/>
        </w:rPr>
        <w:t> </w:t>
      </w:r>
      <w:r>
        <w:rPr/>
        <w:t>лечения</w:t>
      </w:r>
      <w:r>
        <w:rPr>
          <w:spacing w:val="57"/>
        </w:rPr>
        <w:t> </w:t>
      </w:r>
      <w:r>
        <w:rPr>
          <w:spacing w:val="-10"/>
        </w:rPr>
        <w:t>п</w:t>
      </w:r>
    </w:p>
    <w:p>
      <w:pPr>
        <w:spacing w:line="388" w:lineRule="auto" w:before="177"/>
        <w:ind w:left="126" w:right="668" w:hanging="6"/>
        <w:jc w:val="both"/>
        <w:rPr>
          <w:b/>
          <w:sz w:val="26"/>
        </w:rPr>
      </w:pPr>
      <w:r>
        <w:rPr>
          <w:sz w:val="26"/>
        </w:rPr>
        <w:t>медицинским показаниям, перевода пациента из одного отделения медицинской организации</w:t>
      </w:r>
      <w:r>
        <w:rPr>
          <w:spacing w:val="40"/>
          <w:sz w:val="26"/>
        </w:rPr>
        <w:t> </w:t>
      </w:r>
      <w:r>
        <w:rPr>
          <w:sz w:val="26"/>
        </w:rPr>
        <w:t>в другое,</w:t>
      </w:r>
      <w:r>
        <w:rPr>
          <w:spacing w:val="40"/>
          <w:sz w:val="26"/>
        </w:rPr>
        <w:t> </w:t>
      </w:r>
      <w:r>
        <w:rPr>
          <w:sz w:val="26"/>
        </w:rPr>
        <w:t>изменения</w:t>
      </w:r>
      <w:r>
        <w:rPr>
          <w:spacing w:val="40"/>
          <w:sz w:val="26"/>
        </w:rPr>
        <w:t> </w:t>
      </w:r>
      <w:r>
        <w:rPr>
          <w:sz w:val="26"/>
        </w:rPr>
        <w:t>условий</w:t>
      </w:r>
      <w:r>
        <w:rPr>
          <w:spacing w:val="4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паци­ енту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круглосуточного</w:t>
      </w:r>
      <w:r>
        <w:rPr>
          <w:spacing w:val="40"/>
          <w:sz w:val="26"/>
        </w:rPr>
        <w:t> </w:t>
      </w:r>
      <w:r>
        <w:rPr>
          <w:sz w:val="26"/>
        </w:rPr>
        <w:t>стационара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дневной</w:t>
      </w:r>
      <w:r>
        <w:rPr>
          <w:spacing w:val="40"/>
          <w:sz w:val="26"/>
        </w:rPr>
        <w:t> </w:t>
      </w:r>
      <w:r>
        <w:rPr>
          <w:sz w:val="26"/>
        </w:rPr>
        <w:t>стационар,</w:t>
      </w:r>
      <w:r>
        <w:rPr>
          <w:spacing w:val="4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медицин­</w:t>
      </w:r>
      <w:r>
        <w:rPr>
          <w:spacing w:val="40"/>
          <w:sz w:val="26"/>
        </w:rPr>
        <w:t> </w:t>
      </w:r>
      <w:r>
        <w:rPr>
          <w:sz w:val="26"/>
        </w:rPr>
        <w:t>ской помощи с проведением лекарственной терапии при злокачественных ново­ образованиях, в ходе которой медицинская помощь по объективным причинам оказана пациенту не в </w:t>
      </w:r>
      <w:r>
        <w:rPr>
          <w:spacing w:val="9"/>
          <w:sz w:val="26"/>
        </w:rPr>
        <w:t>полном</w:t>
      </w:r>
      <w:r>
        <w:rPr>
          <w:spacing w:val="9"/>
          <w:sz w:val="26"/>
        </w:rPr>
        <w:t> </w:t>
      </w:r>
      <w:r>
        <w:rPr>
          <w:b/>
          <w:sz w:val="26"/>
        </w:rPr>
        <w:t>объеме </w:t>
      </w:r>
      <w:r>
        <w:rPr>
          <w:sz w:val="26"/>
        </w:rPr>
        <w:t>по сравнению</w:t>
      </w:r>
      <w:r>
        <w:rPr>
          <w:spacing w:val="40"/>
          <w:sz w:val="26"/>
        </w:rPr>
        <w:t> </w:t>
      </w:r>
      <w:r>
        <w:rPr>
          <w:sz w:val="26"/>
        </w:rPr>
        <w:t>с выбранной для оплаты</w:t>
      </w:r>
      <w:r>
        <w:rPr>
          <w:spacing w:val="40"/>
          <w:sz w:val="26"/>
        </w:rPr>
        <w:t> </w:t>
      </w:r>
      <w:r>
        <w:rPr>
          <w:sz w:val="26"/>
        </w:rPr>
        <w:t>схемой лекарственной терапии, в том числе в случае прерывания лечения при возникновении абсолютных противопоказаний к продолжению лечения, не ку­ пируемых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проведении</w:t>
      </w:r>
      <w:r>
        <w:rPr>
          <w:spacing w:val="40"/>
          <w:sz w:val="26"/>
        </w:rPr>
        <w:t> </w:t>
      </w:r>
      <w:r>
        <w:rPr>
          <w:sz w:val="26"/>
        </w:rPr>
        <w:t>симптоматического</w:t>
      </w:r>
      <w:r>
        <w:rPr>
          <w:spacing w:val="40"/>
          <w:sz w:val="26"/>
        </w:rPr>
        <w:t> </w:t>
      </w:r>
      <w:r>
        <w:rPr>
          <w:sz w:val="26"/>
        </w:rPr>
        <w:t>лечения,</w:t>
      </w:r>
      <w:r>
        <w:rPr>
          <w:spacing w:val="40"/>
          <w:sz w:val="26"/>
        </w:rPr>
        <w:t> </w:t>
      </w:r>
      <w:r>
        <w:rPr>
          <w:sz w:val="26"/>
        </w:rPr>
        <w:t>перевода</w:t>
      </w:r>
      <w:r>
        <w:rPr>
          <w:spacing w:val="40"/>
          <w:sz w:val="26"/>
        </w:rPr>
        <w:t> </w:t>
      </w:r>
      <w:r>
        <w:rPr>
          <w:sz w:val="26"/>
        </w:rPr>
        <w:t>пациента</w:t>
      </w:r>
      <w:r>
        <w:rPr>
          <w:spacing w:val="40"/>
          <w:sz w:val="26"/>
        </w:rPr>
        <w:t> </w:t>
      </w:r>
      <w:r>
        <w:rPr>
          <w:sz w:val="26"/>
        </w:rPr>
        <w:t>в другую медицинскую организацию, преждевременной выписки пациента из ме­ дицинской</w:t>
      </w:r>
      <w:r>
        <w:rPr>
          <w:spacing w:val="40"/>
          <w:sz w:val="26"/>
        </w:rPr>
        <w:t> </w:t>
      </w:r>
      <w:r>
        <w:rPr>
          <w:sz w:val="26"/>
        </w:rPr>
        <w:t>организации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случае</w:t>
      </w:r>
      <w:r>
        <w:rPr>
          <w:spacing w:val="40"/>
          <w:sz w:val="26"/>
        </w:rPr>
        <w:t> </w:t>
      </w:r>
      <w:r>
        <w:rPr>
          <w:sz w:val="26"/>
        </w:rPr>
        <w:t>его</w:t>
      </w:r>
      <w:r>
        <w:rPr>
          <w:spacing w:val="40"/>
          <w:sz w:val="26"/>
        </w:rPr>
        <w:t> </w:t>
      </w:r>
      <w:r>
        <w:rPr>
          <w:sz w:val="26"/>
        </w:rPr>
        <w:t>письменного</w:t>
      </w:r>
      <w:r>
        <w:rPr>
          <w:spacing w:val="40"/>
          <w:sz w:val="26"/>
        </w:rPr>
        <w:t> </w:t>
      </w:r>
      <w:r>
        <w:rPr>
          <w:sz w:val="26"/>
        </w:rPr>
        <w:t>отказа</w:t>
      </w:r>
      <w:r>
        <w:rPr>
          <w:spacing w:val="40"/>
          <w:sz w:val="26"/>
        </w:rPr>
        <w:t> </w:t>
      </w:r>
      <w:r>
        <w:rPr>
          <w:sz w:val="26"/>
        </w:rPr>
        <w:t>от</w:t>
      </w:r>
      <w:r>
        <w:rPr>
          <w:spacing w:val="40"/>
          <w:sz w:val="26"/>
        </w:rPr>
        <w:t> </w:t>
      </w:r>
      <w:r>
        <w:rPr>
          <w:sz w:val="26"/>
        </w:rPr>
        <w:t>дальнейшего</w:t>
      </w:r>
      <w:r>
        <w:rPr>
          <w:spacing w:val="40"/>
          <w:sz w:val="26"/>
        </w:rPr>
        <w:t> </w:t>
      </w:r>
      <w:r>
        <w:rPr>
          <w:sz w:val="26"/>
        </w:rPr>
        <w:t>лече­ ния,</w:t>
      </w:r>
      <w:r>
        <w:rPr>
          <w:spacing w:val="40"/>
          <w:sz w:val="26"/>
        </w:rPr>
        <w:t> </w:t>
      </w:r>
      <w:r>
        <w:rPr>
          <w:sz w:val="26"/>
        </w:rPr>
        <w:t>летального</w:t>
      </w:r>
      <w:r>
        <w:rPr>
          <w:spacing w:val="40"/>
          <w:sz w:val="26"/>
        </w:rPr>
        <w:t> </w:t>
      </w:r>
      <w:r>
        <w:rPr>
          <w:sz w:val="26"/>
        </w:rPr>
        <w:t>исхода,</w:t>
      </w:r>
      <w:r>
        <w:rPr>
          <w:spacing w:val="80"/>
          <w:sz w:val="26"/>
        </w:rPr>
        <w:t> </w:t>
      </w:r>
      <w:r>
        <w:rPr>
          <w:sz w:val="26"/>
        </w:rPr>
        <w:t>выписки</w:t>
      </w:r>
      <w:r>
        <w:rPr>
          <w:spacing w:val="40"/>
          <w:sz w:val="26"/>
        </w:rPr>
        <w:t> </w:t>
      </w:r>
      <w:r>
        <w:rPr>
          <w:sz w:val="26"/>
        </w:rPr>
        <w:t>пациента</w:t>
      </w:r>
      <w:r>
        <w:rPr>
          <w:spacing w:val="40"/>
          <w:sz w:val="26"/>
        </w:rPr>
        <w:t> </w:t>
      </w:r>
      <w:r>
        <w:rPr>
          <w:sz w:val="26"/>
        </w:rPr>
        <w:t>до</w:t>
      </w:r>
      <w:r>
        <w:rPr>
          <w:spacing w:val="40"/>
          <w:sz w:val="26"/>
        </w:rPr>
        <w:t> </w:t>
      </w:r>
      <w:r>
        <w:rPr>
          <w:sz w:val="26"/>
        </w:rPr>
        <w:t>истечения</w:t>
      </w:r>
      <w:r>
        <w:rPr>
          <w:spacing w:val="40"/>
          <w:sz w:val="26"/>
        </w:rPr>
        <w:t> </w:t>
      </w:r>
      <w:r>
        <w:rPr>
          <w:sz w:val="26"/>
        </w:rPr>
        <w:t>3</w:t>
      </w:r>
      <w:r>
        <w:rPr>
          <w:spacing w:val="40"/>
          <w:sz w:val="26"/>
        </w:rPr>
        <w:t> </w:t>
      </w:r>
      <w:r>
        <w:rPr>
          <w:sz w:val="26"/>
        </w:rPr>
        <w:t>дней</w:t>
      </w:r>
      <w:r>
        <w:rPr>
          <w:spacing w:val="40"/>
          <w:sz w:val="26"/>
        </w:rPr>
        <w:t> </w:t>
      </w:r>
      <w:r>
        <w:rPr>
          <w:sz w:val="26"/>
        </w:rPr>
        <w:t>(включительно)</w:t>
      </w:r>
      <w:r>
        <w:rPr>
          <w:spacing w:val="40"/>
          <w:sz w:val="26"/>
        </w:rPr>
        <w:t> </w:t>
      </w:r>
      <w:r>
        <w:rPr>
          <w:sz w:val="26"/>
        </w:rPr>
        <w:t>со дня госпитализации (начала лечения), </w:t>
      </w:r>
      <w:r>
        <w:rPr>
          <w:b/>
          <w:sz w:val="26"/>
        </w:rPr>
        <w:t>за </w:t>
      </w:r>
      <w:r>
        <w:rPr>
          <w:sz w:val="26"/>
        </w:rPr>
        <w:t>исключением случаев оказания ме­ дицинской помощи по группам заболеваний, состояний, приведенных в прило- </w:t>
      </w:r>
      <w:r>
        <w:rPr>
          <w:b/>
          <w:sz w:val="26"/>
        </w:rPr>
        <w:t>жении 5 к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Программе государственных гарантий бесплатного оказания гражда­ нам медицинской помощи на 2024 год и на плановый период 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 2026 годов, утвержденной постановлением Правительства Российской Федерации, в том числе в сочетании с оплатой за услугу диализа;</w:t>
      </w:r>
    </w:p>
    <w:p>
      <w:pPr>
        <w:pStyle w:val="ListParagraph"/>
        <w:numPr>
          <w:ilvl w:val="1"/>
          <w:numId w:val="8"/>
        </w:numPr>
        <w:tabs>
          <w:tab w:pos="1935" w:val="left" w:leader="none"/>
        </w:tabs>
        <w:spacing w:line="273" w:lineRule="exact" w:before="0" w:after="0"/>
        <w:ind w:left="1935" w:right="0" w:hanging="107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48"/>
          <w:w w:val="150"/>
          <w:sz w:val="26"/>
        </w:rPr>
        <w:t> </w:t>
      </w:r>
      <w:r>
        <w:rPr>
          <w:sz w:val="26"/>
        </w:rPr>
        <w:t>оплате</w:t>
      </w:r>
      <w:r>
        <w:rPr>
          <w:spacing w:val="78"/>
          <w:sz w:val="26"/>
        </w:rPr>
        <w:t> </w:t>
      </w:r>
      <w:r>
        <w:rPr>
          <w:sz w:val="26"/>
        </w:rPr>
        <w:t>медицинской</w:t>
      </w:r>
      <w:r>
        <w:rPr>
          <w:spacing w:val="55"/>
          <w:w w:val="150"/>
          <w:sz w:val="26"/>
        </w:rPr>
        <w:t> </w:t>
      </w:r>
      <w:r>
        <w:rPr>
          <w:sz w:val="26"/>
        </w:rPr>
        <w:t>помощи,</w:t>
      </w:r>
      <w:r>
        <w:rPr>
          <w:spacing w:val="52"/>
          <w:w w:val="150"/>
          <w:sz w:val="26"/>
        </w:rPr>
        <w:t> </w:t>
      </w:r>
      <w:r>
        <w:rPr>
          <w:sz w:val="26"/>
        </w:rPr>
        <w:t>оказанной</w:t>
      </w:r>
      <w:r>
        <w:rPr>
          <w:spacing w:val="48"/>
          <w:w w:val="150"/>
          <w:sz w:val="26"/>
        </w:rPr>
        <w:t> </w:t>
      </w:r>
      <w:r>
        <w:rPr>
          <w:sz w:val="26"/>
        </w:rPr>
        <w:t>в</w:t>
      </w:r>
      <w:r>
        <w:rPr>
          <w:spacing w:val="46"/>
          <w:sz w:val="26"/>
        </w:rPr>
        <w:t> </w:t>
      </w:r>
      <w:r>
        <w:rPr>
          <w:sz w:val="26"/>
        </w:rPr>
        <w:t>условиях</w:t>
      </w:r>
      <w:r>
        <w:rPr>
          <w:spacing w:val="47"/>
          <w:w w:val="150"/>
          <w:sz w:val="26"/>
        </w:rPr>
        <w:t> </w:t>
      </w:r>
      <w:r>
        <w:rPr>
          <w:sz w:val="26"/>
        </w:rPr>
        <w:t>дневного</w:t>
      </w:r>
      <w:r>
        <w:rPr>
          <w:spacing w:val="53"/>
          <w:w w:val="150"/>
          <w:sz w:val="26"/>
        </w:rPr>
        <w:t> </w:t>
      </w:r>
      <w:r>
        <w:rPr>
          <w:spacing w:val="-5"/>
          <w:sz w:val="26"/>
        </w:rPr>
        <w:t>ста</w:t>
      </w:r>
    </w:p>
    <w:p>
      <w:pPr>
        <w:pStyle w:val="BodyText"/>
        <w:spacing w:before="197"/>
        <w:ind w:left="145"/>
      </w:pPr>
      <w:r>
        <w:rPr>
          <w:spacing w:val="-2"/>
        </w:rPr>
        <w:t>ционара:</w:t>
      </w:r>
    </w:p>
    <w:p>
      <w:pPr>
        <w:spacing w:line="391" w:lineRule="auto" w:before="175"/>
        <w:ind w:left="145" w:right="655" w:firstLine="724"/>
        <w:jc w:val="both"/>
        <w:rPr>
          <w:sz w:val="26"/>
        </w:rPr>
      </w:pPr>
      <w:r>
        <w:rPr>
          <w:sz w:val="26"/>
        </w:rPr>
        <w:t>а) за случай (законченный случай) лечения заболевания, включенного в со­ ответствующую</w:t>
      </w:r>
      <w:r>
        <w:rPr>
          <w:spacing w:val="80"/>
          <w:sz w:val="26"/>
        </w:rPr>
        <w:t> </w:t>
      </w:r>
      <w:r>
        <w:rPr>
          <w:sz w:val="26"/>
        </w:rPr>
        <w:t>группу</w:t>
      </w:r>
      <w:r>
        <w:rPr>
          <w:spacing w:val="80"/>
          <w:sz w:val="26"/>
        </w:rPr>
        <w:t> </w:t>
      </w:r>
      <w:r>
        <w:rPr>
          <w:sz w:val="26"/>
        </w:rPr>
        <w:t>заболеваний</w:t>
      </w:r>
      <w:r>
        <w:rPr>
          <w:spacing w:val="80"/>
          <w:sz w:val="26"/>
        </w:rPr>
        <w:t> </w:t>
      </w:r>
      <w:r>
        <w:rPr>
          <w:sz w:val="26"/>
        </w:rPr>
        <w:t>(в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80"/>
          <w:sz w:val="26"/>
        </w:rPr>
        <w:t> </w:t>
      </w:r>
      <w:r>
        <w:rPr>
          <w:sz w:val="26"/>
        </w:rPr>
        <w:t>числе</w:t>
      </w:r>
      <w:r>
        <w:rPr>
          <w:spacing w:val="80"/>
          <w:sz w:val="26"/>
        </w:rPr>
        <w:t> </w:t>
      </w:r>
      <w:r>
        <w:rPr>
          <w:sz w:val="26"/>
        </w:rPr>
        <w:t>клинико-статистическую группу</w:t>
      </w:r>
      <w:r>
        <w:rPr>
          <w:spacing w:val="40"/>
          <w:sz w:val="26"/>
        </w:rPr>
        <w:t> </w:t>
      </w:r>
      <w:r>
        <w:rPr>
          <w:sz w:val="26"/>
        </w:rPr>
        <w:t>заболеваний,</w:t>
      </w:r>
      <w:r>
        <w:rPr>
          <w:spacing w:val="40"/>
          <w:sz w:val="26"/>
        </w:rPr>
        <w:t> </w:t>
      </w:r>
      <w:r>
        <w:rPr>
          <w:sz w:val="26"/>
        </w:rPr>
        <w:t>группу</w:t>
      </w:r>
      <w:r>
        <w:rPr>
          <w:spacing w:val="40"/>
          <w:sz w:val="26"/>
        </w:rPr>
        <w:t> </w:t>
      </w:r>
      <w:r>
        <w:rPr>
          <w:sz w:val="26"/>
        </w:rPr>
        <w:t>высокотехнологичной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помощи),</w:t>
      </w:r>
      <w:r>
        <w:rPr>
          <w:spacing w:val="40"/>
          <w:sz w:val="26"/>
        </w:rPr>
        <w:t> </w:t>
      </w:r>
      <w:r>
        <w:rPr>
          <w:sz w:val="26"/>
        </w:rPr>
        <w:t>за </w:t>
      </w:r>
      <w:r>
        <w:rPr>
          <w:b/>
          <w:sz w:val="26"/>
        </w:rPr>
        <w:t>услугу диализа (в том числе в сочетании с оплатой по клинико-статистической </w:t>
      </w:r>
      <w:r>
        <w:rPr>
          <w:sz w:val="26"/>
        </w:rPr>
        <w:t>группе</w:t>
      </w:r>
      <w:r>
        <w:rPr>
          <w:spacing w:val="80"/>
          <w:sz w:val="26"/>
        </w:rPr>
        <w:t> </w:t>
      </w:r>
      <w:r>
        <w:rPr>
          <w:sz w:val="26"/>
        </w:rPr>
        <w:t>заболеваний,</w:t>
      </w:r>
      <w:r>
        <w:rPr>
          <w:spacing w:val="80"/>
          <w:sz w:val="26"/>
        </w:rPr>
        <w:t> </w:t>
      </w:r>
      <w:r>
        <w:rPr>
          <w:sz w:val="26"/>
        </w:rPr>
        <w:t>группе</w:t>
      </w:r>
      <w:r>
        <w:rPr>
          <w:spacing w:val="80"/>
          <w:sz w:val="26"/>
        </w:rPr>
        <w:t> </w:t>
      </w:r>
      <w:r>
        <w:rPr>
          <w:sz w:val="26"/>
        </w:rPr>
        <w:t>высокотехнологичной</w:t>
      </w:r>
      <w:r>
        <w:rPr>
          <w:spacing w:val="8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z w:val="26"/>
        </w:rPr>
        <w:t>помощи);</w:t>
      </w:r>
    </w:p>
    <w:p>
      <w:pPr>
        <w:pStyle w:val="BodyText"/>
        <w:spacing w:line="296" w:lineRule="exact"/>
        <w:ind w:left="875"/>
        <w:jc w:val="both"/>
      </w:pPr>
      <w:r>
        <w:rPr/>
        <w:t>б)</w:t>
      </w:r>
      <w:r>
        <w:rPr>
          <w:spacing w:val="41"/>
        </w:rPr>
        <w:t> </w:t>
      </w:r>
      <w:r>
        <w:rPr/>
        <w:t>за</w:t>
      </w:r>
      <w:r>
        <w:rPr>
          <w:spacing w:val="52"/>
        </w:rPr>
        <w:t> </w:t>
      </w:r>
      <w:r>
        <w:rPr/>
        <w:t>прерванный</w:t>
      </w:r>
      <w:r>
        <w:rPr>
          <w:spacing w:val="59"/>
        </w:rPr>
        <w:t> </w:t>
      </w:r>
      <w:r>
        <w:rPr/>
        <w:t>случай</w:t>
      </w:r>
      <w:r>
        <w:rPr>
          <w:spacing w:val="67"/>
        </w:rPr>
        <w:t> </w:t>
      </w:r>
      <w:r>
        <w:rPr/>
        <w:t>оказания</w:t>
      </w:r>
      <w:r>
        <w:rPr>
          <w:spacing w:val="52"/>
        </w:rPr>
        <w:t> </w:t>
      </w:r>
      <w:r>
        <w:rPr/>
        <w:t>медицинской</w:t>
      </w:r>
      <w:r>
        <w:rPr>
          <w:spacing w:val="53"/>
        </w:rPr>
        <w:t> </w:t>
      </w:r>
      <w:r>
        <w:rPr/>
        <w:t>помощи</w:t>
      </w:r>
      <w:r>
        <w:rPr>
          <w:spacing w:val="61"/>
        </w:rPr>
        <w:t> </w:t>
      </w:r>
      <w:r>
        <w:rPr/>
        <w:t>в</w:t>
      </w:r>
      <w:r>
        <w:rPr>
          <w:spacing w:val="49"/>
        </w:rPr>
        <w:t> </w:t>
      </w:r>
      <w:r>
        <w:rPr/>
        <w:t>случаях</w:t>
      </w:r>
      <w:r>
        <w:rPr>
          <w:spacing w:val="49"/>
        </w:rPr>
        <w:t> </w:t>
      </w:r>
      <w:r>
        <w:rPr>
          <w:spacing w:val="-2"/>
        </w:rPr>
        <w:t>преры­</w:t>
      </w:r>
    </w:p>
    <w:p>
      <w:pPr>
        <w:pStyle w:val="BodyText"/>
        <w:spacing w:after="0" w:line="296" w:lineRule="exact"/>
        <w:jc w:val="both"/>
        <w:sectPr>
          <w:headerReference w:type="default" r:id="rId67"/>
          <w:footerReference w:type="default" r:id="rId68"/>
          <w:pgSz w:w="11910" w:h="16840"/>
          <w:pgMar w:header="464" w:footer="527" w:top="980" w:bottom="720" w:left="1559" w:right="0"/>
        </w:sectPr>
      </w:pPr>
    </w:p>
    <w:p>
      <w:pPr>
        <w:pStyle w:val="BodyText"/>
        <w:spacing w:line="388" w:lineRule="auto" w:before="79"/>
        <w:ind w:left="90" w:right="679" w:firstLine="38"/>
        <w:jc w:val="both"/>
        <w:rPr>
          <w:b/>
        </w:rPr>
      </w:pPr>
      <w:r>
        <w:rPr>
          <w:b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72069" cy="10768076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2069" cy="1076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вания лечения по медицинским показаниям, перевода пациента из одного отде­</w:t>
      </w:r>
      <w:r>
        <w:rPr>
          <w:spacing w:val="80"/>
        </w:rPr>
        <w:t> </w:t>
      </w:r>
      <w:r>
        <w:rPr/>
        <w:t>ления медицинской организации в другое, изменения условий оказания </w:t>
      </w:r>
      <w:r>
        <w:rPr>
          <w:spacing w:val="9"/>
        </w:rPr>
        <w:t>меди­ </w:t>
      </w:r>
      <w:r>
        <w:rPr/>
        <w:t>цинской помощи пациенту с дневного стационара на круглосуточный стационар, оказания медицинской помощи с проведением лекарственной терапии при зло­ качественных новообразованиях, в ходе которой медицинская помощь по объек­ тивным</w:t>
      </w:r>
      <w:r>
        <w:rPr>
          <w:spacing w:val="40"/>
        </w:rPr>
        <w:t> </w:t>
      </w:r>
      <w:r>
        <w:rPr/>
        <w:t>причинам</w:t>
      </w:r>
      <w:r>
        <w:rPr>
          <w:spacing w:val="40"/>
        </w:rPr>
        <w:t> </w:t>
      </w:r>
      <w:r>
        <w:rPr/>
        <w:t>оказана пациенту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в полном</w:t>
      </w:r>
      <w:r>
        <w:rPr>
          <w:spacing w:val="40"/>
        </w:rPr>
        <w:t> </w:t>
      </w:r>
      <w:r>
        <w:rPr/>
        <w:t>объеме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сравнению</w:t>
      </w:r>
      <w:r>
        <w:rPr>
          <w:spacing w:val="40"/>
        </w:rPr>
        <w:t> </w:t>
      </w:r>
      <w:r>
        <w:rPr/>
        <w:t>с выбран­ ной для оплаты схемой лекарственной терапии, в том числе в случае прерывания </w:t>
      </w:r>
      <w:r>
        <w:rPr>
          <w:b/>
        </w:rPr>
        <w:t>лечения </w:t>
      </w:r>
      <w:r>
        <w:rPr/>
        <w:t>при возникновении абсолютных противопоказаний к продолжению ле­ чения, не купируемых при проведении </w:t>
      </w:r>
      <w:r>
        <w:rPr>
          <w:b/>
        </w:rPr>
        <w:t>симптоматического </w:t>
      </w:r>
      <w:r>
        <w:rPr/>
        <w:t>лечения, перевода па­ циента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другую</w:t>
      </w:r>
      <w:r>
        <w:rPr>
          <w:spacing w:val="40"/>
        </w:rPr>
        <w:t> </w:t>
      </w:r>
      <w:r>
        <w:rPr/>
        <w:t>медицинскую</w:t>
      </w:r>
      <w:r>
        <w:rPr>
          <w:spacing w:val="40"/>
        </w:rPr>
        <w:t> </w:t>
      </w:r>
      <w:r>
        <w:rPr/>
        <w:t>организацию,</w:t>
      </w:r>
      <w:r>
        <w:rPr>
          <w:spacing w:val="40"/>
        </w:rPr>
        <w:t> </w:t>
      </w:r>
      <w:r>
        <w:rPr/>
        <w:t>преждевременной</w:t>
      </w:r>
      <w:r>
        <w:rPr>
          <w:spacing w:val="40"/>
        </w:rPr>
        <w:t> </w:t>
      </w:r>
      <w:r>
        <w:rPr/>
        <w:t>выписки</w:t>
      </w:r>
      <w:r>
        <w:rPr>
          <w:spacing w:val="40"/>
        </w:rPr>
        <w:t> </w:t>
      </w:r>
      <w:r>
        <w:rPr>
          <w:spacing w:val="10"/>
        </w:rPr>
        <w:t>паци­ </w:t>
      </w:r>
      <w:r>
        <w:rPr/>
        <w:t>ента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случае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письменного</w:t>
      </w:r>
      <w:r>
        <w:rPr>
          <w:spacing w:val="40"/>
        </w:rPr>
        <w:t> </w:t>
      </w:r>
      <w:r>
        <w:rPr/>
        <w:t>отказа от </w:t>
      </w:r>
      <w:r>
        <w:rPr>
          <w:spacing w:val="9"/>
        </w:rPr>
        <w:t>дальней­ </w:t>
      </w:r>
      <w:r>
        <w:rPr/>
        <w:t>шего лечения, летального исхода, выписки пациента до истечения 3 дней (вклю­ чительно) со дня госпитализации (начала лечения), за исключением случаев ока­ зания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группам</w:t>
      </w:r>
      <w:r>
        <w:rPr>
          <w:spacing w:val="40"/>
        </w:rPr>
        <w:t> </w:t>
      </w:r>
      <w:r>
        <w:rPr/>
        <w:t>заболеваний,</w:t>
      </w:r>
      <w:r>
        <w:rPr>
          <w:spacing w:val="40"/>
        </w:rPr>
        <w:t> </w:t>
      </w:r>
      <w:r>
        <w:rPr/>
        <w:t>состояний,</w:t>
      </w:r>
      <w:r>
        <w:rPr>
          <w:spacing w:val="40"/>
        </w:rPr>
        <w:t> </w:t>
      </w:r>
      <w:r>
        <w:rPr/>
        <w:t>предусмотрен­ ных</w:t>
      </w:r>
      <w:r>
        <w:rPr>
          <w:spacing w:val="40"/>
        </w:rPr>
        <w:t> </w:t>
      </w:r>
      <w:r>
        <w:rPr/>
        <w:t>приложением</w:t>
      </w:r>
      <w:r>
        <w:rPr>
          <w:spacing w:val="40"/>
        </w:rPr>
        <w:t> </w:t>
      </w:r>
      <w:r>
        <w:rPr>
          <w:b/>
        </w:rPr>
        <w:t>5</w:t>
      </w:r>
      <w:r>
        <w:rPr>
          <w:b/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Программе</w:t>
      </w:r>
      <w:r>
        <w:rPr>
          <w:spacing w:val="40"/>
        </w:rPr>
        <w:t> </w:t>
      </w:r>
      <w:r>
        <w:rPr/>
        <w:t>государственных</w:t>
      </w:r>
      <w:r>
        <w:rPr>
          <w:spacing w:val="40"/>
        </w:rPr>
        <w:t> </w:t>
      </w:r>
      <w:r>
        <w:rPr/>
        <w:t>гарантий</w:t>
      </w:r>
      <w:r>
        <w:rPr>
          <w:spacing w:val="40"/>
        </w:rPr>
        <w:t> </w:t>
      </w:r>
      <w:r>
        <w:rPr/>
        <w:t>бесплатного</w:t>
      </w:r>
      <w:r>
        <w:rPr>
          <w:spacing w:val="40"/>
        </w:rPr>
        <w:t> </w:t>
      </w:r>
      <w:r>
        <w:rPr/>
        <w:t>оказа­ ния</w:t>
      </w:r>
      <w:r>
        <w:rPr>
          <w:spacing w:val="40"/>
        </w:rPr>
        <w:t> </w:t>
      </w:r>
      <w:r>
        <w:rPr/>
        <w:t>гражданам</w:t>
      </w:r>
      <w:r>
        <w:rPr>
          <w:spacing w:val="40"/>
        </w:rPr>
        <w:t> </w:t>
      </w:r>
      <w:r>
        <w:rPr>
          <w:b/>
        </w:rPr>
        <w:t>медицинской </w:t>
      </w:r>
      <w:r>
        <w:rPr>
          <w:spacing w:val="9"/>
        </w:rPr>
        <w:t>помощи </w:t>
      </w:r>
      <w:r>
        <w:rPr/>
        <w:t>на </w:t>
      </w:r>
      <w:r>
        <w:rPr>
          <w:b/>
        </w:rPr>
        <w:t>2024</w:t>
      </w:r>
      <w:r>
        <w:rPr>
          <w:b/>
          <w:spacing w:val="40"/>
        </w:rPr>
        <w:t> </w:t>
      </w:r>
      <w:r>
        <w:rPr/>
        <w:t>год и на плановый период</w:t>
      </w:r>
      <w:r>
        <w:rPr>
          <w:spacing w:val="40"/>
        </w:rPr>
        <w:t> </w:t>
      </w:r>
      <w:r>
        <w:rPr>
          <w:b/>
        </w:rPr>
        <w:t>2025</w:t>
      </w:r>
      <w:r>
        <w:rPr>
          <w:b/>
          <w:spacing w:val="40"/>
        </w:rPr>
        <w:t> </w:t>
      </w:r>
      <w:r>
        <w:rPr/>
        <w:t>и </w:t>
      </w:r>
      <w:r>
        <w:rPr>
          <w:b/>
        </w:rPr>
        <w:t>2026</w:t>
      </w:r>
      <w:r>
        <w:rPr>
          <w:b/>
          <w:spacing w:val="40"/>
        </w:rPr>
        <w:t> </w:t>
      </w:r>
      <w:r>
        <w:rPr/>
        <w:t>годов,</w:t>
      </w:r>
      <w:r>
        <w:rPr>
          <w:spacing w:val="40"/>
        </w:rPr>
        <w:t> </w:t>
      </w:r>
      <w:r>
        <w:rPr/>
        <w:t>утвержденной</w:t>
      </w:r>
      <w:r>
        <w:rPr>
          <w:spacing w:val="40"/>
        </w:rPr>
        <w:t> </w:t>
      </w:r>
      <w:r>
        <w:rPr/>
        <w:t>постановлением</w:t>
      </w:r>
      <w:r>
        <w:rPr>
          <w:spacing w:val="9"/>
        </w:rPr>
        <w:t> Правительства </w:t>
      </w:r>
      <w:r>
        <w:rPr/>
        <w:t>Российской</w:t>
      </w:r>
      <w:r>
        <w:rPr>
          <w:spacing w:val="40"/>
        </w:rPr>
        <w:t> </w:t>
      </w:r>
      <w:r>
        <w:rPr/>
        <w:t>Федера- </w:t>
      </w:r>
      <w:r>
        <w:rPr>
          <w:b/>
        </w:rPr>
        <w:t>ции, за</w:t>
      </w:r>
      <w:r>
        <w:rPr>
          <w:b/>
          <w:spacing w:val="-3"/>
        </w:rPr>
        <w:t> </w:t>
      </w:r>
      <w:r>
        <w:rPr>
          <w:b/>
        </w:rPr>
        <w:t>услугу диализа (в</w:t>
      </w:r>
      <w:r>
        <w:rPr>
          <w:b/>
          <w:spacing w:val="-7"/>
        </w:rPr>
        <w:t> </w:t>
      </w:r>
      <w:r>
        <w:rPr>
          <w:b/>
        </w:rPr>
        <w:t>том числе в</w:t>
      </w:r>
      <w:r>
        <w:rPr>
          <w:b/>
          <w:spacing w:val="-2"/>
        </w:rPr>
        <w:t> </w:t>
      </w:r>
      <w:r>
        <w:rPr>
          <w:b/>
        </w:rPr>
        <w:t>сочетании с оплатой по клинико-статисти­ ческой группе заболеваний, группе высокотехнологичной медицинской по­ </w:t>
      </w:r>
      <w:r>
        <w:rPr>
          <w:b/>
          <w:spacing w:val="-2"/>
        </w:rPr>
        <w:t>мощи);</w:t>
      </w:r>
    </w:p>
    <w:p>
      <w:pPr>
        <w:pStyle w:val="ListParagraph"/>
        <w:numPr>
          <w:ilvl w:val="1"/>
          <w:numId w:val="8"/>
        </w:numPr>
        <w:tabs>
          <w:tab w:pos="1880" w:val="left" w:leader="none"/>
        </w:tabs>
        <w:spacing w:line="266" w:lineRule="exact" w:before="0" w:after="0"/>
        <w:ind w:left="1880" w:right="0" w:hanging="108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54"/>
          <w:w w:val="150"/>
          <w:sz w:val="26"/>
        </w:rPr>
        <w:t> </w:t>
      </w:r>
      <w:r>
        <w:rPr>
          <w:sz w:val="26"/>
        </w:rPr>
        <w:t>оплате</w:t>
      </w:r>
      <w:r>
        <w:rPr>
          <w:spacing w:val="56"/>
          <w:w w:val="150"/>
          <w:sz w:val="26"/>
        </w:rPr>
        <w:t> </w:t>
      </w:r>
      <w:r>
        <w:rPr>
          <w:sz w:val="26"/>
        </w:rPr>
        <w:t>скорой</w:t>
      </w:r>
      <w:r>
        <w:rPr>
          <w:spacing w:val="57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54"/>
          <w:w w:val="150"/>
          <w:sz w:val="26"/>
        </w:rPr>
        <w:t> </w:t>
      </w:r>
      <w:r>
        <w:rPr>
          <w:sz w:val="26"/>
        </w:rPr>
        <w:t>помощи,</w:t>
      </w:r>
      <w:r>
        <w:rPr>
          <w:spacing w:val="65"/>
          <w:w w:val="150"/>
          <w:sz w:val="26"/>
        </w:rPr>
        <w:t> </w:t>
      </w:r>
      <w:r>
        <w:rPr>
          <w:sz w:val="26"/>
        </w:rPr>
        <w:t>оказанной</w:t>
      </w:r>
      <w:r>
        <w:rPr>
          <w:spacing w:val="61"/>
          <w:w w:val="150"/>
          <w:sz w:val="26"/>
        </w:rPr>
        <w:t> </w:t>
      </w:r>
      <w:r>
        <w:rPr>
          <w:sz w:val="26"/>
        </w:rPr>
        <w:t>вне</w:t>
      </w:r>
      <w:r>
        <w:rPr>
          <w:spacing w:val="71"/>
          <w:sz w:val="26"/>
        </w:rPr>
        <w:t> </w:t>
      </w:r>
      <w:r>
        <w:rPr>
          <w:spacing w:val="-2"/>
          <w:sz w:val="26"/>
        </w:rPr>
        <w:t>медицинской</w:t>
      </w:r>
    </w:p>
    <w:p>
      <w:pPr>
        <w:pStyle w:val="BodyText"/>
        <w:spacing w:line="388" w:lineRule="auto" w:before="185"/>
        <w:ind w:left="75" w:right="699" w:firstLine="18"/>
        <w:jc w:val="both"/>
      </w:pPr>
      <w:r>
        <w:rPr/>
        <w:t>организации (по месту вызова бригады скорой, в том числе скорой специализи­ рованной, медицинской помощи, а также в транспортном средстве при </w:t>
      </w:r>
      <w:r>
        <w:rPr>
          <w:spacing w:val="9"/>
        </w:rPr>
        <w:t>медицин­ </w:t>
      </w:r>
      <w:r>
        <w:rPr/>
        <w:t>ской эвакуации), — по подушевому нормативу финансирования в сочетании с оплатой за вызов скорой медицинской помощи (используется при оплате </w:t>
      </w:r>
      <w:r>
        <w:rPr>
          <w:spacing w:val="9"/>
        </w:rPr>
        <w:t>меди­ </w:t>
      </w:r>
      <w:r>
        <w:rPr/>
        <w:t>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оказанной</w:t>
      </w:r>
      <w:r>
        <w:rPr>
          <w:spacing w:val="40"/>
        </w:rPr>
        <w:t> </w:t>
      </w:r>
      <w:r>
        <w:rPr/>
        <w:t>лицам,</w:t>
      </w:r>
      <w:r>
        <w:rPr>
          <w:spacing w:val="40"/>
        </w:rPr>
        <w:t> </w:t>
      </w:r>
      <w:r>
        <w:rPr/>
        <w:t>застрахованным</w:t>
      </w:r>
      <w:r>
        <w:rPr>
          <w:spacing w:val="40"/>
        </w:rPr>
        <w:t> </w:t>
      </w:r>
      <w:r>
        <w:rPr/>
        <w:t>за</w:t>
      </w:r>
      <w:r>
        <w:rPr>
          <w:spacing w:val="40"/>
        </w:rPr>
        <w:t> </w:t>
      </w:r>
      <w:r>
        <w:rPr/>
        <w:t>пределами</w:t>
      </w:r>
      <w:r>
        <w:rPr>
          <w:spacing w:val="10"/>
        </w:rPr>
        <w:t> Краснодар­ </w:t>
      </w:r>
      <w:r>
        <w:rPr/>
        <w:t>ского края, а также оказанной в отдельных </w:t>
      </w:r>
      <w:r>
        <w:rPr>
          <w:spacing w:val="9"/>
        </w:rPr>
        <w:t>медицинских </w:t>
      </w:r>
      <w:r>
        <w:rPr/>
        <w:t>организациях, не име­ </w:t>
      </w:r>
      <w:r>
        <w:rPr>
          <w:spacing w:val="9"/>
        </w:rPr>
        <w:t>ющих </w:t>
      </w:r>
      <w:r>
        <w:rPr/>
        <w:t>прикрепившихся лиц).</w:t>
      </w:r>
    </w:p>
    <w:p>
      <w:pPr>
        <w:pStyle w:val="BodyText"/>
        <w:spacing w:line="293" w:lineRule="exact"/>
        <w:ind w:left="790"/>
        <w:jc w:val="both"/>
      </w:pPr>
      <w:r>
        <w:rPr/>
        <w:t>Финансовое</w:t>
      </w:r>
      <w:r>
        <w:rPr>
          <w:spacing w:val="28"/>
        </w:rPr>
        <w:t>  </w:t>
      </w:r>
      <w:r>
        <w:rPr/>
        <w:t>обеспечение</w:t>
      </w:r>
      <w:r>
        <w:rPr>
          <w:spacing w:val="31"/>
        </w:rPr>
        <w:t>  </w:t>
      </w:r>
      <w:r>
        <w:rPr/>
        <w:t>профилактических</w:t>
      </w:r>
      <w:r>
        <w:rPr>
          <w:spacing w:val="26"/>
        </w:rPr>
        <w:t>  </w:t>
      </w:r>
      <w:r>
        <w:rPr/>
        <w:t>медицинских</w:t>
      </w:r>
      <w:r>
        <w:rPr>
          <w:spacing w:val="30"/>
        </w:rPr>
        <w:t>  </w:t>
      </w:r>
      <w:r>
        <w:rPr/>
        <w:t>осмотров,</w:t>
      </w:r>
      <w:r>
        <w:rPr>
          <w:spacing w:val="25"/>
        </w:rPr>
        <w:t>  </w:t>
      </w:r>
      <w:r>
        <w:rPr>
          <w:spacing w:val="5"/>
        </w:rPr>
        <w:t>дис­</w:t>
      </w:r>
    </w:p>
    <w:p>
      <w:pPr>
        <w:pStyle w:val="BodyText"/>
        <w:spacing w:after="0" w:line="293" w:lineRule="exact"/>
        <w:jc w:val="both"/>
        <w:sectPr>
          <w:headerReference w:type="default" r:id="rId70"/>
          <w:footerReference w:type="default" r:id="rId71"/>
          <w:pgSz w:w="12090" w:h="16960"/>
          <w:pgMar w:header="723" w:footer="507" w:top="1160" w:bottom="700" w:left="1700" w:right="0"/>
          <w:pgNumType w:start="10"/>
        </w:sectPr>
      </w:pPr>
    </w:p>
    <w:p>
      <w:pPr>
        <w:pStyle w:val="BodyText"/>
        <w:spacing w:line="386" w:lineRule="auto" w:before="79"/>
        <w:ind w:left="37" w:right="117" w:firstLine="4"/>
        <w:jc w:val="both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409" cy="10716768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409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пансеризации и диспансерного наблюдения, проводимых в соответствии с по­ рядками,</w:t>
      </w:r>
      <w:r>
        <w:rPr>
          <w:spacing w:val="40"/>
        </w:rPr>
        <w:t> </w:t>
      </w:r>
      <w:r>
        <w:rPr/>
        <w:t>утверждаемыми</w:t>
      </w:r>
      <w:r>
        <w:rPr>
          <w:spacing w:val="40"/>
        </w:rPr>
        <w:t> </w:t>
      </w:r>
      <w:r>
        <w:rPr/>
        <w:t>Министерством</w:t>
      </w:r>
      <w:r>
        <w:rPr>
          <w:spacing w:val="40"/>
        </w:rPr>
        <w:t> </w:t>
      </w:r>
      <w:r>
        <w:rPr/>
        <w:t>здравоохранения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Федера­ ции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Федеральным</w:t>
      </w:r>
      <w:r>
        <w:rPr>
          <w:spacing w:val="40"/>
        </w:rPr>
        <w:t> </w:t>
      </w:r>
      <w:r>
        <w:rPr/>
        <w:t>законом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21</w:t>
      </w:r>
      <w:r>
        <w:rPr>
          <w:spacing w:val="40"/>
        </w:rPr>
        <w:t> </w:t>
      </w:r>
      <w:r>
        <w:rPr/>
        <w:t>ноября</w:t>
      </w:r>
      <w:r>
        <w:rPr>
          <w:spacing w:val="40"/>
        </w:rPr>
        <w:t> </w:t>
      </w:r>
      <w:r>
        <w:rPr/>
        <w:t>2011</w:t>
      </w:r>
      <w:r>
        <w:rPr>
          <w:spacing w:val="40"/>
        </w:rPr>
        <w:t> </w:t>
      </w:r>
      <w:r>
        <w:rPr/>
        <w:t>года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323-ФЗ "Об</w:t>
      </w:r>
      <w:r>
        <w:rPr>
          <w:spacing w:val="40"/>
        </w:rPr>
        <w:t> </w:t>
      </w:r>
      <w:r>
        <w:rPr/>
        <w:t>основах</w:t>
      </w:r>
      <w:r>
        <w:rPr>
          <w:spacing w:val="40"/>
        </w:rPr>
        <w:t> </w:t>
      </w:r>
      <w:r>
        <w:rPr/>
        <w:t>охраны</w:t>
      </w:r>
      <w:r>
        <w:rPr>
          <w:spacing w:val="40"/>
        </w:rPr>
        <w:t> </w:t>
      </w:r>
      <w:r>
        <w:rPr/>
        <w:t>здоровья</w:t>
      </w:r>
      <w:r>
        <w:rPr>
          <w:spacing w:val="40"/>
        </w:rPr>
        <w:t> </w:t>
      </w:r>
      <w:r>
        <w:rPr/>
        <w:t>граждан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Федерации",</w:t>
      </w:r>
      <w:r>
        <w:rPr>
          <w:spacing w:val="40"/>
        </w:rPr>
        <w:t> </w:t>
      </w:r>
      <w:r>
        <w:rPr/>
        <w:t>осуществля­ ется</w:t>
      </w:r>
      <w:r>
        <w:rPr>
          <w:spacing w:val="40"/>
        </w:rPr>
        <w:t> </w:t>
      </w:r>
      <w:r>
        <w:rPr/>
        <w:t>за</w:t>
      </w:r>
      <w:r>
        <w:rPr>
          <w:spacing w:val="80"/>
        </w:rPr>
        <w:t> </w:t>
      </w:r>
      <w:r>
        <w:rPr/>
        <w:t>единицу</w:t>
      </w:r>
      <w:r>
        <w:rPr>
          <w:spacing w:val="80"/>
        </w:rPr>
        <w:t> </w:t>
      </w:r>
      <w:r>
        <w:rPr/>
        <w:t>объема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(комплексное</w:t>
      </w:r>
      <w:r>
        <w:rPr>
          <w:spacing w:val="40"/>
        </w:rPr>
        <w:t> </w:t>
      </w:r>
      <w:r>
        <w:rPr/>
        <w:t>посещение).</w:t>
      </w:r>
    </w:p>
    <w:p>
      <w:pPr>
        <w:pStyle w:val="BodyText"/>
        <w:spacing w:line="381" w:lineRule="auto"/>
        <w:ind w:left="31" w:right="93" w:firstLine="716"/>
        <w:jc w:val="both"/>
      </w:pPr>
      <w:r>
        <w:rPr/>
        <w:t>При</w:t>
      </w:r>
      <w:r>
        <w:rPr>
          <w:spacing w:val="80"/>
        </w:rPr>
        <w:t> </w:t>
      </w:r>
      <w:r>
        <w:rPr/>
        <w:t>оплате</w:t>
      </w:r>
      <w:r>
        <w:rPr>
          <w:spacing w:val="40"/>
        </w:rPr>
        <w:t> </w:t>
      </w:r>
      <w:r>
        <w:rPr/>
        <w:t>медицинской</w:t>
      </w:r>
      <w:r>
        <w:rPr>
          <w:spacing w:val="79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медицинских</w:t>
      </w:r>
      <w:r>
        <w:rPr>
          <w:spacing w:val="80"/>
        </w:rPr>
        <w:t> </w:t>
      </w:r>
      <w:r>
        <w:rPr/>
        <w:t>организациях,</w:t>
      </w:r>
      <w:r>
        <w:rPr>
          <w:spacing w:val="80"/>
        </w:rPr>
        <w:t> </w:t>
      </w:r>
      <w:r>
        <w:rPr/>
        <w:t>имеющих в своем составе подразделения, оказывающие медицинскую помощь в амбула­ торных, стационарных условиях и в условиях дневного стационара, а также ме­ дицинскую реабилитацию, может применяться способ оплаты по подушевому нормативу</w:t>
      </w:r>
      <w:r>
        <w:rPr>
          <w:spacing w:val="40"/>
        </w:rPr>
        <w:t> </w:t>
      </w:r>
      <w:r>
        <w:rPr/>
        <w:t>финансирования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прикрепившихся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такой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лиц,</w:t>
      </w:r>
      <w:r>
        <w:rPr>
          <w:spacing w:val="40"/>
        </w:rPr>
        <w:t> </w:t>
      </w:r>
      <w:r>
        <w:rPr/>
        <w:t>вклю­ чая оплату медицинской помощи по всем видам и условиям предоставляемой указанной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организацией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помощи,</w:t>
      </w:r>
      <w:r>
        <w:rPr>
          <w:spacing w:val="40"/>
        </w:rPr>
        <w:t> </w:t>
      </w:r>
      <w:r>
        <w:rPr/>
        <w:t>с учетом</w:t>
      </w:r>
      <w:r>
        <w:rPr>
          <w:spacing w:val="40"/>
        </w:rPr>
        <w:t> </w:t>
      </w:r>
      <w:r>
        <w:rPr/>
        <w:t>показате­ лей результативности деятельности медицинской организации, </w:t>
      </w:r>
      <w:r>
        <w:rPr>
          <w:b/>
        </w:rPr>
        <w:t>включая </w:t>
      </w:r>
      <w:r>
        <w:rPr/>
        <w:t>показа­</w:t>
      </w:r>
      <w:r>
        <w:rPr>
          <w:spacing w:val="40"/>
        </w:rPr>
        <w:t> </w:t>
      </w:r>
      <w:r>
        <w:rPr/>
        <w:t>тели </w:t>
      </w:r>
      <w:r>
        <w:rPr>
          <w:spacing w:val="10"/>
        </w:rPr>
        <w:t>объема </w:t>
      </w:r>
      <w:r>
        <w:rPr/>
        <w:t>медицинской помощи. При этом из расходов на финансовое обеспе­ чение медицинской помощи в амбулаторных условиях исключаются расходы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патолого-анатомических исследований биоп- </w:t>
      </w:r>
      <w:r>
        <w:rPr>
          <w:b/>
        </w:rPr>
        <w:t>сийного (операционного) материала и молекулярно-генетических исследований с целью диагностики онкологических заболеваний и подбора противоопухоле­ вой лекарственной терапии, тестирования на выявление новой коронавирусной </w:t>
      </w:r>
      <w:r>
        <w:rPr/>
        <w:t>инфекции (COVID-19), профилактических медицинских осмотров и диспансери­ зации, в том числе углубленной диспансеризации, а также средств на оплату дис­ пансерного</w:t>
      </w:r>
      <w:r>
        <w:rPr>
          <w:spacing w:val="80"/>
        </w:rPr>
        <w:t> </w:t>
      </w:r>
      <w:r>
        <w:rPr/>
        <w:t>наблюдения</w:t>
      </w:r>
      <w:r>
        <w:rPr>
          <w:spacing w:val="40"/>
        </w:rPr>
        <w:t> </w:t>
      </w:r>
      <w:r>
        <w:rPr/>
        <w:t>и</w:t>
      </w:r>
      <w:r>
        <w:rPr>
          <w:spacing w:val="80"/>
        </w:rPr>
        <w:t> </w:t>
      </w:r>
      <w:r>
        <w:rPr/>
        <w:t>финансовое</w:t>
      </w:r>
      <w:r>
        <w:rPr>
          <w:spacing w:val="40"/>
        </w:rPr>
        <w:t> </w:t>
      </w:r>
      <w:r>
        <w:rPr/>
        <w:t>обеспечение</w:t>
      </w:r>
      <w:r>
        <w:rPr>
          <w:spacing w:val="80"/>
        </w:rPr>
        <w:t> </w:t>
      </w:r>
      <w:r>
        <w:rPr/>
        <w:t>фельдшерских,</w:t>
      </w:r>
      <w:r>
        <w:rPr>
          <w:spacing w:val="80"/>
        </w:rPr>
        <w:t> </w:t>
      </w:r>
      <w:r>
        <w:rPr/>
        <w:t>фельдшер­ ско-акушерских пунктов.</w:t>
      </w:r>
    </w:p>
    <w:p>
      <w:pPr>
        <w:pStyle w:val="BodyText"/>
        <w:spacing w:line="276" w:lineRule="exact"/>
        <w:ind w:left="762"/>
        <w:jc w:val="both"/>
      </w:pPr>
      <w:r>
        <w:rPr/>
        <w:t>Подушевой</w:t>
      </w:r>
      <w:r>
        <w:rPr>
          <w:spacing w:val="69"/>
          <w:w w:val="150"/>
        </w:rPr>
        <w:t> </w:t>
      </w:r>
      <w:r>
        <w:rPr/>
        <w:t>норматив</w:t>
      </w:r>
      <w:r>
        <w:rPr>
          <w:spacing w:val="74"/>
          <w:w w:val="150"/>
        </w:rPr>
        <w:t> </w:t>
      </w:r>
      <w:r>
        <w:rPr/>
        <w:t>финансирования</w:t>
      </w:r>
      <w:r>
        <w:rPr>
          <w:spacing w:val="62"/>
          <w:w w:val="150"/>
        </w:rPr>
        <w:t> </w:t>
      </w:r>
      <w:r>
        <w:rPr/>
        <w:t>на</w:t>
      </w:r>
      <w:r>
        <w:rPr>
          <w:spacing w:val="52"/>
          <w:w w:val="150"/>
        </w:rPr>
        <w:t> </w:t>
      </w:r>
      <w:r>
        <w:rPr/>
        <w:t>прикрепившихся</w:t>
      </w:r>
      <w:r>
        <w:rPr>
          <w:spacing w:val="62"/>
          <w:w w:val="150"/>
        </w:rPr>
        <w:t> </w:t>
      </w:r>
      <w:r>
        <w:rPr/>
        <w:t>лиц</w:t>
      </w:r>
      <w:r>
        <w:rPr>
          <w:spacing w:val="67"/>
          <w:w w:val="150"/>
        </w:rPr>
        <w:t> </w:t>
      </w:r>
      <w:r>
        <w:rPr>
          <w:spacing w:val="-2"/>
        </w:rPr>
        <w:t>включает</w:t>
      </w:r>
    </w:p>
    <w:p>
      <w:pPr>
        <w:pStyle w:val="BodyText"/>
        <w:spacing w:line="388" w:lineRule="auto" w:before="170"/>
        <w:ind w:left="52" w:right="89" w:firstLine="4"/>
        <w:jc w:val="both"/>
      </w:pPr>
      <w:r>
        <w:rPr/>
        <w:t>в том </w:t>
      </w:r>
      <w:r>
        <w:rPr>
          <w:b/>
        </w:rPr>
        <w:t>числе </w:t>
      </w:r>
      <w:r>
        <w:rPr/>
        <w:t>расходы на оказание медицинской помощи с применением телеме­ </w:t>
      </w:r>
      <w:r>
        <w:rPr>
          <w:spacing w:val="9"/>
        </w:rPr>
        <w:t>дицинских </w:t>
      </w:r>
      <w:r>
        <w:rPr/>
        <w:t>(дистанционных) технологий.</w:t>
      </w:r>
    </w:p>
    <w:p>
      <w:pPr>
        <w:pStyle w:val="ListParagraph"/>
        <w:numPr>
          <w:ilvl w:val="0"/>
          <w:numId w:val="8"/>
        </w:numPr>
        <w:tabs>
          <w:tab w:pos="1088" w:val="left" w:leader="none"/>
        </w:tabs>
        <w:spacing w:line="290" w:lineRule="exact" w:before="0" w:after="0"/>
        <w:ind w:left="1088" w:right="0" w:hanging="316"/>
        <w:jc w:val="both"/>
        <w:rPr>
          <w:sz w:val="26"/>
        </w:rPr>
      </w:pPr>
      <w:r>
        <w:rPr>
          <w:sz w:val="26"/>
        </w:rPr>
        <w:t>Для</w:t>
      </w:r>
      <w:r>
        <w:rPr>
          <w:spacing w:val="73"/>
          <w:sz w:val="26"/>
        </w:rPr>
        <w:t> </w:t>
      </w:r>
      <w:r>
        <w:rPr>
          <w:sz w:val="26"/>
        </w:rPr>
        <w:t>расчета</w:t>
      </w:r>
      <w:r>
        <w:rPr>
          <w:spacing w:val="60"/>
          <w:sz w:val="26"/>
        </w:rPr>
        <w:t> </w:t>
      </w:r>
      <w:r>
        <w:rPr>
          <w:sz w:val="26"/>
        </w:rPr>
        <w:t>стоимости</w:t>
      </w:r>
      <w:r>
        <w:rPr>
          <w:spacing w:val="48"/>
          <w:w w:val="150"/>
          <w:sz w:val="26"/>
        </w:rPr>
        <w:t> </w:t>
      </w:r>
      <w:r>
        <w:rPr>
          <w:sz w:val="26"/>
        </w:rPr>
        <w:t>медицинской</w:t>
      </w:r>
      <w:r>
        <w:rPr>
          <w:spacing w:val="50"/>
          <w:w w:val="150"/>
          <w:sz w:val="26"/>
        </w:rPr>
        <w:t> </w:t>
      </w:r>
      <w:r>
        <w:rPr>
          <w:sz w:val="26"/>
        </w:rPr>
        <w:t>помощи,</w:t>
      </w:r>
      <w:r>
        <w:rPr>
          <w:spacing w:val="55"/>
          <w:w w:val="150"/>
          <w:sz w:val="26"/>
        </w:rPr>
        <w:t> </w:t>
      </w:r>
      <w:r>
        <w:rPr>
          <w:sz w:val="26"/>
        </w:rPr>
        <w:t>оказываемой</w:t>
      </w:r>
      <w:r>
        <w:rPr>
          <w:spacing w:val="78"/>
          <w:sz w:val="26"/>
        </w:rPr>
        <w:t> </w:t>
      </w:r>
      <w:r>
        <w:rPr>
          <w:sz w:val="26"/>
        </w:rPr>
        <w:t>в</w:t>
      </w:r>
      <w:r>
        <w:rPr>
          <w:spacing w:val="62"/>
          <w:sz w:val="26"/>
        </w:rPr>
        <w:t> </w:t>
      </w:r>
      <w:r>
        <w:rPr>
          <w:spacing w:val="-2"/>
          <w:sz w:val="26"/>
        </w:rPr>
        <w:t>медицин­</w:t>
      </w:r>
    </w:p>
    <w:p>
      <w:pPr>
        <w:pStyle w:val="ListParagraph"/>
        <w:spacing w:after="0" w:line="290" w:lineRule="exact"/>
        <w:jc w:val="both"/>
        <w:rPr>
          <w:sz w:val="26"/>
        </w:rPr>
        <w:sectPr>
          <w:headerReference w:type="default" r:id="rId73"/>
          <w:footerReference w:type="default" r:id="rId74"/>
          <w:pgSz w:w="11970" w:h="16880"/>
          <w:pgMar w:header="507" w:footer="511" w:top="1020" w:bottom="700" w:left="1700" w:right="566"/>
        </w:sectPr>
      </w:pPr>
    </w:p>
    <w:p>
      <w:pPr>
        <w:pStyle w:val="BodyText"/>
        <w:spacing w:line="379" w:lineRule="auto" w:before="79"/>
        <w:ind w:left="127" w:right="123" w:firstLine="14"/>
        <w:jc w:val="both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0959" cy="1077468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59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ских</w:t>
      </w:r>
      <w:r>
        <w:rPr>
          <w:spacing w:val="40"/>
        </w:rPr>
        <w:t> </w:t>
      </w:r>
      <w:r>
        <w:rPr/>
        <w:t>организациях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обособленных</w:t>
      </w:r>
      <w:r>
        <w:rPr>
          <w:spacing w:val="40"/>
        </w:rPr>
        <w:t> </w:t>
      </w:r>
      <w:r>
        <w:rPr/>
        <w:t>подразделениях,</w:t>
      </w:r>
      <w:r>
        <w:rPr>
          <w:spacing w:val="40"/>
        </w:rPr>
        <w:t> </w:t>
      </w:r>
      <w:r>
        <w:rPr/>
        <w:t>расположенных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сель­ ской местности, отдаленных </w:t>
      </w:r>
      <w:r>
        <w:rPr>
          <w:b/>
        </w:rPr>
        <w:t>территориях, </w:t>
      </w:r>
      <w:r>
        <w:rPr/>
        <w:t>поселках городского типа и малых го­ родах с численностью </w:t>
      </w:r>
      <w:r>
        <w:rPr>
          <w:b/>
        </w:rPr>
        <w:t>населения </w:t>
      </w:r>
      <w:r>
        <w:rPr/>
        <w:t>до 50 тыс. человек, применяются следующие </w:t>
      </w:r>
      <w:r>
        <w:rPr>
          <w:spacing w:val="9"/>
        </w:rPr>
        <w:t>коэффициенты</w:t>
      </w:r>
      <w:r>
        <w:rPr>
          <w:spacing w:val="9"/>
        </w:rPr>
        <w:t> </w:t>
      </w:r>
      <w:r>
        <w:rPr/>
        <w:t>дифференциации к подушевому нормативу финансирования на </w:t>
      </w:r>
      <w:r>
        <w:rPr>
          <w:spacing w:val="9"/>
        </w:rPr>
        <w:t>прикрепившихся</w:t>
      </w:r>
      <w:r>
        <w:rPr>
          <w:spacing w:val="9"/>
        </w:rPr>
        <w:t> </w:t>
      </w:r>
      <w:r>
        <w:rPr/>
        <w:t>к </w:t>
      </w:r>
      <w:r>
        <w:rPr>
          <w:spacing w:val="9"/>
        </w:rPr>
        <w:t>медицинской</w:t>
      </w:r>
      <w:r>
        <w:rPr>
          <w:spacing w:val="9"/>
        </w:rPr>
        <w:t> </w:t>
      </w:r>
      <w:r>
        <w:rPr/>
        <w:t>организации лиц с учетом наличия указанных подразделений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расходов</w:t>
      </w:r>
      <w:r>
        <w:rPr>
          <w:spacing w:val="80"/>
        </w:rPr>
        <w:t> </w:t>
      </w:r>
      <w:r>
        <w:rPr/>
        <w:t>на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содержание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оплату</w:t>
      </w:r>
      <w:r>
        <w:rPr>
          <w:spacing w:val="40"/>
        </w:rPr>
        <w:t> </w:t>
      </w:r>
      <w:r>
        <w:rPr/>
        <w:t>труда</w:t>
      </w:r>
      <w:r>
        <w:rPr>
          <w:spacing w:val="40"/>
        </w:rPr>
        <w:t> </w:t>
      </w:r>
      <w:r>
        <w:rPr/>
        <w:t>персонала:</w:t>
      </w:r>
    </w:p>
    <w:p>
      <w:pPr>
        <w:pStyle w:val="BodyText"/>
        <w:spacing w:line="391" w:lineRule="auto"/>
        <w:ind w:left="123" w:right="139" w:firstLine="700"/>
        <w:jc w:val="both"/>
      </w:pPr>
      <w:r>
        <w:rPr/>
        <w:t>для медицинских организаций, обслуживающих до 20 тыс. человек, — не менее</w:t>
      </w:r>
      <w:r>
        <w:rPr>
          <w:spacing w:val="40"/>
        </w:rPr>
        <w:t> </w:t>
      </w:r>
      <w:r>
        <w:rPr/>
        <w:t>1,113;</w:t>
      </w:r>
    </w:p>
    <w:p>
      <w:pPr>
        <w:pStyle w:val="BodyText"/>
        <w:spacing w:line="266" w:lineRule="exact"/>
        <w:ind w:left="823"/>
        <w:jc w:val="both"/>
      </w:pPr>
      <w:r>
        <w:rPr/>
        <w:t>для</w:t>
      </w:r>
      <w:r>
        <w:rPr>
          <w:spacing w:val="64"/>
        </w:rPr>
        <w:t> </w:t>
      </w:r>
      <w:r>
        <w:rPr/>
        <w:t>медицинских</w:t>
      </w:r>
      <w:r>
        <w:rPr>
          <w:spacing w:val="59"/>
        </w:rPr>
        <w:t> </w:t>
      </w:r>
      <w:r>
        <w:rPr/>
        <w:t>организаций,</w:t>
      </w:r>
      <w:r>
        <w:rPr>
          <w:spacing w:val="68"/>
        </w:rPr>
        <w:t> </w:t>
      </w:r>
      <w:r>
        <w:rPr/>
        <w:t>обслуживающих</w:t>
      </w:r>
      <w:r>
        <w:rPr>
          <w:spacing w:val="58"/>
        </w:rPr>
        <w:t> </w:t>
      </w:r>
      <w:r>
        <w:rPr/>
        <w:t>свыше</w:t>
      </w:r>
      <w:r>
        <w:rPr>
          <w:spacing w:val="56"/>
        </w:rPr>
        <w:t> </w:t>
      </w:r>
      <w:r>
        <w:rPr/>
        <w:t>20</w:t>
      </w:r>
      <w:r>
        <w:rPr>
          <w:spacing w:val="53"/>
        </w:rPr>
        <w:t> </w:t>
      </w:r>
      <w:r>
        <w:rPr/>
        <w:t>тыс.</w:t>
      </w:r>
      <w:r>
        <w:rPr>
          <w:spacing w:val="63"/>
        </w:rPr>
        <w:t> </w:t>
      </w:r>
      <w:r>
        <w:rPr/>
        <w:t>человек,</w:t>
      </w:r>
      <w:r>
        <w:rPr>
          <w:spacing w:val="51"/>
        </w:rPr>
        <w:t> </w:t>
      </w:r>
      <w:r>
        <w:rPr>
          <w:spacing w:val="-10"/>
        </w:rPr>
        <w:t>—</w:t>
      </w:r>
    </w:p>
    <w:p>
      <w:pPr>
        <w:pStyle w:val="BodyText"/>
        <w:spacing w:before="182"/>
        <w:ind w:left="123"/>
        <w:jc w:val="both"/>
      </w:pPr>
      <w:r>
        <w:rPr/>
        <w:t>не</w:t>
      </w:r>
      <w:r>
        <w:rPr>
          <w:spacing w:val="34"/>
        </w:rPr>
        <w:t> </w:t>
      </w:r>
      <w:r>
        <w:rPr/>
        <w:t>менее</w:t>
      </w:r>
      <w:r>
        <w:rPr>
          <w:spacing w:val="72"/>
        </w:rPr>
        <w:t> </w:t>
      </w:r>
      <w:r>
        <w:rPr>
          <w:spacing w:val="-2"/>
        </w:rPr>
        <w:t>1,04.</w:t>
      </w:r>
    </w:p>
    <w:p>
      <w:pPr>
        <w:pStyle w:val="BodyText"/>
        <w:spacing w:line="381" w:lineRule="auto" w:before="167"/>
        <w:ind w:left="109" w:right="127" w:firstLine="714"/>
        <w:jc w:val="both"/>
      </w:pPr>
      <w:r>
        <w:rPr/>
        <w:t>Для расчета стоимости медицинской помощи в амбулаторных условиях, </w:t>
      </w:r>
      <w:r>
        <w:rPr>
          <w:spacing w:val="9"/>
        </w:rPr>
        <w:t>оказываемой </w:t>
      </w:r>
      <w:r>
        <w:rPr/>
        <w:t>лицам в возрасте 65 лет и старше, </w:t>
      </w:r>
      <w:r>
        <w:rPr>
          <w:spacing w:val="9"/>
        </w:rPr>
        <w:t>применяется </w:t>
      </w:r>
      <w:r>
        <w:rPr/>
        <w:t>коэффициент </w:t>
      </w:r>
      <w:r>
        <w:rPr>
          <w:spacing w:val="12"/>
        </w:rPr>
        <w:t>диф­ </w:t>
      </w:r>
      <w:r>
        <w:rPr/>
        <w:t>ференциации для подушевого норматива финансирования на прикрепившихся к </w:t>
      </w:r>
      <w:r>
        <w:rPr>
          <w:spacing w:val="9"/>
        </w:rPr>
        <w:t>медицинской </w:t>
      </w:r>
      <w:r>
        <w:rPr/>
        <w:t>организации лиц не менее</w:t>
      </w:r>
      <w:r>
        <w:rPr>
          <w:spacing w:val="40"/>
        </w:rPr>
        <w:t> </w:t>
      </w:r>
      <w:r>
        <w:rPr/>
        <w:t>1,6.</w:t>
      </w:r>
    </w:p>
    <w:p>
      <w:pPr>
        <w:pStyle w:val="BodyText"/>
        <w:spacing w:line="381" w:lineRule="auto"/>
        <w:ind w:left="103" w:right="127" w:firstLine="710"/>
        <w:jc w:val="both"/>
        <w:rPr>
          <w:b/>
        </w:rPr>
      </w:pPr>
      <w:r>
        <w:rPr>
          <w:spacing w:val="9"/>
        </w:rPr>
        <w:t>Размер</w:t>
      </w:r>
      <w:r>
        <w:rPr>
          <w:spacing w:val="80"/>
        </w:rPr>
        <w:t> </w:t>
      </w:r>
      <w:r>
        <w:rPr/>
        <w:t>финансового</w:t>
      </w:r>
      <w:r>
        <w:rPr>
          <w:spacing w:val="80"/>
        </w:rPr>
        <w:t> </w:t>
      </w:r>
      <w:r>
        <w:rPr/>
        <w:t>обеспечения</w:t>
      </w:r>
      <w:r>
        <w:rPr>
          <w:spacing w:val="40"/>
        </w:rPr>
        <w:t> </w:t>
      </w:r>
      <w:r>
        <w:rPr/>
        <w:t>фельдшерских,</w:t>
      </w:r>
      <w:r>
        <w:rPr>
          <w:spacing w:val="80"/>
        </w:rPr>
        <w:t> </w:t>
      </w:r>
      <w:r>
        <w:rPr/>
        <w:t>фельдшерско-акушер­</w:t>
      </w:r>
      <w:r>
        <w:rPr>
          <w:spacing w:val="40"/>
        </w:rPr>
        <w:t> </w:t>
      </w:r>
      <w:r>
        <w:rPr/>
        <w:t>ских пунктов при условии их соответствия требованиям, установленным поло­ жением</w:t>
      </w:r>
      <w:r>
        <w:rPr>
          <w:spacing w:val="40"/>
        </w:rPr>
        <w:t> </w:t>
      </w:r>
      <w:r>
        <w:rPr/>
        <w:t>об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первичной медико-санитарной</w:t>
      </w:r>
      <w:r>
        <w:rPr>
          <w:spacing w:val="40"/>
        </w:rPr>
        <w:t> </w:t>
      </w:r>
      <w:r>
        <w:rPr/>
        <w:t>помощи взрос­ лому </w:t>
      </w:r>
      <w:r>
        <w:rPr>
          <w:b/>
        </w:rPr>
        <w:t>населению, </w:t>
      </w:r>
      <w:r>
        <w:rPr/>
        <w:t>утвержденным Министерством здравоохранения Российской </w:t>
      </w:r>
      <w:r>
        <w:rPr>
          <w:b/>
        </w:rPr>
        <w:t>Федерации, составляет в среднем на 2024 год:</w:t>
      </w:r>
    </w:p>
    <w:p>
      <w:pPr>
        <w:spacing w:line="381" w:lineRule="auto" w:before="0"/>
        <w:ind w:left="93" w:right="159" w:firstLine="726"/>
        <w:jc w:val="both"/>
        <w:rPr>
          <w:b/>
          <w:sz w:val="26"/>
        </w:rPr>
      </w:pPr>
      <w:r>
        <w:rPr>
          <w:b/>
          <w:sz w:val="26"/>
        </w:rPr>
        <w:t>фельдшерский, фельдшерско-акушерский пункт, обслуживающий от 101 до 900 жителей,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1230,5 тыс. рублей;</w:t>
      </w:r>
    </w:p>
    <w:p>
      <w:pPr>
        <w:pStyle w:val="BodyText"/>
        <w:spacing w:line="376" w:lineRule="auto"/>
        <w:ind w:left="89" w:right="171" w:firstLine="724"/>
        <w:jc w:val="both"/>
      </w:pPr>
      <w:r>
        <w:rPr/>
        <w:t>фельдшерский,</w:t>
      </w:r>
      <w:r>
        <w:rPr>
          <w:spacing w:val="80"/>
        </w:rPr>
        <w:t> </w:t>
      </w:r>
      <w:r>
        <w:rPr/>
        <w:t>фельдшерско-акушерский</w:t>
      </w:r>
      <w:r>
        <w:rPr>
          <w:spacing w:val="80"/>
        </w:rPr>
        <w:t> </w:t>
      </w:r>
      <w:r>
        <w:rPr/>
        <w:t>пункт,</w:t>
      </w:r>
      <w:r>
        <w:rPr>
          <w:spacing w:val="80"/>
        </w:rPr>
        <w:t> </w:t>
      </w:r>
      <w:r>
        <w:rPr/>
        <w:t>обслуживающий</w:t>
      </w:r>
      <w:r>
        <w:rPr>
          <w:spacing w:val="80"/>
        </w:rPr>
        <w:t> </w:t>
      </w:r>
      <w:r>
        <w:rPr/>
        <w:t>от</w:t>
      </w:r>
      <w:r>
        <w:rPr>
          <w:spacing w:val="80"/>
        </w:rPr>
        <w:t> </w:t>
      </w:r>
      <w:r>
        <w:rPr/>
        <w:t>901</w:t>
      </w:r>
      <w:r>
        <w:rPr>
          <w:spacing w:val="40"/>
        </w:rPr>
        <w:t> </w:t>
      </w:r>
      <w:r>
        <w:rPr/>
        <w:t>до</w:t>
      </w:r>
      <w:r>
        <w:rPr>
          <w:spacing w:val="80"/>
        </w:rPr>
        <w:t> </w:t>
      </w:r>
      <w:r>
        <w:rPr/>
        <w:t>1500</w:t>
      </w:r>
      <w:r>
        <w:rPr>
          <w:spacing w:val="40"/>
        </w:rPr>
        <w:t> </w:t>
      </w:r>
      <w:r>
        <w:rPr/>
        <w:t>жителей,</w:t>
      </w:r>
      <w:r>
        <w:rPr>
          <w:spacing w:val="40"/>
        </w:rPr>
        <w:t> </w:t>
      </w:r>
      <w:r>
        <w:rPr/>
        <w:t>—</w:t>
      </w:r>
      <w:r>
        <w:rPr>
          <w:spacing w:val="40"/>
        </w:rPr>
        <w:t> </w:t>
      </w:r>
      <w:r>
        <w:rPr/>
        <w:t>2460,9</w:t>
      </w:r>
      <w:r>
        <w:rPr>
          <w:spacing w:val="40"/>
        </w:rPr>
        <w:t> </w:t>
      </w:r>
      <w:r>
        <w:rPr/>
        <w:t>тыс.</w:t>
      </w:r>
      <w:r>
        <w:rPr>
          <w:spacing w:val="40"/>
        </w:rPr>
        <w:t> </w:t>
      </w:r>
      <w:r>
        <w:rPr/>
        <w:t>рублей;</w:t>
      </w:r>
    </w:p>
    <w:p>
      <w:pPr>
        <w:pStyle w:val="BodyText"/>
        <w:spacing w:line="388" w:lineRule="auto"/>
        <w:ind w:left="85" w:right="199" w:firstLine="724"/>
        <w:jc w:val="both"/>
      </w:pPr>
      <w:r>
        <w:rPr/>
        <w:t>фельдшерский,</w:t>
      </w:r>
      <w:r>
        <w:rPr>
          <w:spacing w:val="40"/>
        </w:rPr>
        <w:t> </w:t>
      </w:r>
      <w:r>
        <w:rPr/>
        <w:t>фельдшерско-акушерский</w:t>
      </w:r>
      <w:r>
        <w:rPr>
          <w:spacing w:val="40"/>
        </w:rPr>
        <w:t> </w:t>
      </w:r>
      <w:r>
        <w:rPr/>
        <w:t>пункт,</w:t>
      </w:r>
      <w:r>
        <w:rPr>
          <w:spacing w:val="40"/>
        </w:rPr>
        <w:t> </w:t>
      </w:r>
      <w:r>
        <w:rPr/>
        <w:t>обслуживающий</w:t>
      </w:r>
      <w:r>
        <w:rPr>
          <w:spacing w:val="40"/>
        </w:rPr>
        <w:t> </w:t>
      </w:r>
      <w:r>
        <w:rPr/>
        <w:t>от</w:t>
      </w:r>
      <w:r>
        <w:rPr>
          <w:spacing w:val="80"/>
        </w:rPr>
        <w:t> </w:t>
      </w:r>
      <w:r>
        <w:rPr/>
        <w:t>1501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2000</w:t>
      </w:r>
      <w:r>
        <w:rPr>
          <w:spacing w:val="40"/>
        </w:rPr>
        <w:t> </w:t>
      </w:r>
      <w:r>
        <w:rPr/>
        <w:t>жителей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свыше</w:t>
      </w:r>
      <w:r>
        <w:rPr>
          <w:spacing w:val="40"/>
        </w:rPr>
        <w:t> </w:t>
      </w:r>
      <w:r>
        <w:rPr/>
        <w:t>2000</w:t>
      </w:r>
      <w:r>
        <w:rPr>
          <w:spacing w:val="40"/>
        </w:rPr>
        <w:t> </w:t>
      </w:r>
      <w:r>
        <w:rPr/>
        <w:t>жителей,</w:t>
      </w:r>
      <w:r>
        <w:rPr>
          <w:spacing w:val="35"/>
        </w:rPr>
        <w:t> </w:t>
      </w:r>
      <w:r>
        <w:rPr/>
        <w:t>—</w:t>
      </w:r>
      <w:r>
        <w:rPr>
          <w:spacing w:val="40"/>
        </w:rPr>
        <w:t> </w:t>
      </w:r>
      <w:r>
        <w:rPr/>
        <w:t>2907,1</w:t>
      </w:r>
      <w:r>
        <w:rPr>
          <w:spacing w:val="80"/>
        </w:rPr>
        <w:t> </w:t>
      </w:r>
      <w:r>
        <w:rPr/>
        <w:t>тыс.</w:t>
      </w:r>
      <w:r>
        <w:rPr>
          <w:spacing w:val="40"/>
        </w:rPr>
        <w:t> </w:t>
      </w:r>
      <w:r>
        <w:rPr/>
        <w:t>рублей.</w:t>
      </w:r>
    </w:p>
    <w:p>
      <w:pPr>
        <w:pStyle w:val="BodyText"/>
        <w:spacing w:line="379" w:lineRule="auto"/>
        <w:ind w:left="89" w:right="142" w:firstLine="710"/>
        <w:jc w:val="both"/>
      </w:pPr>
      <w:r>
        <w:rPr/>
        <w:t>Размер финансового обеспечения </w:t>
      </w:r>
      <w:r>
        <w:rPr>
          <w:b/>
        </w:rPr>
        <w:t>фельдшерских, </w:t>
      </w:r>
      <w:r>
        <w:rPr/>
        <w:t>фельдшерско-акушерских пунктов,</w:t>
      </w:r>
      <w:r>
        <w:rPr>
          <w:spacing w:val="40"/>
        </w:rPr>
        <w:t> </w:t>
      </w:r>
      <w:r>
        <w:rPr/>
        <w:t>обслуживающих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100</w:t>
      </w:r>
      <w:r>
        <w:rPr>
          <w:spacing w:val="40"/>
        </w:rPr>
        <w:t> </w:t>
      </w:r>
      <w:r>
        <w:rPr/>
        <w:t>жителей,</w:t>
      </w:r>
      <w:r>
        <w:rPr>
          <w:spacing w:val="40"/>
        </w:rPr>
        <w:t> </w:t>
      </w:r>
      <w:r>
        <w:rPr/>
        <w:t>устанавливается</w:t>
      </w:r>
      <w:r>
        <w:rPr>
          <w:spacing w:val="40"/>
        </w:rPr>
        <w:t> </w:t>
      </w:r>
      <w:r>
        <w:rPr/>
        <w:t>с учетом</w:t>
      </w:r>
      <w:r>
        <w:rPr>
          <w:spacing w:val="40"/>
        </w:rPr>
        <w:t> </w:t>
      </w:r>
      <w:r>
        <w:rPr/>
        <w:t>понижаю­ щего коэффициента в зависимости от численности населения, обслуживаемого фельдшерским, фельдшерско-акушерским пунктом, к размеру финансового обес­ печения</w:t>
      </w:r>
      <w:r>
        <w:rPr>
          <w:spacing w:val="40"/>
        </w:rPr>
        <w:t> </w:t>
      </w:r>
      <w:r>
        <w:rPr/>
        <w:t>фельдшерского,</w:t>
      </w:r>
      <w:r>
        <w:rPr>
          <w:spacing w:val="40"/>
        </w:rPr>
        <w:t> </w:t>
      </w:r>
      <w:r>
        <w:rPr/>
        <w:t>фельдшерско-акушерского</w:t>
      </w:r>
      <w:r>
        <w:rPr>
          <w:spacing w:val="40"/>
        </w:rPr>
        <w:t> </w:t>
      </w:r>
      <w:r>
        <w:rPr/>
        <w:t>пункта,</w:t>
      </w:r>
      <w:r>
        <w:rPr>
          <w:spacing w:val="40"/>
        </w:rPr>
        <w:t> </w:t>
      </w:r>
      <w:r>
        <w:rPr/>
        <w:t>обслуживающего</w:t>
      </w:r>
      <w:r>
        <w:rPr>
          <w:spacing w:val="40"/>
        </w:rPr>
        <w:t> </w:t>
      </w:r>
      <w:r>
        <w:rPr/>
        <w:t>от 101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900</w:t>
      </w:r>
      <w:r>
        <w:rPr>
          <w:spacing w:val="40"/>
        </w:rPr>
        <w:t> </w:t>
      </w:r>
      <w:r>
        <w:rPr/>
        <w:t>жителей,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составляет</w:t>
      </w:r>
      <w:r>
        <w:rPr>
          <w:spacing w:val="40"/>
        </w:rPr>
        <w:t> </w:t>
      </w:r>
      <w:r>
        <w:rPr/>
        <w:t>615,2</w:t>
      </w:r>
      <w:r>
        <w:rPr>
          <w:spacing w:val="40"/>
        </w:rPr>
        <w:t> </w:t>
      </w:r>
      <w:r>
        <w:rPr/>
        <w:t>тыс.</w:t>
      </w:r>
      <w:r>
        <w:rPr>
          <w:spacing w:val="40"/>
        </w:rPr>
        <w:t> </w:t>
      </w:r>
      <w:r>
        <w:rPr/>
        <w:t>рублей.</w:t>
      </w:r>
    </w:p>
    <w:p>
      <w:pPr>
        <w:pStyle w:val="BodyText"/>
        <w:spacing w:after="0" w:line="379" w:lineRule="auto"/>
        <w:jc w:val="both"/>
        <w:sectPr>
          <w:headerReference w:type="default" r:id="rId76"/>
          <w:footerReference w:type="default" r:id="rId77"/>
          <w:pgSz w:w="12100" w:h="16970"/>
          <w:pgMar w:header="680" w:footer="555" w:top="1120" w:bottom="740" w:left="1700" w:right="566"/>
        </w:sectPr>
      </w:pPr>
    </w:p>
    <w:p>
      <w:pPr>
        <w:spacing w:line="386" w:lineRule="auto" w:before="79"/>
        <w:ind w:left="1986" w:right="155" w:hanging="1248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Статья 8. </w:t>
      </w:r>
      <w:r>
        <w:rPr>
          <w:b/>
          <w:sz w:val="26"/>
        </w:rPr>
        <w:t>Порядок, условия предоставления медицинской помощи, критерии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доступности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качества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</w:p>
    <w:p>
      <w:pPr>
        <w:pStyle w:val="BodyText"/>
        <w:spacing w:line="381" w:lineRule="auto"/>
        <w:ind w:left="34" w:right="142" w:firstLine="704"/>
        <w:jc w:val="both"/>
      </w:pPr>
      <w:r>
        <w:rPr/>
        <w:t>Территориальная</w:t>
      </w:r>
      <w:r>
        <w:rPr>
          <w:spacing w:val="40"/>
        </w:rPr>
        <w:t>  </w:t>
      </w:r>
      <w:r>
        <w:rPr/>
        <w:t>программа</w:t>
      </w:r>
      <w:r>
        <w:rPr>
          <w:spacing w:val="80"/>
          <w:w w:val="150"/>
        </w:rPr>
        <w:t> </w:t>
      </w:r>
      <w:r>
        <w:rPr/>
        <w:t>госгарантий</w:t>
      </w:r>
      <w:r>
        <w:rPr>
          <w:spacing w:val="40"/>
        </w:rPr>
        <w:t>  </w:t>
      </w:r>
      <w:r>
        <w:rPr/>
        <w:t>в</w:t>
      </w:r>
      <w:r>
        <w:rPr>
          <w:spacing w:val="80"/>
          <w:w w:val="150"/>
        </w:rPr>
        <w:t> </w:t>
      </w:r>
      <w:r>
        <w:rPr/>
        <w:t>части</w:t>
      </w:r>
      <w:r>
        <w:rPr>
          <w:spacing w:val="40"/>
        </w:rPr>
        <w:t>  </w:t>
      </w:r>
      <w:r>
        <w:rPr/>
        <w:t>определения</w:t>
      </w:r>
      <w:r>
        <w:rPr>
          <w:spacing w:val="40"/>
        </w:rPr>
        <w:t>  </w:t>
      </w:r>
      <w:r>
        <w:rPr/>
        <w:t>порядка и</w:t>
      </w:r>
      <w:r>
        <w:rPr>
          <w:spacing w:val="40"/>
        </w:rPr>
        <w:t> </w:t>
      </w:r>
      <w:r>
        <w:rPr/>
        <w:t>условий</w:t>
      </w:r>
      <w:r>
        <w:rPr>
          <w:spacing w:val="80"/>
        </w:rPr>
        <w:t> </w:t>
      </w:r>
      <w:r>
        <w:rPr/>
        <w:t>оказания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включает:</w:t>
      </w:r>
    </w:p>
    <w:p>
      <w:pPr>
        <w:pStyle w:val="ListParagraph"/>
        <w:numPr>
          <w:ilvl w:val="0"/>
          <w:numId w:val="9"/>
        </w:numPr>
        <w:tabs>
          <w:tab w:pos="1028" w:val="left" w:leader="none"/>
        </w:tabs>
        <w:spacing w:line="391" w:lineRule="auto" w:before="0" w:after="0"/>
        <w:ind w:left="23" w:right="137" w:firstLine="748"/>
        <w:jc w:val="both"/>
        <w:rPr>
          <w:sz w:val="26"/>
        </w:rPr>
      </w:pPr>
      <w:r>
        <w:rPr>
          <w:sz w:val="26"/>
        </w:rPr>
        <w:t>условия реализации установленного законодательством Российской Фе­ дерации</w:t>
      </w:r>
      <w:r>
        <w:rPr>
          <w:spacing w:val="40"/>
          <w:sz w:val="26"/>
        </w:rPr>
        <w:t> </w:t>
      </w:r>
      <w:r>
        <w:rPr>
          <w:sz w:val="26"/>
        </w:rPr>
        <w:t>права на</w:t>
      </w:r>
      <w:r>
        <w:rPr>
          <w:spacing w:val="40"/>
          <w:sz w:val="26"/>
        </w:rPr>
        <w:t> </w:t>
      </w:r>
      <w:r>
        <w:rPr>
          <w:sz w:val="26"/>
        </w:rPr>
        <w:t>выбор</w:t>
      </w:r>
      <w:r>
        <w:rPr>
          <w:spacing w:val="40"/>
          <w:sz w:val="26"/>
        </w:rPr>
        <w:t> </w:t>
      </w:r>
      <w:r>
        <w:rPr>
          <w:sz w:val="26"/>
        </w:rPr>
        <w:t>врача,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врача</w:t>
      </w:r>
      <w:r>
        <w:rPr>
          <w:spacing w:val="40"/>
          <w:sz w:val="26"/>
        </w:rPr>
        <w:t> </w:t>
      </w:r>
      <w:r>
        <w:rPr>
          <w:b/>
          <w:sz w:val="26"/>
        </w:rPr>
        <w:t>общей</w:t>
      </w:r>
      <w:r>
        <w:rPr>
          <w:b/>
          <w:spacing w:val="40"/>
          <w:sz w:val="26"/>
        </w:rPr>
        <w:t> </w:t>
      </w:r>
      <w:r>
        <w:rPr>
          <w:sz w:val="26"/>
        </w:rPr>
        <w:t>практики</w:t>
      </w:r>
      <w:r>
        <w:rPr>
          <w:spacing w:val="40"/>
          <w:sz w:val="26"/>
        </w:rPr>
        <w:t> </w:t>
      </w:r>
      <w:r>
        <w:rPr>
          <w:sz w:val="26"/>
        </w:rPr>
        <w:t>(семейного врача)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лечащего</w:t>
      </w:r>
      <w:r>
        <w:rPr>
          <w:spacing w:val="40"/>
          <w:sz w:val="26"/>
        </w:rPr>
        <w:t> </w:t>
      </w:r>
      <w:r>
        <w:rPr>
          <w:sz w:val="26"/>
        </w:rPr>
        <w:t>врача</w:t>
      </w:r>
      <w:r>
        <w:rPr>
          <w:spacing w:val="40"/>
          <w:sz w:val="26"/>
        </w:rPr>
        <w:t> </w:t>
      </w:r>
      <w:r>
        <w:rPr>
          <w:sz w:val="26"/>
        </w:rPr>
        <w:t>(с</w:t>
      </w:r>
      <w:r>
        <w:rPr>
          <w:spacing w:val="40"/>
          <w:sz w:val="26"/>
        </w:rPr>
        <w:t> </w:t>
      </w:r>
      <w:r>
        <w:rPr>
          <w:sz w:val="26"/>
        </w:rPr>
        <w:t>учетом</w:t>
      </w:r>
      <w:r>
        <w:rPr>
          <w:spacing w:val="40"/>
          <w:sz w:val="26"/>
        </w:rPr>
        <w:t> </w:t>
      </w:r>
      <w:r>
        <w:rPr>
          <w:sz w:val="26"/>
        </w:rPr>
        <w:t>согласия</w:t>
      </w:r>
      <w:r>
        <w:rPr>
          <w:spacing w:val="40"/>
          <w:sz w:val="26"/>
        </w:rPr>
        <w:t> </w:t>
      </w:r>
      <w:r>
        <w:rPr>
          <w:sz w:val="26"/>
        </w:rPr>
        <w:t>врача)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организациях на</w:t>
      </w:r>
      <w:r>
        <w:rPr>
          <w:spacing w:val="40"/>
          <w:sz w:val="26"/>
        </w:rPr>
        <w:t> </w:t>
      </w:r>
      <w:r>
        <w:rPr>
          <w:sz w:val="26"/>
        </w:rPr>
        <w:t>территории</w:t>
      </w:r>
      <w:r>
        <w:rPr>
          <w:spacing w:val="40"/>
          <w:sz w:val="26"/>
        </w:rPr>
        <w:t> </w:t>
      </w:r>
      <w:r>
        <w:rPr>
          <w:sz w:val="26"/>
        </w:rPr>
        <w:t>Краснодарского</w:t>
      </w:r>
      <w:r>
        <w:rPr>
          <w:spacing w:val="40"/>
          <w:sz w:val="26"/>
        </w:rPr>
        <w:t> </w:t>
      </w:r>
      <w:r>
        <w:rPr>
          <w:sz w:val="26"/>
        </w:rPr>
        <w:t>края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80"/>
          <w:sz w:val="26"/>
        </w:rPr>
        <w:t> </w:t>
      </w:r>
      <w:r>
        <w:rPr>
          <w:sz w:val="26"/>
        </w:rPr>
        <w:t>1);</w:t>
      </w:r>
    </w:p>
    <w:p>
      <w:pPr>
        <w:pStyle w:val="ListParagraph"/>
        <w:numPr>
          <w:ilvl w:val="0"/>
          <w:numId w:val="9"/>
        </w:numPr>
        <w:tabs>
          <w:tab w:pos="1033" w:val="left" w:leader="none"/>
        </w:tabs>
        <w:spacing w:line="386" w:lineRule="auto" w:before="0" w:after="0"/>
        <w:ind w:left="27" w:right="122" w:firstLine="714"/>
        <w:jc w:val="both"/>
        <w:rPr>
          <w:sz w:val="26"/>
        </w:rPr>
      </w:pPr>
      <w:r>
        <w:rPr>
          <w:sz w:val="26"/>
        </w:rPr>
        <w:t>порядок реализации установленного законодательством Российской Фе­ дерации права внеочередного оказания медицинской помощи отдельным </w:t>
      </w:r>
      <w:r>
        <w:rPr>
          <w:b/>
          <w:sz w:val="26"/>
        </w:rPr>
        <w:t>катего­ риям </w:t>
      </w:r>
      <w:r>
        <w:rPr>
          <w:sz w:val="26"/>
        </w:rPr>
        <w:t>граждан в медицинских организациях, находящихся на территории Крас­ нодарского</w:t>
      </w:r>
      <w:r>
        <w:rPr>
          <w:spacing w:val="40"/>
          <w:sz w:val="26"/>
        </w:rPr>
        <w:t> </w:t>
      </w:r>
      <w:r>
        <w:rPr>
          <w:sz w:val="26"/>
        </w:rPr>
        <w:t>края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40"/>
          <w:sz w:val="26"/>
        </w:rPr>
        <w:t> </w:t>
      </w:r>
      <w:r>
        <w:rPr>
          <w:sz w:val="26"/>
        </w:rPr>
        <w:t>2);</w:t>
      </w:r>
    </w:p>
    <w:p>
      <w:pPr>
        <w:pStyle w:val="ListParagraph"/>
        <w:numPr>
          <w:ilvl w:val="0"/>
          <w:numId w:val="9"/>
        </w:numPr>
        <w:tabs>
          <w:tab w:pos="1039" w:val="left" w:leader="none"/>
        </w:tabs>
        <w:spacing w:line="388" w:lineRule="auto" w:before="0" w:after="0"/>
        <w:ind w:left="27" w:right="118" w:firstLine="720"/>
        <w:jc w:val="both"/>
        <w:rPr>
          <w:sz w:val="26"/>
        </w:rPr>
      </w:pPr>
      <w:r>
        <w:rPr>
          <w:sz w:val="26"/>
        </w:rPr>
        <w:t>перечень лекарственных препаратов, отпускаемых населению в соответ­ ствии с перечнем групп населения и категорий заболеваний, при амбулаторном лечении</w:t>
      </w:r>
      <w:r>
        <w:rPr>
          <w:spacing w:val="40"/>
          <w:sz w:val="26"/>
        </w:rPr>
        <w:t> </w:t>
      </w:r>
      <w:r>
        <w:rPr>
          <w:sz w:val="26"/>
        </w:rPr>
        <w:t>которых</w:t>
      </w:r>
      <w:r>
        <w:rPr>
          <w:spacing w:val="40"/>
          <w:sz w:val="26"/>
        </w:rPr>
        <w:t> </w:t>
      </w:r>
      <w:r>
        <w:rPr>
          <w:sz w:val="26"/>
        </w:rPr>
        <w:t>лекарственные</w:t>
      </w:r>
      <w:r>
        <w:rPr>
          <w:spacing w:val="40"/>
          <w:sz w:val="26"/>
        </w:rPr>
        <w:t> </w:t>
      </w:r>
      <w:r>
        <w:rPr>
          <w:sz w:val="26"/>
        </w:rPr>
        <w:t>препараты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медицинские</w:t>
      </w:r>
      <w:r>
        <w:rPr>
          <w:spacing w:val="40"/>
          <w:sz w:val="26"/>
        </w:rPr>
        <w:t> </w:t>
      </w:r>
      <w:r>
        <w:rPr>
          <w:sz w:val="26"/>
        </w:rPr>
        <w:t>изделия</w:t>
      </w:r>
      <w:r>
        <w:rPr>
          <w:spacing w:val="40"/>
          <w:sz w:val="26"/>
        </w:rPr>
        <w:t> </w:t>
      </w:r>
      <w:r>
        <w:rPr>
          <w:sz w:val="26"/>
        </w:rPr>
        <w:t>отпускаются по</w:t>
      </w:r>
      <w:r>
        <w:rPr>
          <w:spacing w:val="40"/>
          <w:sz w:val="26"/>
        </w:rPr>
        <w:t> </w:t>
      </w:r>
      <w:r>
        <w:rPr>
          <w:sz w:val="26"/>
        </w:rPr>
        <w:t>рецептам</w:t>
      </w:r>
      <w:r>
        <w:rPr>
          <w:spacing w:val="40"/>
          <w:sz w:val="26"/>
        </w:rPr>
        <w:t> </w:t>
      </w:r>
      <w:r>
        <w:rPr>
          <w:sz w:val="26"/>
        </w:rPr>
        <w:t>врачей</w:t>
      </w:r>
      <w:r>
        <w:rPr>
          <w:spacing w:val="40"/>
          <w:sz w:val="26"/>
        </w:rPr>
        <w:t> </w:t>
      </w:r>
      <w:r>
        <w:rPr>
          <w:sz w:val="26"/>
        </w:rPr>
        <w:t>бесплатно,</w:t>
      </w:r>
      <w:r>
        <w:rPr>
          <w:spacing w:val="40"/>
          <w:sz w:val="26"/>
        </w:rPr>
        <w:t> </w:t>
      </w:r>
      <w:r>
        <w:rPr>
          <w:sz w:val="26"/>
        </w:rPr>
        <w:t>а также</w:t>
      </w:r>
      <w:r>
        <w:rPr>
          <w:spacing w:val="40"/>
          <w:sz w:val="26"/>
        </w:rPr>
        <w:t> </w:t>
      </w:r>
      <w:r>
        <w:rPr>
          <w:sz w:val="26"/>
        </w:rPr>
        <w:t>в соответствии</w:t>
      </w:r>
      <w:r>
        <w:rPr>
          <w:spacing w:val="40"/>
          <w:sz w:val="26"/>
        </w:rPr>
        <w:t> </w:t>
      </w:r>
      <w:r>
        <w:rPr>
          <w:sz w:val="26"/>
        </w:rPr>
        <w:t>с перечнем</w:t>
      </w:r>
      <w:r>
        <w:rPr>
          <w:spacing w:val="40"/>
          <w:sz w:val="26"/>
        </w:rPr>
        <w:t> </w:t>
      </w:r>
      <w:r>
        <w:rPr>
          <w:sz w:val="26"/>
        </w:rPr>
        <w:t>групп</w:t>
      </w:r>
      <w:r>
        <w:rPr>
          <w:spacing w:val="40"/>
          <w:sz w:val="26"/>
        </w:rPr>
        <w:t> </w:t>
      </w:r>
      <w:r>
        <w:rPr>
          <w:sz w:val="26"/>
        </w:rPr>
        <w:t>населе­ ния,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амбулаторном</w:t>
      </w:r>
      <w:r>
        <w:rPr>
          <w:spacing w:val="40"/>
          <w:sz w:val="26"/>
        </w:rPr>
        <w:t> </w:t>
      </w:r>
      <w:r>
        <w:rPr>
          <w:sz w:val="26"/>
        </w:rPr>
        <w:t>лечении</w:t>
      </w:r>
      <w:r>
        <w:rPr>
          <w:spacing w:val="40"/>
          <w:sz w:val="26"/>
        </w:rPr>
        <w:t> </w:t>
      </w:r>
      <w:r>
        <w:rPr>
          <w:sz w:val="26"/>
        </w:rPr>
        <w:t>которых</w:t>
      </w:r>
      <w:r>
        <w:rPr>
          <w:spacing w:val="40"/>
          <w:sz w:val="26"/>
        </w:rPr>
        <w:t> </w:t>
      </w:r>
      <w:r>
        <w:rPr>
          <w:sz w:val="26"/>
        </w:rPr>
        <w:t>лекарственные</w:t>
      </w:r>
      <w:r>
        <w:rPr>
          <w:spacing w:val="40"/>
          <w:sz w:val="26"/>
        </w:rPr>
        <w:t> </w:t>
      </w:r>
      <w:r>
        <w:rPr>
          <w:sz w:val="26"/>
        </w:rPr>
        <w:t>препараты</w:t>
      </w:r>
      <w:r>
        <w:rPr>
          <w:spacing w:val="40"/>
          <w:sz w:val="26"/>
        </w:rPr>
        <w:t> </w:t>
      </w:r>
      <w:r>
        <w:rPr>
          <w:sz w:val="26"/>
        </w:rPr>
        <w:t>отпускаются </w:t>
      </w:r>
      <w:r>
        <w:rPr>
          <w:b/>
          <w:sz w:val="26"/>
        </w:rPr>
        <w:t>по рецептам врачей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с 50-процентной скидкой со свободных цен (приложение 3);</w:t>
      </w:r>
    </w:p>
    <w:p>
      <w:pPr>
        <w:pStyle w:val="ListParagraph"/>
        <w:numPr>
          <w:ilvl w:val="0"/>
          <w:numId w:val="9"/>
        </w:numPr>
        <w:tabs>
          <w:tab w:pos="1072" w:val="left" w:leader="none"/>
        </w:tabs>
        <w:spacing w:line="388" w:lineRule="auto" w:before="0" w:after="0"/>
        <w:ind w:left="41" w:right="103" w:firstLine="712"/>
        <w:jc w:val="both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обеспечения граждан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лекарственными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препаратами, медицин­ скими изделиями, включенными в утвержденный Правительством Российской </w:t>
      </w:r>
      <w:r>
        <w:rPr>
          <w:sz w:val="26"/>
        </w:rPr>
        <w:t>Федерации</w:t>
      </w:r>
      <w:r>
        <w:rPr>
          <w:spacing w:val="40"/>
          <w:sz w:val="26"/>
        </w:rPr>
        <w:t> </w:t>
      </w:r>
      <w:r>
        <w:rPr>
          <w:sz w:val="26"/>
        </w:rPr>
        <w:t>перечень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40"/>
          <w:sz w:val="26"/>
        </w:rPr>
        <w:t> </w:t>
      </w:r>
      <w:r>
        <w:rPr>
          <w:sz w:val="26"/>
        </w:rPr>
        <w:t>изделий,</w:t>
      </w:r>
      <w:r>
        <w:rPr>
          <w:spacing w:val="40"/>
          <w:sz w:val="26"/>
        </w:rPr>
        <w:t> </w:t>
      </w:r>
      <w:r>
        <w:rPr>
          <w:sz w:val="26"/>
        </w:rPr>
        <w:t>имплантируемых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организм</w:t>
      </w:r>
      <w:r>
        <w:rPr>
          <w:spacing w:val="40"/>
          <w:sz w:val="26"/>
        </w:rPr>
        <w:t> </w:t>
      </w:r>
      <w:r>
        <w:rPr>
          <w:sz w:val="26"/>
        </w:rPr>
        <w:t>чело­ века, лечебным питанием, в том числе специализированными продуктами лечеб­</w:t>
      </w:r>
      <w:r>
        <w:rPr>
          <w:spacing w:val="40"/>
          <w:sz w:val="26"/>
        </w:rPr>
        <w:t> </w:t>
      </w:r>
      <w:r>
        <w:rPr>
          <w:sz w:val="26"/>
        </w:rPr>
        <w:t>ного</w:t>
      </w:r>
      <w:r>
        <w:rPr>
          <w:spacing w:val="40"/>
          <w:sz w:val="26"/>
        </w:rPr>
        <w:t> </w:t>
      </w:r>
      <w:r>
        <w:rPr>
          <w:sz w:val="26"/>
        </w:rPr>
        <w:t>питания,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назначению</w:t>
      </w:r>
      <w:r>
        <w:rPr>
          <w:spacing w:val="40"/>
          <w:sz w:val="26"/>
        </w:rPr>
        <w:t> </w:t>
      </w:r>
      <w:r>
        <w:rPr>
          <w:sz w:val="26"/>
        </w:rPr>
        <w:t>врача (за</w:t>
      </w:r>
      <w:r>
        <w:rPr>
          <w:spacing w:val="40"/>
          <w:sz w:val="26"/>
        </w:rPr>
        <w:t> </w:t>
      </w:r>
      <w:r>
        <w:rPr>
          <w:sz w:val="26"/>
        </w:rPr>
        <w:t>исключением</w:t>
      </w:r>
      <w:r>
        <w:rPr>
          <w:spacing w:val="40"/>
          <w:sz w:val="26"/>
        </w:rPr>
        <w:t> </w:t>
      </w:r>
      <w:r>
        <w:rPr>
          <w:sz w:val="26"/>
        </w:rPr>
        <w:t>лечебного</w:t>
      </w:r>
      <w:r>
        <w:rPr>
          <w:spacing w:val="40"/>
          <w:sz w:val="26"/>
        </w:rPr>
        <w:t> </w:t>
      </w:r>
      <w:r>
        <w:rPr>
          <w:sz w:val="26"/>
        </w:rPr>
        <w:t>питания,</w:t>
      </w:r>
      <w:r>
        <w:rPr>
          <w:spacing w:val="40"/>
          <w:sz w:val="26"/>
        </w:rPr>
        <w:t> </w:t>
      </w:r>
      <w:r>
        <w:rPr>
          <w:sz w:val="26"/>
        </w:rPr>
        <w:t>в том числе</w:t>
      </w:r>
      <w:r>
        <w:rPr>
          <w:spacing w:val="40"/>
          <w:sz w:val="26"/>
        </w:rPr>
        <w:t> </w:t>
      </w:r>
      <w:r>
        <w:rPr>
          <w:sz w:val="26"/>
        </w:rPr>
        <w:t>специализированных</w:t>
      </w:r>
      <w:r>
        <w:rPr>
          <w:spacing w:val="40"/>
          <w:sz w:val="26"/>
        </w:rPr>
        <w:t> </w:t>
      </w:r>
      <w:r>
        <w:rPr>
          <w:sz w:val="26"/>
        </w:rPr>
        <w:t>продуктов</w:t>
      </w:r>
      <w:r>
        <w:rPr>
          <w:spacing w:val="40"/>
          <w:sz w:val="26"/>
        </w:rPr>
        <w:t> </w:t>
      </w:r>
      <w:r>
        <w:rPr>
          <w:sz w:val="26"/>
        </w:rPr>
        <w:t>лечебного</w:t>
      </w:r>
      <w:r>
        <w:rPr>
          <w:spacing w:val="40"/>
          <w:sz w:val="26"/>
        </w:rPr>
        <w:t> </w:t>
      </w:r>
      <w:r>
        <w:rPr>
          <w:sz w:val="26"/>
        </w:rPr>
        <w:t>питания,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желанию</w:t>
      </w:r>
      <w:r>
        <w:rPr>
          <w:spacing w:val="40"/>
          <w:sz w:val="26"/>
        </w:rPr>
        <w:t> </w:t>
      </w:r>
      <w:r>
        <w:rPr>
          <w:sz w:val="26"/>
        </w:rPr>
        <w:t>паци­</w:t>
      </w:r>
      <w:r>
        <w:rPr>
          <w:spacing w:val="40"/>
          <w:sz w:val="26"/>
        </w:rPr>
        <w:t> </w:t>
      </w:r>
      <w:r>
        <w:rPr>
          <w:sz w:val="26"/>
        </w:rPr>
        <w:t>ента),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17"/>
          <w:sz w:val="26"/>
        </w:rPr>
        <w:t> </w:t>
      </w:r>
      <w:r>
        <w:rPr>
          <w:sz w:val="26"/>
        </w:rPr>
        <w:t>также</w:t>
      </w:r>
      <w:r>
        <w:rPr>
          <w:spacing w:val="36"/>
          <w:sz w:val="26"/>
        </w:rPr>
        <w:t> </w:t>
      </w:r>
      <w:r>
        <w:rPr>
          <w:sz w:val="26"/>
        </w:rPr>
        <w:t>донорской</w:t>
      </w:r>
      <w:r>
        <w:rPr>
          <w:spacing w:val="40"/>
          <w:sz w:val="26"/>
        </w:rPr>
        <w:t> </w:t>
      </w:r>
      <w:r>
        <w:rPr>
          <w:sz w:val="26"/>
        </w:rPr>
        <w:t>кровью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36"/>
          <w:sz w:val="26"/>
        </w:rPr>
        <w:t> </w:t>
      </w:r>
      <w:r>
        <w:rPr>
          <w:sz w:val="26"/>
        </w:rPr>
        <w:t>ее</w:t>
      </w:r>
      <w:r>
        <w:rPr>
          <w:spacing w:val="30"/>
          <w:sz w:val="26"/>
        </w:rPr>
        <w:t> </w:t>
      </w:r>
      <w:r>
        <w:rPr>
          <w:sz w:val="26"/>
        </w:rPr>
        <w:t>компонентами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медицинским</w:t>
      </w:r>
      <w:r>
        <w:rPr>
          <w:spacing w:val="40"/>
          <w:sz w:val="26"/>
        </w:rPr>
        <w:t> </w:t>
      </w:r>
      <w:r>
        <w:rPr>
          <w:sz w:val="26"/>
        </w:rPr>
        <w:t>показаниям в соответствии со стандартами медицинской помощи с учетом видов, условий и</w:t>
      </w:r>
      <w:r>
        <w:rPr>
          <w:spacing w:val="40"/>
          <w:sz w:val="26"/>
        </w:rPr>
        <w:t> </w:t>
      </w:r>
      <w:r>
        <w:rPr>
          <w:sz w:val="26"/>
        </w:rPr>
        <w:t>форм</w:t>
      </w:r>
      <w:r>
        <w:rPr>
          <w:spacing w:val="4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40"/>
          <w:sz w:val="26"/>
        </w:rPr>
        <w:t> </w:t>
      </w:r>
      <w:r>
        <w:rPr>
          <w:sz w:val="26"/>
        </w:rPr>
        <w:t>4);</w:t>
      </w:r>
    </w:p>
    <w:p>
      <w:pPr>
        <w:pStyle w:val="ListParagraph"/>
        <w:numPr>
          <w:ilvl w:val="0"/>
          <w:numId w:val="9"/>
        </w:numPr>
        <w:tabs>
          <w:tab w:pos="1082" w:val="left" w:leader="none"/>
        </w:tabs>
        <w:spacing w:line="391" w:lineRule="auto" w:before="0" w:after="0"/>
        <w:ind w:left="57" w:right="98" w:firstLine="714"/>
        <w:jc w:val="both"/>
        <w:rPr>
          <w:sz w:val="26"/>
        </w:rPr>
      </w:pPr>
      <w:r>
        <w:rPr>
          <w:sz w:val="26"/>
        </w:rPr>
        <w:t>перечень </w:t>
      </w:r>
      <w:r>
        <w:rPr>
          <w:b/>
          <w:sz w:val="26"/>
        </w:rPr>
        <w:t>мероприятий </w:t>
      </w:r>
      <w:r>
        <w:rPr>
          <w:sz w:val="26"/>
        </w:rPr>
        <w:t>по профилактике заболеваний и формированию здорового образа жизни, осуществляемых в рамках Территориальной программы госгарантий,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78"/>
          <w:sz w:val="26"/>
        </w:rPr>
        <w:t> </w:t>
      </w:r>
      <w:r>
        <w:rPr>
          <w:sz w:val="26"/>
        </w:rPr>
        <w:t>меры</w:t>
      </w:r>
      <w:r>
        <w:rPr>
          <w:spacing w:val="78"/>
          <w:sz w:val="26"/>
        </w:rPr>
        <w:t> </w:t>
      </w:r>
      <w:r>
        <w:rPr>
          <w:sz w:val="26"/>
        </w:rPr>
        <w:t>по</w:t>
      </w:r>
      <w:r>
        <w:rPr>
          <w:spacing w:val="75"/>
          <w:sz w:val="26"/>
        </w:rPr>
        <w:t> </w:t>
      </w:r>
      <w:r>
        <w:rPr>
          <w:sz w:val="26"/>
        </w:rPr>
        <w:t>профилактике</w:t>
      </w:r>
      <w:r>
        <w:rPr>
          <w:spacing w:val="40"/>
          <w:sz w:val="26"/>
        </w:rPr>
        <w:t> </w:t>
      </w:r>
      <w:r>
        <w:rPr>
          <w:sz w:val="26"/>
        </w:rPr>
        <w:t>распространения</w:t>
      </w:r>
      <w:r>
        <w:rPr>
          <w:spacing w:val="75"/>
          <w:sz w:val="26"/>
        </w:rPr>
        <w:t> </w:t>
      </w:r>
      <w:r>
        <w:rPr>
          <w:sz w:val="26"/>
        </w:rPr>
        <w:t>ВИЧ-инфекции</w:t>
      </w:r>
      <w:r>
        <w:rPr>
          <w:spacing w:val="75"/>
          <w:sz w:val="26"/>
        </w:rPr>
        <w:t> </w:t>
      </w:r>
      <w:r>
        <w:rPr>
          <w:sz w:val="26"/>
        </w:rPr>
        <w:t>и</w:t>
      </w:r>
    </w:p>
    <w:p>
      <w:pPr>
        <w:pStyle w:val="ListParagraph"/>
        <w:spacing w:after="0" w:line="391" w:lineRule="auto"/>
        <w:jc w:val="both"/>
        <w:rPr>
          <w:sz w:val="26"/>
        </w:rPr>
        <w:sectPr>
          <w:headerReference w:type="default" r:id="rId79"/>
          <w:footerReference w:type="default" r:id="rId80"/>
          <w:pgSz w:w="11980" w:h="16890"/>
          <w:pgMar w:header="474" w:footer="565" w:top="980" w:bottom="760" w:left="1700" w:right="566"/>
        </w:sectPr>
      </w:pPr>
    </w:p>
    <w:p>
      <w:pPr>
        <w:pStyle w:val="BodyText"/>
        <w:spacing w:before="79"/>
        <w:ind w:left="140"/>
        <w:jc w:val="both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01528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гепатита</w:t>
      </w:r>
      <w:r>
        <w:rPr>
          <w:spacing w:val="51"/>
        </w:rPr>
        <w:t> </w:t>
      </w:r>
      <w:r>
        <w:rPr/>
        <w:t>С</w:t>
      </w:r>
      <w:r>
        <w:rPr>
          <w:spacing w:val="59"/>
        </w:rPr>
        <w:t> </w:t>
      </w:r>
      <w:r>
        <w:rPr/>
        <w:t>(приложение</w:t>
      </w:r>
      <w:r>
        <w:rPr>
          <w:spacing w:val="68"/>
        </w:rPr>
        <w:t> </w:t>
      </w:r>
      <w:r>
        <w:rPr>
          <w:spacing w:val="-5"/>
        </w:rPr>
        <w:t>5);</w:t>
      </w:r>
    </w:p>
    <w:p>
      <w:pPr>
        <w:pStyle w:val="ListParagraph"/>
        <w:numPr>
          <w:ilvl w:val="0"/>
          <w:numId w:val="9"/>
        </w:numPr>
        <w:tabs>
          <w:tab w:pos="1162" w:val="left" w:leader="none"/>
        </w:tabs>
        <w:spacing w:line="386" w:lineRule="auto" w:before="175" w:after="0"/>
        <w:ind w:left="135" w:right="132" w:firstLine="720"/>
        <w:jc w:val="both"/>
        <w:rPr>
          <w:sz w:val="26"/>
        </w:rPr>
      </w:pPr>
      <w:r>
        <w:rPr>
          <w:sz w:val="26"/>
        </w:rPr>
        <w:t>перечень медицинских организаций, участвующих в реализации Терри­ ториальной программы госгарантий, в том числе Территориальной программы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ОМС, с указанием медицинских организаций, проводящих профилактические меди­ цинские осмотры, в том числе в рамках диспансеризации (приложение 6);</w:t>
      </w:r>
    </w:p>
    <w:p>
      <w:pPr>
        <w:pStyle w:val="ListParagraph"/>
        <w:numPr>
          <w:ilvl w:val="0"/>
          <w:numId w:val="9"/>
        </w:numPr>
        <w:tabs>
          <w:tab w:pos="1180" w:val="left" w:leader="none"/>
        </w:tabs>
        <w:spacing w:line="388" w:lineRule="auto" w:before="0" w:after="0"/>
        <w:ind w:left="140" w:right="132" w:firstLine="720"/>
        <w:jc w:val="both"/>
        <w:rPr>
          <w:sz w:val="26"/>
        </w:rPr>
      </w:pPr>
      <w:r>
        <w:rPr>
          <w:sz w:val="26"/>
        </w:rPr>
        <w:t>условия пребывания в медицинских организациях при оказании меди­ цинской помощи в стационарных условиях, включая предоставление спального</w:t>
      </w:r>
      <w:r>
        <w:rPr>
          <w:spacing w:val="40"/>
          <w:sz w:val="26"/>
        </w:rPr>
        <w:t> </w:t>
      </w:r>
      <w:r>
        <w:rPr>
          <w:sz w:val="26"/>
        </w:rPr>
        <w:t>места и питания, при совместном нахождении одного из родителей, иного члена семьи или иного законного представителя в медицинской организации в стацио­ нарных</w:t>
      </w:r>
      <w:r>
        <w:rPr>
          <w:spacing w:val="40"/>
          <w:sz w:val="26"/>
        </w:rPr>
        <w:t> </w:t>
      </w:r>
      <w:r>
        <w:rPr>
          <w:sz w:val="26"/>
        </w:rPr>
        <w:t>условиях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ребенком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40"/>
          <w:sz w:val="26"/>
        </w:rPr>
        <w:t> </w:t>
      </w:r>
      <w:r>
        <w:rPr>
          <w:sz w:val="26"/>
        </w:rPr>
        <w:t>7);</w:t>
      </w:r>
    </w:p>
    <w:p>
      <w:pPr>
        <w:pStyle w:val="ListParagraph"/>
        <w:numPr>
          <w:ilvl w:val="0"/>
          <w:numId w:val="9"/>
        </w:numPr>
        <w:tabs>
          <w:tab w:pos="1171" w:val="left" w:leader="none"/>
        </w:tabs>
        <w:spacing w:line="386" w:lineRule="auto" w:before="0" w:after="0"/>
        <w:ind w:left="145" w:right="123" w:firstLine="726"/>
        <w:jc w:val="both"/>
        <w:rPr>
          <w:sz w:val="26"/>
        </w:rPr>
      </w:pPr>
      <w:r>
        <w:rPr>
          <w:sz w:val="26"/>
        </w:rPr>
        <w:t>условия размещения пациентов в маломестных палатах (боксах) по ме­ дицинским и (или) эпидемиологическим показаниям, установленным Министер­ ством</w:t>
      </w:r>
      <w:r>
        <w:rPr>
          <w:spacing w:val="80"/>
          <w:sz w:val="26"/>
        </w:rPr>
        <w:t> </w:t>
      </w:r>
      <w:r>
        <w:rPr>
          <w:sz w:val="26"/>
        </w:rPr>
        <w:t>здравоохранения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sz w:val="26"/>
        </w:rPr>
        <w:t> </w:t>
      </w:r>
      <w:r>
        <w:rPr>
          <w:sz w:val="26"/>
        </w:rPr>
        <w:t>Федерации</w:t>
      </w:r>
      <w:r>
        <w:rPr>
          <w:spacing w:val="80"/>
          <w:sz w:val="26"/>
        </w:rPr>
        <w:t> </w:t>
      </w:r>
      <w:r>
        <w:rPr>
          <w:sz w:val="26"/>
        </w:rPr>
        <w:t>(приложение</w:t>
      </w:r>
      <w:r>
        <w:rPr>
          <w:spacing w:val="80"/>
          <w:sz w:val="26"/>
        </w:rPr>
        <w:t> </w:t>
      </w:r>
      <w:r>
        <w:rPr>
          <w:sz w:val="26"/>
        </w:rPr>
        <w:t>8);</w:t>
      </w:r>
    </w:p>
    <w:p>
      <w:pPr>
        <w:pStyle w:val="ListParagraph"/>
        <w:numPr>
          <w:ilvl w:val="0"/>
          <w:numId w:val="9"/>
        </w:numPr>
        <w:tabs>
          <w:tab w:pos="1165" w:val="left" w:leader="none"/>
        </w:tabs>
        <w:spacing w:line="388" w:lineRule="auto" w:before="0" w:after="0"/>
        <w:ind w:left="145" w:right="108" w:firstLine="716"/>
        <w:jc w:val="both"/>
        <w:rPr>
          <w:sz w:val="26"/>
        </w:rPr>
      </w:pPr>
      <w:r>
        <w:rPr>
          <w:sz w:val="26"/>
        </w:rPr>
        <w:t>порядок предоставления транспортных услуг при сопровождении меди­ цинским работником пациента,</w:t>
      </w:r>
      <w:r>
        <w:rPr>
          <w:spacing w:val="40"/>
          <w:sz w:val="26"/>
        </w:rPr>
        <w:t> </w:t>
      </w:r>
      <w:r>
        <w:rPr>
          <w:sz w:val="26"/>
        </w:rPr>
        <w:t>находящегося на лечении в стационарных усло­</w:t>
      </w:r>
      <w:r>
        <w:rPr>
          <w:spacing w:val="40"/>
          <w:sz w:val="26"/>
        </w:rPr>
        <w:t> </w:t>
      </w:r>
      <w:r>
        <w:rPr>
          <w:sz w:val="26"/>
        </w:rPr>
        <w:t>виях, в целях выполнения порядков оказания медицинской помощи и стандартов </w:t>
      </w:r>
      <w:r>
        <w:rPr>
          <w:spacing w:val="9"/>
          <w:sz w:val="26"/>
        </w:rPr>
        <w:t>медицинской </w:t>
      </w:r>
      <w:r>
        <w:rPr>
          <w:sz w:val="26"/>
        </w:rPr>
        <w:t>помощи в случае необходимости проведения такому пациенту ди- </w:t>
      </w:r>
      <w:r>
        <w:rPr>
          <w:b/>
          <w:sz w:val="26"/>
        </w:rPr>
        <w:t>агностических исследований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39"/>
          <w:sz w:val="26"/>
        </w:rPr>
        <w:t> </w:t>
      </w:r>
      <w:r>
        <w:rPr>
          <w:b/>
          <w:sz w:val="26"/>
        </w:rPr>
        <w:t>при отсутствии возможности их проведения ме­ дицинской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организацией,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оказывающей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медицинскую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помощь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пациенту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(прило­ жение 9);</w:t>
      </w:r>
    </w:p>
    <w:p>
      <w:pPr>
        <w:pStyle w:val="ListParagraph"/>
        <w:numPr>
          <w:ilvl w:val="0"/>
          <w:numId w:val="9"/>
        </w:numPr>
        <w:tabs>
          <w:tab w:pos="1315" w:val="left" w:leader="none"/>
        </w:tabs>
        <w:spacing w:line="240" w:lineRule="auto" w:before="0" w:after="0"/>
        <w:ind w:left="1315" w:right="0" w:hanging="416"/>
        <w:jc w:val="both"/>
        <w:rPr>
          <w:b/>
          <w:sz w:val="26"/>
        </w:rPr>
      </w:pPr>
      <w:r>
        <w:rPr>
          <w:b/>
          <w:sz w:val="26"/>
        </w:rPr>
        <w:t>условия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сроки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диспансеризации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населения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5"/>
          <w:sz w:val="26"/>
        </w:rPr>
        <w:t> </w:t>
      </w:r>
      <w:r>
        <w:rPr>
          <w:b/>
          <w:sz w:val="26"/>
        </w:rPr>
        <w:t>отдельных</w:t>
      </w:r>
      <w:r>
        <w:rPr>
          <w:b/>
          <w:spacing w:val="4"/>
          <w:sz w:val="26"/>
        </w:rPr>
        <w:t> </w:t>
      </w:r>
      <w:r>
        <w:rPr>
          <w:b/>
          <w:spacing w:val="-2"/>
          <w:sz w:val="26"/>
        </w:rPr>
        <w:t>категорий</w:t>
      </w:r>
    </w:p>
    <w:p>
      <w:pPr>
        <w:pStyle w:val="BodyText"/>
        <w:spacing w:before="177"/>
        <w:ind w:left="159"/>
        <w:jc w:val="both"/>
      </w:pPr>
      <w:r>
        <w:rPr/>
        <w:t>населения,</w:t>
      </w:r>
      <w:r>
        <w:rPr>
          <w:spacing w:val="27"/>
        </w:rPr>
        <w:t>  </w:t>
      </w:r>
      <w:r>
        <w:rPr/>
        <w:t>профилактических</w:t>
      </w:r>
      <w:r>
        <w:rPr>
          <w:spacing w:val="74"/>
          <w:w w:val="150"/>
        </w:rPr>
        <w:t> </w:t>
      </w:r>
      <w:r>
        <w:rPr/>
        <w:t>осмотров</w:t>
      </w:r>
      <w:r>
        <w:rPr>
          <w:spacing w:val="62"/>
          <w:w w:val="150"/>
        </w:rPr>
        <w:t> </w:t>
      </w:r>
      <w:r>
        <w:rPr/>
        <w:t>несовершеннолетних</w:t>
      </w:r>
      <w:r>
        <w:rPr>
          <w:spacing w:val="62"/>
          <w:w w:val="150"/>
        </w:rPr>
        <w:t> </w:t>
      </w:r>
      <w:r>
        <w:rPr/>
        <w:t>(приложение</w:t>
      </w:r>
      <w:r>
        <w:rPr>
          <w:spacing w:val="41"/>
        </w:rPr>
        <w:t>  </w:t>
      </w:r>
      <w:r>
        <w:rPr>
          <w:spacing w:val="-4"/>
        </w:rPr>
        <w:t>10);</w:t>
      </w:r>
    </w:p>
    <w:p>
      <w:pPr>
        <w:pStyle w:val="ListParagraph"/>
        <w:numPr>
          <w:ilvl w:val="0"/>
          <w:numId w:val="9"/>
        </w:numPr>
        <w:tabs>
          <w:tab w:pos="1333" w:val="left" w:leader="none"/>
        </w:tabs>
        <w:spacing w:line="386" w:lineRule="auto" w:before="187" w:after="0"/>
        <w:ind w:left="159" w:right="94" w:firstLine="744"/>
        <w:jc w:val="both"/>
        <w:rPr>
          <w:sz w:val="26"/>
        </w:rPr>
      </w:pPr>
      <w:r>
        <w:rPr>
          <w:sz w:val="26"/>
        </w:rPr>
        <w:t>целевые значения критериев доступности и качества медицинской по­ мощи, оказываемой в рамках Территориальной программы госгарантий (прило­ жение</w:t>
      </w:r>
      <w:r>
        <w:rPr>
          <w:spacing w:val="40"/>
          <w:sz w:val="26"/>
        </w:rPr>
        <w:t> </w:t>
      </w:r>
      <w:r>
        <w:rPr>
          <w:sz w:val="26"/>
        </w:rPr>
        <w:t>11);</w:t>
      </w:r>
    </w:p>
    <w:p>
      <w:pPr>
        <w:pStyle w:val="ListParagraph"/>
        <w:numPr>
          <w:ilvl w:val="0"/>
          <w:numId w:val="9"/>
        </w:numPr>
        <w:tabs>
          <w:tab w:pos="1315" w:val="left" w:leader="none"/>
        </w:tabs>
        <w:spacing w:line="391" w:lineRule="auto" w:before="10" w:after="0"/>
        <w:ind w:left="159" w:right="89" w:firstLine="744"/>
        <w:jc w:val="both"/>
        <w:rPr>
          <w:sz w:val="26"/>
        </w:rPr>
      </w:pPr>
      <w:r>
        <w:rPr>
          <w:sz w:val="26"/>
        </w:rPr>
        <w:t>порядок и размеры возмещения расходов, связанных с оказанием граж­ данам медицинской помощи в экстренной форме медицинской организацией, не </w:t>
      </w:r>
      <w:r>
        <w:rPr>
          <w:spacing w:val="9"/>
          <w:sz w:val="26"/>
        </w:rPr>
        <w:t>участвующей </w:t>
      </w:r>
      <w:r>
        <w:rPr>
          <w:sz w:val="26"/>
        </w:rPr>
        <w:t>в реализации Территориальной программы госгарантий (приложе­</w:t>
      </w:r>
      <w:r>
        <w:rPr>
          <w:spacing w:val="80"/>
          <w:sz w:val="26"/>
        </w:rPr>
        <w:t> </w:t>
      </w:r>
      <w:r>
        <w:rPr>
          <w:sz w:val="26"/>
        </w:rPr>
        <w:t>ние</w:t>
      </w:r>
      <w:r>
        <w:rPr>
          <w:spacing w:val="40"/>
          <w:sz w:val="26"/>
        </w:rPr>
        <w:t> </w:t>
      </w:r>
      <w:r>
        <w:rPr>
          <w:sz w:val="26"/>
        </w:rPr>
        <w:t>12);</w:t>
      </w:r>
    </w:p>
    <w:p>
      <w:pPr>
        <w:pStyle w:val="ListParagraph"/>
        <w:numPr>
          <w:ilvl w:val="0"/>
          <w:numId w:val="9"/>
        </w:numPr>
        <w:tabs>
          <w:tab w:pos="1444" w:val="left" w:leader="none"/>
        </w:tabs>
        <w:spacing w:line="294" w:lineRule="exact" w:before="0" w:after="0"/>
        <w:ind w:left="1444" w:right="0" w:hanging="535"/>
        <w:jc w:val="both"/>
        <w:rPr>
          <w:sz w:val="26"/>
        </w:rPr>
      </w:pPr>
      <w:r>
        <w:rPr>
          <w:sz w:val="26"/>
        </w:rPr>
        <w:t>сроки</w:t>
      </w:r>
      <w:r>
        <w:rPr>
          <w:spacing w:val="49"/>
          <w:sz w:val="26"/>
        </w:rPr>
        <w:t>  </w:t>
      </w:r>
      <w:r>
        <w:rPr>
          <w:sz w:val="26"/>
        </w:rPr>
        <w:t>ожидания</w:t>
      </w:r>
      <w:r>
        <w:rPr>
          <w:spacing w:val="56"/>
          <w:sz w:val="26"/>
        </w:rPr>
        <w:t>  </w:t>
      </w:r>
      <w:r>
        <w:rPr>
          <w:sz w:val="26"/>
        </w:rPr>
        <w:t>медицинской</w:t>
      </w:r>
      <w:r>
        <w:rPr>
          <w:spacing w:val="53"/>
          <w:sz w:val="26"/>
        </w:rPr>
        <w:t>  </w:t>
      </w:r>
      <w:r>
        <w:rPr>
          <w:sz w:val="26"/>
        </w:rPr>
        <w:t>помощи,</w:t>
      </w:r>
      <w:r>
        <w:rPr>
          <w:spacing w:val="54"/>
          <w:sz w:val="26"/>
        </w:rPr>
        <w:t>  </w:t>
      </w:r>
      <w:r>
        <w:rPr>
          <w:sz w:val="26"/>
        </w:rPr>
        <w:t>оказываемой</w:t>
      </w:r>
      <w:r>
        <w:rPr>
          <w:spacing w:val="55"/>
          <w:sz w:val="26"/>
        </w:rPr>
        <w:t>  </w:t>
      </w:r>
      <w:r>
        <w:rPr>
          <w:sz w:val="26"/>
        </w:rPr>
        <w:t>в</w:t>
      </w:r>
      <w:r>
        <w:rPr>
          <w:spacing w:val="47"/>
          <w:sz w:val="26"/>
        </w:rPr>
        <w:t>  </w:t>
      </w:r>
      <w:r>
        <w:rPr>
          <w:spacing w:val="-2"/>
          <w:sz w:val="26"/>
        </w:rPr>
        <w:t>плановой</w:t>
      </w:r>
    </w:p>
    <w:p>
      <w:pPr>
        <w:pStyle w:val="ListParagraph"/>
        <w:spacing w:after="0" w:line="294" w:lineRule="exact"/>
        <w:jc w:val="both"/>
        <w:rPr>
          <w:sz w:val="26"/>
        </w:rPr>
        <w:sectPr>
          <w:headerReference w:type="default" r:id="rId82"/>
          <w:footerReference w:type="default" r:id="rId83"/>
          <w:pgSz w:w="11940" w:h="16860"/>
          <w:pgMar w:header="585" w:footer="501" w:top="1040" w:bottom="700" w:left="1559" w:right="566"/>
        </w:sectPr>
      </w:pPr>
    </w:p>
    <w:p>
      <w:pPr>
        <w:pStyle w:val="BodyText"/>
        <w:spacing w:line="384" w:lineRule="auto" w:before="79"/>
        <w:ind w:left="62" w:right="57" w:firstLine="10"/>
        <w:jc w:val="both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форме, в том числе сроки ожидания оказания медицинской помощи в стационар­</w:t>
      </w:r>
      <w:r>
        <w:rPr>
          <w:spacing w:val="40"/>
        </w:rPr>
        <w:t> </w:t>
      </w:r>
      <w:r>
        <w:rPr/>
        <w:t>ных условиях, проведения отдельных диагностических обследований, а также консультаций</w:t>
      </w:r>
      <w:r>
        <w:rPr>
          <w:spacing w:val="40"/>
        </w:rPr>
        <w:t> </w:t>
      </w:r>
      <w:r>
        <w:rPr/>
        <w:t>врачей-специалистов</w:t>
      </w:r>
      <w:r>
        <w:rPr>
          <w:spacing w:val="40"/>
        </w:rPr>
        <w:t> </w:t>
      </w:r>
      <w:r>
        <w:rPr/>
        <w:t>(приложение</w:t>
      </w:r>
      <w:r>
        <w:rPr>
          <w:spacing w:val="80"/>
        </w:rPr>
        <w:t> </w:t>
      </w:r>
      <w:r>
        <w:rPr/>
        <w:t>13);</w:t>
      </w:r>
    </w:p>
    <w:p>
      <w:pPr>
        <w:pStyle w:val="ListParagraph"/>
        <w:numPr>
          <w:ilvl w:val="0"/>
          <w:numId w:val="9"/>
        </w:numPr>
        <w:tabs>
          <w:tab w:pos="1211" w:val="left" w:leader="none"/>
        </w:tabs>
        <w:spacing w:line="388" w:lineRule="auto" w:before="0" w:after="0"/>
        <w:ind w:left="42" w:right="57" w:firstLine="764"/>
        <w:jc w:val="both"/>
        <w:rPr>
          <w:sz w:val="26"/>
        </w:rPr>
      </w:pPr>
      <w:r>
        <w:rPr>
          <w:sz w:val="26"/>
        </w:rPr>
        <w:t>условия предоставления детям-сиротам и детям, оставшимся без попе­ чения</w:t>
      </w:r>
      <w:r>
        <w:rPr>
          <w:spacing w:val="40"/>
          <w:sz w:val="26"/>
        </w:rPr>
        <w:t> </w:t>
      </w:r>
      <w:r>
        <w:rPr>
          <w:sz w:val="26"/>
        </w:rPr>
        <w:t>родителей,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случае</w:t>
      </w:r>
      <w:r>
        <w:rPr>
          <w:spacing w:val="40"/>
          <w:sz w:val="26"/>
        </w:rPr>
        <w:t> </w:t>
      </w:r>
      <w:r>
        <w:rPr>
          <w:sz w:val="26"/>
        </w:rPr>
        <w:t>выявления</w:t>
      </w:r>
      <w:r>
        <w:rPr>
          <w:spacing w:val="40"/>
          <w:sz w:val="26"/>
        </w:rPr>
        <w:t> </w:t>
      </w:r>
      <w:r>
        <w:rPr>
          <w:sz w:val="26"/>
        </w:rPr>
        <w:t>у</w:t>
      </w:r>
      <w:r>
        <w:rPr>
          <w:spacing w:val="40"/>
          <w:sz w:val="26"/>
        </w:rPr>
        <w:t> </w:t>
      </w:r>
      <w:r>
        <w:rPr>
          <w:sz w:val="26"/>
        </w:rPr>
        <w:t>них</w:t>
      </w:r>
      <w:r>
        <w:rPr>
          <w:spacing w:val="40"/>
          <w:sz w:val="26"/>
        </w:rPr>
        <w:t> </w:t>
      </w:r>
      <w:r>
        <w:rPr>
          <w:sz w:val="26"/>
        </w:rPr>
        <w:t>заболеваний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 всех видов, включая специализированную, в том числе высокотехнологичную, </w:t>
      </w:r>
      <w:r>
        <w:rPr>
          <w:spacing w:val="9"/>
          <w:sz w:val="26"/>
        </w:rPr>
        <w:t>медицинскую</w:t>
      </w:r>
      <w:r>
        <w:rPr>
          <w:spacing w:val="40"/>
          <w:sz w:val="26"/>
        </w:rPr>
        <w:t> </w:t>
      </w:r>
      <w:r>
        <w:rPr>
          <w:sz w:val="26"/>
        </w:rPr>
        <w:t>помощь,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медицинскую</w:t>
      </w:r>
      <w:r>
        <w:rPr>
          <w:spacing w:val="40"/>
          <w:sz w:val="26"/>
        </w:rPr>
        <w:t> </w:t>
      </w:r>
      <w:r>
        <w:rPr>
          <w:sz w:val="26"/>
        </w:rPr>
        <w:t>реабилитацию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80"/>
          <w:sz w:val="26"/>
        </w:rPr>
        <w:t> </w:t>
      </w:r>
      <w:r>
        <w:rPr>
          <w:sz w:val="26"/>
        </w:rPr>
        <w:t>14);</w:t>
      </w:r>
    </w:p>
    <w:p>
      <w:pPr>
        <w:pStyle w:val="ListParagraph"/>
        <w:numPr>
          <w:ilvl w:val="0"/>
          <w:numId w:val="9"/>
        </w:numPr>
        <w:tabs>
          <w:tab w:pos="1232" w:val="left" w:leader="none"/>
        </w:tabs>
        <w:spacing w:line="388" w:lineRule="auto" w:before="0" w:after="0"/>
        <w:ind w:left="62" w:right="52" w:firstLine="740"/>
        <w:jc w:val="both"/>
        <w:rPr>
          <w:sz w:val="26"/>
        </w:rPr>
      </w:pPr>
      <w:r>
        <w:rPr>
          <w:sz w:val="26"/>
        </w:rPr>
        <w:t>порядок обеспечения граждан в рамках оказания паллиативной </w:t>
      </w:r>
      <w:r>
        <w:rPr>
          <w:spacing w:val="9"/>
          <w:sz w:val="26"/>
        </w:rPr>
        <w:t>меди­ </w:t>
      </w:r>
      <w:r>
        <w:rPr>
          <w:sz w:val="26"/>
        </w:rPr>
        <w:t>цинской помощи для использования на дому медицинскими изделиями, предна­ </w:t>
      </w:r>
      <w:r>
        <w:rPr>
          <w:spacing w:val="9"/>
          <w:sz w:val="26"/>
        </w:rPr>
        <w:t>значенными </w:t>
      </w:r>
      <w:r>
        <w:rPr>
          <w:sz w:val="26"/>
        </w:rPr>
        <w:t>для поддержания функций органов и систем организма человека, а также наркотическими лекарственными препаратами и психотропными лекар­ ственными</w:t>
      </w:r>
      <w:r>
        <w:rPr>
          <w:spacing w:val="40"/>
          <w:sz w:val="26"/>
        </w:rPr>
        <w:t> </w:t>
      </w:r>
      <w:r>
        <w:rPr>
          <w:sz w:val="26"/>
        </w:rPr>
        <w:t>препаратами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посещениях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дому</w:t>
      </w:r>
      <w:r>
        <w:rPr>
          <w:spacing w:val="40"/>
          <w:sz w:val="26"/>
        </w:rPr>
        <w:t> </w:t>
      </w:r>
      <w:r>
        <w:rPr>
          <w:sz w:val="26"/>
        </w:rPr>
        <w:t>(приложение</w:t>
      </w:r>
      <w:r>
        <w:rPr>
          <w:spacing w:val="80"/>
          <w:sz w:val="26"/>
        </w:rPr>
        <w:t> </w:t>
      </w:r>
      <w:r>
        <w:rPr>
          <w:sz w:val="26"/>
        </w:rPr>
        <w:t>17);</w:t>
      </w:r>
    </w:p>
    <w:p>
      <w:pPr>
        <w:pStyle w:val="ListParagraph"/>
        <w:numPr>
          <w:ilvl w:val="0"/>
          <w:numId w:val="9"/>
        </w:numPr>
        <w:tabs>
          <w:tab w:pos="1236" w:val="left" w:leader="none"/>
        </w:tabs>
        <w:spacing w:line="391" w:lineRule="auto" w:before="0" w:after="0"/>
        <w:ind w:left="66" w:right="43" w:firstLine="740"/>
        <w:jc w:val="both"/>
        <w:rPr>
          <w:sz w:val="26"/>
        </w:rPr>
      </w:pPr>
      <w:r>
        <w:rPr>
          <w:sz w:val="26"/>
        </w:rPr>
        <w:t>порядок</w:t>
      </w:r>
      <w:r>
        <w:rPr>
          <w:spacing w:val="40"/>
          <w:sz w:val="26"/>
        </w:rPr>
        <w:t> </w:t>
      </w:r>
      <w:r>
        <w:rPr>
          <w:sz w:val="26"/>
        </w:rPr>
        <w:t>оказания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гражданам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их маршрутиза­ ции при проведении медицинской реабилитации на всех этапах ее оказания (при­ </w:t>
      </w:r>
      <w:r>
        <w:rPr>
          <w:spacing w:val="9"/>
          <w:sz w:val="26"/>
        </w:rPr>
        <w:t>ложение</w:t>
      </w:r>
      <w:r>
        <w:rPr>
          <w:spacing w:val="40"/>
          <w:sz w:val="26"/>
        </w:rPr>
        <w:t> </w:t>
      </w:r>
      <w:r>
        <w:rPr>
          <w:sz w:val="26"/>
        </w:rPr>
        <w:t>18).</w:t>
      </w:r>
    </w:p>
    <w:p>
      <w:pPr>
        <w:pStyle w:val="BodyText"/>
        <w:spacing w:before="134"/>
      </w:pPr>
    </w:p>
    <w:p>
      <w:pPr>
        <w:spacing w:line="369" w:lineRule="auto" w:before="1"/>
        <w:ind w:left="782" w:right="1835" w:firstLine="4"/>
        <w:jc w:val="left"/>
        <w:rPr>
          <w:b/>
          <w:sz w:val="26"/>
        </w:rPr>
      </w:pPr>
      <w:r>
        <w:rPr>
          <w:sz w:val="26"/>
        </w:rPr>
        <w:t>Статья </w:t>
      </w:r>
      <w:r>
        <w:rPr>
          <w:b/>
          <w:sz w:val="26"/>
        </w:rPr>
        <w:t>9. Вступление в силу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настоящего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Закона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Настоящий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Закон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вступает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силу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23"/>
          <w:sz w:val="26"/>
        </w:rPr>
        <w:t> </w:t>
      </w:r>
      <w:r>
        <w:rPr>
          <w:b/>
          <w:sz w:val="26"/>
        </w:rPr>
        <w:t>1</w:t>
      </w:r>
      <w:r>
        <w:rPr>
          <w:b/>
          <w:spacing w:val="-23"/>
          <w:sz w:val="26"/>
        </w:rPr>
        <w:t> </w:t>
      </w:r>
      <w:r>
        <w:rPr>
          <w:b/>
          <w:sz w:val="26"/>
        </w:rPr>
        <w:t>января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2024 года.</w:t>
      </w:r>
    </w:p>
    <w:p>
      <w:pPr>
        <w:pStyle w:val="BodyText"/>
        <w:spacing w:before="282"/>
        <w:rPr>
          <w:b/>
        </w:rPr>
      </w:pPr>
    </w:p>
    <w:p>
      <w:pPr>
        <w:tabs>
          <w:tab w:pos="2342" w:val="left" w:leader="none"/>
        </w:tabs>
        <w:spacing w:line="288" w:lineRule="exact" w:before="0"/>
        <w:ind w:left="1129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Уп</w:t>
      </w:r>
      <w:r>
        <w:rPr>
          <w:b/>
          <w:sz w:val="26"/>
        </w:rPr>
        <w:tab/>
        <w:t>Г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у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б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е</w:t>
      </w:r>
      <w:r>
        <w:rPr>
          <w:b/>
          <w:spacing w:val="-32"/>
          <w:sz w:val="26"/>
        </w:rPr>
        <w:t> </w:t>
      </w:r>
      <w:r>
        <w:rPr>
          <w:b/>
          <w:sz w:val="26"/>
        </w:rPr>
        <w:t>р</w:t>
      </w:r>
      <w:r>
        <w:rPr>
          <w:b/>
          <w:spacing w:val="-25"/>
          <w:sz w:val="26"/>
        </w:rPr>
        <w:t> </w:t>
      </w:r>
      <w:r>
        <w:rPr>
          <w:b/>
          <w:sz w:val="26"/>
        </w:rPr>
        <w:t>н</w:t>
      </w:r>
      <w:r>
        <w:rPr>
          <w:b/>
          <w:spacing w:val="-22"/>
          <w:sz w:val="26"/>
        </w:rPr>
        <w:t> </w:t>
      </w:r>
      <w:r>
        <w:rPr>
          <w:b/>
          <w:sz w:val="26"/>
        </w:rPr>
        <w:t>а</w:t>
      </w:r>
      <w:r>
        <w:rPr>
          <w:b/>
          <w:spacing w:val="-29"/>
          <w:sz w:val="26"/>
        </w:rPr>
        <w:t> </w:t>
      </w:r>
      <w:r>
        <w:rPr>
          <w:b/>
          <w:sz w:val="26"/>
        </w:rPr>
        <w:t>т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о</w:t>
      </w:r>
      <w:r>
        <w:rPr>
          <w:b/>
          <w:spacing w:val="-29"/>
          <w:sz w:val="26"/>
        </w:rPr>
        <w:t> </w:t>
      </w:r>
      <w:r>
        <w:rPr>
          <w:b/>
          <w:spacing w:val="-10"/>
          <w:sz w:val="26"/>
        </w:rPr>
        <w:t>р</w:t>
      </w:r>
    </w:p>
    <w:p>
      <w:pPr>
        <w:tabs>
          <w:tab w:pos="5626" w:val="left" w:leader="none"/>
        </w:tabs>
        <w:spacing w:line="288" w:lineRule="exact" w:before="0"/>
        <w:ind w:left="1331" w:right="0" w:firstLine="0"/>
        <w:jc w:val="left"/>
        <w:rPr>
          <w:b/>
          <w:sz w:val="26"/>
        </w:rPr>
      </w:pPr>
      <w:r>
        <w:rPr>
          <w:b/>
          <w:sz w:val="26"/>
        </w:rPr>
        <w:t>д^^^|1(ра@нодарского</w:t>
      </w:r>
      <w:r>
        <w:rPr>
          <w:b/>
          <w:spacing w:val="60"/>
          <w:sz w:val="26"/>
        </w:rPr>
        <w:t> </w:t>
      </w:r>
      <w:r>
        <w:rPr>
          <w:b/>
          <w:spacing w:val="-4"/>
          <w:sz w:val="26"/>
        </w:rPr>
        <w:t>края</w:t>
      </w:r>
      <w:r>
        <w:rPr>
          <w:b/>
          <w:sz w:val="26"/>
        </w:rPr>
        <w:tab/>
        <w:t>В.И.</w:t>
      </w:r>
      <w:r>
        <w:rPr>
          <w:b/>
          <w:spacing w:val="33"/>
          <w:sz w:val="26"/>
        </w:rPr>
        <w:t> </w:t>
      </w:r>
      <w:r>
        <w:rPr>
          <w:b/>
          <w:spacing w:val="-2"/>
          <w:sz w:val="26"/>
        </w:rPr>
        <w:t>Кондратьев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4"/>
        <w:rPr>
          <w:b/>
        </w:rPr>
      </w:pPr>
    </w:p>
    <w:p>
      <w:pPr>
        <w:pStyle w:val="BodyText"/>
        <w:ind w:left="100"/>
      </w:pPr>
      <w:r>
        <w:rPr/>
        <w:t>г.</w:t>
      </w:r>
      <w:r>
        <w:rPr>
          <w:spacing w:val="28"/>
        </w:rPr>
        <w:t> </w:t>
      </w:r>
      <w:r>
        <w:rPr>
          <w:spacing w:val="-2"/>
        </w:rPr>
        <w:t>Краснодар</w:t>
      </w:r>
    </w:p>
    <w:p>
      <w:pPr>
        <w:pStyle w:val="BodyText"/>
        <w:spacing w:before="33"/>
        <w:ind w:left="130"/>
      </w:pPr>
      <w:r>
        <w:rPr/>
        <w:t>19</w:t>
      </w:r>
      <w:r>
        <w:rPr>
          <w:spacing w:val="29"/>
        </w:rPr>
        <w:t> </w:t>
      </w:r>
      <w:r>
        <w:rPr/>
        <w:t>декабря</w:t>
      </w:r>
      <w:r>
        <w:rPr>
          <w:spacing w:val="42"/>
        </w:rPr>
        <w:t> </w:t>
      </w:r>
      <w:r>
        <w:rPr/>
        <w:t>2023</w:t>
      </w:r>
      <w:r>
        <w:rPr>
          <w:spacing w:val="53"/>
        </w:rPr>
        <w:t> </w:t>
      </w:r>
      <w:r>
        <w:rPr>
          <w:spacing w:val="-5"/>
        </w:rPr>
        <w:t>г.</w:t>
      </w:r>
    </w:p>
    <w:p>
      <w:pPr>
        <w:spacing w:before="33"/>
        <w:ind w:left="106" w:right="0" w:firstLine="0"/>
        <w:jc w:val="left"/>
        <w:rPr>
          <w:b/>
          <w:sz w:val="26"/>
        </w:rPr>
      </w:pPr>
      <w:r>
        <w:rPr>
          <w:b/>
          <w:sz w:val="26"/>
        </w:rPr>
        <w:t>№</w:t>
      </w:r>
      <w:r>
        <w:rPr>
          <w:b/>
          <w:spacing w:val="50"/>
          <w:sz w:val="26"/>
        </w:rPr>
        <w:t> </w:t>
      </w:r>
      <w:r>
        <w:rPr>
          <w:b/>
          <w:sz w:val="26"/>
        </w:rPr>
        <w:t>5045-</w:t>
      </w:r>
      <w:r>
        <w:rPr>
          <w:b/>
          <w:spacing w:val="-5"/>
          <w:sz w:val="26"/>
        </w:rPr>
        <w:t>КЗ</w:t>
      </w:r>
    </w:p>
    <w:p>
      <w:pPr>
        <w:spacing w:after="0"/>
        <w:jc w:val="left"/>
        <w:rPr>
          <w:b/>
          <w:sz w:val="26"/>
        </w:rPr>
        <w:sectPr>
          <w:headerReference w:type="default" r:id="rId85"/>
          <w:footerReference w:type="default" r:id="rId86"/>
          <w:pgSz w:w="11910" w:h="16840"/>
          <w:pgMar w:header="502" w:footer="0" w:top="1000" w:bottom="280" w:left="1559" w:right="708"/>
        </w:sectPr>
      </w:pPr>
    </w:p>
    <w:p>
      <w:pPr>
        <w:pStyle w:val="BodyText"/>
        <w:rPr>
          <w:b/>
        </w:rPr>
      </w:pPr>
      <w:r>
        <w:rPr>
          <w:b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9369" cy="10759440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369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0"/>
        <w:ind w:left="2499" w:right="2519" w:firstLine="0"/>
        <w:jc w:val="center"/>
        <w:rPr>
          <w:b/>
          <w:sz w:val="26"/>
        </w:rPr>
      </w:pPr>
      <w:r>
        <w:rPr>
          <w:b/>
          <w:sz w:val="26"/>
        </w:rPr>
        <w:t>Условия</w:t>
      </w:r>
      <w:r>
        <w:rPr>
          <w:b/>
          <w:spacing w:val="52"/>
          <w:w w:val="150"/>
          <w:sz w:val="26"/>
        </w:rPr>
        <w:t> </w:t>
      </w:r>
      <w:r>
        <w:rPr>
          <w:b/>
          <w:spacing w:val="-2"/>
          <w:sz w:val="26"/>
        </w:rPr>
        <w:t>реализации</w:t>
      </w:r>
    </w:p>
    <w:p>
      <w:pPr>
        <w:spacing w:line="259" w:lineRule="auto" w:before="23"/>
        <w:ind w:left="940" w:right="970" w:hanging="5"/>
        <w:jc w:val="center"/>
        <w:rPr>
          <w:b/>
          <w:sz w:val="26"/>
        </w:rPr>
      </w:pPr>
      <w:r>
        <w:rPr>
          <w:b/>
          <w:sz w:val="26"/>
        </w:rPr>
        <w:t>установленного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законодательством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Российской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Федерации</w:t>
      </w:r>
      <w:r>
        <w:rPr>
          <w:b/>
          <w:spacing w:val="80"/>
          <w:w w:val="150"/>
          <w:sz w:val="26"/>
        </w:rPr>
        <w:t> </w:t>
      </w:r>
      <w:r>
        <w:rPr>
          <w:b/>
          <w:sz w:val="26"/>
        </w:rPr>
        <w:t>права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выбор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 том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общей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практики (семейного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врача)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лечащего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(с</w:t>
      </w:r>
      <w:r>
        <w:rPr>
          <w:b/>
          <w:spacing w:val="28"/>
          <w:sz w:val="26"/>
        </w:rPr>
        <w:t> </w:t>
      </w:r>
      <w:r>
        <w:rPr>
          <w:b/>
          <w:sz w:val="26"/>
        </w:rPr>
        <w:t>учетом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согласия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врача)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организациях,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находящихся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Краснодарского края</w:t>
      </w:r>
    </w:p>
    <w:p>
      <w:pPr>
        <w:pStyle w:val="BodyText"/>
        <w:rPr>
          <w:b/>
        </w:rPr>
      </w:pPr>
    </w:p>
    <w:p>
      <w:pPr>
        <w:pStyle w:val="BodyText"/>
        <w:spacing w:before="43"/>
        <w:rPr>
          <w:b/>
        </w:rPr>
      </w:pPr>
    </w:p>
    <w:p>
      <w:pPr>
        <w:pStyle w:val="BodyText"/>
        <w:ind w:left="805"/>
        <w:jc w:val="both"/>
      </w:pPr>
      <w:r>
        <w:rPr/>
        <w:t>Согласно</w:t>
      </w:r>
      <w:r>
        <w:rPr>
          <w:spacing w:val="54"/>
          <w:w w:val="150"/>
        </w:rPr>
        <w:t> </w:t>
      </w:r>
      <w:r>
        <w:rPr/>
        <w:t>части</w:t>
      </w:r>
      <w:r>
        <w:rPr>
          <w:spacing w:val="58"/>
          <w:w w:val="150"/>
        </w:rPr>
        <w:t> </w:t>
      </w:r>
      <w:r>
        <w:rPr/>
        <w:t>1</w:t>
      </w:r>
      <w:r>
        <w:rPr>
          <w:spacing w:val="31"/>
        </w:rPr>
        <w:t> </w:t>
      </w:r>
      <w:r>
        <w:rPr/>
        <w:t>статьи</w:t>
      </w:r>
      <w:r>
        <w:rPr>
          <w:spacing w:val="69"/>
        </w:rPr>
        <w:t> </w:t>
      </w:r>
      <w:r>
        <w:rPr/>
        <w:t>21</w:t>
      </w:r>
      <w:r>
        <w:rPr>
          <w:spacing w:val="69"/>
          <w:w w:val="150"/>
        </w:rPr>
        <w:t> </w:t>
      </w:r>
      <w:r>
        <w:rPr/>
        <w:t>Федерального</w:t>
      </w:r>
      <w:r>
        <w:rPr>
          <w:spacing w:val="73"/>
        </w:rPr>
        <w:t> </w:t>
      </w:r>
      <w:r>
        <w:rPr/>
        <w:t>закона</w:t>
      </w:r>
      <w:r>
        <w:rPr>
          <w:spacing w:val="64"/>
        </w:rPr>
        <w:t> </w:t>
      </w:r>
      <w:r>
        <w:rPr/>
        <w:t>от</w:t>
      </w:r>
      <w:r>
        <w:rPr>
          <w:spacing w:val="25"/>
        </w:rPr>
        <w:t> </w:t>
      </w:r>
      <w:r>
        <w:rPr/>
        <w:t>21</w:t>
      </w:r>
      <w:r>
        <w:rPr>
          <w:spacing w:val="59"/>
          <w:w w:val="150"/>
        </w:rPr>
        <w:t> </w:t>
      </w:r>
      <w:r>
        <w:rPr/>
        <w:t>ноября</w:t>
      </w:r>
      <w:r>
        <w:rPr>
          <w:spacing w:val="61"/>
        </w:rPr>
        <w:t> </w:t>
      </w:r>
      <w:r>
        <w:rPr/>
        <w:t>2011</w:t>
      </w:r>
      <w:r>
        <w:rPr>
          <w:spacing w:val="62"/>
        </w:rPr>
        <w:t> </w:t>
      </w:r>
      <w:r>
        <w:rPr>
          <w:spacing w:val="-4"/>
        </w:rPr>
        <w:t>года</w:t>
      </w:r>
    </w:p>
    <w:p>
      <w:pPr>
        <w:spacing w:line="388" w:lineRule="auto" w:before="187"/>
        <w:ind w:left="82" w:right="121" w:firstLine="14"/>
        <w:jc w:val="both"/>
        <w:rPr>
          <w:sz w:val="26"/>
        </w:rPr>
      </w:pPr>
      <w:r>
        <w:rPr>
          <w:sz w:val="26"/>
        </w:rPr>
        <w:t>№</w:t>
      </w:r>
      <w:r>
        <w:rPr>
          <w:spacing w:val="40"/>
          <w:sz w:val="26"/>
        </w:rPr>
        <w:t> </w:t>
      </w:r>
      <w:r>
        <w:rPr>
          <w:sz w:val="26"/>
        </w:rPr>
        <w:t>323-ФЗ</w:t>
      </w:r>
      <w:r>
        <w:rPr>
          <w:spacing w:val="40"/>
          <w:sz w:val="26"/>
        </w:rPr>
        <w:t>  </w:t>
      </w:r>
      <w:r>
        <w:rPr>
          <w:sz w:val="26"/>
        </w:rPr>
        <w:t>"Об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основах</w:t>
      </w:r>
      <w:r>
        <w:rPr>
          <w:spacing w:val="80"/>
          <w:w w:val="150"/>
          <w:sz w:val="26"/>
        </w:rPr>
        <w:t> </w:t>
      </w:r>
      <w:r>
        <w:rPr>
          <w:sz w:val="26"/>
        </w:rPr>
        <w:t>охраны</w:t>
      </w:r>
      <w:r>
        <w:rPr>
          <w:spacing w:val="80"/>
          <w:w w:val="150"/>
          <w:sz w:val="26"/>
        </w:rPr>
        <w:t> </w:t>
      </w:r>
      <w:r>
        <w:rPr>
          <w:sz w:val="26"/>
        </w:rPr>
        <w:t>здоровья</w:t>
      </w:r>
      <w:r>
        <w:rPr>
          <w:spacing w:val="80"/>
          <w:w w:val="150"/>
          <w:sz w:val="26"/>
        </w:rPr>
        <w:t> </w:t>
      </w:r>
      <w:r>
        <w:rPr>
          <w:sz w:val="26"/>
        </w:rPr>
        <w:t>граждан</w:t>
      </w:r>
      <w:r>
        <w:rPr>
          <w:spacing w:val="80"/>
          <w:w w:val="150"/>
          <w:sz w:val="26"/>
        </w:rPr>
        <w:t> </w:t>
      </w:r>
      <w:r>
        <w:rPr>
          <w:sz w:val="26"/>
        </w:rPr>
        <w:t>в</w:t>
      </w:r>
      <w:r>
        <w:rPr>
          <w:spacing w:val="75"/>
          <w:w w:val="150"/>
          <w:sz w:val="26"/>
        </w:rPr>
        <w:t> </w:t>
      </w:r>
      <w:r>
        <w:rPr>
          <w:sz w:val="26"/>
        </w:rPr>
        <w:t>Российской</w:t>
      </w:r>
      <w:r>
        <w:rPr>
          <w:spacing w:val="80"/>
          <w:w w:val="150"/>
          <w:sz w:val="26"/>
        </w:rPr>
        <w:t> </w:t>
      </w:r>
      <w:r>
        <w:rPr>
          <w:sz w:val="26"/>
        </w:rPr>
        <w:t>Федерации"</w:t>
      </w:r>
      <w:r>
        <w:rPr>
          <w:spacing w:val="40"/>
          <w:sz w:val="26"/>
        </w:rPr>
        <w:t> </w:t>
      </w:r>
      <w:r>
        <w:rPr>
          <w:sz w:val="26"/>
        </w:rPr>
        <w:t>и приказу Министерства здравоохранения и социального развития Российской Федерации </w:t>
      </w:r>
      <w:r>
        <w:rPr>
          <w:b/>
          <w:sz w:val="26"/>
        </w:rPr>
        <w:t>от 26 </w:t>
      </w:r>
      <w:r>
        <w:rPr>
          <w:sz w:val="26"/>
        </w:rPr>
        <w:t>апреля 2012 </w:t>
      </w:r>
      <w:r>
        <w:rPr>
          <w:spacing w:val="9"/>
          <w:sz w:val="26"/>
        </w:rPr>
        <w:t>года</w:t>
      </w:r>
      <w:r>
        <w:rPr>
          <w:spacing w:val="9"/>
          <w:sz w:val="26"/>
        </w:rPr>
        <w:t> </w:t>
      </w:r>
      <w:r>
        <w:rPr>
          <w:sz w:val="26"/>
        </w:rPr>
        <w:t>№ 406н "Об утверждении Порядка </w:t>
      </w:r>
      <w:r>
        <w:rPr>
          <w:b/>
          <w:sz w:val="26"/>
        </w:rPr>
        <w:t>выбора </w:t>
      </w:r>
      <w:r>
        <w:rPr>
          <w:sz w:val="26"/>
        </w:rPr>
        <w:t>гражданином</w:t>
      </w:r>
      <w:r>
        <w:rPr>
          <w:spacing w:val="8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z w:val="26"/>
        </w:rPr>
        <w:t>организации</w:t>
      </w:r>
      <w:r>
        <w:rPr>
          <w:spacing w:val="80"/>
          <w:sz w:val="26"/>
        </w:rPr>
        <w:t> </w:t>
      </w:r>
      <w:r>
        <w:rPr>
          <w:sz w:val="26"/>
        </w:rPr>
        <w:t>при</w:t>
      </w:r>
      <w:r>
        <w:rPr>
          <w:spacing w:val="73"/>
          <w:sz w:val="26"/>
        </w:rPr>
        <w:t> </w:t>
      </w:r>
      <w:r>
        <w:rPr>
          <w:sz w:val="26"/>
        </w:rPr>
        <w:t>оказании</w:t>
      </w:r>
      <w:r>
        <w:rPr>
          <w:spacing w:val="40"/>
          <w:sz w:val="26"/>
        </w:rPr>
        <w:t> </w:t>
      </w:r>
      <w:r>
        <w:rPr>
          <w:sz w:val="26"/>
        </w:rPr>
        <w:t>ему</w:t>
      </w:r>
      <w:r>
        <w:rPr>
          <w:spacing w:val="40"/>
          <w:sz w:val="26"/>
        </w:rPr>
        <w:t> </w:t>
      </w:r>
      <w:r>
        <w:rPr>
          <w:sz w:val="26"/>
        </w:rPr>
        <w:t>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 </w:t>
      </w:r>
      <w:r>
        <w:rPr>
          <w:b/>
          <w:sz w:val="26"/>
        </w:rPr>
        <w:t>в рамках программы государственных гарантий бесплатного оказания гражда­ нам медицинской помощи" при оказании гражданину медицинской помощи в </w:t>
      </w:r>
      <w:r>
        <w:rPr>
          <w:b/>
          <w:spacing w:val="-2"/>
          <w:sz w:val="26"/>
        </w:rPr>
        <w:t>рамках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Территориальной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программы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госгарантий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он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имеет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право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на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выбор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врача </w:t>
      </w:r>
      <w:r>
        <w:rPr>
          <w:sz w:val="26"/>
        </w:rPr>
        <w:t>с учетом согласия врача.</w:t>
      </w:r>
    </w:p>
    <w:p>
      <w:pPr>
        <w:pStyle w:val="BodyText"/>
        <w:spacing w:line="388" w:lineRule="auto"/>
        <w:ind w:left="76" w:right="132" w:firstLine="710"/>
        <w:jc w:val="both"/>
      </w:pPr>
      <w:r>
        <w:rPr/>
        <w:t>Для получения первичной медико-санитарной помощи гражданин осуществ­ ляет выбор врача-терапевта, врача-терапевта</w:t>
      </w:r>
      <w:r>
        <w:rPr>
          <w:spacing w:val="-2"/>
        </w:rPr>
        <w:t> </w:t>
      </w:r>
      <w:r>
        <w:rPr/>
        <w:t>участкового, врача-педиатра, врача-пе- диатра</w:t>
      </w:r>
      <w:r>
        <w:rPr>
          <w:spacing w:val="30"/>
        </w:rPr>
        <w:t> </w:t>
      </w:r>
      <w:r>
        <w:rPr/>
        <w:t>участкового,</w:t>
      </w:r>
      <w:r>
        <w:rPr>
          <w:spacing w:val="66"/>
        </w:rPr>
        <w:t> </w:t>
      </w:r>
      <w:r>
        <w:rPr/>
        <w:t>врача</w:t>
      </w:r>
      <w:r>
        <w:rPr>
          <w:spacing w:val="60"/>
        </w:rPr>
        <w:t> </w:t>
      </w:r>
      <w:r>
        <w:rPr>
          <w:b/>
        </w:rPr>
        <w:t>общей</w:t>
      </w:r>
      <w:r>
        <w:rPr>
          <w:b/>
          <w:spacing w:val="60"/>
        </w:rPr>
        <w:t> </w:t>
      </w:r>
      <w:r>
        <w:rPr/>
        <w:t>практики</w:t>
      </w:r>
      <w:r>
        <w:rPr>
          <w:spacing w:val="70"/>
        </w:rPr>
        <w:t> </w:t>
      </w:r>
      <w:r>
        <w:rPr/>
        <w:t>(семейного</w:t>
      </w:r>
      <w:r>
        <w:rPr>
          <w:spacing w:val="66"/>
        </w:rPr>
        <w:t> </w:t>
      </w:r>
      <w:r>
        <w:rPr/>
        <w:t>врача)</w:t>
      </w:r>
      <w:r>
        <w:rPr>
          <w:spacing w:val="69"/>
        </w:rPr>
        <w:t> </w:t>
      </w:r>
      <w:r>
        <w:rPr/>
        <w:t>не</w:t>
      </w:r>
      <w:r>
        <w:rPr>
          <w:spacing w:val="40"/>
        </w:rPr>
        <w:t> </w:t>
      </w:r>
      <w:r>
        <w:rPr/>
        <w:t>чаще</w:t>
      </w:r>
      <w:r>
        <w:rPr>
          <w:spacing w:val="40"/>
        </w:rPr>
        <w:t> </w:t>
      </w:r>
      <w:r>
        <w:rPr/>
        <w:t>чем</w:t>
      </w:r>
      <w:r>
        <w:rPr>
          <w:spacing w:val="80"/>
        </w:rPr>
        <w:t> </w:t>
      </w:r>
      <w:r>
        <w:rPr>
          <w:b/>
        </w:rPr>
        <w:t>1</w:t>
      </w:r>
      <w:r>
        <w:rPr>
          <w:b/>
          <w:spacing w:val="19"/>
        </w:rPr>
        <w:t> </w:t>
      </w:r>
      <w:r>
        <w:rPr/>
        <w:t>раз в год </w:t>
      </w:r>
      <w:r>
        <w:rPr>
          <w:b/>
        </w:rPr>
        <w:t>путем </w:t>
      </w:r>
      <w:r>
        <w:rPr/>
        <w:t>подачи заявления лично или через своего представителя на имя ру­ ководителя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организации.</w:t>
      </w:r>
    </w:p>
    <w:p>
      <w:pPr>
        <w:pStyle w:val="BodyText"/>
        <w:spacing w:after="0" w:line="388" w:lineRule="auto"/>
        <w:jc w:val="both"/>
        <w:sectPr>
          <w:headerReference w:type="default" r:id="rId88"/>
          <w:footerReference w:type="default" r:id="rId89"/>
          <w:pgSz w:w="12070" w:h="16950"/>
          <w:pgMar w:header="1184" w:footer="555" w:top="3700" w:bottom="740" w:left="1700" w:right="566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6830" cy="10759440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83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9"/>
      </w:pPr>
    </w:p>
    <w:p>
      <w:pPr>
        <w:spacing w:before="0"/>
        <w:ind w:left="0" w:right="16" w:firstLine="0"/>
        <w:jc w:val="center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51"/>
          <w:w w:val="150"/>
          <w:sz w:val="26"/>
        </w:rPr>
        <w:t> </w:t>
      </w:r>
      <w:r>
        <w:rPr>
          <w:b/>
          <w:spacing w:val="-2"/>
          <w:sz w:val="26"/>
        </w:rPr>
        <w:t>реализации</w:t>
      </w:r>
    </w:p>
    <w:p>
      <w:pPr>
        <w:spacing w:line="256" w:lineRule="auto" w:before="27"/>
        <w:ind w:left="789" w:right="825" w:firstLine="12"/>
        <w:jc w:val="center"/>
        <w:rPr>
          <w:b/>
          <w:sz w:val="26"/>
        </w:rPr>
      </w:pPr>
      <w:r>
        <w:rPr>
          <w:b/>
          <w:sz w:val="26"/>
        </w:rPr>
        <w:t>установленного</w:t>
      </w:r>
      <w:r>
        <w:rPr>
          <w:b/>
          <w:spacing w:val="23"/>
          <w:sz w:val="26"/>
        </w:rPr>
        <w:t>  </w:t>
      </w:r>
      <w:r>
        <w:rPr>
          <w:b/>
          <w:sz w:val="26"/>
        </w:rPr>
        <w:t>законодательством</w:t>
      </w:r>
      <w:r>
        <w:rPr>
          <w:b/>
          <w:spacing w:val="24"/>
          <w:sz w:val="26"/>
        </w:rPr>
        <w:t>  </w:t>
      </w:r>
      <w:r>
        <w:rPr>
          <w:b/>
          <w:sz w:val="26"/>
        </w:rPr>
        <w:t>Российской</w:t>
      </w:r>
      <w:r>
        <w:rPr>
          <w:b/>
          <w:spacing w:val="27"/>
          <w:sz w:val="26"/>
        </w:rPr>
        <w:t>  </w:t>
      </w:r>
      <w:r>
        <w:rPr>
          <w:b/>
          <w:sz w:val="26"/>
        </w:rPr>
        <w:t>Федерации</w:t>
      </w:r>
      <w:r>
        <w:rPr>
          <w:b/>
          <w:spacing w:val="80"/>
          <w:w w:val="150"/>
          <w:sz w:val="26"/>
        </w:rPr>
        <w:t> </w:t>
      </w:r>
      <w:r>
        <w:rPr>
          <w:b/>
          <w:sz w:val="26"/>
        </w:rPr>
        <w:t>права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внеочередного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отдельным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категориям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граждан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организациях,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находящихся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Краснодарского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края</w:t>
      </w:r>
    </w:p>
    <w:p>
      <w:pPr>
        <w:pStyle w:val="BodyText"/>
        <w:spacing w:before="29"/>
        <w:rPr>
          <w:b/>
        </w:rPr>
      </w:pPr>
    </w:p>
    <w:p>
      <w:pPr>
        <w:pStyle w:val="BodyText"/>
        <w:spacing w:line="388" w:lineRule="auto"/>
        <w:ind w:left="81" w:right="108" w:firstLine="720"/>
        <w:jc w:val="both"/>
      </w:pPr>
      <w:r>
        <w:rPr>
          <w:spacing w:val="9"/>
        </w:rPr>
        <w:t>Медицинская</w:t>
      </w:r>
      <w:r>
        <w:rPr>
          <w:spacing w:val="40"/>
        </w:rPr>
        <w:t>  </w:t>
      </w:r>
      <w:r>
        <w:rPr/>
        <w:t>помощь</w:t>
      </w:r>
      <w:r>
        <w:rPr>
          <w:spacing w:val="40"/>
        </w:rPr>
        <w:t>  </w:t>
      </w:r>
      <w:r>
        <w:rPr/>
        <w:t>отдельным</w:t>
      </w:r>
      <w:r>
        <w:rPr>
          <w:spacing w:val="40"/>
        </w:rPr>
        <w:t>  </w:t>
      </w:r>
      <w:r>
        <w:rPr/>
        <w:t>категориям</w:t>
      </w:r>
      <w:r>
        <w:rPr>
          <w:spacing w:val="40"/>
        </w:rPr>
        <w:t>  </w:t>
      </w:r>
      <w:r>
        <w:rPr/>
        <w:t>граждан</w:t>
      </w:r>
      <w:r>
        <w:rPr>
          <w:spacing w:val="80"/>
          <w:w w:val="150"/>
        </w:rPr>
        <w:t> </w:t>
      </w:r>
      <w:r>
        <w:rPr/>
        <w:t>предоставляется</w:t>
      </w:r>
      <w:r>
        <w:rPr>
          <w:spacing w:val="40"/>
        </w:rPr>
        <w:t> </w:t>
      </w:r>
      <w:r>
        <w:rPr/>
        <w:t>в</w:t>
      </w:r>
      <w:r>
        <w:rPr>
          <w:spacing w:val="9"/>
        </w:rPr>
        <w:t> медицинских</w:t>
      </w:r>
      <w:r>
        <w:rPr>
          <w:spacing w:val="80"/>
        </w:rPr>
        <w:t> </w:t>
      </w:r>
      <w:r>
        <w:rPr/>
        <w:t>организациях,</w:t>
      </w:r>
      <w:r>
        <w:rPr>
          <w:spacing w:val="80"/>
        </w:rPr>
        <w:t> </w:t>
      </w:r>
      <w:r>
        <w:rPr/>
        <w:t>подведомственных</w:t>
      </w:r>
      <w:r>
        <w:rPr>
          <w:spacing w:val="80"/>
        </w:rPr>
        <w:t> </w:t>
      </w:r>
      <w:r>
        <w:rPr/>
        <w:t>министерству</w:t>
      </w:r>
      <w:r>
        <w:rPr>
          <w:spacing w:val="80"/>
        </w:rPr>
        <w:t> </w:t>
      </w:r>
      <w:r>
        <w:rPr/>
        <w:t>здравоохране­</w:t>
      </w:r>
      <w:r>
        <w:rPr>
          <w:spacing w:val="40"/>
        </w:rPr>
        <w:t> </w:t>
      </w:r>
      <w:r>
        <w:rPr/>
        <w:t>ния</w:t>
      </w:r>
      <w:r>
        <w:rPr>
          <w:spacing w:val="40"/>
        </w:rPr>
        <w:t> </w:t>
      </w:r>
      <w:r>
        <w:rPr/>
        <w:t>Краснодарского</w:t>
      </w:r>
      <w:r>
        <w:rPr>
          <w:spacing w:val="40"/>
        </w:rPr>
        <w:t> </w:t>
      </w:r>
      <w:r>
        <w:rPr/>
        <w:t>края,</w:t>
      </w:r>
      <w:r>
        <w:rPr>
          <w:spacing w:val="40"/>
        </w:rPr>
        <w:t> </w:t>
      </w:r>
      <w:r>
        <w:rPr/>
        <w:t>а также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иных</w:t>
      </w:r>
      <w:r>
        <w:rPr>
          <w:spacing w:val="40"/>
        </w:rPr>
        <w:t> </w:t>
      </w:r>
      <w:r>
        <w:rPr/>
        <w:t>организациях, участвующих</w:t>
      </w:r>
      <w:r>
        <w:rPr>
          <w:spacing w:val="40"/>
        </w:rPr>
        <w:t> </w:t>
      </w:r>
      <w:r>
        <w:rPr/>
        <w:t>в реализа­ ции</w:t>
      </w:r>
      <w:r>
        <w:rPr>
          <w:spacing w:val="40"/>
        </w:rPr>
        <w:t> </w:t>
      </w:r>
      <w:r>
        <w:rPr/>
        <w:t>Территориальной</w:t>
      </w:r>
      <w:r>
        <w:rPr>
          <w:spacing w:val="40"/>
        </w:rPr>
        <w:t> </w:t>
      </w:r>
      <w:r>
        <w:rPr/>
        <w:t>программы</w:t>
      </w:r>
      <w:r>
        <w:rPr>
          <w:spacing w:val="40"/>
        </w:rPr>
        <w:t> </w:t>
      </w:r>
      <w:r>
        <w:rPr/>
        <w:t>госгарантий,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 законодатель­ ством Российской Федерации и законодательством Краснодарского края вне оче­ </w:t>
      </w:r>
      <w:r>
        <w:rPr>
          <w:spacing w:val="-2"/>
        </w:rPr>
        <w:t>реди.</w:t>
      </w:r>
    </w:p>
    <w:p>
      <w:pPr>
        <w:spacing w:line="297" w:lineRule="exact" w:before="0"/>
        <w:ind w:left="785" w:right="0" w:firstLine="0"/>
        <w:jc w:val="left"/>
        <w:rPr>
          <w:b/>
          <w:sz w:val="26"/>
        </w:rPr>
      </w:pPr>
      <w:r>
        <w:rPr>
          <w:b/>
          <w:sz w:val="26"/>
        </w:rPr>
        <w:t>Право</w:t>
      </w:r>
      <w:r>
        <w:rPr>
          <w:b/>
          <w:spacing w:val="12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внеочередное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оказание</w:t>
      </w:r>
      <w:r>
        <w:rPr>
          <w:b/>
          <w:spacing w:val="8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17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13"/>
          <w:sz w:val="26"/>
        </w:rPr>
        <w:t> </w:t>
      </w:r>
      <w:r>
        <w:rPr>
          <w:b/>
          <w:spacing w:val="-2"/>
          <w:sz w:val="26"/>
        </w:rPr>
        <w:t>имеют:</w:t>
      </w:r>
    </w:p>
    <w:p>
      <w:pPr>
        <w:spacing w:line="388" w:lineRule="auto" w:before="191"/>
        <w:ind w:left="81" w:right="0" w:firstLine="708"/>
        <w:jc w:val="left"/>
        <w:rPr>
          <w:b/>
          <w:sz w:val="26"/>
        </w:rPr>
      </w:pPr>
      <w:r>
        <w:rPr>
          <w:b/>
          <w:sz w:val="26"/>
        </w:rPr>
        <w:t>инвалиды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Великой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Отечественной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войны,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участники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Великой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Отечествен­ ной войны и приравненные к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ним категории граждан;</w:t>
      </w:r>
    </w:p>
    <w:p>
      <w:pPr>
        <w:spacing w:before="1"/>
        <w:ind w:left="781" w:right="0" w:firstLine="0"/>
        <w:jc w:val="left"/>
        <w:rPr>
          <w:b/>
          <w:sz w:val="26"/>
        </w:rPr>
      </w:pPr>
      <w:r>
        <w:rPr>
          <w:b/>
          <w:sz w:val="26"/>
        </w:rPr>
        <w:t>ветераны</w:t>
      </w:r>
      <w:r>
        <w:rPr>
          <w:b/>
          <w:spacing w:val="2"/>
          <w:sz w:val="26"/>
        </w:rPr>
        <w:t> </w:t>
      </w:r>
      <w:r>
        <w:rPr>
          <w:b/>
          <w:sz w:val="26"/>
        </w:rPr>
        <w:t>боевых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действий;</w:t>
      </w:r>
    </w:p>
    <w:p>
      <w:pPr>
        <w:pStyle w:val="BodyText"/>
        <w:spacing w:before="175"/>
        <w:ind w:left="775"/>
      </w:pPr>
      <w:r>
        <w:rPr/>
        <w:t>лица,</w:t>
      </w:r>
      <w:r>
        <w:rPr>
          <w:spacing w:val="77"/>
        </w:rPr>
        <w:t> </w:t>
      </w:r>
      <w:r>
        <w:rPr/>
        <w:t>награжденные</w:t>
      </w:r>
      <w:r>
        <w:rPr>
          <w:spacing w:val="55"/>
        </w:rPr>
        <w:t> </w:t>
      </w:r>
      <w:r>
        <w:rPr/>
        <w:t>знаком</w:t>
      </w:r>
      <w:r>
        <w:rPr>
          <w:spacing w:val="76"/>
          <w:w w:val="150"/>
        </w:rPr>
        <w:t> </w:t>
      </w:r>
      <w:r>
        <w:rPr/>
        <w:t>"Жителю</w:t>
      </w:r>
      <w:r>
        <w:rPr>
          <w:spacing w:val="49"/>
          <w:w w:val="150"/>
        </w:rPr>
        <w:t> </w:t>
      </w:r>
      <w:r>
        <w:rPr/>
        <w:t>блокадного</w:t>
      </w:r>
      <w:r>
        <w:rPr>
          <w:spacing w:val="70"/>
        </w:rPr>
        <w:t> </w:t>
      </w:r>
      <w:r>
        <w:rPr>
          <w:spacing w:val="-2"/>
        </w:rPr>
        <w:t>Ленинграда";</w:t>
      </w:r>
    </w:p>
    <w:p>
      <w:pPr>
        <w:pStyle w:val="BodyText"/>
        <w:spacing w:line="393" w:lineRule="auto" w:before="181"/>
        <w:ind w:left="75" w:right="144" w:firstLine="700"/>
      </w:pPr>
      <w:r>
        <w:rPr>
          <w:b/>
        </w:rPr>
        <w:t>Г</w:t>
      </w:r>
      <w:r>
        <w:rPr/>
        <w:t>ерои</w:t>
      </w:r>
      <w:r>
        <w:rPr>
          <w:spacing w:val="40"/>
        </w:rPr>
        <w:t> </w:t>
      </w:r>
      <w:r>
        <w:rPr/>
        <w:t>Советского</w:t>
      </w:r>
      <w:r>
        <w:rPr>
          <w:spacing w:val="40"/>
        </w:rPr>
        <w:t> </w:t>
      </w:r>
      <w:r>
        <w:rPr>
          <w:b/>
        </w:rPr>
        <w:t>Союза,</w:t>
      </w:r>
      <w:r>
        <w:rPr>
          <w:b/>
          <w:spacing w:val="40"/>
        </w:rPr>
        <w:t> </w:t>
      </w:r>
      <w:r>
        <w:rPr>
          <w:b/>
        </w:rPr>
        <w:t>Г</w:t>
      </w:r>
      <w:r>
        <w:rPr/>
        <w:t>ерои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Федерации,</w:t>
      </w:r>
      <w:r>
        <w:rPr>
          <w:spacing w:val="40"/>
        </w:rPr>
        <w:t> </w:t>
      </w:r>
      <w:r>
        <w:rPr/>
        <w:t>полные</w:t>
      </w:r>
      <w:r>
        <w:rPr>
          <w:spacing w:val="40"/>
        </w:rPr>
        <w:t> </w:t>
      </w:r>
      <w:r>
        <w:rPr/>
        <w:t>кавалеры ордена Славы;</w:t>
      </w:r>
    </w:p>
    <w:p>
      <w:pPr>
        <w:pStyle w:val="BodyText"/>
        <w:spacing w:line="292" w:lineRule="exact"/>
        <w:ind w:left="765"/>
      </w:pPr>
      <w:r>
        <w:rPr/>
        <w:t>лица,</w:t>
      </w:r>
      <w:r>
        <w:rPr>
          <w:spacing w:val="54"/>
          <w:w w:val="150"/>
        </w:rPr>
        <w:t> </w:t>
      </w:r>
      <w:r>
        <w:rPr/>
        <w:t>награжденные</w:t>
      </w:r>
      <w:r>
        <w:rPr>
          <w:spacing w:val="63"/>
        </w:rPr>
        <w:t> </w:t>
      </w:r>
      <w:r>
        <w:rPr/>
        <w:t>знаками</w:t>
      </w:r>
      <w:r>
        <w:rPr>
          <w:spacing w:val="68"/>
          <w:w w:val="150"/>
        </w:rPr>
        <w:t> </w:t>
      </w:r>
      <w:r>
        <w:rPr/>
        <w:t>"Почетный</w:t>
      </w:r>
      <w:r>
        <w:rPr>
          <w:spacing w:val="49"/>
        </w:rPr>
        <w:t> </w:t>
      </w:r>
      <w:r>
        <w:rPr/>
        <w:t>донор</w:t>
      </w:r>
      <w:r>
        <w:rPr>
          <w:spacing w:val="67"/>
        </w:rPr>
        <w:t> </w:t>
      </w:r>
      <w:r>
        <w:rPr/>
        <w:t>России",</w:t>
      </w:r>
      <w:r>
        <w:rPr>
          <w:spacing w:val="59"/>
          <w:w w:val="150"/>
        </w:rPr>
        <w:t> </w:t>
      </w:r>
      <w:r>
        <w:rPr/>
        <w:t>"Почетный</w:t>
      </w:r>
      <w:r>
        <w:rPr>
          <w:spacing w:val="52"/>
        </w:rPr>
        <w:t> </w:t>
      </w:r>
      <w:r>
        <w:rPr>
          <w:spacing w:val="-2"/>
        </w:rPr>
        <w:t>донор</w:t>
      </w:r>
    </w:p>
    <w:p>
      <w:pPr>
        <w:spacing w:before="197"/>
        <w:ind w:left="7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СССР";</w:t>
      </w:r>
    </w:p>
    <w:p>
      <w:pPr>
        <w:pStyle w:val="BodyText"/>
        <w:spacing w:line="388" w:lineRule="auto" w:before="171"/>
        <w:ind w:left="61" w:right="132" w:firstLine="714"/>
        <w:jc w:val="both"/>
      </w:pPr>
      <w:r>
        <w:rPr/>
        <w:t>граждане, подвергшиеся воздействию радиации (в соответствии с Законом 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15 мая</w:t>
      </w:r>
      <w:r>
        <w:rPr>
          <w:spacing w:val="40"/>
        </w:rPr>
        <w:t> </w:t>
      </w:r>
      <w:r>
        <w:rPr/>
        <w:t>1991 года № 1244-1</w:t>
      </w:r>
      <w:r>
        <w:rPr>
          <w:spacing w:val="40"/>
        </w:rPr>
        <w:t> </w:t>
      </w:r>
      <w:r>
        <w:rPr/>
        <w:t>"О</w:t>
      </w:r>
      <w:r>
        <w:rPr>
          <w:spacing w:val="40"/>
        </w:rPr>
        <w:t> </w:t>
      </w:r>
      <w:r>
        <w:rPr/>
        <w:t>социальной защите граждан, подвергшихся воздействию радиации вследствие катастрофы на Чер­ нобыльской</w:t>
      </w:r>
      <w:r>
        <w:rPr>
          <w:spacing w:val="80"/>
          <w:w w:val="150"/>
        </w:rPr>
        <w:t> </w:t>
      </w:r>
      <w:r>
        <w:rPr/>
        <w:t>АЭС",</w:t>
      </w:r>
      <w:r>
        <w:rPr>
          <w:spacing w:val="80"/>
          <w:w w:val="150"/>
        </w:rPr>
        <w:t> </w:t>
      </w:r>
      <w:r>
        <w:rPr/>
        <w:t>Федеральным</w:t>
      </w:r>
      <w:r>
        <w:rPr>
          <w:spacing w:val="80"/>
          <w:w w:val="150"/>
        </w:rPr>
        <w:t> </w:t>
      </w:r>
      <w:r>
        <w:rPr/>
        <w:t>законом</w:t>
      </w:r>
      <w:r>
        <w:rPr>
          <w:spacing w:val="80"/>
          <w:w w:val="150"/>
        </w:rPr>
        <w:t> </w:t>
      </w:r>
      <w:r>
        <w:rPr/>
        <w:t>от</w:t>
      </w:r>
      <w:r>
        <w:rPr>
          <w:spacing w:val="70"/>
          <w:w w:val="150"/>
        </w:rPr>
        <w:t> </w:t>
      </w:r>
      <w:r>
        <w:rPr/>
        <w:t>26</w:t>
      </w:r>
      <w:r>
        <w:rPr>
          <w:spacing w:val="80"/>
          <w:w w:val="150"/>
        </w:rPr>
        <w:t> </w:t>
      </w:r>
      <w:r>
        <w:rPr/>
        <w:t>ноября</w:t>
      </w:r>
      <w:r>
        <w:rPr>
          <w:spacing w:val="40"/>
        </w:rPr>
        <w:t>  </w:t>
      </w:r>
      <w:r>
        <w:rPr/>
        <w:t>1998</w:t>
      </w:r>
      <w:r>
        <w:rPr>
          <w:spacing w:val="40"/>
        </w:rPr>
        <w:t> </w:t>
      </w:r>
      <w:r>
        <w:rPr/>
        <w:t>года</w:t>
      </w:r>
      <w:r>
        <w:rPr>
          <w:spacing w:val="80"/>
        </w:rPr>
        <w:t> </w:t>
      </w:r>
      <w:r>
        <w:rPr/>
        <w:t>№</w:t>
      </w:r>
      <w:r>
        <w:rPr>
          <w:spacing w:val="80"/>
        </w:rPr>
        <w:t> </w:t>
      </w:r>
      <w:r>
        <w:rPr/>
        <w:t>175-ФЗ</w:t>
      </w:r>
    </w:p>
    <w:p>
      <w:pPr>
        <w:pStyle w:val="BodyText"/>
        <w:spacing w:after="0" w:line="388" w:lineRule="auto"/>
        <w:jc w:val="both"/>
        <w:sectPr>
          <w:headerReference w:type="default" r:id="rId91"/>
          <w:footerReference w:type="default" r:id="rId92"/>
          <w:pgSz w:w="12060" w:h="16950"/>
          <w:pgMar w:header="1212" w:footer="517" w:top="3740" w:bottom="700" w:left="1700" w:right="562"/>
        </w:sectPr>
      </w:pPr>
    </w:p>
    <w:p>
      <w:pPr>
        <w:pStyle w:val="BodyText"/>
        <w:spacing w:line="386" w:lineRule="auto" w:before="59"/>
        <w:ind w:left="128" w:right="9" w:firstLine="30"/>
        <w:jc w:val="both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9850" cy="10780776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850" cy="1078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"О социальной защите граждан Российской</w:t>
      </w:r>
      <w:r>
        <w:rPr>
          <w:spacing w:val="40"/>
        </w:rPr>
        <w:t> </w:t>
      </w:r>
      <w:r>
        <w:rPr/>
        <w:t>Федерации,</w:t>
      </w:r>
      <w:r>
        <w:rPr>
          <w:spacing w:val="40"/>
        </w:rPr>
        <w:t> </w:t>
      </w:r>
      <w:r>
        <w:rPr/>
        <w:t>подвергшихся воздей­ ствию</w:t>
      </w:r>
      <w:r>
        <w:rPr>
          <w:spacing w:val="40"/>
        </w:rPr>
        <w:t> </w:t>
      </w:r>
      <w:r>
        <w:rPr/>
        <w:t>радиации</w:t>
      </w:r>
      <w:r>
        <w:rPr>
          <w:spacing w:val="40"/>
        </w:rPr>
        <w:t> </w:t>
      </w:r>
      <w:r>
        <w:rPr/>
        <w:t>вследствие</w:t>
      </w:r>
      <w:r>
        <w:rPr>
          <w:spacing w:val="40"/>
        </w:rPr>
        <w:t> </w:t>
      </w:r>
      <w:r>
        <w:rPr/>
        <w:t>аварии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1957</w:t>
      </w:r>
      <w:r>
        <w:rPr>
          <w:spacing w:val="40"/>
        </w:rPr>
        <w:t> </w:t>
      </w:r>
      <w:r>
        <w:rPr>
          <w:b/>
        </w:rPr>
        <w:t>году</w:t>
      </w:r>
      <w:r>
        <w:rPr>
          <w:b/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производственном</w:t>
      </w:r>
      <w:r>
        <w:rPr>
          <w:spacing w:val="40"/>
        </w:rPr>
        <w:t> </w:t>
      </w:r>
      <w:r>
        <w:rPr/>
        <w:t>объедине­ нии</w:t>
      </w:r>
      <w:r>
        <w:rPr>
          <w:spacing w:val="40"/>
        </w:rPr>
        <w:t> </w:t>
      </w:r>
      <w:r>
        <w:rPr/>
        <w:t>"Маяк"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сбросов</w:t>
      </w:r>
      <w:r>
        <w:rPr>
          <w:spacing w:val="40"/>
        </w:rPr>
        <w:t> </w:t>
      </w:r>
      <w:r>
        <w:rPr/>
        <w:t>радиоактивных</w:t>
      </w:r>
      <w:r>
        <w:rPr>
          <w:spacing w:val="40"/>
        </w:rPr>
        <w:t> </w:t>
      </w:r>
      <w:r>
        <w:rPr/>
        <w:t>отходов</w:t>
      </w:r>
      <w:r>
        <w:rPr>
          <w:spacing w:val="40"/>
        </w:rPr>
        <w:t> </w:t>
      </w:r>
      <w:r>
        <w:rPr/>
        <w:t>в реку</w:t>
      </w:r>
      <w:r>
        <w:rPr>
          <w:spacing w:val="40"/>
        </w:rPr>
        <w:t> </w:t>
      </w:r>
      <w:r>
        <w:rPr/>
        <w:t>Теча",</w:t>
      </w:r>
      <w:r>
        <w:rPr>
          <w:spacing w:val="40"/>
        </w:rPr>
        <w:t> </w:t>
      </w:r>
      <w:r>
        <w:rPr/>
        <w:t>Федеральным</w:t>
      </w:r>
      <w:r>
        <w:rPr>
          <w:spacing w:val="40"/>
        </w:rPr>
        <w:t> </w:t>
      </w:r>
      <w:r>
        <w:rPr/>
        <w:t>зако­ ном от 10 января 2002 года № 2-ФЗ "О социальных гарантиях гражданам, под­ вергшимся радиационному воздействию вследствие ядерных испытаний на Се­ мипалатинском полигоне", постановлением Верховного Совета Российской Фе­ дерации от 27 декабря</w:t>
      </w:r>
      <w:r>
        <w:rPr>
          <w:spacing w:val="40"/>
        </w:rPr>
        <w:t> </w:t>
      </w:r>
      <w:r>
        <w:rPr/>
        <w:t>1991 года №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риска");</w:t>
      </w:r>
    </w:p>
    <w:p>
      <w:pPr>
        <w:pStyle w:val="BodyText"/>
        <w:spacing w:line="391" w:lineRule="auto"/>
        <w:ind w:left="118" w:right="14" w:firstLine="692"/>
        <w:jc w:val="both"/>
      </w:pPr>
      <w:r>
        <w:rPr>
          <w:spacing w:val="9"/>
        </w:rPr>
        <w:t>участники</w:t>
      </w:r>
      <w:r>
        <w:rPr>
          <w:spacing w:val="9"/>
        </w:rPr>
        <w:t> </w:t>
      </w:r>
      <w:r>
        <w:rPr/>
        <w:t>специальной военной операции Российской Федерации на тер­ риториях </w:t>
      </w:r>
      <w:r>
        <w:rPr>
          <w:spacing w:val="9"/>
        </w:rPr>
        <w:t>Украины, </w:t>
      </w:r>
      <w:r>
        <w:rPr/>
        <w:t>Донецкой Народной Республики и Луганской Народной Рес­ публики с 24 февраля 2022 года, а также на территориях Запорожской области и Херсонской области с 30 сентября 2022 года до получения ими удостоверения ветерана</w:t>
      </w:r>
      <w:r>
        <w:rPr>
          <w:spacing w:val="9"/>
        </w:rPr>
        <w:t> боевых </w:t>
      </w:r>
      <w:r>
        <w:rPr/>
        <w:t>действий</w:t>
      </w:r>
      <w:r>
        <w:rPr>
          <w:spacing w:val="40"/>
        </w:rPr>
        <w:t> </w:t>
      </w:r>
      <w:r>
        <w:rPr/>
        <w:t>единого</w:t>
      </w:r>
      <w:r>
        <w:rPr>
          <w:spacing w:val="40"/>
        </w:rPr>
        <w:t> </w:t>
      </w:r>
      <w:r>
        <w:rPr/>
        <w:t>образца;</w:t>
      </w:r>
    </w:p>
    <w:p>
      <w:pPr>
        <w:pStyle w:val="BodyText"/>
        <w:spacing w:line="282" w:lineRule="exact"/>
        <w:ind w:left="814"/>
        <w:jc w:val="both"/>
      </w:pPr>
      <w:r>
        <w:rPr/>
        <w:t>иные</w:t>
      </w:r>
      <w:r>
        <w:rPr>
          <w:spacing w:val="58"/>
          <w:w w:val="150"/>
        </w:rPr>
        <w:t> </w:t>
      </w:r>
      <w:r>
        <w:rPr/>
        <w:t>категории</w:t>
      </w:r>
      <w:r>
        <w:rPr>
          <w:spacing w:val="55"/>
          <w:w w:val="150"/>
        </w:rPr>
        <w:t> </w:t>
      </w:r>
      <w:r>
        <w:rPr/>
        <w:t>граждан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2"/>
          <w:w w:val="150"/>
        </w:rPr>
        <w:t> </w:t>
      </w:r>
      <w:r>
        <w:rPr/>
        <w:t>соответствии</w:t>
      </w:r>
      <w:r>
        <w:rPr>
          <w:spacing w:val="53"/>
          <w:w w:val="150"/>
        </w:rPr>
        <w:t> </w:t>
      </w:r>
      <w:r>
        <w:rPr/>
        <w:t>с</w:t>
      </w:r>
      <w:r>
        <w:rPr>
          <w:spacing w:val="65"/>
        </w:rPr>
        <w:t> </w:t>
      </w:r>
      <w:r>
        <w:rPr/>
        <w:t>законодательством</w:t>
      </w:r>
      <w:r>
        <w:rPr>
          <w:spacing w:val="54"/>
          <w:w w:val="150"/>
        </w:rPr>
        <w:t> </w:t>
      </w:r>
      <w:r>
        <w:rPr>
          <w:spacing w:val="-2"/>
        </w:rPr>
        <w:t>Российской</w:t>
      </w:r>
    </w:p>
    <w:p>
      <w:pPr>
        <w:pStyle w:val="BodyText"/>
        <w:spacing w:before="190"/>
        <w:ind w:left="124"/>
      </w:pPr>
      <w:r>
        <w:rPr>
          <w:spacing w:val="-2"/>
        </w:rPr>
        <w:t>Федерации.</w:t>
      </w:r>
    </w:p>
    <w:p>
      <w:pPr>
        <w:spacing w:line="386" w:lineRule="auto" w:before="187"/>
        <w:ind w:left="109" w:right="8" w:firstLine="704"/>
        <w:jc w:val="both"/>
        <w:rPr>
          <w:sz w:val="26"/>
        </w:rPr>
      </w:pPr>
      <w:r>
        <w:rPr>
          <w:b/>
          <w:sz w:val="26"/>
        </w:rPr>
        <w:t>Основанием для оказания медицинской помощи в организациях здраво­ охранения вне очереди является документ, подтверждающий принадлежность гражданина к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одной из категорий граждан, которым в соответствии с законода­ тельством Российской Федерации и законодательством Краснодарского края </w:t>
      </w:r>
      <w:r>
        <w:rPr>
          <w:sz w:val="26"/>
        </w:rPr>
        <w:t>предоставлено</w:t>
      </w:r>
      <w:r>
        <w:rPr>
          <w:spacing w:val="80"/>
          <w:sz w:val="26"/>
        </w:rPr>
        <w:t> </w:t>
      </w:r>
      <w:r>
        <w:rPr>
          <w:sz w:val="26"/>
        </w:rPr>
        <w:t>право</w:t>
      </w:r>
      <w:r>
        <w:rPr>
          <w:spacing w:val="8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внеочередное</w:t>
      </w:r>
      <w:r>
        <w:rPr>
          <w:spacing w:val="80"/>
          <w:sz w:val="26"/>
        </w:rPr>
        <w:t> </w:t>
      </w:r>
      <w:r>
        <w:rPr>
          <w:sz w:val="26"/>
        </w:rPr>
        <w:t>оказание</w:t>
      </w:r>
      <w:r>
        <w:rPr>
          <w:spacing w:val="80"/>
          <w:sz w:val="26"/>
        </w:rPr>
        <w:t> </w:t>
      </w:r>
      <w:r>
        <w:rPr>
          <w:sz w:val="26"/>
        </w:rPr>
        <w:t>медицинской</w:t>
      </w:r>
      <w:r>
        <w:rPr>
          <w:spacing w:val="80"/>
          <w:sz w:val="26"/>
        </w:rPr>
        <w:t> </w:t>
      </w:r>
      <w:r>
        <w:rPr>
          <w:sz w:val="26"/>
        </w:rPr>
        <w:t>помощи.</w:t>
      </w:r>
    </w:p>
    <w:p>
      <w:pPr>
        <w:pStyle w:val="BodyText"/>
        <w:spacing w:line="388" w:lineRule="auto" w:before="3"/>
        <w:ind w:left="103" w:right="19" w:firstLine="692"/>
        <w:jc w:val="both"/>
      </w:pPr>
      <w:r>
        <w:rPr>
          <w:spacing w:val="11"/>
        </w:rPr>
        <w:t>Информация</w:t>
      </w:r>
      <w:r>
        <w:rPr>
          <w:spacing w:val="11"/>
        </w:rPr>
        <w:t> </w:t>
      </w:r>
      <w:r>
        <w:rPr/>
        <w:t>о категориях граждан, имеющих право на </w:t>
      </w:r>
      <w:r>
        <w:rPr>
          <w:b/>
        </w:rPr>
        <w:t>внеочередное </w:t>
      </w:r>
      <w:r>
        <w:rPr/>
        <w:t>ока­ зание </w:t>
      </w:r>
      <w:r>
        <w:rPr>
          <w:spacing w:val="9"/>
        </w:rPr>
        <w:t>медицинской</w:t>
      </w:r>
      <w:r>
        <w:rPr>
          <w:spacing w:val="9"/>
        </w:rPr>
        <w:t> </w:t>
      </w:r>
      <w:r>
        <w:rPr/>
        <w:t>помощи, </w:t>
      </w:r>
      <w:r>
        <w:rPr>
          <w:spacing w:val="10"/>
        </w:rPr>
        <w:t>должна</w:t>
      </w:r>
      <w:r>
        <w:rPr>
          <w:spacing w:val="10"/>
        </w:rPr>
        <w:t> </w:t>
      </w:r>
      <w:r>
        <w:rPr/>
        <w:t>быть размещена организациями здраво­ охранения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стендах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иных</w:t>
      </w:r>
      <w:r>
        <w:rPr>
          <w:spacing w:val="40"/>
        </w:rPr>
        <w:t> </w:t>
      </w:r>
      <w:r>
        <w:rPr/>
        <w:t>общедоступных</w:t>
      </w:r>
      <w:r>
        <w:rPr>
          <w:spacing w:val="40"/>
        </w:rPr>
        <w:t> </w:t>
      </w:r>
      <w:r>
        <w:rPr/>
        <w:t>местах.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spacing w:before="0"/>
        <w:ind w:left="6454" w:right="0" w:firstLine="0"/>
        <w:jc w:val="left"/>
        <w:rPr>
          <w:sz w:val="12"/>
        </w:rPr>
      </w:pPr>
      <w:r>
        <w:rPr>
          <w:sz w:val="12"/>
        </w:rPr>
        <w:t>20.3</w:t>
      </w:r>
      <w:r>
        <w:rPr>
          <w:spacing w:val="46"/>
          <w:sz w:val="12"/>
        </w:rPr>
        <w:t> </w:t>
      </w:r>
      <w:r>
        <w:rPr>
          <w:sz w:val="12"/>
        </w:rPr>
        <w:t>/Х</w:t>
      </w:r>
      <w:r>
        <w:rPr>
          <w:spacing w:val="75"/>
          <w:sz w:val="12"/>
        </w:rPr>
        <w:t> </w:t>
      </w:r>
      <w:r>
        <w:rPr>
          <w:sz w:val="12"/>
        </w:rPr>
        <w:t>ЕВ/06</w:t>
      </w:r>
      <w:r>
        <w:rPr>
          <w:spacing w:val="42"/>
          <w:sz w:val="12"/>
        </w:rPr>
        <w:t> </w:t>
      </w:r>
      <w:r>
        <w:rPr>
          <w:sz w:val="12"/>
        </w:rPr>
        <w:t>Л</w:t>
      </w:r>
      <w:r>
        <w:rPr>
          <w:spacing w:val="62"/>
          <w:sz w:val="12"/>
        </w:rPr>
        <w:t> </w:t>
      </w:r>
      <w:r>
        <w:rPr>
          <w:sz w:val="12"/>
        </w:rPr>
        <w:t>2</w:t>
      </w:r>
      <w:r>
        <w:rPr>
          <w:spacing w:val="43"/>
          <w:sz w:val="12"/>
        </w:rPr>
        <w:t> </w:t>
      </w:r>
      <w:r>
        <w:rPr>
          <w:sz w:val="12"/>
        </w:rPr>
        <w:t>.2023/11:50/терпрограмма-2024-лрил-</w:t>
      </w:r>
      <w:r>
        <w:rPr>
          <w:spacing w:val="-10"/>
          <w:sz w:val="12"/>
        </w:rPr>
        <w:t>2</w:t>
      </w:r>
    </w:p>
    <w:p>
      <w:pPr>
        <w:spacing w:after="0"/>
        <w:jc w:val="left"/>
        <w:rPr>
          <w:sz w:val="12"/>
        </w:rPr>
        <w:sectPr>
          <w:headerReference w:type="default" r:id="rId94"/>
          <w:footerReference w:type="default" r:id="rId95"/>
          <w:pgSz w:w="12110" w:h="16980"/>
          <w:pgMar w:header="0" w:footer="352" w:top="1140" w:bottom="540" w:left="1700" w:right="708"/>
        </w:sectPr>
      </w:pPr>
    </w:p>
    <w:p>
      <w:pPr>
        <w:pStyle w:val="BodyText"/>
        <w:spacing w:before="73"/>
        <w:ind w:left="5092"/>
        <w:jc w:val="both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3175" cy="10735056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35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51"/>
          <w:w w:val="150"/>
        </w:rPr>
        <w:t> </w:t>
      </w:r>
      <w:r>
        <w:rPr>
          <w:spacing w:val="-10"/>
        </w:rPr>
        <w:t>3</w:t>
      </w:r>
    </w:p>
    <w:p>
      <w:pPr>
        <w:pStyle w:val="BodyText"/>
        <w:spacing w:before="23"/>
        <w:ind w:left="5092"/>
        <w:jc w:val="both"/>
      </w:pPr>
      <w:r>
        <w:rPr/>
        <w:t>к</w:t>
      </w:r>
      <w:r>
        <w:rPr>
          <w:spacing w:val="51"/>
        </w:rPr>
        <w:t> </w:t>
      </w:r>
      <w:r>
        <w:rPr/>
        <w:t>Закону</w:t>
      </w:r>
      <w:r>
        <w:rPr>
          <w:spacing w:val="55"/>
        </w:rPr>
        <w:t> </w:t>
      </w:r>
      <w:r>
        <w:rPr/>
        <w:t>Краснодарского</w:t>
      </w:r>
      <w:r>
        <w:rPr>
          <w:spacing w:val="66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13"/>
        <w:ind w:left="5086" w:right="166" w:firstLine="20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по­ мощи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Краснодарском</w:t>
      </w:r>
      <w:r>
        <w:rPr>
          <w:spacing w:val="80"/>
          <w:w w:val="150"/>
        </w:rPr>
        <w:t> </w:t>
      </w:r>
      <w:r>
        <w:rPr/>
        <w:t>крае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pStyle w:val="BodyText"/>
      </w:pPr>
    </w:p>
    <w:p>
      <w:pPr>
        <w:pStyle w:val="BodyText"/>
        <w:spacing w:before="60"/>
      </w:pPr>
    </w:p>
    <w:p>
      <w:pPr>
        <w:spacing w:before="1"/>
        <w:ind w:left="163" w:right="30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Перечень</w:t>
      </w:r>
    </w:p>
    <w:p>
      <w:pPr>
        <w:spacing w:before="23"/>
        <w:ind w:left="163" w:right="323" w:firstLine="0"/>
        <w:jc w:val="center"/>
        <w:rPr>
          <w:b/>
          <w:sz w:val="26"/>
        </w:rPr>
      </w:pPr>
      <w:r>
        <w:rPr>
          <w:b/>
          <w:spacing w:val="9"/>
          <w:sz w:val="26"/>
        </w:rPr>
        <w:t>лекарственных</w:t>
      </w:r>
      <w:r>
        <w:rPr>
          <w:b/>
          <w:spacing w:val="66"/>
          <w:sz w:val="26"/>
        </w:rPr>
        <w:t> </w:t>
      </w:r>
      <w:r>
        <w:rPr>
          <w:b/>
          <w:sz w:val="26"/>
        </w:rPr>
        <w:t>препаратов,</w:t>
      </w:r>
      <w:r>
        <w:rPr>
          <w:b/>
          <w:spacing w:val="58"/>
          <w:sz w:val="26"/>
        </w:rPr>
        <w:t> </w:t>
      </w:r>
      <w:r>
        <w:rPr>
          <w:b/>
          <w:sz w:val="26"/>
        </w:rPr>
        <w:t>отпускаемых</w:t>
      </w:r>
      <w:r>
        <w:rPr>
          <w:b/>
          <w:spacing w:val="64"/>
          <w:sz w:val="26"/>
        </w:rPr>
        <w:t> </w:t>
      </w:r>
      <w:r>
        <w:rPr>
          <w:b/>
          <w:sz w:val="26"/>
        </w:rPr>
        <w:t>населению</w:t>
      </w:r>
      <w:r>
        <w:rPr>
          <w:b/>
          <w:spacing w:val="49"/>
          <w:w w:val="15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3"/>
          <w:sz w:val="26"/>
        </w:rPr>
        <w:t> </w:t>
      </w:r>
      <w:r>
        <w:rPr>
          <w:b/>
          <w:spacing w:val="-2"/>
          <w:sz w:val="26"/>
        </w:rPr>
        <w:t>соответствии</w:t>
      </w:r>
    </w:p>
    <w:p>
      <w:pPr>
        <w:spacing w:line="259" w:lineRule="auto" w:before="17"/>
        <w:ind w:left="163" w:right="306" w:firstLine="0"/>
        <w:jc w:val="center"/>
        <w:rPr>
          <w:b/>
          <w:sz w:val="26"/>
        </w:rPr>
      </w:pPr>
      <w:r>
        <w:rPr>
          <w:b/>
          <w:sz w:val="26"/>
        </w:rPr>
        <w:t>с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перечнем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групп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населения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категорий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заболеваний,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амбулаторном </w:t>
      </w:r>
      <w:r>
        <w:rPr>
          <w:b/>
          <w:spacing w:val="9"/>
          <w:sz w:val="26"/>
        </w:rPr>
        <w:t>лечении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которых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лекарственные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препараты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изделия отпускаются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рецептам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врачей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бесплатно,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также</w:t>
      </w:r>
    </w:p>
    <w:p>
      <w:pPr>
        <w:spacing w:line="254" w:lineRule="auto" w:before="0"/>
        <w:ind w:left="163" w:right="297" w:firstLine="0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39"/>
          <w:sz w:val="26"/>
        </w:rPr>
        <w:t> </w:t>
      </w:r>
      <w:r>
        <w:rPr>
          <w:b/>
          <w:sz w:val="26"/>
        </w:rPr>
        <w:t>соответствии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перечнем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групп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населения,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амбулаторном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лечении которых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лекарственные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препараты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отпускаются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рецептам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врачей</w:t>
      </w:r>
    </w:p>
    <w:p>
      <w:pPr>
        <w:spacing w:before="1"/>
        <w:ind w:left="163" w:right="283" w:firstLine="0"/>
        <w:jc w:val="center"/>
        <w:rPr>
          <w:b/>
          <w:sz w:val="26"/>
        </w:rPr>
      </w:pPr>
      <w:r>
        <w:rPr>
          <w:b/>
          <w:sz w:val="26"/>
        </w:rPr>
        <w:t>с</w:t>
      </w:r>
      <w:r>
        <w:rPr>
          <w:b/>
          <w:spacing w:val="47"/>
          <w:sz w:val="26"/>
        </w:rPr>
        <w:t> </w:t>
      </w:r>
      <w:r>
        <w:rPr>
          <w:b/>
          <w:sz w:val="26"/>
        </w:rPr>
        <w:t>50-процентной</w:t>
      </w:r>
      <w:r>
        <w:rPr>
          <w:b/>
          <w:spacing w:val="72"/>
          <w:sz w:val="26"/>
        </w:rPr>
        <w:t> </w:t>
      </w:r>
      <w:r>
        <w:rPr>
          <w:b/>
          <w:sz w:val="26"/>
        </w:rPr>
        <w:t>скидкой</w:t>
      </w:r>
      <w:r>
        <w:rPr>
          <w:b/>
          <w:spacing w:val="59"/>
          <w:sz w:val="26"/>
        </w:rPr>
        <w:t> </w:t>
      </w:r>
      <w:r>
        <w:rPr>
          <w:b/>
          <w:sz w:val="26"/>
        </w:rPr>
        <w:t>со</w:t>
      </w:r>
      <w:r>
        <w:rPr>
          <w:b/>
          <w:spacing w:val="53"/>
          <w:sz w:val="26"/>
        </w:rPr>
        <w:t> </w:t>
      </w:r>
      <w:r>
        <w:rPr>
          <w:b/>
          <w:sz w:val="26"/>
        </w:rPr>
        <w:t>свободных</w:t>
      </w:r>
      <w:r>
        <w:rPr>
          <w:b/>
          <w:spacing w:val="68"/>
          <w:sz w:val="26"/>
        </w:rPr>
        <w:t> </w:t>
      </w:r>
      <w:r>
        <w:rPr>
          <w:b/>
          <w:spacing w:val="-5"/>
          <w:sz w:val="26"/>
        </w:rPr>
        <w:t>цен</w:t>
      </w:r>
    </w:p>
    <w:p>
      <w:pPr>
        <w:pStyle w:val="BodyText"/>
        <w:spacing w:before="50"/>
        <w:rPr>
          <w:b/>
        </w:rPr>
      </w:pPr>
    </w:p>
    <w:p>
      <w:pPr>
        <w:spacing w:line="388" w:lineRule="auto" w:before="0"/>
        <w:ind w:left="37" w:right="123" w:firstLine="840"/>
        <w:jc w:val="both"/>
        <w:rPr>
          <w:b/>
          <w:sz w:val="26"/>
        </w:rPr>
      </w:pPr>
      <w:r>
        <w:rPr>
          <w:spacing w:val="9"/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реализации</w:t>
      </w:r>
      <w:r>
        <w:rPr>
          <w:spacing w:val="40"/>
          <w:sz w:val="26"/>
        </w:rPr>
        <w:t> </w:t>
      </w:r>
      <w:r>
        <w:rPr>
          <w:sz w:val="26"/>
        </w:rPr>
        <w:t>Территориальной</w:t>
      </w:r>
      <w:r>
        <w:rPr>
          <w:spacing w:val="40"/>
          <w:sz w:val="26"/>
        </w:rPr>
        <w:t> </w:t>
      </w:r>
      <w:r>
        <w:rPr>
          <w:sz w:val="26"/>
        </w:rPr>
        <w:t>программы</w:t>
      </w:r>
      <w:r>
        <w:rPr>
          <w:spacing w:val="40"/>
          <w:sz w:val="26"/>
        </w:rPr>
        <w:t> </w:t>
      </w:r>
      <w:r>
        <w:rPr>
          <w:sz w:val="26"/>
        </w:rPr>
        <w:t>госгарантий</w:t>
      </w:r>
      <w:r>
        <w:rPr>
          <w:spacing w:val="40"/>
          <w:sz w:val="26"/>
        </w:rPr>
        <w:t> </w:t>
      </w:r>
      <w:r>
        <w:rPr>
          <w:sz w:val="26"/>
        </w:rPr>
        <w:t>осуществля­</w:t>
      </w:r>
      <w:r>
        <w:rPr>
          <w:spacing w:val="40"/>
          <w:sz w:val="26"/>
        </w:rPr>
        <w:t> </w:t>
      </w:r>
      <w:r>
        <w:rPr>
          <w:sz w:val="26"/>
        </w:rPr>
        <w:t>ется</w:t>
      </w:r>
      <w:r>
        <w:rPr>
          <w:spacing w:val="40"/>
          <w:sz w:val="26"/>
        </w:rPr>
        <w:t> </w:t>
      </w:r>
      <w:r>
        <w:rPr>
          <w:sz w:val="26"/>
        </w:rPr>
        <w:t>отпуск</w:t>
      </w:r>
      <w:r>
        <w:rPr>
          <w:spacing w:val="40"/>
          <w:sz w:val="26"/>
        </w:rPr>
        <w:t> </w:t>
      </w:r>
      <w:r>
        <w:rPr>
          <w:sz w:val="26"/>
        </w:rPr>
        <w:t>лекарственных</w:t>
      </w:r>
      <w:r>
        <w:rPr>
          <w:spacing w:val="40"/>
          <w:sz w:val="26"/>
        </w:rPr>
        <w:t> </w:t>
      </w:r>
      <w:r>
        <w:rPr>
          <w:sz w:val="26"/>
        </w:rPr>
        <w:t>препаратов</w:t>
      </w:r>
      <w:r>
        <w:rPr>
          <w:spacing w:val="40"/>
          <w:sz w:val="26"/>
        </w:rPr>
        <w:t> </w:t>
      </w:r>
      <w:r>
        <w:rPr>
          <w:sz w:val="26"/>
        </w:rPr>
        <w:t>населению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рецептам</w:t>
      </w:r>
      <w:r>
        <w:rPr>
          <w:spacing w:val="40"/>
          <w:sz w:val="26"/>
        </w:rPr>
        <w:t> </w:t>
      </w:r>
      <w:r>
        <w:rPr>
          <w:sz w:val="26"/>
        </w:rPr>
        <w:t>врачей</w:t>
      </w:r>
      <w:r>
        <w:rPr>
          <w:spacing w:val="40"/>
          <w:sz w:val="26"/>
        </w:rPr>
        <w:t> </w:t>
      </w:r>
      <w:r>
        <w:rPr>
          <w:sz w:val="26"/>
        </w:rPr>
        <w:t>бес­</w:t>
      </w:r>
      <w:r>
        <w:rPr>
          <w:spacing w:val="80"/>
          <w:sz w:val="26"/>
        </w:rPr>
        <w:t> </w:t>
      </w:r>
      <w:r>
        <w:rPr>
          <w:sz w:val="26"/>
        </w:rPr>
        <w:t>платно, а также по рецептам врачей с 50-процентной </w:t>
      </w:r>
      <w:r>
        <w:rPr>
          <w:b/>
          <w:sz w:val="26"/>
        </w:rPr>
        <w:t>скидкой </w:t>
      </w:r>
      <w:r>
        <w:rPr>
          <w:sz w:val="26"/>
        </w:rPr>
        <w:t>в соответствии с перечнем групп населения и категорий заболеваний, при амбулаторном лечении </w:t>
      </w:r>
      <w:r>
        <w:rPr>
          <w:b/>
          <w:sz w:val="26"/>
        </w:rPr>
        <w:t>которых лекарственные препараты и медицинские изделия отпускаются по ре­ цептам врачей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бесплатно, и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перечнем групп населения, при амбулаторном лече­ нии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которых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лекарственные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препараты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отпускаются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рецептам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врачей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 50-процентной скидкой, утвержденными постановлением Правительства Рос- </w:t>
      </w:r>
      <w:r>
        <w:rPr>
          <w:sz w:val="26"/>
        </w:rPr>
        <w:t>сийской Федерации от 30 июля 1994 года №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меди­ цинского</w:t>
      </w:r>
      <w:r>
        <w:rPr>
          <w:spacing w:val="40"/>
          <w:sz w:val="26"/>
        </w:rPr>
        <w:t> </w:t>
      </w:r>
      <w:r>
        <w:rPr>
          <w:sz w:val="26"/>
        </w:rPr>
        <w:t>назначения"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постановлением</w:t>
      </w:r>
      <w:r>
        <w:rPr>
          <w:spacing w:val="40"/>
          <w:sz w:val="26"/>
        </w:rPr>
        <w:t> </w:t>
      </w:r>
      <w:r>
        <w:rPr>
          <w:sz w:val="26"/>
        </w:rPr>
        <w:t>главы</w:t>
      </w:r>
      <w:r>
        <w:rPr>
          <w:spacing w:val="40"/>
          <w:sz w:val="26"/>
        </w:rPr>
        <w:t> </w:t>
      </w:r>
      <w:r>
        <w:rPr>
          <w:sz w:val="26"/>
        </w:rPr>
        <w:t>администрации</w:t>
      </w:r>
      <w:r>
        <w:rPr>
          <w:spacing w:val="40"/>
          <w:sz w:val="26"/>
        </w:rPr>
        <w:t> </w:t>
      </w:r>
      <w:r>
        <w:rPr>
          <w:sz w:val="26"/>
        </w:rPr>
        <w:t>Краснодарского края от 5 мая 2005 года № 394 "О порядке предоставления отдельным категориям населения мер социальной поддержки в бесплатном и льготном обеспечении ле­ карственными препаратами для медицинского применения, медицинскими изде­ лиями</w:t>
      </w:r>
      <w:r>
        <w:rPr>
          <w:spacing w:val="52"/>
          <w:w w:val="150"/>
          <w:sz w:val="26"/>
        </w:rPr>
        <w:t> </w:t>
      </w:r>
      <w:r>
        <w:rPr>
          <w:sz w:val="26"/>
        </w:rPr>
        <w:t>в</w:t>
      </w:r>
      <w:r>
        <w:rPr>
          <w:spacing w:val="77"/>
          <w:sz w:val="26"/>
        </w:rPr>
        <w:t> </w:t>
      </w:r>
      <w:r>
        <w:rPr>
          <w:sz w:val="26"/>
        </w:rPr>
        <w:t>Краснодарском</w:t>
      </w:r>
      <w:r>
        <w:rPr>
          <w:spacing w:val="49"/>
          <w:w w:val="150"/>
          <w:sz w:val="26"/>
        </w:rPr>
        <w:t> </w:t>
      </w:r>
      <w:r>
        <w:rPr>
          <w:sz w:val="26"/>
        </w:rPr>
        <w:t>крае",</w:t>
      </w:r>
      <w:r>
        <w:rPr>
          <w:spacing w:val="70"/>
          <w:sz w:val="26"/>
        </w:rPr>
        <w:t> </w:t>
      </w:r>
      <w:r>
        <w:rPr>
          <w:sz w:val="26"/>
        </w:rPr>
        <w:t>в</w:t>
      </w:r>
      <w:r>
        <w:rPr>
          <w:spacing w:val="77"/>
          <w:sz w:val="26"/>
        </w:rPr>
        <w:t> </w:t>
      </w:r>
      <w:r>
        <w:rPr>
          <w:sz w:val="26"/>
        </w:rPr>
        <w:t>соответствии</w:t>
      </w:r>
      <w:r>
        <w:rPr>
          <w:spacing w:val="61"/>
          <w:w w:val="150"/>
          <w:sz w:val="26"/>
        </w:rPr>
        <w:t> </w:t>
      </w:r>
      <w:r>
        <w:rPr>
          <w:sz w:val="26"/>
        </w:rPr>
        <w:t>с</w:t>
      </w:r>
      <w:r>
        <w:rPr>
          <w:spacing w:val="58"/>
          <w:sz w:val="26"/>
        </w:rPr>
        <w:t> </w:t>
      </w:r>
      <w:r>
        <w:rPr>
          <w:sz w:val="26"/>
        </w:rPr>
        <w:t>перечнем</w:t>
      </w:r>
      <w:r>
        <w:rPr>
          <w:spacing w:val="54"/>
          <w:w w:val="150"/>
          <w:sz w:val="26"/>
        </w:rPr>
        <w:t> </w:t>
      </w:r>
      <w:r>
        <w:rPr>
          <w:sz w:val="26"/>
        </w:rPr>
        <w:t>жизненно</w:t>
      </w:r>
      <w:r>
        <w:rPr>
          <w:spacing w:val="54"/>
          <w:w w:val="150"/>
          <w:sz w:val="26"/>
        </w:rPr>
        <w:t> </w:t>
      </w:r>
      <w:r>
        <w:rPr>
          <w:b/>
          <w:spacing w:val="-2"/>
          <w:sz w:val="26"/>
        </w:rPr>
        <w:t>необходи­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92"/>
        <w:rPr>
          <w:b/>
        </w:rPr>
      </w:pPr>
    </w:p>
    <w:p>
      <w:pPr>
        <w:spacing w:before="1"/>
        <w:ind w:left="6384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36"/>
          <w:sz w:val="12"/>
        </w:rPr>
        <w:t> </w:t>
      </w:r>
      <w:r>
        <w:rPr>
          <w:sz w:val="12"/>
        </w:rPr>
        <w:t>.3</w:t>
      </w:r>
      <w:r>
        <w:rPr>
          <w:spacing w:val="42"/>
          <w:sz w:val="12"/>
        </w:rPr>
        <w:t> </w:t>
      </w:r>
      <w:r>
        <w:rPr>
          <w:sz w:val="12"/>
        </w:rPr>
        <w:t>/Х</w:t>
      </w:r>
      <w:r>
        <w:rPr>
          <w:spacing w:val="72"/>
          <w:sz w:val="12"/>
        </w:rPr>
        <w:t> </w:t>
      </w:r>
      <w:r>
        <w:rPr>
          <w:sz w:val="12"/>
        </w:rPr>
        <w:t>ЕВ</w:t>
      </w:r>
      <w:r>
        <w:rPr>
          <w:spacing w:val="60"/>
          <w:sz w:val="12"/>
        </w:rPr>
        <w:t> </w:t>
      </w:r>
      <w:r>
        <w:rPr>
          <w:sz w:val="12"/>
        </w:rPr>
        <w:t>/07</w:t>
      </w:r>
      <w:r>
        <w:rPr>
          <w:spacing w:val="42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headerReference w:type="default" r:id="rId97"/>
          <w:footerReference w:type="default" r:id="rId98"/>
          <w:pgSz w:w="12010" w:h="16910"/>
          <w:pgMar w:header="0" w:footer="0" w:top="1060" w:bottom="280" w:left="1700" w:right="566"/>
        </w:sectPr>
      </w:pPr>
    </w:p>
    <w:p>
      <w:pPr>
        <w:pStyle w:val="BodyText"/>
        <w:spacing w:before="63"/>
        <w:ind w:right="94"/>
        <w:jc w:val="center"/>
      </w:pPr>
      <w:r>
        <w:rPr>
          <w:spacing w:val="-10"/>
        </w:rPr>
        <w:t>2</w:t>
      </w:r>
    </w:p>
    <w:p>
      <w:pPr>
        <w:pStyle w:val="BodyText"/>
        <w:spacing w:line="388" w:lineRule="auto" w:before="247"/>
        <w:ind w:left="17" w:right="132" w:firstLine="4"/>
        <w:jc w:val="both"/>
      </w:pPr>
      <w:r>
        <w:rPr/>
        <w:t>мых и важнейших лекарственных препаратов, указанном в таблице, за исключе­</w:t>
      </w:r>
      <w:r>
        <w:rPr>
          <w:spacing w:val="40"/>
        </w:rPr>
        <w:t> </w:t>
      </w:r>
      <w:r>
        <w:rPr/>
        <w:t>нием лекарственных препаратов, используемых исключительно в стационарных </w:t>
      </w:r>
      <w:r>
        <w:rPr>
          <w:spacing w:val="-2"/>
        </w:rPr>
        <w:t>условиях.</w:t>
      </w:r>
    </w:p>
    <w:p>
      <w:pPr>
        <w:pStyle w:val="BodyText"/>
        <w:spacing w:line="288" w:lineRule="exact"/>
        <w:ind w:right="134"/>
        <w:jc w:val="right"/>
      </w:pPr>
      <w:r>
        <w:rPr>
          <w:spacing w:val="-2"/>
        </w:rPr>
        <w:t>Таблица</w:t>
      </w:r>
    </w:p>
    <w:p>
      <w:pPr>
        <w:pStyle w:val="BodyText"/>
        <w:spacing w:before="7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100"/>
          <w:footerReference w:type="default" r:id="rId101"/>
          <w:pgSz w:w="11950" w:h="16870"/>
          <w:pgMar w:header="0" w:footer="370" w:top="440" w:bottom="560" w:left="1700" w:right="566"/>
          <w:pgNumType w:start="36"/>
        </w:sectPr>
      </w:pPr>
    </w:p>
    <w:p>
      <w:pPr>
        <w:pStyle w:val="BodyText"/>
        <w:spacing w:line="256" w:lineRule="auto" w:before="105"/>
        <w:ind w:left="297" w:firstLine="90"/>
      </w:pPr>
      <w:r>
        <w:rPr>
          <w:spacing w:val="-4"/>
        </w:rPr>
        <w:t>Код </w:t>
      </w:r>
      <w:r>
        <w:rPr>
          <w:spacing w:val="-5"/>
        </w:rPr>
        <w:t>АТХ</w:t>
      </w:r>
    </w:p>
    <w:p>
      <w:pPr>
        <w:pStyle w:val="BodyText"/>
        <w:spacing w:line="259" w:lineRule="auto" w:before="99"/>
        <w:ind w:left="298"/>
        <w:jc w:val="center"/>
      </w:pPr>
      <w:r>
        <w:rPr/>
        <w:br w:type="column"/>
      </w:r>
      <w:r>
        <w:rPr>
          <w:spacing w:val="-2"/>
        </w:rPr>
        <w:t>Анатомо-</w:t>
      </w:r>
      <w:r>
        <w:rPr>
          <w:spacing w:val="-2"/>
        </w:rPr>
        <w:t>терапевтиче- </w:t>
      </w:r>
      <w:r>
        <w:rPr/>
        <w:t>ско-химическая клас­ сификация (АТХ)</w:t>
      </w:r>
    </w:p>
    <w:p>
      <w:pPr>
        <w:pStyle w:val="BodyText"/>
        <w:spacing w:line="259" w:lineRule="auto" w:before="95"/>
        <w:ind w:left="421" w:right="38" w:hanging="264"/>
      </w:pPr>
      <w:r>
        <w:rPr/>
        <w:br w:type="column"/>
      </w:r>
      <w:r>
        <w:rPr>
          <w:spacing w:val="-2"/>
        </w:rPr>
        <w:t>Лекарственные препараты</w:t>
      </w:r>
    </w:p>
    <w:p>
      <w:pPr>
        <w:pStyle w:val="BodyText"/>
        <w:spacing w:before="89"/>
        <w:ind w:left="297"/>
      </w:pPr>
      <w:r>
        <w:rPr/>
        <w:br w:type="column"/>
      </w:r>
      <w:r>
        <w:rPr>
          <w:spacing w:val="2"/>
        </w:rPr>
        <w:t>Лекарственные</w:t>
      </w:r>
      <w:r>
        <w:rPr>
          <w:spacing w:val="65"/>
          <w:w w:val="150"/>
        </w:rPr>
        <w:t> </w:t>
      </w:r>
      <w:r>
        <w:rPr>
          <w:spacing w:val="-2"/>
        </w:rPr>
        <w:t>формы</w:t>
      </w:r>
    </w:p>
    <w:p>
      <w:pPr>
        <w:pStyle w:val="BodyText"/>
        <w:spacing w:after="0"/>
        <w:sectPr>
          <w:type w:val="continuous"/>
          <w:pgSz w:w="11950" w:h="16870"/>
          <w:pgMar w:header="0" w:footer="370" w:top="1920" w:bottom="860" w:left="1700" w:right="566"/>
          <w:cols w:num="4" w:equalWidth="0">
            <w:col w:w="849" w:space="63"/>
            <w:col w:w="2937" w:space="40"/>
            <w:col w:w="1995" w:space="264"/>
            <w:col w:w="3536"/>
          </w:cols>
        </w:sectPr>
      </w:pPr>
    </w:p>
    <w:p>
      <w:pPr>
        <w:pStyle w:val="BodyText"/>
        <w:tabs>
          <w:tab w:pos="2465" w:val="left" w:leader="none"/>
          <w:tab w:pos="4861" w:val="left" w:leader="none"/>
          <w:tab w:pos="7751" w:val="left" w:leader="none"/>
        </w:tabs>
        <w:spacing w:before="155"/>
        <w:ind w:left="546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1203" w:val="left" w:leader="none"/>
        </w:tabs>
        <w:spacing w:line="254" w:lineRule="auto" w:before="165"/>
        <w:ind w:left="1204" w:right="5925" w:hanging="720"/>
      </w:pPr>
      <w:r>
        <w:rPr>
          <w:spacing w:val="-10"/>
        </w:rPr>
        <w:t>А</w:t>
      </w:r>
      <w:r>
        <w:rPr/>
        <w:tab/>
      </w:r>
      <w:r>
        <w:rPr>
          <w:spacing w:val="-2"/>
        </w:rPr>
        <w:t>пищеварительный </w:t>
      </w:r>
      <w:r>
        <w:rPr/>
        <w:t>тракт</w:t>
      </w:r>
      <w:r>
        <w:rPr>
          <w:spacing w:val="-6"/>
        </w:rPr>
        <w:t> </w:t>
      </w:r>
      <w:r>
        <w:rPr/>
        <w:t>и обмен</w:t>
      </w:r>
      <w:r>
        <w:rPr>
          <w:spacing w:val="-2"/>
        </w:rPr>
        <w:t> </w:t>
      </w:r>
      <w:r>
        <w:rPr/>
        <w:t>веществ</w:t>
      </w:r>
    </w:p>
    <w:p>
      <w:pPr>
        <w:pStyle w:val="BodyText"/>
        <w:tabs>
          <w:tab w:pos="1209" w:val="left" w:leader="none"/>
        </w:tabs>
        <w:spacing w:line="256" w:lineRule="auto" w:before="212"/>
        <w:ind w:left="1204" w:right="5815" w:hanging="844"/>
      </w:pPr>
      <w:r>
        <w:rPr>
          <w:spacing w:val="-4"/>
        </w:rPr>
        <w:t>А02</w:t>
      </w:r>
      <w:r>
        <w:rPr/>
        <w:tab/>
        <w:tab/>
      </w:r>
      <w:r>
        <w:rPr>
          <w:position w:val="1"/>
        </w:rPr>
        <w:t>препараты для лечения </w:t>
      </w:r>
      <w:r>
        <w:rPr/>
        <w:t>заболеваний, связан­ ных с</w:t>
      </w:r>
      <w:r>
        <w:rPr>
          <w:spacing w:val="-4"/>
        </w:rPr>
        <w:t> </w:t>
      </w:r>
      <w:r>
        <w:rPr/>
        <w:t>нарушением кис­ </w:t>
      </w:r>
      <w:r>
        <w:rPr>
          <w:spacing w:val="-2"/>
        </w:rPr>
        <w:t>лотности</w:t>
      </w:r>
    </w:p>
    <w:p>
      <w:pPr>
        <w:pStyle w:val="BodyText"/>
        <w:tabs>
          <w:tab w:pos="1209" w:val="left" w:leader="none"/>
        </w:tabs>
        <w:spacing w:line="259" w:lineRule="auto" w:before="213"/>
        <w:ind w:left="1210" w:right="5864" w:hanging="932"/>
      </w:pPr>
      <w:r>
        <w:rPr>
          <w:spacing w:val="-4"/>
        </w:rPr>
        <w:t>А02В</w:t>
      </w:r>
      <w:r>
        <w:rPr/>
        <w:tab/>
        <w:t>препараты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лечения язвенной болезни же­ лудка и двенадцати­ перстной кишки и га­ строэзофагеальной ре- флюксной болезни</w:t>
      </w:r>
    </w:p>
    <w:p>
      <w:pPr>
        <w:pStyle w:val="BodyText"/>
        <w:spacing w:after="0" w:line="259" w:lineRule="auto"/>
        <w:sectPr>
          <w:type w:val="continuous"/>
          <w:pgSz w:w="11950" w:h="16870"/>
          <w:pgMar w:header="0" w:footer="370" w:top="1920" w:bottom="860" w:left="1700" w:right="566"/>
        </w:sectPr>
      </w:pPr>
    </w:p>
    <w:p>
      <w:pPr>
        <w:pStyle w:val="BodyText"/>
        <w:tabs>
          <w:tab w:pos="1079" w:val="left" w:leader="none"/>
        </w:tabs>
        <w:spacing w:before="116"/>
        <w:ind w:right="50"/>
        <w:jc w:val="right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86344" cy="10707115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344" cy="10707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А02ВА</w:t>
      </w:r>
      <w:r>
        <w:rPr/>
        <w:tab/>
        <w:t>блокаторы</w:t>
      </w:r>
      <w:r>
        <w:rPr>
          <w:spacing w:val="22"/>
        </w:rPr>
        <w:t> </w:t>
      </w:r>
      <w:r>
        <w:rPr/>
        <w:t>Н2-</w:t>
      </w:r>
      <w:r>
        <w:rPr>
          <w:spacing w:val="-2"/>
        </w:rPr>
        <w:t>гиста-</w:t>
      </w:r>
    </w:p>
    <w:p>
      <w:pPr>
        <w:pStyle w:val="BodyText"/>
        <w:spacing w:before="27"/>
        <w:ind w:right="38"/>
        <w:jc w:val="right"/>
      </w:pPr>
      <w:r>
        <w:rPr/>
        <w:t>миновых</w:t>
      </w:r>
      <w:r>
        <w:rPr>
          <w:spacing w:val="30"/>
        </w:rPr>
        <w:t> </w:t>
      </w:r>
      <w:r>
        <w:rPr>
          <w:spacing w:val="-2"/>
        </w:rPr>
        <w:t>рецепторов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pStyle w:val="BodyText"/>
        <w:tabs>
          <w:tab w:pos="1265" w:val="left" w:leader="none"/>
        </w:tabs>
        <w:spacing w:line="254" w:lineRule="auto"/>
        <w:ind w:left="1272" w:right="79" w:hanging="1070"/>
      </w:pPr>
      <w:r>
        <w:rPr>
          <w:spacing w:val="-2"/>
        </w:rPr>
        <w:t>А02ВС</w:t>
      </w:r>
      <w:r>
        <w:rPr/>
        <w:tab/>
      </w:r>
      <w:r>
        <w:rPr>
          <w:position w:val="1"/>
        </w:rPr>
        <w:t>ингибиторы </w:t>
      </w:r>
      <w:r>
        <w:rPr>
          <w:position w:val="1"/>
        </w:rPr>
        <w:t>протон­ </w:t>
      </w:r>
      <w:r>
        <w:rPr/>
        <w:t>ного насоса</w:t>
      </w:r>
    </w:p>
    <w:p>
      <w:pPr>
        <w:pStyle w:val="BodyText"/>
        <w:tabs>
          <w:tab w:pos="1890" w:val="left" w:leader="none"/>
        </w:tabs>
        <w:spacing w:before="112"/>
        <w:ind w:left="196"/>
      </w:pPr>
      <w:r>
        <w:rPr/>
        <w:br w:type="column"/>
      </w:r>
      <w:r>
        <w:rPr>
          <w:spacing w:val="-2"/>
        </w:rPr>
        <w:t>ранитидин</w:t>
      </w:r>
      <w:r>
        <w:rPr/>
        <w:tab/>
        <w:t>раствор</w:t>
      </w:r>
      <w:r>
        <w:rPr>
          <w:spacing w:val="11"/>
        </w:rPr>
        <w:t> </w:t>
      </w:r>
      <w:r>
        <w:rPr/>
        <w:t>для</w:t>
      </w:r>
      <w:r>
        <w:rPr>
          <w:spacing w:val="20"/>
        </w:rPr>
        <w:t> </w:t>
      </w:r>
      <w:r>
        <w:rPr/>
        <w:t>внутривенного</w:t>
      </w:r>
      <w:r>
        <w:rPr>
          <w:spacing w:val="16"/>
        </w:rPr>
        <w:t> </w:t>
      </w:r>
      <w:r>
        <w:rPr>
          <w:spacing w:val="-10"/>
        </w:rPr>
        <w:t>и</w:t>
      </w:r>
    </w:p>
    <w:p>
      <w:pPr>
        <w:pStyle w:val="BodyText"/>
        <w:tabs>
          <w:tab w:pos="1895" w:val="left" w:leader="none"/>
        </w:tabs>
        <w:spacing w:line="268" w:lineRule="auto" w:before="17"/>
        <w:ind w:left="182" w:right="107" w:firstLine="1718"/>
        <w:rPr>
          <w:position w:val="1"/>
        </w:rPr>
      </w:pPr>
      <w:r>
        <w:rPr/>
        <w:t>внутримышечного введения </w:t>
      </w:r>
      <w:r>
        <w:rPr>
          <w:spacing w:val="-2"/>
        </w:rPr>
        <w:t>фамотидин</w:t>
      </w:r>
      <w:r>
        <w:rPr/>
        <w:tab/>
      </w:r>
      <w:r>
        <w:rPr>
          <w:position w:val="1"/>
        </w:rPr>
        <w:t>лиофилизат для приготовления</w:t>
      </w:r>
    </w:p>
    <w:p>
      <w:pPr>
        <w:pStyle w:val="BodyText"/>
        <w:spacing w:line="277" w:lineRule="exact"/>
        <w:ind w:left="1892"/>
      </w:pPr>
      <w:r>
        <w:rPr/>
        <w:t>раствора</w:t>
      </w:r>
      <w:r>
        <w:rPr>
          <w:spacing w:val="7"/>
        </w:rPr>
        <w:t> </w:t>
      </w:r>
      <w:r>
        <w:rPr/>
        <w:t>для</w:t>
      </w:r>
      <w:r>
        <w:rPr>
          <w:spacing w:val="29"/>
        </w:rPr>
        <w:t> </w:t>
      </w:r>
      <w:r>
        <w:rPr>
          <w:spacing w:val="-2"/>
        </w:rPr>
        <w:t>внутривенного</w:t>
      </w:r>
    </w:p>
    <w:p>
      <w:pPr>
        <w:pStyle w:val="BodyText"/>
        <w:spacing w:before="33"/>
        <w:ind w:left="1900"/>
      </w:pPr>
      <w:r>
        <w:rPr>
          <w:spacing w:val="-2"/>
        </w:rPr>
        <w:t>введения;</w:t>
      </w:r>
    </w:p>
    <w:p>
      <w:pPr>
        <w:pStyle w:val="BodyText"/>
        <w:spacing w:line="261" w:lineRule="auto" w:before="17"/>
        <w:ind w:left="1906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905" w:val="left" w:leader="none"/>
        </w:tabs>
        <w:spacing w:before="11"/>
        <w:ind w:left="230"/>
      </w:pPr>
      <w:r>
        <w:rPr>
          <w:spacing w:val="-2"/>
        </w:rPr>
        <w:t>омепразол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59" w:lineRule="auto" w:before="19"/>
        <w:ind w:left="1900" w:firstLine="10"/>
      </w:pPr>
      <w:r>
        <w:rPr/>
        <w:t>капсулы </w:t>
      </w:r>
      <w:r>
        <w:rPr/>
        <w:t>кишечнорастворимые; лиофилизат 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/>
        <w:ind w:left="1910" w:right="115" w:hanging="4"/>
      </w:pPr>
      <w:r>
        <w:rPr/>
        <w:t>лиофилизат для приготовления раствора для инфузий;</w:t>
      </w:r>
      <w:r>
        <w:rPr>
          <w:spacing w:val="40"/>
        </w:rPr>
        <w:t> </w:t>
      </w:r>
      <w:r>
        <w:rPr/>
        <w:t>порошок для приготовления суспензии для приема внутрь;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spacing w:before="1"/>
        <w:ind w:left="2236" w:right="0" w:firstLine="0"/>
        <w:jc w:val="left"/>
        <w:rPr>
          <w:sz w:val="12"/>
        </w:rPr>
      </w:pPr>
      <w:r>
        <w:rPr>
          <w:sz w:val="12"/>
        </w:rPr>
        <w:t>20.3</w:t>
      </w:r>
      <w:r>
        <w:rPr>
          <w:spacing w:val="32"/>
          <w:sz w:val="12"/>
        </w:rPr>
        <w:t> </w:t>
      </w:r>
      <w:r>
        <w:rPr>
          <w:sz w:val="12"/>
        </w:rPr>
        <w:t>/Х</w:t>
      </w:r>
      <w:r>
        <w:rPr>
          <w:spacing w:val="54"/>
          <w:sz w:val="12"/>
        </w:rPr>
        <w:t> </w:t>
      </w:r>
      <w:r>
        <w:rPr>
          <w:sz w:val="12"/>
        </w:rPr>
        <w:t>ЕВ/07</w:t>
      </w:r>
      <w:r>
        <w:rPr>
          <w:spacing w:val="32"/>
          <w:sz w:val="12"/>
        </w:rPr>
        <w:t> </w:t>
      </w:r>
      <w:r>
        <w:rPr>
          <w:sz w:val="12"/>
        </w:rPr>
        <w:t>.12</w:t>
      </w:r>
      <w:r>
        <w:rPr>
          <w:spacing w:val="38"/>
          <w:sz w:val="12"/>
        </w:rPr>
        <w:t> </w:t>
      </w:r>
      <w:r>
        <w:rPr>
          <w:sz w:val="12"/>
        </w:rPr>
        <w:t>.2023</w:t>
      </w:r>
      <w:r>
        <w:rPr>
          <w:spacing w:val="26"/>
          <w:sz w:val="12"/>
        </w:rPr>
        <w:t> </w:t>
      </w:r>
      <w:r>
        <w:rPr>
          <w:sz w:val="12"/>
        </w:rPr>
        <w:t>/17</w:t>
      </w:r>
      <w:r>
        <w:rPr>
          <w:spacing w:val="33"/>
          <w:sz w:val="12"/>
        </w:rPr>
        <w:t> </w:t>
      </w:r>
      <w:r>
        <w:rPr>
          <w:sz w:val="12"/>
        </w:rPr>
        <w:t>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50" w:h="16870"/>
          <w:pgMar w:header="0" w:footer="370" w:top="1920" w:bottom="860" w:left="1700" w:right="566"/>
          <w:cols w:num="2" w:equalWidth="0">
            <w:col w:w="3667" w:space="475"/>
            <w:col w:w="5542"/>
          </w:cols>
        </w:sectPr>
      </w:pPr>
    </w:p>
    <w:p>
      <w:pPr>
        <w:pStyle w:val="BodyText"/>
        <w:tabs>
          <w:tab w:pos="2519" w:val="left" w:leader="none"/>
          <w:tab w:pos="4899" w:val="left" w:leader="none"/>
          <w:tab w:pos="7793" w:val="left" w:leader="none"/>
        </w:tabs>
        <w:spacing w:before="79"/>
        <w:ind w:left="614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</w:p>
    <w:p>
      <w:pPr>
        <w:pStyle w:val="BodyText"/>
        <w:tabs>
          <w:tab w:pos="6089" w:val="left" w:leader="none"/>
        </w:tabs>
        <w:spacing w:before="45"/>
        <w:ind w:left="4285"/>
        <w:rPr>
          <w:position w:val="1"/>
        </w:rPr>
      </w:pPr>
      <w:r>
        <w:rPr>
          <w:spacing w:val="-2"/>
        </w:rPr>
        <w:t>эзомепразол</w:t>
      </w:r>
      <w:r>
        <w:rPr/>
        <w:tab/>
      </w:r>
      <w:r>
        <w:rPr>
          <w:position w:val="1"/>
        </w:rPr>
        <w:t>капсулы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кишечнорастворимые;</w:t>
      </w:r>
    </w:p>
    <w:p>
      <w:pPr>
        <w:pStyle w:val="BodyText"/>
        <w:spacing w:line="259" w:lineRule="auto" w:before="9"/>
        <w:ind w:left="6079"/>
      </w:pPr>
      <w:r>
        <w:rPr/>
        <w:t>лиофилизат</w:t>
      </w:r>
      <w:r>
        <w:rPr>
          <w:spacing w:val="-1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6" w:lineRule="auto"/>
        <w:ind w:left="6085" w:right="194" w:hanging="6"/>
      </w:pPr>
      <w:r>
        <w:rPr/>
        <w:t>таблетки</w:t>
      </w:r>
      <w:r>
        <w:rPr>
          <w:spacing w:val="-26"/>
        </w:rPr>
        <w:t> </w:t>
      </w:r>
      <w:r>
        <w:rPr/>
        <w:t>кишечнораствори­ мые, покрытые пленочной</w:t>
      </w:r>
      <w:r>
        <w:rPr>
          <w:spacing w:val="-25"/>
        </w:rPr>
        <w:t> </w:t>
      </w:r>
      <w:r>
        <w:rPr/>
        <w:t>обо­ </w:t>
      </w:r>
      <w:r>
        <w:rPr>
          <w:spacing w:val="-2"/>
        </w:rPr>
        <w:t>лочкой;</w:t>
      </w:r>
    </w:p>
    <w:p>
      <w:pPr>
        <w:pStyle w:val="BodyText"/>
        <w:spacing w:line="259" w:lineRule="auto"/>
        <w:ind w:left="6085"/>
      </w:pPr>
      <w:r>
        <w:rPr/>
        <w:t>таблетки, покрытые кишечно­ растворимой оболочкой; таблетки, покрытые оболочкой</w:t>
      </w:r>
    </w:p>
    <w:p>
      <w:pPr>
        <w:pStyle w:val="BodyText"/>
        <w:spacing w:after="0" w:line="259" w:lineRule="auto"/>
        <w:sectPr>
          <w:headerReference w:type="default" r:id="rId103"/>
          <w:footerReference w:type="default" r:id="rId104"/>
          <w:pgSz w:w="12070" w:h="16950"/>
          <w:pgMar w:header="621" w:footer="370" w:top="1060" w:bottom="560" w:left="1700" w:right="566"/>
        </w:sectPr>
      </w:pPr>
    </w:p>
    <w:p>
      <w:pPr>
        <w:tabs>
          <w:tab w:pos="1317" w:val="left" w:leader="none"/>
        </w:tabs>
        <w:spacing w:before="21"/>
        <w:ind w:left="249" w:right="0" w:firstLine="0"/>
        <w:jc w:val="left"/>
        <w:rPr>
          <w:sz w:val="26"/>
        </w:rPr>
      </w:pPr>
      <w:r>
        <w:rPr>
          <w:b/>
          <w:spacing w:val="-2"/>
          <w:sz w:val="26"/>
        </w:rPr>
        <w:t>А02ВХ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13"/>
          <w:sz w:val="26"/>
        </w:rPr>
        <w:t> </w:t>
      </w:r>
      <w:r>
        <w:rPr>
          <w:sz w:val="26"/>
        </w:rPr>
        <w:t>препараты</w:t>
      </w:r>
      <w:r>
        <w:rPr>
          <w:spacing w:val="6"/>
          <w:sz w:val="26"/>
        </w:rPr>
        <w:t> </w:t>
      </w:r>
      <w:r>
        <w:rPr>
          <w:spacing w:val="-5"/>
          <w:sz w:val="26"/>
        </w:rPr>
        <w:t>для</w:t>
      </w:r>
    </w:p>
    <w:p>
      <w:pPr>
        <w:pStyle w:val="BodyText"/>
        <w:spacing w:line="256" w:lineRule="auto" w:before="17"/>
        <w:ind w:left="1323" w:right="84" w:hanging="4"/>
      </w:pPr>
      <w:r>
        <w:rPr/>
        <w:t>лечения язвенной бо­ лезни желудка и две­ </w:t>
      </w:r>
      <w:r>
        <w:rPr>
          <w:spacing w:val="-2"/>
        </w:rPr>
        <w:t>надцатиперстной </w:t>
      </w:r>
      <w:r>
        <w:rPr/>
        <w:t>кишки и гастроэзо­ фагеальной</w:t>
      </w:r>
      <w:r>
        <w:rPr>
          <w:spacing w:val="-5"/>
        </w:rPr>
        <w:t> </w:t>
      </w:r>
      <w:r>
        <w:rPr/>
        <w:t>рефлюкс- ной болезни</w:t>
      </w:r>
    </w:p>
    <w:p>
      <w:pPr>
        <w:pStyle w:val="BodyText"/>
        <w:tabs>
          <w:tab w:pos="1333" w:val="left" w:leader="none"/>
        </w:tabs>
        <w:spacing w:line="256" w:lineRule="auto" w:before="14"/>
        <w:ind w:left="1333" w:right="38" w:hanging="904"/>
      </w:pPr>
      <w:r>
        <w:rPr>
          <w:b/>
          <w:spacing w:val="-4"/>
        </w:rPr>
        <w:t>АОЗ</w:t>
      </w:r>
      <w:r>
        <w:rPr>
          <w:b/>
        </w:rPr>
        <w:tab/>
      </w:r>
      <w:r>
        <w:rPr>
          <w:position w:val="1"/>
        </w:rPr>
        <w:t>препараты для лечения </w:t>
      </w:r>
      <w:r>
        <w:rPr/>
        <w:t>функциональных нару­ шений желудочно-ки­ шечного тракта</w:t>
      </w:r>
    </w:p>
    <w:p>
      <w:pPr>
        <w:pStyle w:val="BodyText"/>
        <w:tabs>
          <w:tab w:pos="1337" w:val="left" w:leader="none"/>
        </w:tabs>
        <w:spacing w:line="256" w:lineRule="auto" w:before="13"/>
        <w:ind w:left="1337" w:right="38" w:hanging="992"/>
      </w:pPr>
      <w:r>
        <w:rPr>
          <w:b/>
          <w:spacing w:val="-4"/>
        </w:rPr>
        <w:t>АОЗА</w:t>
      </w:r>
      <w:r>
        <w:rPr>
          <w:b/>
        </w:rPr>
        <w:tab/>
      </w:r>
      <w:r>
        <w:rPr/>
        <w:t>препараты для лечения функциональных нару­ шений</w:t>
      </w:r>
      <w:r>
        <w:rPr>
          <w:spacing w:val="-28"/>
        </w:rPr>
        <w:t> </w:t>
      </w:r>
      <w:r>
        <w:rPr/>
        <w:t>желудочно-ки­ шечного тракта</w:t>
      </w:r>
    </w:p>
    <w:p>
      <w:pPr>
        <w:pStyle w:val="BodyText"/>
        <w:spacing w:line="256" w:lineRule="auto" w:before="7"/>
        <w:ind w:left="249" w:right="38" w:firstLine="58"/>
        <w:jc w:val="both"/>
      </w:pPr>
      <w:r>
        <w:rPr/>
        <w:br w:type="column"/>
      </w:r>
      <w:r>
        <w:rPr>
          <w:spacing w:val="-2"/>
        </w:rPr>
        <w:t>висмута трикалия дицитрат</w:t>
      </w:r>
    </w:p>
    <w:p>
      <w:pPr>
        <w:pStyle w:val="BodyText"/>
        <w:spacing w:line="261" w:lineRule="auto"/>
        <w:ind w:left="259" w:right="191" w:hanging="10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type w:val="continuous"/>
          <w:pgSz w:w="12070" w:h="16950"/>
          <w:pgMar w:header="621" w:footer="370" w:top="1920" w:bottom="860" w:left="1700" w:right="566"/>
          <w:cols w:num="3" w:equalWidth="0">
            <w:col w:w="4005" w:space="227"/>
            <w:col w:w="1342" w:space="266"/>
            <w:col w:w="3964"/>
          </w:cols>
        </w:sectPr>
      </w:pPr>
    </w:p>
    <w:p>
      <w:pPr>
        <w:tabs>
          <w:tab w:pos="1342" w:val="left" w:leader="none"/>
        </w:tabs>
        <w:spacing w:line="259" w:lineRule="auto" w:before="16"/>
        <w:ind w:left="1343" w:right="38" w:hanging="1090"/>
        <w:jc w:val="left"/>
        <w:rPr>
          <w:b/>
          <w:sz w:val="26"/>
        </w:rPr>
      </w:pPr>
      <w:r>
        <w:rPr>
          <w:b/>
          <w:spacing w:val="-2"/>
          <w:sz w:val="26"/>
        </w:rPr>
        <w:t>АОЗАА</w:t>
      </w:r>
      <w:r>
        <w:rPr>
          <w:b/>
          <w:sz w:val="26"/>
        </w:rPr>
        <w:tab/>
      </w:r>
      <w:r>
        <w:rPr>
          <w:b/>
          <w:spacing w:val="-8"/>
          <w:sz w:val="26"/>
        </w:rPr>
        <w:t>синтетические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антихо- </w:t>
      </w:r>
      <w:r>
        <w:rPr>
          <w:b/>
          <w:sz w:val="26"/>
        </w:rPr>
        <w:t>линергические сред­ ства,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эфиры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третич­ ной аминогруппой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8"/>
        <w:rPr>
          <w:b/>
        </w:rPr>
      </w:pPr>
    </w:p>
    <w:p>
      <w:pPr>
        <w:pStyle w:val="BodyText"/>
        <w:tabs>
          <w:tab w:pos="1347" w:val="left" w:leader="none"/>
        </w:tabs>
        <w:spacing w:line="264" w:lineRule="auto" w:before="1"/>
        <w:ind w:left="1351" w:right="235" w:hanging="1090"/>
      </w:pPr>
      <w:r>
        <w:rPr>
          <w:b/>
          <w:spacing w:val="-2"/>
        </w:rPr>
        <w:t>A03AD</w:t>
      </w:r>
      <w:r>
        <w:rPr>
          <w:b/>
        </w:rPr>
        <w:tab/>
      </w:r>
      <w:r>
        <w:rPr/>
        <w:t>папаверин и его</w:t>
      </w:r>
      <w:r>
        <w:rPr>
          <w:spacing w:val="-4"/>
        </w:rPr>
        <w:t> </w:t>
      </w:r>
      <w:r>
        <w:rPr/>
        <w:t>про­ </w:t>
      </w:r>
      <w:r>
        <w:rPr>
          <w:spacing w:val="-2"/>
        </w:rPr>
        <w:t>изводные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tabs>
          <w:tab w:pos="989" w:val="left" w:leader="none"/>
        </w:tabs>
        <w:spacing w:before="0"/>
        <w:ind w:left="0" w:right="240" w:firstLine="0"/>
        <w:jc w:val="center"/>
        <w:rPr>
          <w:sz w:val="26"/>
        </w:rPr>
      </w:pPr>
      <w:r>
        <w:rPr>
          <w:b/>
          <w:spacing w:val="-4"/>
          <w:sz w:val="26"/>
        </w:rPr>
        <w:t>АОЗВ</w:t>
      </w:r>
      <w:r>
        <w:rPr>
          <w:b/>
          <w:sz w:val="26"/>
        </w:rPr>
        <w:tab/>
      </w:r>
      <w:r>
        <w:rPr>
          <w:sz w:val="26"/>
        </w:rPr>
        <w:t>препараты</w:t>
      </w:r>
      <w:r>
        <w:rPr>
          <w:spacing w:val="21"/>
          <w:sz w:val="26"/>
        </w:rPr>
        <w:t> </w:t>
      </w:r>
      <w:r>
        <w:rPr>
          <w:spacing w:val="-2"/>
          <w:sz w:val="26"/>
        </w:rPr>
        <w:t>белла­</w:t>
      </w:r>
    </w:p>
    <w:p>
      <w:pPr>
        <w:pStyle w:val="BodyText"/>
        <w:spacing w:before="19"/>
        <w:ind w:right="506"/>
        <w:jc w:val="center"/>
      </w:pPr>
      <w:r>
        <w:rPr>
          <w:spacing w:val="-2"/>
        </w:rPr>
        <w:t>донны</w:t>
      </w:r>
    </w:p>
    <w:p>
      <w:pPr>
        <w:tabs>
          <w:tab w:pos="2101" w:val="left" w:leader="none"/>
        </w:tabs>
        <w:spacing w:before="6"/>
        <w:ind w:left="407" w:right="0" w:firstLine="0"/>
        <w:jc w:val="left"/>
        <w:rPr>
          <w:b/>
          <w:position w:val="1"/>
          <w:sz w:val="26"/>
        </w:rPr>
      </w:pPr>
      <w:r>
        <w:rPr/>
        <w:br w:type="column"/>
      </w:r>
      <w:r>
        <w:rPr>
          <w:b/>
          <w:spacing w:val="-2"/>
          <w:sz w:val="26"/>
        </w:rPr>
        <w:t>мебеверин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капсулы</w:t>
      </w:r>
      <w:r>
        <w:rPr>
          <w:b/>
          <w:spacing w:val="-17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с</w:t>
      </w:r>
      <w:r>
        <w:rPr>
          <w:b/>
          <w:spacing w:val="-1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пролонгированным</w:t>
      </w:r>
    </w:p>
    <w:p>
      <w:pPr>
        <w:spacing w:before="17"/>
        <w:ind w:left="210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высвобождением;</w:t>
      </w:r>
    </w:p>
    <w:p>
      <w:pPr>
        <w:spacing w:line="259" w:lineRule="auto" w:before="23"/>
        <w:ind w:left="2105" w:right="129" w:hanging="4"/>
        <w:jc w:val="left"/>
        <w:rPr>
          <w:sz w:val="26"/>
        </w:rPr>
      </w:pPr>
      <w:r>
        <w:rPr>
          <w:b/>
          <w:spacing w:val="-8"/>
          <w:sz w:val="26"/>
        </w:rPr>
        <w:t>таблетки,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покрытыеоболочкой; </w:t>
      </w:r>
      <w:r>
        <w:rPr>
          <w:b/>
          <w:spacing w:val="-4"/>
          <w:sz w:val="26"/>
        </w:rPr>
        <w:t>таблетки</w:t>
      </w:r>
      <w:r>
        <w:rPr>
          <w:b/>
          <w:spacing w:val="-15"/>
          <w:sz w:val="26"/>
        </w:rPr>
        <w:t> </w:t>
      </w:r>
      <w:r>
        <w:rPr>
          <w:b/>
          <w:spacing w:val="-4"/>
          <w:sz w:val="26"/>
        </w:rPr>
        <w:t>с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пролонгированным </w:t>
      </w:r>
      <w:r>
        <w:rPr>
          <w:sz w:val="26"/>
        </w:rPr>
        <w:t>высвобождением, покрытые пленочной оболочкой</w:t>
      </w:r>
    </w:p>
    <w:p>
      <w:pPr>
        <w:pStyle w:val="BodyText"/>
        <w:tabs>
          <w:tab w:pos="2105" w:val="left" w:leader="none"/>
        </w:tabs>
        <w:spacing w:before="1"/>
        <w:ind w:left="253"/>
        <w:rPr>
          <w:position w:val="1"/>
        </w:rPr>
      </w:pPr>
      <w:r>
        <w:rPr>
          <w:spacing w:val="-2"/>
        </w:rPr>
        <w:t>платифиллин</w:t>
      </w:r>
      <w:r>
        <w:rPr/>
        <w:tab/>
      </w:r>
      <w:r>
        <w:rPr>
          <w:position w:val="1"/>
        </w:rPr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15"/>
          <w:position w:val="1"/>
        </w:rPr>
        <w:t> </w:t>
      </w:r>
      <w:r>
        <w:rPr>
          <w:position w:val="1"/>
        </w:rPr>
        <w:t>подкожного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7"/>
        <w:ind w:left="2111"/>
      </w:pPr>
      <w:r>
        <w:rPr>
          <w:spacing w:val="-5"/>
        </w:rPr>
        <w:t>ния</w:t>
      </w:r>
    </w:p>
    <w:p>
      <w:pPr>
        <w:pStyle w:val="BodyText"/>
        <w:tabs>
          <w:tab w:pos="2105" w:val="left" w:leader="none"/>
        </w:tabs>
        <w:spacing w:before="37"/>
        <w:ind w:left="369"/>
        <w:rPr>
          <w:position w:val="1"/>
        </w:rPr>
      </w:pPr>
      <w:r>
        <w:rPr>
          <w:spacing w:val="-2"/>
        </w:rPr>
        <w:t>дротаверин</w:t>
      </w:r>
      <w:r>
        <w:rPr/>
        <w:tab/>
      </w:r>
      <w:r>
        <w:rPr>
          <w:position w:val="1"/>
        </w:rPr>
        <w:t>раствор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3"/>
          <w:position w:val="1"/>
        </w:rPr>
        <w:t> </w:t>
      </w:r>
      <w:r>
        <w:rPr>
          <w:spacing w:val="-12"/>
          <w:position w:val="1"/>
        </w:rPr>
        <w:t>и</w:t>
      </w:r>
    </w:p>
    <w:p>
      <w:pPr>
        <w:pStyle w:val="BodyText"/>
        <w:spacing w:line="264" w:lineRule="auto" w:before="17"/>
        <w:ind w:left="2111" w:right="418" w:firstLine="4"/>
      </w:pPr>
      <w:r>
        <w:rPr>
          <w:spacing w:val="-2"/>
        </w:rPr>
        <w:t>внутримышечного</w:t>
      </w:r>
      <w:r>
        <w:rPr>
          <w:spacing w:val="-15"/>
        </w:rPr>
        <w:t> </w:t>
      </w:r>
      <w:r>
        <w:rPr>
          <w:b/>
          <w:spacing w:val="-2"/>
        </w:rPr>
        <w:t>введения; </w:t>
      </w:r>
      <w:r>
        <w:rPr/>
        <w:t>раствор для инъекций; </w:t>
      </w:r>
      <w:r>
        <w:rPr>
          <w:spacing w:val="-2"/>
        </w:rPr>
        <w:t>таблетки;</w:t>
      </w:r>
    </w:p>
    <w:p>
      <w:pPr>
        <w:spacing w:line="261" w:lineRule="auto" w:before="0"/>
        <w:ind w:left="2121" w:right="38" w:firstLine="0"/>
        <w:jc w:val="left"/>
        <w:rPr>
          <w:sz w:val="26"/>
        </w:rPr>
      </w:pPr>
      <w:r>
        <w:rPr>
          <w:b/>
          <w:sz w:val="26"/>
        </w:rPr>
        <w:t>таблетки, </w:t>
      </w:r>
      <w:r>
        <w:rPr>
          <w:sz w:val="26"/>
        </w:rPr>
        <w:t>покрытые пленоч­ ной оболочкой</w:t>
      </w:r>
    </w:p>
    <w:p>
      <w:pPr>
        <w:spacing w:after="0" w:line="261" w:lineRule="auto"/>
        <w:jc w:val="left"/>
        <w:rPr>
          <w:sz w:val="26"/>
        </w:rPr>
        <w:sectPr>
          <w:type w:val="continuous"/>
          <w:pgSz w:w="12070" w:h="16950"/>
          <w:pgMar w:header="621" w:footer="370" w:top="1920" w:bottom="860" w:left="1700" w:right="566"/>
          <w:cols w:num="2" w:equalWidth="0">
            <w:col w:w="3947" w:space="65"/>
            <w:col w:w="5792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2544" cy="10762488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4" cy="1076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2"/>
        <w:rPr>
          <w:sz w:val="12"/>
        </w:rPr>
      </w:pPr>
    </w:p>
    <w:p>
      <w:pPr>
        <w:spacing w:before="0"/>
        <w:ind w:left="6469" w:right="0" w:firstLine="0"/>
        <w:jc w:val="left"/>
        <w:rPr>
          <w:sz w:val="12"/>
        </w:rPr>
      </w:pPr>
      <w:r>
        <w:rPr>
          <w:sz w:val="12"/>
        </w:rPr>
        <w:t>20.3/ТОБ/08Л</w:t>
      </w:r>
      <w:r>
        <w:rPr>
          <w:spacing w:val="70"/>
          <w:sz w:val="12"/>
        </w:rPr>
        <w:t>  </w:t>
      </w:r>
      <w:r>
        <w:rPr>
          <w:sz w:val="12"/>
        </w:rPr>
        <w:t>2.2023Л</w:t>
      </w:r>
      <w:r>
        <w:rPr>
          <w:spacing w:val="71"/>
          <w:sz w:val="12"/>
        </w:rPr>
        <w:t>  </w:t>
      </w:r>
      <w:r>
        <w:rPr>
          <w:sz w:val="12"/>
        </w:rPr>
        <w:t>4:02/терпрограмма-2024-прил-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70" w:h="16950"/>
          <w:pgMar w:header="621" w:footer="370" w:top="1920" w:bottom="860" w:left="1700" w:right="566"/>
        </w:sectPr>
      </w:pPr>
    </w:p>
    <w:p>
      <w:pPr>
        <w:pStyle w:val="BodyText"/>
        <w:tabs>
          <w:tab w:pos="2465" w:val="left" w:leader="none"/>
          <w:tab w:pos="4851" w:val="left" w:leader="none"/>
          <w:tab w:pos="7741" w:val="left" w:leader="none"/>
        </w:tabs>
        <w:spacing w:before="75"/>
        <w:ind w:left="551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</w:p>
    <w:p>
      <w:pPr>
        <w:pStyle w:val="BodyText"/>
        <w:spacing w:after="0"/>
        <w:rPr>
          <w:position w:val="2"/>
        </w:rPr>
        <w:sectPr>
          <w:headerReference w:type="default" r:id="rId106"/>
          <w:footerReference w:type="default" r:id="rId107"/>
          <w:pgSz w:w="11990" w:h="16900"/>
          <w:pgMar w:header="563" w:footer="362" w:top="1020" w:bottom="560" w:left="1700" w:right="566"/>
        </w:sectPr>
      </w:pPr>
    </w:p>
    <w:p>
      <w:pPr>
        <w:tabs>
          <w:tab w:pos="1257" w:val="left" w:leader="none"/>
        </w:tabs>
        <w:spacing w:before="59"/>
        <w:ind w:left="16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А03ВА</w:t>
      </w:r>
      <w:r>
        <w:rPr>
          <w:b/>
          <w:sz w:val="26"/>
        </w:rPr>
        <w:tab/>
      </w:r>
      <w:r>
        <w:rPr>
          <w:position w:val="1"/>
          <w:sz w:val="26"/>
        </w:rPr>
        <w:t>алкалоиды</w:t>
      </w:r>
      <w:r>
        <w:rPr>
          <w:spacing w:val="21"/>
          <w:position w:val="1"/>
          <w:sz w:val="26"/>
        </w:rPr>
        <w:t> </w:t>
      </w:r>
      <w:r>
        <w:rPr>
          <w:spacing w:val="-2"/>
          <w:position w:val="1"/>
          <w:sz w:val="26"/>
        </w:rPr>
        <w:t>белла­</w:t>
      </w:r>
    </w:p>
    <w:p>
      <w:pPr>
        <w:pStyle w:val="BodyText"/>
        <w:spacing w:line="259" w:lineRule="auto" w:before="13"/>
        <w:ind w:left="1261" w:hanging="10"/>
      </w:pPr>
      <w:r>
        <w:rPr/>
        <w:t>донны,</w:t>
      </w:r>
      <w:r>
        <w:rPr>
          <w:spacing w:val="-15"/>
        </w:rPr>
        <w:t> </w:t>
      </w:r>
      <w:r>
        <w:rPr/>
        <w:t>третичные </w:t>
      </w:r>
      <w:r>
        <w:rPr>
          <w:spacing w:val="-2"/>
        </w:rPr>
        <w:t>амины</w:t>
      </w:r>
    </w:p>
    <w:p>
      <w:pPr>
        <w:tabs>
          <w:tab w:pos="1257" w:val="left" w:leader="none"/>
        </w:tabs>
        <w:spacing w:line="307" w:lineRule="exact" w:before="0"/>
        <w:ind w:left="281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A03F</w:t>
      </w:r>
      <w:r>
        <w:rPr>
          <w:b/>
          <w:sz w:val="26"/>
        </w:rPr>
        <w:tab/>
      </w:r>
      <w:r>
        <w:rPr>
          <w:position w:val="1"/>
          <w:sz w:val="26"/>
        </w:rPr>
        <w:t>стимуляторы</w:t>
      </w:r>
      <w:r>
        <w:rPr>
          <w:spacing w:val="24"/>
          <w:position w:val="1"/>
          <w:sz w:val="26"/>
        </w:rPr>
        <w:t> </w:t>
      </w:r>
      <w:r>
        <w:rPr>
          <w:spacing w:val="-4"/>
          <w:position w:val="1"/>
          <w:sz w:val="26"/>
        </w:rPr>
        <w:t>мото­</w:t>
      </w:r>
    </w:p>
    <w:p>
      <w:pPr>
        <w:pStyle w:val="BodyText"/>
        <w:spacing w:line="259" w:lineRule="auto" w:before="13"/>
        <w:ind w:left="1257" w:right="216" w:hanging="6"/>
      </w:pPr>
      <w:r>
        <w:rPr/>
        <w:t>рики</w:t>
      </w:r>
      <w:r>
        <w:rPr>
          <w:spacing w:val="-4"/>
        </w:rPr>
        <w:t> </w:t>
      </w:r>
      <w:r>
        <w:rPr/>
        <w:t>желудочно-ки­ шечного тракта</w:t>
      </w:r>
    </w:p>
    <w:p>
      <w:pPr>
        <w:tabs>
          <w:tab w:pos="1257" w:val="left" w:leader="none"/>
        </w:tabs>
        <w:spacing w:before="2"/>
        <w:ind w:left="191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A03FA</w:t>
      </w:r>
      <w:r>
        <w:rPr>
          <w:b/>
          <w:sz w:val="26"/>
        </w:rPr>
        <w:tab/>
      </w:r>
      <w:r>
        <w:rPr>
          <w:position w:val="1"/>
          <w:sz w:val="26"/>
        </w:rPr>
        <w:t>стимуляторы</w:t>
      </w:r>
      <w:r>
        <w:rPr>
          <w:spacing w:val="29"/>
          <w:position w:val="1"/>
          <w:sz w:val="26"/>
        </w:rPr>
        <w:t> </w:t>
      </w:r>
      <w:r>
        <w:rPr>
          <w:spacing w:val="-4"/>
          <w:position w:val="1"/>
          <w:sz w:val="26"/>
        </w:rPr>
        <w:t>мото­</w:t>
      </w:r>
    </w:p>
    <w:p>
      <w:pPr>
        <w:pStyle w:val="BodyText"/>
        <w:spacing w:line="256" w:lineRule="auto" w:before="13"/>
        <w:ind w:left="1261" w:hanging="10"/>
      </w:pPr>
      <w:r>
        <w:rPr/>
        <w:t>рики</w:t>
      </w:r>
      <w:r>
        <w:rPr>
          <w:spacing w:val="-4"/>
        </w:rPr>
        <w:t> </w:t>
      </w:r>
      <w:r>
        <w:rPr/>
        <w:t>желудочно-ки­ шечного тракта</w:t>
      </w: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tabs>
          <w:tab w:pos="1261" w:val="left" w:leader="none"/>
        </w:tabs>
        <w:spacing w:line="259" w:lineRule="auto"/>
        <w:ind w:left="1261" w:right="100" w:hanging="902"/>
      </w:pPr>
      <w:r>
        <w:rPr>
          <w:b/>
          <w:spacing w:val="-4"/>
        </w:rPr>
        <w:t>А04</w:t>
      </w:r>
      <w:r>
        <w:rPr>
          <w:b/>
        </w:rPr>
        <w:tab/>
      </w:r>
      <w:r>
        <w:rPr/>
        <w:t>противорвотные</w:t>
      </w:r>
      <w:r>
        <w:rPr>
          <w:spacing w:val="-9"/>
        </w:rPr>
        <w:t> </w:t>
      </w:r>
      <w:r>
        <w:rPr/>
        <w:t>пре­ </w:t>
      </w:r>
      <w:r>
        <w:rPr>
          <w:spacing w:val="-2"/>
        </w:rPr>
        <w:t>параты</w:t>
      </w:r>
    </w:p>
    <w:p>
      <w:pPr>
        <w:pStyle w:val="BodyText"/>
        <w:tabs>
          <w:tab w:pos="1261" w:val="left" w:leader="none"/>
        </w:tabs>
        <w:spacing w:line="254" w:lineRule="auto"/>
        <w:ind w:left="1265" w:right="99" w:hanging="992"/>
      </w:pPr>
      <w:r>
        <w:rPr>
          <w:b/>
          <w:spacing w:val="-4"/>
        </w:rPr>
        <w:t>А04А</w:t>
      </w:r>
      <w:r>
        <w:rPr>
          <w:b/>
        </w:rPr>
        <w:tab/>
      </w:r>
      <w:r>
        <w:rPr>
          <w:position w:val="1"/>
        </w:rPr>
        <w:t>противорвотные</w:t>
      </w:r>
      <w:r>
        <w:rPr>
          <w:spacing w:val="-8"/>
          <w:position w:val="1"/>
        </w:rPr>
        <w:t> </w:t>
      </w:r>
      <w:r>
        <w:rPr>
          <w:position w:val="1"/>
        </w:rPr>
        <w:t>пре­ </w:t>
      </w:r>
      <w:r>
        <w:rPr>
          <w:spacing w:val="-2"/>
        </w:rPr>
        <w:t>параты</w:t>
      </w:r>
    </w:p>
    <w:p>
      <w:pPr>
        <w:tabs>
          <w:tab w:pos="1265" w:val="left" w:leader="none"/>
        </w:tabs>
        <w:spacing w:before="7"/>
        <w:ind w:left="171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А04АА</w:t>
      </w:r>
      <w:r>
        <w:rPr>
          <w:b/>
          <w:sz w:val="26"/>
        </w:rPr>
        <w:tab/>
      </w:r>
      <w:r>
        <w:rPr>
          <w:position w:val="1"/>
          <w:sz w:val="26"/>
        </w:rPr>
        <w:t>блокаторы</w:t>
      </w:r>
      <w:r>
        <w:rPr>
          <w:spacing w:val="23"/>
          <w:position w:val="1"/>
          <w:sz w:val="26"/>
        </w:rPr>
        <w:t> </w:t>
      </w:r>
      <w:r>
        <w:rPr>
          <w:spacing w:val="-2"/>
          <w:position w:val="1"/>
          <w:sz w:val="26"/>
        </w:rPr>
        <w:t>серотони-</w:t>
      </w:r>
    </w:p>
    <w:p>
      <w:pPr>
        <w:pStyle w:val="BodyText"/>
        <w:spacing w:before="13"/>
        <w:ind w:left="1265"/>
      </w:pPr>
      <w:r>
        <w:rPr>
          <w:spacing w:val="-2"/>
        </w:rPr>
        <w:t>новых</w:t>
      </w:r>
    </w:p>
    <w:p>
      <w:pPr>
        <w:pStyle w:val="BodyText"/>
        <w:spacing w:before="19"/>
        <w:ind w:left="1271"/>
      </w:pPr>
      <w:r>
        <w:rPr/>
        <w:t>5НТЗ-</w:t>
      </w:r>
      <w:r>
        <w:rPr>
          <w:spacing w:val="-2"/>
        </w:rPr>
        <w:t>рецепторов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tabs>
          <w:tab w:pos="1271" w:val="left" w:leader="none"/>
        </w:tabs>
        <w:spacing w:line="256" w:lineRule="auto" w:before="0"/>
        <w:ind w:left="1265" w:right="100" w:hanging="896"/>
        <w:jc w:val="left"/>
        <w:rPr>
          <w:b/>
          <w:sz w:val="26"/>
        </w:rPr>
      </w:pPr>
      <w:r>
        <w:rPr>
          <w:b/>
          <w:spacing w:val="-4"/>
          <w:sz w:val="26"/>
        </w:rPr>
        <w:t>А05</w:t>
      </w:r>
      <w:r>
        <w:rPr>
          <w:b/>
          <w:sz w:val="26"/>
        </w:rPr>
        <w:tab/>
        <w:tab/>
      </w:r>
      <w:r>
        <w:rPr>
          <w:position w:val="1"/>
          <w:sz w:val="26"/>
        </w:rPr>
        <w:t>препараты для лече- </w:t>
      </w:r>
      <w:r>
        <w:rPr>
          <w:b/>
          <w:sz w:val="26"/>
        </w:rPr>
        <w:t>ния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заболеваний</w:t>
      </w:r>
      <w:r>
        <w:rPr>
          <w:b/>
          <w:spacing w:val="-19"/>
          <w:sz w:val="26"/>
        </w:rPr>
        <w:t> </w:t>
      </w:r>
      <w:r>
        <w:rPr>
          <w:b/>
          <w:sz w:val="26"/>
        </w:rPr>
        <w:t>пе­ </w:t>
      </w:r>
      <w:r>
        <w:rPr>
          <w:b/>
          <w:spacing w:val="-8"/>
          <w:sz w:val="26"/>
        </w:rPr>
        <w:t>чени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и </w:t>
      </w:r>
      <w:r>
        <w:rPr>
          <w:b/>
          <w:spacing w:val="-8"/>
          <w:sz w:val="26"/>
        </w:rPr>
        <w:t>желчевыводя­ </w:t>
      </w:r>
      <w:r>
        <w:rPr>
          <w:b/>
          <w:sz w:val="26"/>
        </w:rPr>
        <w:t>щих путей</w:t>
      </w:r>
    </w:p>
    <w:p>
      <w:pPr>
        <w:tabs>
          <w:tab w:pos="1271" w:val="left" w:leader="none"/>
        </w:tabs>
        <w:spacing w:before="20"/>
        <w:ind w:left="277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А05А</w:t>
      </w:r>
      <w:r>
        <w:rPr>
          <w:b/>
          <w:sz w:val="26"/>
        </w:rPr>
        <w:tab/>
      </w:r>
      <w:r>
        <w:rPr>
          <w:b/>
          <w:spacing w:val="-8"/>
          <w:sz w:val="26"/>
        </w:rPr>
        <w:t>препараты</w:t>
      </w:r>
      <w:r>
        <w:rPr>
          <w:b/>
          <w:spacing w:val="-25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5"/>
          <w:sz w:val="26"/>
        </w:rPr>
        <w:t> </w:t>
      </w:r>
      <w:r>
        <w:rPr>
          <w:b/>
          <w:spacing w:val="-8"/>
          <w:sz w:val="26"/>
        </w:rPr>
        <w:t>лече­</w:t>
      </w:r>
    </w:p>
    <w:p>
      <w:pPr>
        <w:spacing w:before="23"/>
        <w:ind w:left="1275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ния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заболеваний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жел-</w:t>
      </w:r>
    </w:p>
    <w:p>
      <w:pPr>
        <w:pStyle w:val="BodyText"/>
        <w:spacing w:before="17"/>
        <w:ind w:left="1271"/>
      </w:pPr>
      <w:r>
        <w:rPr/>
        <w:t>чевыводящих</w:t>
      </w:r>
      <w:r>
        <w:rPr>
          <w:spacing w:val="37"/>
        </w:rPr>
        <w:t> </w:t>
      </w:r>
      <w:r>
        <w:rPr>
          <w:spacing w:val="-4"/>
        </w:rPr>
        <w:t>путей</w:t>
      </w:r>
    </w:p>
    <w:p>
      <w:pPr>
        <w:pStyle w:val="BodyText"/>
        <w:tabs>
          <w:tab w:pos="2087" w:val="left" w:leader="none"/>
        </w:tabs>
        <w:spacing w:before="55"/>
        <w:ind w:left="551"/>
      </w:pPr>
      <w:r>
        <w:rPr/>
        <w:br w:type="column"/>
      </w:r>
      <w:r>
        <w:rPr>
          <w:spacing w:val="-2"/>
        </w:rPr>
        <w:t>атропин</w:t>
      </w:r>
      <w:r>
        <w:rPr/>
        <w:tab/>
        <w:t>капли</w:t>
      </w:r>
      <w:r>
        <w:rPr>
          <w:spacing w:val="8"/>
        </w:rPr>
        <w:t> </w:t>
      </w:r>
      <w:r>
        <w:rPr>
          <w:spacing w:val="-2"/>
        </w:rPr>
        <w:t>глазные;</w:t>
      </w:r>
    </w:p>
    <w:p>
      <w:pPr>
        <w:pStyle w:val="BodyText"/>
        <w:spacing w:before="19"/>
        <w:ind w:left="2083"/>
      </w:pPr>
      <w:r>
        <w:rPr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11"/>
        </w:rPr>
        <w:t> </w:t>
      </w:r>
      <w:r>
        <w:rPr>
          <w:spacing w:val="-2"/>
        </w:rPr>
        <w:t>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ind w:left="167"/>
      </w:pPr>
      <w:r>
        <w:rPr/>
        <w:t>метоклопрамид</w:t>
      </w:r>
      <w:r>
        <w:rPr>
          <w:spacing w:val="29"/>
        </w:rPr>
        <w:t>  </w:t>
      </w:r>
      <w:r>
        <w:rPr/>
        <w:t>раствор</w:t>
      </w:r>
      <w:r>
        <w:rPr>
          <w:spacing w:val="9"/>
        </w:rPr>
        <w:t> </w:t>
      </w:r>
      <w:r>
        <w:rPr/>
        <w:t>для</w:t>
      </w:r>
      <w:r>
        <w:rPr>
          <w:spacing w:val="21"/>
        </w:rPr>
        <w:t> </w:t>
      </w:r>
      <w:r>
        <w:rPr/>
        <w:t>внутривенного</w:t>
      </w:r>
      <w:r>
        <w:rPr>
          <w:spacing w:val="18"/>
        </w:rPr>
        <w:t> </w:t>
      </w:r>
      <w:r>
        <w:rPr>
          <w:spacing w:val="-10"/>
        </w:rPr>
        <w:t>и</w:t>
      </w:r>
    </w:p>
    <w:p>
      <w:pPr>
        <w:pStyle w:val="BodyText"/>
        <w:spacing w:line="261" w:lineRule="auto" w:before="19"/>
        <w:ind w:left="2087" w:right="356" w:firstLine="6"/>
      </w:pPr>
      <w:r>
        <w:rPr/>
        <w:t>внутримышечного введения; раствор для инъекций; раствор для приема внутрь; </w:t>
      </w:r>
      <w:r>
        <w:rPr>
          <w:spacing w:val="-2"/>
        </w:rPr>
        <w:t>таблетки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pStyle w:val="BodyText"/>
        <w:tabs>
          <w:tab w:pos="1788" w:val="left" w:leader="none"/>
        </w:tabs>
        <w:ind w:right="394"/>
        <w:jc w:val="right"/>
      </w:pPr>
      <w:r>
        <w:rPr>
          <w:spacing w:val="-2"/>
        </w:rPr>
        <w:t>ондансетрон</w:t>
      </w:r>
      <w:r>
        <w:rPr/>
        <w:tab/>
        <w:t>раствор</w:t>
      </w:r>
      <w:r>
        <w:rPr>
          <w:spacing w:val="12"/>
        </w:rPr>
        <w:t> </w:t>
      </w:r>
      <w:r>
        <w:rPr/>
        <w:t>для</w:t>
      </w:r>
      <w:r>
        <w:rPr>
          <w:spacing w:val="21"/>
        </w:rPr>
        <w:t> </w:t>
      </w:r>
      <w:r>
        <w:rPr/>
        <w:t>внутривенного</w:t>
      </w:r>
      <w:r>
        <w:rPr>
          <w:spacing w:val="25"/>
        </w:rPr>
        <w:t> </w:t>
      </w:r>
      <w:r>
        <w:rPr>
          <w:spacing w:val="-10"/>
        </w:rPr>
        <w:t>и</w:t>
      </w:r>
    </w:p>
    <w:p>
      <w:pPr>
        <w:spacing w:before="17"/>
        <w:ind w:left="0" w:right="419" w:firstLine="0"/>
        <w:jc w:val="right"/>
        <w:rPr>
          <w:b/>
          <w:sz w:val="26"/>
        </w:rPr>
      </w:pPr>
      <w:r>
        <w:rPr>
          <w:sz w:val="26"/>
        </w:rPr>
        <w:t>внутримышечного</w:t>
      </w:r>
      <w:r>
        <w:rPr>
          <w:spacing w:val="40"/>
          <w:sz w:val="26"/>
        </w:rPr>
        <w:t> </w:t>
      </w:r>
      <w:r>
        <w:rPr>
          <w:b/>
          <w:spacing w:val="-2"/>
          <w:sz w:val="26"/>
        </w:rPr>
        <w:t>введения;</w:t>
      </w:r>
    </w:p>
    <w:p>
      <w:pPr>
        <w:pStyle w:val="BodyText"/>
        <w:spacing w:before="23"/>
        <w:ind w:left="2108"/>
      </w:pPr>
      <w:r>
        <w:rPr>
          <w:spacing w:val="-2"/>
        </w:rPr>
        <w:t>сироп;</w:t>
      </w:r>
    </w:p>
    <w:p>
      <w:pPr>
        <w:pStyle w:val="BodyText"/>
        <w:spacing w:line="261" w:lineRule="auto" w:before="24"/>
        <w:ind w:left="2098" w:firstLine="6"/>
      </w:pPr>
      <w:r>
        <w:rPr/>
        <w:t>суппозитории ректальные;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2108" w:right="148" w:hanging="4"/>
        <w:jc w:val="both"/>
      </w:pPr>
      <w:r>
        <w:rPr/>
        <w:t>таблетки лиофилизированные;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jc w:val="both"/>
        <w:sectPr>
          <w:type w:val="continuous"/>
          <w:pgSz w:w="11990" w:h="16900"/>
          <w:pgMar w:header="563" w:footer="362" w:top="1920" w:bottom="860" w:left="1700" w:right="566"/>
          <w:cols w:num="2" w:equalWidth="0">
            <w:col w:w="3759" w:space="171"/>
            <w:col w:w="5794"/>
          </w:cols>
        </w:sectPr>
      </w:pPr>
    </w:p>
    <w:p>
      <w:pPr>
        <w:tabs>
          <w:tab w:pos="1275" w:val="left" w:leader="none"/>
        </w:tabs>
        <w:spacing w:before="37"/>
        <w:ind w:left="191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1109" cy="10725657"/>
            <wp:effectExtent l="0" t="0" r="0" b="0"/>
            <wp:wrapNone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А05АА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24"/>
          <w:position w:val="1"/>
          <w:sz w:val="26"/>
        </w:rPr>
        <w:t> </w:t>
      </w:r>
      <w:r>
        <w:rPr>
          <w:spacing w:val="-2"/>
          <w:position w:val="1"/>
          <w:sz w:val="26"/>
        </w:rPr>
        <w:t>желчных</w:t>
      </w:r>
    </w:p>
    <w:p>
      <w:pPr>
        <w:pStyle w:val="BodyText"/>
        <w:spacing w:before="19"/>
        <w:ind w:left="1276"/>
      </w:pPr>
      <w:r>
        <w:rPr>
          <w:spacing w:val="-2"/>
        </w:rPr>
        <w:t>кислот</w:t>
      </w:r>
    </w:p>
    <w:p>
      <w:pPr>
        <w:pStyle w:val="BodyText"/>
      </w:pPr>
    </w:p>
    <w:p>
      <w:pPr>
        <w:pStyle w:val="BodyText"/>
        <w:spacing w:before="67"/>
      </w:pPr>
    </w:p>
    <w:p>
      <w:pPr>
        <w:tabs>
          <w:tab w:pos="1275" w:val="left" w:leader="none"/>
        </w:tabs>
        <w:spacing w:before="0"/>
        <w:ind w:left="162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А05В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13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2"/>
          <w:position w:val="1"/>
          <w:sz w:val="26"/>
        </w:rPr>
        <w:t> </w:t>
      </w:r>
      <w:r>
        <w:rPr>
          <w:spacing w:val="-2"/>
          <w:position w:val="1"/>
          <w:sz w:val="26"/>
        </w:rPr>
        <w:t>лече­</w:t>
      </w:r>
    </w:p>
    <w:p>
      <w:pPr>
        <w:pStyle w:val="BodyText"/>
        <w:spacing w:line="259" w:lineRule="auto" w:before="23"/>
        <w:ind w:left="1282"/>
      </w:pPr>
      <w:r>
        <w:rPr/>
        <w:t>ния</w:t>
      </w:r>
      <w:r>
        <w:rPr>
          <w:spacing w:val="-5"/>
        </w:rPr>
        <w:t> </w:t>
      </w:r>
      <w:r>
        <w:rPr/>
        <w:t>заболеваний</w:t>
      </w:r>
      <w:r>
        <w:rPr>
          <w:spacing w:val="-7"/>
        </w:rPr>
        <w:t> </w:t>
      </w:r>
      <w:r>
        <w:rPr/>
        <w:t>пе­ чени, липотропные </w:t>
      </w:r>
      <w:r>
        <w:rPr>
          <w:spacing w:val="-2"/>
        </w:rPr>
        <w:t>средства</w:t>
      </w:r>
    </w:p>
    <w:p>
      <w:pPr>
        <w:tabs>
          <w:tab w:pos="1285" w:val="left" w:leader="none"/>
        </w:tabs>
        <w:spacing w:before="24"/>
        <w:ind w:left="206" w:right="0" w:firstLine="0"/>
        <w:jc w:val="left"/>
        <w:rPr>
          <w:sz w:val="26"/>
        </w:rPr>
      </w:pPr>
      <w:r>
        <w:rPr>
          <w:b/>
          <w:spacing w:val="-2"/>
          <w:sz w:val="26"/>
        </w:rPr>
        <w:t>А05ВА</w:t>
      </w:r>
      <w:r>
        <w:rPr>
          <w:b/>
          <w:sz w:val="26"/>
        </w:rPr>
        <w:tab/>
      </w:r>
      <w:r>
        <w:rPr>
          <w:sz w:val="26"/>
        </w:rPr>
        <w:t>препараты</w:t>
      </w:r>
      <w:r>
        <w:rPr>
          <w:spacing w:val="12"/>
          <w:sz w:val="26"/>
        </w:rPr>
        <w:t> </w:t>
      </w:r>
      <w:r>
        <w:rPr>
          <w:sz w:val="26"/>
        </w:rPr>
        <w:t>для</w:t>
      </w:r>
      <w:r>
        <w:rPr>
          <w:spacing w:val="10"/>
          <w:sz w:val="26"/>
        </w:rPr>
        <w:t> </w:t>
      </w:r>
      <w:r>
        <w:rPr>
          <w:spacing w:val="-2"/>
          <w:sz w:val="26"/>
        </w:rPr>
        <w:t>лече­</w:t>
      </w:r>
    </w:p>
    <w:p>
      <w:pPr>
        <w:pStyle w:val="BodyText"/>
        <w:spacing w:line="261" w:lineRule="auto" w:before="23"/>
        <w:ind w:left="1282"/>
      </w:pPr>
      <w:r>
        <w:rPr/>
        <w:t>ния</w:t>
      </w:r>
      <w:r>
        <w:rPr>
          <w:spacing w:val="-3"/>
        </w:rPr>
        <w:t> </w:t>
      </w:r>
      <w:r>
        <w:rPr/>
        <w:t>заболеваний</w:t>
      </w:r>
      <w:r>
        <w:rPr>
          <w:spacing w:val="-6"/>
        </w:rPr>
        <w:t> </w:t>
      </w:r>
      <w:r>
        <w:rPr/>
        <w:t>пе­ </w:t>
      </w:r>
      <w:r>
        <w:rPr>
          <w:spacing w:val="-4"/>
        </w:rPr>
        <w:t>чени</w:t>
      </w:r>
    </w:p>
    <w:p>
      <w:pPr>
        <w:pStyle w:val="BodyText"/>
        <w:spacing w:line="259" w:lineRule="auto" w:before="33"/>
        <w:ind w:left="694" w:hanging="312"/>
      </w:pPr>
      <w:r>
        <w:rPr/>
        <w:br w:type="column"/>
      </w:r>
      <w:r>
        <w:rPr>
          <w:spacing w:val="-2"/>
        </w:rPr>
        <w:t>урсодезокси- холевая кислота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173"/>
        <w:jc w:val="center"/>
      </w:pPr>
      <w:r>
        <w:rPr>
          <w:spacing w:val="-2"/>
        </w:rPr>
        <w:t>фосфолипиды</w:t>
      </w:r>
    </w:p>
    <w:p>
      <w:pPr>
        <w:spacing w:before="3"/>
        <w:ind w:left="202" w:right="0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line="264" w:lineRule="auto" w:before="55"/>
        <w:ind w:left="162"/>
        <w:jc w:val="center"/>
      </w:pPr>
      <w:r>
        <w:rPr>
          <w:spacing w:val="-2"/>
        </w:rPr>
        <w:t>глицирризиновая кислота</w:t>
      </w:r>
    </w:p>
    <w:p>
      <w:pPr>
        <w:pStyle w:val="BodyText"/>
        <w:spacing w:before="33"/>
        <w:ind w:left="87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56" w:lineRule="auto" w:before="23"/>
        <w:ind w:left="83" w:firstLine="4"/>
      </w:pPr>
      <w:r>
        <w:rPr/>
        <w:t>суспензия для приема внутрь;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BodyText"/>
        <w:ind w:left="97"/>
      </w:pPr>
      <w:r>
        <w:rPr>
          <w:spacing w:val="-2"/>
        </w:rPr>
        <w:t>капсулы;</w:t>
      </w:r>
    </w:p>
    <w:p>
      <w:pPr>
        <w:spacing w:line="261" w:lineRule="auto" w:before="27"/>
        <w:ind w:left="93" w:right="0" w:hanging="6"/>
        <w:jc w:val="left"/>
        <w:rPr>
          <w:sz w:val="26"/>
        </w:rPr>
      </w:pPr>
      <w:r>
        <w:rPr>
          <w:spacing w:val="-2"/>
          <w:sz w:val="26"/>
        </w:rPr>
        <w:t>лиофилизат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для</w:t>
      </w:r>
      <w:r>
        <w:rPr>
          <w:spacing w:val="-14"/>
          <w:sz w:val="26"/>
        </w:rPr>
        <w:t> </w:t>
      </w:r>
      <w:r>
        <w:rPr>
          <w:b/>
          <w:spacing w:val="-2"/>
          <w:sz w:val="26"/>
        </w:rPr>
        <w:t>приготовления </w:t>
      </w:r>
      <w:r>
        <w:rPr>
          <w:sz w:val="26"/>
        </w:rPr>
        <w:t>раствора для внутривенного </w:t>
      </w:r>
      <w:r>
        <w:rPr>
          <w:spacing w:val="-2"/>
          <w:sz w:val="26"/>
        </w:rPr>
        <w:t>введения;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spacing w:before="0"/>
        <w:ind w:left="429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68"/>
          <w:sz w:val="12"/>
        </w:rPr>
        <w:t>   </w:t>
      </w:r>
      <w:r>
        <w:rPr>
          <w:sz w:val="12"/>
        </w:rPr>
        <w:t>2</w:t>
      </w:r>
      <w:r>
        <w:rPr>
          <w:spacing w:val="76"/>
          <w:sz w:val="12"/>
        </w:rPr>
        <w:t> </w:t>
      </w:r>
      <w:r>
        <w:rPr>
          <w:sz w:val="12"/>
        </w:rPr>
        <w:t>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90" w:h="16900"/>
          <w:pgMar w:header="563" w:footer="362" w:top="1920" w:bottom="860" w:left="1700" w:right="566"/>
          <w:cols w:num="3" w:equalWidth="0">
            <w:col w:w="3617" w:space="215"/>
            <w:col w:w="2093" w:space="39"/>
            <w:col w:w="376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pStyle w:val="BodyText"/>
        <w:tabs>
          <w:tab w:pos="1351" w:val="left" w:leader="none"/>
        </w:tabs>
        <w:spacing w:line="254" w:lineRule="auto"/>
        <w:ind w:left="1351" w:right="38" w:hanging="898"/>
      </w:pPr>
      <w:r>
        <w:rPr>
          <w:b/>
          <w:spacing w:val="-4"/>
        </w:rPr>
        <w:t>А06</w:t>
      </w:r>
      <w:r>
        <w:rPr>
          <w:b/>
        </w:rPr>
        <w:tab/>
      </w:r>
      <w:r>
        <w:rPr>
          <w:position w:val="1"/>
        </w:rPr>
        <w:t>слабительные</w:t>
      </w:r>
      <w:r>
        <w:rPr>
          <w:spacing w:val="-7"/>
          <w:position w:val="1"/>
        </w:rPr>
        <w:t> </w:t>
      </w:r>
      <w:r>
        <w:rPr>
          <w:position w:val="1"/>
        </w:rPr>
        <w:t>сред­ </w:t>
      </w:r>
      <w:r>
        <w:rPr>
          <w:spacing w:val="-4"/>
        </w:rPr>
        <w:t>ства</w:t>
      </w:r>
    </w:p>
    <w:p>
      <w:pPr>
        <w:tabs>
          <w:tab w:pos="1351" w:val="left" w:leader="none"/>
        </w:tabs>
        <w:spacing w:before="4"/>
        <w:ind w:left="357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А06А</w:t>
      </w:r>
      <w:r>
        <w:rPr>
          <w:b/>
          <w:sz w:val="26"/>
        </w:rPr>
        <w:tab/>
      </w:r>
      <w:r>
        <w:rPr>
          <w:position w:val="1"/>
          <w:sz w:val="26"/>
        </w:rPr>
        <w:t>слабительные</w:t>
      </w:r>
      <w:r>
        <w:rPr>
          <w:spacing w:val="23"/>
          <w:position w:val="1"/>
          <w:sz w:val="26"/>
        </w:rPr>
        <w:t> </w:t>
      </w:r>
      <w:r>
        <w:rPr>
          <w:spacing w:val="-2"/>
          <w:position w:val="1"/>
          <w:sz w:val="26"/>
        </w:rPr>
        <w:t>сред­</w:t>
      </w:r>
    </w:p>
    <w:p>
      <w:pPr>
        <w:pStyle w:val="BodyText"/>
        <w:spacing w:before="17"/>
        <w:ind w:left="1357"/>
      </w:pPr>
      <w:r>
        <w:rPr>
          <w:spacing w:val="-4"/>
        </w:rPr>
        <w:t>ства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97"/>
      </w:pPr>
    </w:p>
    <w:p>
      <w:pPr>
        <w:pStyle w:val="BodyText"/>
        <w:spacing w:line="256" w:lineRule="auto"/>
        <w:ind w:left="357" w:hanging="15"/>
        <w:jc w:val="center"/>
      </w:pPr>
      <w:r>
        <w:rPr>
          <w:spacing w:val="-2"/>
        </w:rPr>
        <w:t>янтарная </w:t>
      </w:r>
      <w:r>
        <w:rPr/>
        <w:t>кислота + меглумин + инозин + метионин + </w:t>
      </w:r>
      <w:r>
        <w:rPr>
          <w:spacing w:val="-2"/>
        </w:rPr>
        <w:t>никотинамид</w:t>
      </w:r>
    </w:p>
    <w:p>
      <w:pPr>
        <w:pStyle w:val="BodyText"/>
        <w:spacing w:line="259" w:lineRule="auto" w:before="37"/>
        <w:ind w:left="293" w:hanging="14"/>
      </w:pPr>
      <w:r>
        <w:rPr/>
        <w:br w:type="column"/>
      </w:r>
      <w:r>
        <w:rPr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spacing w:before="8"/>
        <w:ind w:left="279"/>
      </w:pPr>
      <w:r>
        <w:rPr/>
        <w:t>раствор</w:t>
      </w:r>
      <w:r>
        <w:rPr>
          <w:spacing w:val="9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headerReference w:type="default" r:id="rId109"/>
          <w:footerReference w:type="default" r:id="rId110"/>
          <w:pgSz w:w="12080" w:h="16960"/>
          <w:pgMar w:header="526" w:footer="366" w:top="1460" w:bottom="560" w:left="1700" w:right="566"/>
          <w:cols w:num="3" w:equalWidth="0">
            <w:col w:w="3606" w:space="306"/>
            <w:col w:w="1869" w:space="40"/>
            <w:col w:w="3993"/>
          </w:cols>
        </w:sectPr>
      </w:pPr>
    </w:p>
    <w:p>
      <w:pPr>
        <w:tabs>
          <w:tab w:pos="1351" w:val="left" w:leader="none"/>
        </w:tabs>
        <w:spacing w:before="33"/>
        <w:ind w:left="277" w:right="0" w:firstLine="0"/>
        <w:jc w:val="left"/>
        <w:rPr>
          <w:sz w:val="26"/>
        </w:rPr>
      </w:pPr>
      <w:r>
        <w:rPr>
          <w:b/>
          <w:spacing w:val="-2"/>
          <w:sz w:val="26"/>
        </w:rPr>
        <w:t>А06АВ</w:t>
      </w:r>
      <w:r>
        <w:rPr>
          <w:b/>
          <w:sz w:val="26"/>
        </w:rPr>
        <w:tab/>
      </w:r>
      <w:r>
        <w:rPr>
          <w:sz w:val="26"/>
        </w:rPr>
        <w:t>контактные</w:t>
      </w:r>
      <w:r>
        <w:rPr>
          <w:spacing w:val="22"/>
          <w:sz w:val="26"/>
        </w:rPr>
        <w:t> </w:t>
      </w:r>
      <w:r>
        <w:rPr>
          <w:spacing w:val="-2"/>
          <w:sz w:val="26"/>
        </w:rPr>
        <w:t>слаби­</w:t>
      </w:r>
    </w:p>
    <w:p>
      <w:pPr>
        <w:pStyle w:val="BodyText"/>
        <w:spacing w:before="17"/>
        <w:ind w:left="1351"/>
      </w:pPr>
      <w:r>
        <w:rPr/>
        <w:t>тельные</w:t>
      </w:r>
      <w:r>
        <w:rPr>
          <w:spacing w:val="22"/>
        </w:rPr>
        <w:t> </w:t>
      </w:r>
      <w:r>
        <w:rPr>
          <w:spacing w:val="-2"/>
        </w:rPr>
        <w:t>средства</w:t>
      </w:r>
    </w:p>
    <w:p>
      <w:pPr>
        <w:pStyle w:val="BodyText"/>
        <w:tabs>
          <w:tab w:pos="1953" w:val="left" w:leader="none"/>
        </w:tabs>
        <w:spacing w:before="17"/>
        <w:ind w:left="277"/>
        <w:rPr>
          <w:position w:val="1"/>
        </w:rPr>
      </w:pPr>
      <w:r>
        <w:rPr/>
        <w:br w:type="column"/>
      </w:r>
      <w:r>
        <w:rPr>
          <w:spacing w:val="-2"/>
        </w:rPr>
        <w:t>бисакодил</w:t>
      </w:r>
      <w:r>
        <w:rPr/>
        <w:tab/>
      </w:r>
      <w:r>
        <w:rPr>
          <w:position w:val="1"/>
        </w:rPr>
        <w:t>суппозитории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ректальные;</w:t>
      </w:r>
    </w:p>
    <w:p>
      <w:pPr>
        <w:pStyle w:val="BodyText"/>
        <w:spacing w:line="256" w:lineRule="auto" w:before="9"/>
        <w:ind w:left="1953"/>
      </w:pPr>
      <w:r>
        <w:rPr/>
        <w:t>таблетки, покрытые кишечно­ растворимой оболочкой; таблетки кишечнорастворимые, покрытые оболочкой</w:t>
      </w:r>
    </w:p>
    <w:p>
      <w:pPr>
        <w:pStyle w:val="BodyText"/>
        <w:spacing w:after="0" w:line="256" w:lineRule="auto"/>
        <w:sectPr>
          <w:type w:val="continuous"/>
          <w:pgSz w:w="12080" w:h="16960"/>
          <w:pgMar w:header="526" w:footer="366" w:top="1920" w:bottom="860" w:left="1700" w:right="566"/>
          <w:cols w:num="2" w:equalWidth="0">
            <w:col w:w="3505" w:space="665"/>
            <w:col w:w="5644"/>
          </w:cols>
        </w:sectPr>
      </w:pPr>
    </w:p>
    <w:p>
      <w:pPr>
        <w:pStyle w:val="BodyText"/>
        <w:spacing w:line="261" w:lineRule="auto" w:before="31"/>
        <w:ind w:left="4717" w:hanging="274"/>
      </w:pPr>
      <w:r>
        <w:rPr>
          <w:spacing w:val="-2"/>
        </w:rPr>
        <w:t>сеннозиды </w:t>
      </w:r>
      <w:r>
        <w:rPr/>
        <w:t>А и</w:t>
      </w:r>
      <w:r>
        <w:rPr>
          <w:spacing w:val="-16"/>
        </w:rPr>
        <w:t> </w:t>
      </w:r>
      <w:r>
        <w:rPr/>
        <w:t>В</w:t>
      </w:r>
    </w:p>
    <w:p>
      <w:pPr>
        <w:pStyle w:val="BodyText"/>
        <w:spacing w:before="27"/>
        <w:ind w:left="442"/>
      </w:pPr>
      <w:r>
        <w:rPr/>
        <w:br w:type="column"/>
      </w:r>
      <w:r>
        <w:rPr>
          <w:spacing w:val="-2"/>
        </w:rPr>
        <w:t>таблетки</w:t>
      </w:r>
    </w:p>
    <w:p>
      <w:pPr>
        <w:pStyle w:val="BodyText"/>
        <w:spacing w:after="0"/>
        <w:sectPr>
          <w:type w:val="continuous"/>
          <w:pgSz w:w="12080" w:h="16960"/>
          <w:pgMar w:header="526" w:footer="366" w:top="1920" w:bottom="860" w:left="1700" w:right="566"/>
          <w:cols w:num="2" w:equalWidth="0">
            <w:col w:w="5646" w:space="40"/>
            <w:col w:w="4128"/>
          </w:cols>
        </w:sectPr>
      </w:pPr>
    </w:p>
    <w:p>
      <w:pPr>
        <w:tabs>
          <w:tab w:pos="1361" w:val="left" w:leader="none"/>
        </w:tabs>
        <w:spacing w:before="10"/>
        <w:ind w:left="271" w:right="0" w:firstLine="0"/>
        <w:jc w:val="left"/>
        <w:rPr>
          <w:sz w:val="26"/>
        </w:rPr>
      </w:pPr>
      <w:r>
        <w:rPr>
          <w:b/>
          <w:spacing w:val="-2"/>
          <w:sz w:val="26"/>
        </w:rPr>
        <w:t>A06AD</w:t>
      </w:r>
      <w:r>
        <w:rPr>
          <w:b/>
          <w:sz w:val="26"/>
        </w:rPr>
        <w:tab/>
      </w:r>
      <w:r>
        <w:rPr>
          <w:sz w:val="26"/>
        </w:rPr>
        <w:t>осмотические</w:t>
      </w:r>
      <w:r>
        <w:rPr>
          <w:spacing w:val="25"/>
          <w:sz w:val="26"/>
        </w:rPr>
        <w:t> </w:t>
      </w:r>
      <w:r>
        <w:rPr>
          <w:spacing w:val="-2"/>
          <w:sz w:val="26"/>
        </w:rPr>
        <w:t>слаби­</w:t>
      </w:r>
    </w:p>
    <w:p>
      <w:pPr>
        <w:pStyle w:val="BodyText"/>
        <w:spacing w:before="19"/>
        <w:ind w:left="1357"/>
      </w:pPr>
      <w:r>
        <w:rPr/>
        <w:t>тельные</w:t>
      </w:r>
      <w:r>
        <w:rPr>
          <w:spacing w:val="26"/>
        </w:rPr>
        <w:t> </w:t>
      </w: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tabs>
          <w:tab w:pos="1365" w:val="left" w:leader="none"/>
        </w:tabs>
        <w:spacing w:line="259" w:lineRule="auto"/>
        <w:ind w:left="1371" w:right="143" w:hanging="902"/>
      </w:pPr>
      <w:r>
        <w:rPr>
          <w:b/>
          <w:spacing w:val="-4"/>
        </w:rPr>
        <w:t>А07</w:t>
      </w:r>
      <w:r>
        <w:rPr>
          <w:b/>
        </w:rPr>
        <w:tab/>
      </w:r>
      <w:r>
        <w:rPr>
          <w:spacing w:val="-2"/>
        </w:rPr>
        <w:t>противодиарейные, </w:t>
      </w:r>
      <w:r>
        <w:rPr/>
        <w:t>кишечные противо­ воспалительные и </w:t>
      </w:r>
      <w:r>
        <w:rPr>
          <w:spacing w:val="-2"/>
        </w:rPr>
        <w:t>противомикробные препараты</w:t>
      </w:r>
    </w:p>
    <w:p>
      <w:pPr>
        <w:tabs>
          <w:tab w:pos="1381" w:val="left" w:leader="none"/>
        </w:tabs>
        <w:spacing w:before="11"/>
        <w:ind w:left="391" w:right="0" w:firstLine="0"/>
        <w:jc w:val="left"/>
        <w:rPr>
          <w:sz w:val="26"/>
        </w:rPr>
      </w:pPr>
      <w:r>
        <w:rPr>
          <w:b/>
          <w:spacing w:val="-4"/>
          <w:sz w:val="26"/>
        </w:rPr>
        <w:t>АОТВ</w:t>
      </w:r>
      <w:r>
        <w:rPr>
          <w:b/>
          <w:sz w:val="26"/>
        </w:rPr>
        <w:tab/>
      </w:r>
      <w:r>
        <w:rPr>
          <w:sz w:val="26"/>
        </w:rPr>
        <w:t>адсорбирующие</w:t>
      </w:r>
      <w:r>
        <w:rPr>
          <w:spacing w:val="30"/>
          <w:sz w:val="26"/>
        </w:rPr>
        <w:t> </w:t>
      </w:r>
      <w:r>
        <w:rPr>
          <w:spacing w:val="-5"/>
          <w:sz w:val="26"/>
        </w:rPr>
        <w:t>ки­</w:t>
      </w:r>
    </w:p>
    <w:p>
      <w:pPr>
        <w:pStyle w:val="BodyText"/>
        <w:spacing w:before="20"/>
        <w:ind w:left="1375"/>
      </w:pPr>
      <w:r>
        <w:rPr/>
        <w:t>шечные</w:t>
      </w:r>
      <w:r>
        <w:rPr>
          <w:spacing w:val="24"/>
        </w:rPr>
        <w:t> </w:t>
      </w:r>
      <w:r>
        <w:rPr>
          <w:spacing w:val="-2"/>
        </w:rPr>
        <w:t>препараты</w:t>
      </w:r>
    </w:p>
    <w:p>
      <w:pPr>
        <w:pStyle w:val="BodyText"/>
        <w:spacing w:before="6"/>
        <w:ind w:left="271"/>
        <w:jc w:val="both"/>
      </w:pPr>
      <w:r>
        <w:rPr/>
        <w:br w:type="column"/>
      </w:r>
      <w:r>
        <w:rPr/>
        <w:t>лактулоза</w:t>
      </w:r>
      <w:r>
        <w:rPr>
          <w:spacing w:val="74"/>
        </w:rPr>
        <w:t>    </w:t>
      </w:r>
      <w:r>
        <w:rPr>
          <w:spacing w:val="-4"/>
        </w:rPr>
        <w:t>сироп</w:t>
      </w:r>
    </w:p>
    <w:p>
      <w:pPr>
        <w:pStyle w:val="BodyText"/>
        <w:spacing w:before="13"/>
        <w:ind w:left="309"/>
        <w:jc w:val="both"/>
        <w:rPr>
          <w:position w:val="2"/>
        </w:rPr>
      </w:pPr>
      <w:r>
        <w:rPr/>
        <w:t>макрогол</w:t>
      </w:r>
      <w:r>
        <w:rPr>
          <w:spacing w:val="51"/>
          <w:w w:val="150"/>
        </w:rPr>
        <w:t>    </w:t>
      </w:r>
      <w:r>
        <w:rPr>
          <w:position w:val="2"/>
        </w:rPr>
        <w:t>порошок</w:t>
      </w:r>
      <w:r>
        <w:rPr>
          <w:spacing w:val="-5"/>
          <w:position w:val="2"/>
        </w:rPr>
        <w:t> </w:t>
      </w:r>
      <w:r>
        <w:rPr>
          <w:position w:val="2"/>
        </w:rPr>
        <w:t>для</w:t>
      </w:r>
      <w:r>
        <w:rPr>
          <w:spacing w:val="15"/>
          <w:position w:val="2"/>
        </w:rPr>
        <w:t> </w:t>
      </w:r>
      <w:r>
        <w:rPr>
          <w:spacing w:val="-2"/>
          <w:position w:val="2"/>
        </w:rPr>
        <w:t>приготовления</w:t>
      </w:r>
    </w:p>
    <w:p>
      <w:pPr>
        <w:pStyle w:val="BodyText"/>
        <w:spacing w:line="259" w:lineRule="auto" w:before="7"/>
        <w:ind w:left="1923" w:right="472"/>
        <w:jc w:val="both"/>
      </w:pPr>
      <w:r>
        <w:rPr/>
        <w:t>раствора</w:t>
      </w:r>
      <w:r>
        <w:rPr>
          <w:spacing w:val="-9"/>
        </w:rPr>
        <w:t> </w:t>
      </w:r>
      <w:r>
        <w:rPr/>
        <w:t>для приема</w:t>
      </w:r>
      <w:r>
        <w:rPr>
          <w:spacing w:val="-5"/>
        </w:rPr>
        <w:t> </w:t>
      </w:r>
      <w:r>
        <w:rPr/>
        <w:t>внутрь; порошок для приготовления раствора для приема внутрь (для детей)</w:t>
      </w:r>
    </w:p>
    <w:p>
      <w:pPr>
        <w:pStyle w:val="BodyText"/>
        <w:spacing w:after="0" w:line="259" w:lineRule="auto"/>
        <w:jc w:val="both"/>
        <w:sectPr>
          <w:type w:val="continuous"/>
          <w:pgSz w:w="12080" w:h="16960"/>
          <w:pgMar w:header="526" w:footer="366" w:top="1920" w:bottom="860" w:left="1700" w:right="566"/>
          <w:cols w:num="2" w:equalWidth="0">
            <w:col w:w="3754" w:space="456"/>
            <w:col w:w="5604"/>
          </w:cols>
        </w:sectPr>
      </w:pPr>
    </w:p>
    <w:p>
      <w:pPr>
        <w:tabs>
          <w:tab w:pos="1375" w:val="left" w:leader="none"/>
        </w:tabs>
        <w:spacing w:line="298" w:lineRule="exact" w:before="3"/>
        <w:ind w:left="301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АОТВС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24"/>
          <w:position w:val="1"/>
          <w:sz w:val="26"/>
        </w:rPr>
        <w:t> </w:t>
      </w:r>
      <w:r>
        <w:rPr>
          <w:spacing w:val="-2"/>
          <w:position w:val="1"/>
          <w:sz w:val="26"/>
        </w:rPr>
        <w:t>адсорбирую­</w:t>
      </w:r>
    </w:p>
    <w:p>
      <w:pPr>
        <w:pStyle w:val="BodyText"/>
        <w:spacing w:line="230" w:lineRule="auto"/>
        <w:ind w:left="1375" w:right="38" w:firstLine="6"/>
      </w:pPr>
      <w:r>
        <w:rPr/>
        <w:t>щие кишечные </w:t>
      </w:r>
      <w:r>
        <w:rPr/>
        <w:t>препа­ </w:t>
      </w:r>
      <w:r>
        <w:rPr>
          <w:spacing w:val="-4"/>
        </w:rPr>
        <w:t>раты</w:t>
      </w:r>
    </w:p>
    <w:p>
      <w:pPr>
        <w:pStyle w:val="BodyText"/>
        <w:spacing w:before="4"/>
      </w:pPr>
    </w:p>
    <w:p>
      <w:pPr>
        <w:pStyle w:val="BodyText"/>
        <w:tabs>
          <w:tab w:pos="1385" w:val="left" w:leader="none"/>
        </w:tabs>
        <w:spacing w:line="298" w:lineRule="exact"/>
        <w:ind w:left="387"/>
      </w:pPr>
      <w:r>
        <w:rPr>
          <w:spacing w:val="-4"/>
        </w:rPr>
        <w:t>A07D</w:t>
      </w:r>
      <w:r>
        <w:rPr/>
        <w:tab/>
        <w:t>препараты,</w:t>
      </w:r>
      <w:r>
        <w:rPr>
          <w:spacing w:val="20"/>
        </w:rPr>
        <w:t> </w:t>
      </w:r>
      <w:r>
        <w:rPr>
          <w:spacing w:val="-2"/>
        </w:rPr>
        <w:t>снижаю­</w:t>
      </w:r>
    </w:p>
    <w:p>
      <w:pPr>
        <w:pStyle w:val="BodyText"/>
        <w:spacing w:line="237" w:lineRule="auto" w:before="2"/>
        <w:ind w:left="1381" w:right="201" w:firstLine="4"/>
      </w:pPr>
      <w:r>
        <w:rPr/>
        <w:t>щие моторику</w:t>
      </w:r>
      <w:r>
        <w:rPr>
          <w:spacing w:val="-5"/>
        </w:rPr>
        <w:t> </w:t>
      </w:r>
      <w:r>
        <w:rPr/>
        <w:t>желу­ </w:t>
      </w:r>
      <w:r>
        <w:rPr>
          <w:spacing w:val="-2"/>
        </w:rPr>
        <w:t>дочно-кишечного тракта</w:t>
      </w:r>
    </w:p>
    <w:p>
      <w:pPr>
        <w:pStyle w:val="BodyText"/>
        <w:spacing w:line="230" w:lineRule="auto" w:before="12"/>
        <w:ind w:left="329" w:hanging="28"/>
      </w:pPr>
      <w:r>
        <w:rPr/>
        <w:br w:type="column"/>
      </w:r>
      <w:r>
        <w:rPr/>
        <w:t>смектит</w:t>
      </w:r>
      <w:r>
        <w:rPr>
          <w:spacing w:val="-17"/>
        </w:rPr>
        <w:t> </w:t>
      </w:r>
      <w:r>
        <w:rPr/>
        <w:t>диок- </w:t>
      </w:r>
      <w:r>
        <w:rPr>
          <w:spacing w:val="-2"/>
        </w:rPr>
        <w:t>таэдрический</w:t>
      </w:r>
    </w:p>
    <w:p>
      <w:pPr>
        <w:pStyle w:val="BodyText"/>
        <w:spacing w:line="232" w:lineRule="auto"/>
        <w:ind w:left="269" w:right="144" w:hanging="6"/>
      </w:pPr>
      <w:r>
        <w:rPr/>
        <w:br w:type="column"/>
      </w:r>
      <w:r>
        <w:rPr/>
        <w:t>порошок для приготовления суспензии для приема внутрь; суспензия для приема внутрь; таблетки диспергируемые</w:t>
      </w:r>
    </w:p>
    <w:p>
      <w:pPr>
        <w:pStyle w:val="BodyText"/>
        <w:spacing w:after="0" w:line="232" w:lineRule="auto"/>
        <w:sectPr>
          <w:type w:val="continuous"/>
          <w:pgSz w:w="12080" w:h="16960"/>
          <w:pgMar w:header="526" w:footer="366" w:top="1920" w:bottom="860" w:left="1700" w:right="566"/>
          <w:cols w:num="3" w:equalWidth="0">
            <w:col w:w="3918" w:space="46"/>
            <w:col w:w="1885" w:space="40"/>
            <w:col w:w="3925"/>
          </w:cols>
        </w:sectPr>
      </w:pPr>
    </w:p>
    <w:p>
      <w:pPr>
        <w:tabs>
          <w:tab w:pos="1389" w:val="left" w:leader="none"/>
        </w:tabs>
        <w:spacing w:line="298" w:lineRule="exact" w:before="0"/>
        <w:ind w:left="291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8894" cy="10765535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894" cy="1076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A07DA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препараты,</w:t>
      </w:r>
      <w:r>
        <w:rPr>
          <w:spacing w:val="13"/>
          <w:position w:val="1"/>
          <w:sz w:val="26"/>
        </w:rPr>
        <w:t> </w:t>
      </w:r>
      <w:r>
        <w:rPr>
          <w:spacing w:val="-2"/>
          <w:position w:val="1"/>
          <w:sz w:val="26"/>
        </w:rPr>
        <w:t>снижаю­</w:t>
      </w:r>
    </w:p>
    <w:p>
      <w:pPr>
        <w:pStyle w:val="BodyText"/>
        <w:spacing w:line="232" w:lineRule="auto"/>
        <w:ind w:left="1385" w:right="38" w:firstLine="4"/>
      </w:pPr>
      <w:r>
        <w:rPr/>
        <w:t>щие моторику</w:t>
      </w:r>
      <w:r>
        <w:rPr>
          <w:spacing w:val="-7"/>
        </w:rPr>
        <w:t> </w:t>
      </w:r>
      <w:r>
        <w:rPr/>
        <w:t>желу­ </w:t>
      </w:r>
      <w:r>
        <w:rPr>
          <w:spacing w:val="-2"/>
        </w:rPr>
        <w:t>дочно-кишечного тракта</w:t>
      </w:r>
    </w:p>
    <w:p>
      <w:pPr>
        <w:pStyle w:val="BodyText"/>
        <w:tabs>
          <w:tab w:pos="1703" w:val="left" w:leader="none"/>
        </w:tabs>
        <w:spacing w:line="293" w:lineRule="exact" w:before="2"/>
        <w:ind w:right="2651"/>
        <w:jc w:val="right"/>
      </w:pPr>
      <w:r>
        <w:rPr/>
        <w:br w:type="column"/>
      </w:r>
      <w:r>
        <w:rPr>
          <w:spacing w:val="-2"/>
        </w:rPr>
        <w:t>лоперамид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88" w:lineRule="exact"/>
        <w:ind w:right="2593"/>
        <w:jc w:val="right"/>
      </w:pPr>
      <w:r>
        <w:rPr>
          <w:spacing w:val="-2"/>
        </w:rPr>
        <w:t>таблетки;</w:t>
      </w:r>
    </w:p>
    <w:p>
      <w:pPr>
        <w:pStyle w:val="BodyText"/>
        <w:spacing w:line="235" w:lineRule="auto"/>
        <w:ind w:left="1999" w:right="1055" w:hanging="4"/>
      </w:pPr>
      <w:r>
        <w:rPr/>
        <w:t>таблетки</w:t>
      </w:r>
      <w:r>
        <w:rPr>
          <w:spacing w:val="-5"/>
        </w:rPr>
        <w:t> </w:t>
      </w:r>
      <w:r>
        <w:rPr/>
        <w:t>жевательные; </w:t>
      </w:r>
      <w:r>
        <w:rPr>
          <w:spacing w:val="-2"/>
        </w:rPr>
        <w:t>таблетки-лиофилизат</w:t>
      </w:r>
    </w:p>
    <w:p>
      <w:pPr>
        <w:pStyle w:val="BodyText"/>
      </w:pPr>
    </w:p>
    <w:p>
      <w:pPr>
        <w:pStyle w:val="BodyText"/>
        <w:spacing w:before="151"/>
      </w:pPr>
    </w:p>
    <w:p>
      <w:pPr>
        <w:spacing w:before="0"/>
        <w:ind w:left="2341" w:right="0" w:firstLine="0"/>
        <w:jc w:val="left"/>
        <w:rPr>
          <w:sz w:val="12"/>
        </w:rPr>
      </w:pPr>
      <w:r>
        <w:rPr>
          <w:sz w:val="12"/>
        </w:rPr>
        <w:t>20.3/ГОБ/08.12.2023/14:02/терпрограмма-2024-г1рил-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80" w:h="16960"/>
          <w:pgMar w:header="526" w:footer="366" w:top="1920" w:bottom="860" w:left="1700" w:right="566"/>
          <w:cols w:num="2" w:equalWidth="0">
            <w:col w:w="3760" w:space="406"/>
            <w:col w:w="5648"/>
          </w:cols>
        </w:sectPr>
      </w:pPr>
    </w:p>
    <w:p>
      <w:pPr>
        <w:pStyle w:val="BodyText"/>
        <w:tabs>
          <w:tab w:pos="1382" w:val="left" w:leader="none"/>
        </w:tabs>
        <w:spacing w:before="55"/>
        <w:ind w:left="397"/>
      </w:pPr>
      <w:r>
        <w:rPr>
          <w:spacing w:val="-4"/>
        </w:rPr>
        <w:t>А07Е</w:t>
      </w:r>
      <w:r>
        <w:rPr/>
        <w:tab/>
        <w:t>кишечные</w:t>
      </w:r>
      <w:r>
        <w:rPr>
          <w:spacing w:val="17"/>
        </w:rPr>
        <w:t> </w:t>
      </w:r>
      <w:r>
        <w:rPr>
          <w:spacing w:val="-2"/>
        </w:rPr>
        <w:t>противо­</w:t>
      </w:r>
    </w:p>
    <w:p>
      <w:pPr>
        <w:pStyle w:val="BodyText"/>
        <w:spacing w:line="256" w:lineRule="auto" w:before="19"/>
        <w:ind w:left="1381"/>
      </w:pPr>
      <w:r>
        <w:rPr/>
        <w:t>воспалительные</w:t>
      </w:r>
      <w:r>
        <w:rPr>
          <w:spacing w:val="-5"/>
        </w:rPr>
        <w:t> </w:t>
      </w:r>
      <w:r>
        <w:rPr/>
        <w:t>пре­ </w:t>
      </w:r>
      <w:r>
        <w:rPr>
          <w:spacing w:val="-2"/>
        </w:rPr>
        <w:t>параты</w:t>
      </w:r>
    </w:p>
    <w:p>
      <w:pPr>
        <w:pStyle w:val="BodyText"/>
        <w:tabs>
          <w:tab w:pos="1385" w:val="left" w:leader="none"/>
        </w:tabs>
        <w:spacing w:before="12"/>
        <w:ind w:left="305"/>
        <w:rPr>
          <w:position w:val="1"/>
        </w:rPr>
      </w:pPr>
      <w:r>
        <w:rPr>
          <w:spacing w:val="-2"/>
        </w:rPr>
        <w:t>А07ЕС</w:t>
      </w:r>
      <w:r>
        <w:rPr/>
        <w:tab/>
      </w:r>
      <w:r>
        <w:rPr>
          <w:spacing w:val="-2"/>
          <w:position w:val="1"/>
        </w:rPr>
        <w:t>аминосалициловая</w:t>
      </w:r>
    </w:p>
    <w:p>
      <w:pPr>
        <w:pStyle w:val="BodyText"/>
        <w:spacing w:line="259" w:lineRule="auto" w:before="7"/>
        <w:ind w:left="1381"/>
      </w:pPr>
      <w:r>
        <w:rPr/>
        <w:t>кислота</w:t>
      </w:r>
      <w:r>
        <w:rPr>
          <w:spacing w:val="-14"/>
        </w:rPr>
        <w:t> </w:t>
      </w:r>
      <w:r>
        <w:rPr/>
        <w:t>и </w:t>
      </w:r>
      <w:r>
        <w:rPr/>
        <w:t>аналогич­ ные препараты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tabs>
          <w:tab w:pos="1405" w:val="left" w:leader="none"/>
        </w:tabs>
        <w:ind w:left="431"/>
      </w:pPr>
      <w:r>
        <w:rPr>
          <w:spacing w:val="-4"/>
        </w:rPr>
        <w:t>A07F</w:t>
      </w:r>
      <w:r>
        <w:rPr/>
        <w:tab/>
      </w:r>
      <w:r>
        <w:rPr>
          <w:spacing w:val="-2"/>
        </w:rPr>
        <w:t>противодиарейные</w:t>
      </w:r>
    </w:p>
    <w:p>
      <w:pPr>
        <w:pStyle w:val="BodyText"/>
        <w:spacing w:before="13"/>
        <w:ind w:left="1401"/>
      </w:pPr>
      <w:r>
        <w:rPr>
          <w:spacing w:val="-2"/>
        </w:rPr>
        <w:t>микроорганизмы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tabs>
          <w:tab w:pos="2215" w:val="left" w:leader="none"/>
        </w:tabs>
        <w:ind w:left="531"/>
      </w:pPr>
      <w:r>
        <w:rPr>
          <w:spacing w:val="-2"/>
        </w:rPr>
        <w:t>месалазин</w:t>
      </w:r>
      <w:r>
        <w:rPr/>
        <w:tab/>
        <w:t>суппозитории</w:t>
      </w:r>
      <w:r>
        <w:rPr>
          <w:spacing w:val="-3"/>
        </w:rPr>
        <w:t> </w:t>
      </w:r>
      <w:r>
        <w:rPr>
          <w:spacing w:val="-2"/>
        </w:rPr>
        <w:t>ректальные;</w:t>
      </w:r>
    </w:p>
    <w:p>
      <w:pPr>
        <w:pStyle w:val="BodyText"/>
        <w:spacing w:line="259" w:lineRule="auto" w:before="9"/>
        <w:ind w:left="2205" w:right="162" w:firstLine="10"/>
      </w:pPr>
      <w:r>
        <w:rPr/>
        <w:t>суспензия ректальная;</w:t>
      </w:r>
      <w:r>
        <w:rPr>
          <w:spacing w:val="40"/>
        </w:rPr>
        <w:t> </w:t>
      </w:r>
      <w:r>
        <w:rPr/>
        <w:t>таблетки кишечнорастворимые с пролонгированным высвобо­ ждением,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/>
        <w:ind w:left="2211"/>
      </w:pPr>
      <w:r>
        <w:rPr/>
        <w:t>таблетки,</w:t>
      </w:r>
      <w:r>
        <w:rPr>
          <w:spacing w:val="40"/>
        </w:rPr>
        <w:t> </w:t>
      </w:r>
      <w:r>
        <w:rPr/>
        <w:t>покрытые</w:t>
      </w:r>
      <w:r>
        <w:rPr>
          <w:spacing w:val="40"/>
        </w:rPr>
        <w:t> </w:t>
      </w:r>
      <w:r>
        <w:rPr/>
        <w:t>кишечно­ растворимой оболочкой; таблетки, покрытые кишечно­ растворимой пленочной обо­ </w:t>
      </w:r>
      <w:r>
        <w:rPr>
          <w:spacing w:val="-2"/>
        </w:rPr>
        <w:t>лочкой;</w:t>
      </w:r>
    </w:p>
    <w:p>
      <w:pPr>
        <w:pStyle w:val="BodyText"/>
        <w:spacing w:line="259" w:lineRule="auto"/>
        <w:ind w:left="2219" w:hanging="4"/>
      </w:pPr>
      <w:r>
        <w:rPr>
          <w:spacing w:val="-2"/>
        </w:rPr>
        <w:t>таблетки</w:t>
      </w:r>
      <w:r>
        <w:rPr>
          <w:spacing w:val="-3"/>
        </w:rPr>
        <w:t> </w:t>
      </w:r>
      <w:r>
        <w:rPr>
          <w:spacing w:val="-2"/>
        </w:rPr>
        <w:t>кишечнорастворимые, </w:t>
      </w:r>
      <w:r>
        <w:rPr/>
        <w:t>покрытые пленочной оболоч­ </w:t>
      </w:r>
      <w:r>
        <w:rPr>
          <w:spacing w:val="-4"/>
        </w:rPr>
        <w:t>кой;</w:t>
      </w:r>
    </w:p>
    <w:p>
      <w:pPr>
        <w:pStyle w:val="BodyText"/>
        <w:spacing w:line="256" w:lineRule="auto"/>
        <w:ind w:left="2219" w:right="159"/>
      </w:pPr>
      <w:r>
        <w:rPr/>
        <w:t>таблетки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61" w:lineRule="auto"/>
        <w:ind w:left="2225" w:hanging="6"/>
      </w:pPr>
      <w:r>
        <w:rPr/>
        <w:t>таблетки с пролонгированным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9" w:lineRule="auto"/>
        <w:ind w:left="2225" w:right="159"/>
      </w:pPr>
      <w:r>
        <w:rPr/>
        <w:t>гранулы кишечнорастворимые с пролонгированным высвобо­ </w:t>
      </w:r>
      <w:r>
        <w:rPr>
          <w:spacing w:val="-2"/>
        </w:rPr>
        <w:t>ждением,</w:t>
      </w:r>
      <w:r>
        <w:rPr>
          <w:spacing w:val="-7"/>
        </w:rPr>
        <w:t> </w:t>
      </w:r>
      <w:r>
        <w:rPr>
          <w:spacing w:val="-2"/>
        </w:rPr>
        <w:t>покрытые</w:t>
      </w:r>
      <w:r>
        <w:rPr>
          <w:spacing w:val="-9"/>
        </w:rPr>
        <w:t> </w:t>
      </w:r>
      <w:r>
        <w:rPr>
          <w:spacing w:val="-2"/>
        </w:rPr>
        <w:t>оболочкой; </w:t>
      </w:r>
      <w:r>
        <w:rPr/>
        <w:t>гранулы с пролонгированным высвобождением для приема </w:t>
      </w:r>
      <w:r>
        <w:rPr>
          <w:spacing w:val="-2"/>
        </w:rPr>
        <w:t>внутрь</w:t>
      </w:r>
    </w:p>
    <w:p>
      <w:pPr>
        <w:pStyle w:val="BodyText"/>
        <w:tabs>
          <w:tab w:pos="2229" w:val="left" w:leader="none"/>
        </w:tabs>
        <w:ind w:left="305"/>
        <w:rPr>
          <w:position w:val="1"/>
        </w:rPr>
      </w:pPr>
      <w:r>
        <w:rPr>
          <w:spacing w:val="-2"/>
        </w:rPr>
        <w:t>сульфасалазин</w:t>
      </w:r>
      <w:r>
        <w:rPr/>
        <w:tab/>
      </w:r>
      <w:r>
        <w:rPr>
          <w:position w:val="1"/>
        </w:rPr>
        <w:t>таблетки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кишечнорастворимые,</w:t>
      </w:r>
    </w:p>
    <w:p>
      <w:pPr>
        <w:pStyle w:val="BodyText"/>
        <w:spacing w:line="259" w:lineRule="auto" w:before="10"/>
        <w:ind w:left="2239" w:right="162" w:hanging="4"/>
      </w:pPr>
      <w:r>
        <w:rPr>
          <w:spacing w:val="-2"/>
        </w:rPr>
        <w:t>покрытые</w:t>
      </w:r>
      <w:r>
        <w:rPr>
          <w:spacing w:val="-16"/>
        </w:rPr>
        <w:t> </w:t>
      </w:r>
      <w:r>
        <w:rPr>
          <w:spacing w:val="-2"/>
        </w:rPr>
        <w:t>пленочной</w:t>
      </w:r>
      <w:r>
        <w:rPr>
          <w:spacing w:val="-15"/>
        </w:rPr>
        <w:t> </w:t>
      </w:r>
      <w:r>
        <w:rPr>
          <w:spacing w:val="-2"/>
        </w:rPr>
        <w:t>оболоч- </w:t>
      </w:r>
      <w:r>
        <w:rPr>
          <w:spacing w:val="-4"/>
        </w:rPr>
        <w:t>кой;</w:t>
      </w:r>
    </w:p>
    <w:p>
      <w:pPr>
        <w:pStyle w:val="BodyText"/>
        <w:spacing w:line="266" w:lineRule="auto"/>
        <w:ind w:left="2243" w:hanging="8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6" w:lineRule="auto"/>
        <w:sectPr>
          <w:headerReference w:type="default" r:id="rId112"/>
          <w:footerReference w:type="default" r:id="rId113"/>
          <w:pgSz w:w="12110" w:h="16980"/>
          <w:pgMar w:header="574" w:footer="434" w:top="1440" w:bottom="620" w:left="1700" w:right="566"/>
          <w:cols w:num="2" w:equalWidth="0">
            <w:col w:w="3789" w:space="153"/>
            <w:col w:w="5902"/>
          </w:cols>
        </w:sectPr>
      </w:pPr>
    </w:p>
    <w:p>
      <w:pPr>
        <w:pStyle w:val="BodyText"/>
        <w:tabs>
          <w:tab w:pos="1405" w:val="left" w:leader="none"/>
        </w:tabs>
        <w:spacing w:before="33"/>
        <w:ind w:left="329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80776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8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A07FA</w:t>
      </w:r>
      <w:r>
        <w:rPr/>
        <w:tab/>
      </w:r>
      <w:r>
        <w:rPr>
          <w:spacing w:val="-2"/>
          <w:position w:val="1"/>
        </w:rPr>
        <w:t>противодиарейные</w:t>
      </w:r>
    </w:p>
    <w:p>
      <w:pPr>
        <w:pStyle w:val="BodyText"/>
        <w:spacing w:before="13"/>
        <w:ind w:left="1401"/>
      </w:pPr>
      <w:r>
        <w:rPr>
          <w:spacing w:val="-2"/>
        </w:rPr>
        <w:t>микроорганизмы</w:t>
      </w:r>
    </w:p>
    <w:p>
      <w:pPr>
        <w:pStyle w:val="BodyText"/>
        <w:spacing w:line="261" w:lineRule="auto" w:before="29"/>
        <w:ind w:left="817" w:hanging="488"/>
      </w:pPr>
      <w:r>
        <w:rPr/>
        <w:br w:type="column"/>
      </w:r>
      <w:r>
        <w:rPr>
          <w:spacing w:val="-2"/>
        </w:rPr>
        <w:t>бифидобактерии бифидум</w:t>
      </w:r>
    </w:p>
    <w:p>
      <w:pPr>
        <w:pStyle w:val="BodyText"/>
        <w:spacing w:before="29"/>
        <w:ind w:left="115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61" w:lineRule="auto" w:before="17"/>
        <w:ind w:left="111" w:right="163"/>
      </w:pPr>
      <w:r>
        <w:rPr/>
        <w:t>лиофилизат</w:t>
      </w:r>
      <w:r>
        <w:rPr>
          <w:spacing w:val="-1"/>
        </w:rPr>
        <w:t> </w:t>
      </w:r>
      <w:r>
        <w:rPr/>
        <w:t>для приготовления раствора для приема внутрь и местного применения; лиофилизат для приготовления суспензии</w:t>
      </w:r>
      <w:r>
        <w:rPr>
          <w:spacing w:val="-6"/>
        </w:rPr>
        <w:t> </w:t>
      </w:r>
      <w:r>
        <w:rPr/>
        <w:t>для приема внутрь и местного применения;</w:t>
      </w:r>
      <w:r>
        <w:rPr>
          <w:spacing w:val="40"/>
        </w:rPr>
        <w:t> </w:t>
      </w:r>
      <w:r>
        <w:rPr/>
        <w:t>порошок</w:t>
      </w:r>
      <w:r>
        <w:rPr>
          <w:spacing w:val="-8"/>
        </w:rPr>
        <w:t> </w:t>
      </w:r>
      <w:r>
        <w:rPr/>
        <w:t>для приема</w:t>
      </w:r>
      <w:r>
        <w:rPr>
          <w:spacing w:val="-7"/>
        </w:rPr>
        <w:t> </w:t>
      </w:r>
      <w:r>
        <w:rPr/>
        <w:t>внутрь; порошок для приема внутрь и</w:t>
      </w:r>
    </w:p>
    <w:p>
      <w:pPr>
        <w:pStyle w:val="BodyText"/>
      </w:pPr>
    </w:p>
    <w:p>
      <w:pPr>
        <w:pStyle w:val="BodyText"/>
        <w:spacing w:before="121"/>
      </w:pPr>
    </w:p>
    <w:p>
      <w:pPr>
        <w:spacing w:before="1"/>
        <w:ind w:left="447" w:right="0" w:firstLine="0"/>
        <w:jc w:val="left"/>
        <w:rPr>
          <w:sz w:val="12"/>
        </w:rPr>
      </w:pPr>
      <w:r>
        <w:rPr>
          <w:sz w:val="12"/>
        </w:rPr>
        <w:t>20.3/ХЕВ/07.12</w:t>
      </w:r>
      <w:r>
        <w:rPr>
          <w:spacing w:val="37"/>
          <w:sz w:val="12"/>
        </w:rPr>
        <w:t>  </w:t>
      </w:r>
      <w:r>
        <w:rPr>
          <w:sz w:val="12"/>
        </w:rPr>
        <w:t>.2023</w:t>
      </w:r>
      <w:r>
        <w:rPr>
          <w:spacing w:val="32"/>
          <w:sz w:val="12"/>
        </w:rPr>
        <w:t>  </w:t>
      </w:r>
      <w:r>
        <w:rPr>
          <w:sz w:val="12"/>
        </w:rPr>
        <w:t>/17</w:t>
      </w:r>
      <w:r>
        <w:rPr>
          <w:spacing w:val="33"/>
          <w:sz w:val="12"/>
        </w:rPr>
        <w:t>  </w:t>
      </w:r>
      <w:r>
        <w:rPr>
          <w:sz w:val="12"/>
        </w:rPr>
        <w:t>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110" w:h="16980"/>
          <w:pgMar w:header="574" w:footer="434" w:top="1920" w:bottom="860" w:left="1700" w:right="566"/>
          <w:cols w:num="3" w:equalWidth="0">
            <w:col w:w="3581" w:space="227"/>
            <w:col w:w="2223" w:space="40"/>
            <w:col w:w="377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8"/>
      </w:pPr>
    </w:p>
    <w:p>
      <w:pPr>
        <w:pStyle w:val="BodyText"/>
        <w:tabs>
          <w:tab w:pos="1347" w:val="left" w:leader="none"/>
        </w:tabs>
        <w:spacing w:line="256" w:lineRule="auto"/>
        <w:ind w:left="1351" w:right="4" w:hanging="892"/>
      </w:pPr>
      <w:r>
        <w:rPr>
          <w:b/>
          <w:spacing w:val="-4"/>
        </w:rPr>
        <w:t>А09</w:t>
      </w:r>
      <w:r>
        <w:rPr>
          <w:b/>
        </w:rPr>
        <w:tab/>
      </w:r>
      <w:r>
        <w:rPr>
          <w:position w:val="1"/>
        </w:rPr>
        <w:t>препараты, способ­ </w:t>
      </w:r>
      <w:r>
        <w:rPr/>
        <w:t>ствующие пищеваре­ нию, включая фер­ ментные препараты</w:t>
      </w:r>
    </w:p>
    <w:p>
      <w:pPr>
        <w:tabs>
          <w:tab w:pos="1351" w:val="left" w:leader="none"/>
        </w:tabs>
        <w:spacing w:before="2"/>
        <w:ind w:left="367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А09А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препараты,</w:t>
      </w:r>
      <w:r>
        <w:rPr>
          <w:spacing w:val="23"/>
          <w:position w:val="1"/>
          <w:sz w:val="26"/>
        </w:rPr>
        <w:t> </w:t>
      </w:r>
      <w:r>
        <w:rPr>
          <w:spacing w:val="-2"/>
          <w:position w:val="1"/>
          <w:sz w:val="26"/>
        </w:rPr>
        <w:t>способ­</w:t>
      </w:r>
    </w:p>
    <w:p>
      <w:pPr>
        <w:pStyle w:val="BodyText"/>
        <w:spacing w:line="256" w:lineRule="auto" w:before="13"/>
        <w:ind w:left="1351" w:firstLine="6"/>
      </w:pPr>
      <w:r>
        <w:rPr/>
        <w:t>ствующие </w:t>
      </w:r>
      <w:r>
        <w:rPr/>
        <w:t>пищеваре­ нию, включая фер­ ментные препараты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256" w:lineRule="auto"/>
        <w:ind w:left="262"/>
        <w:jc w:val="center"/>
      </w:pPr>
      <w:r>
        <w:rPr/>
        <w:t>пробиотик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би­ </w:t>
      </w:r>
      <w:r>
        <w:rPr>
          <w:spacing w:val="-2"/>
        </w:rPr>
        <w:t>фидобактерий </w:t>
      </w:r>
      <w:r>
        <w:rPr/>
        <w:t>бифидум одно­ </w:t>
      </w:r>
      <w:r>
        <w:rPr>
          <w:spacing w:val="-2"/>
        </w:rPr>
        <w:t>компонентный сорбированный</w:t>
      </w:r>
    </w:p>
    <w:p>
      <w:pPr>
        <w:pStyle w:val="BodyText"/>
        <w:spacing w:line="264" w:lineRule="auto" w:before="31"/>
        <w:ind w:left="75" w:right="218"/>
      </w:pPr>
      <w:r>
        <w:rPr/>
        <w:br w:type="column"/>
      </w:r>
      <w:r>
        <w:rPr/>
        <w:t>местного</w:t>
      </w:r>
      <w:r>
        <w:rPr>
          <w:spacing w:val="-17"/>
        </w:rPr>
        <w:t> </w:t>
      </w:r>
      <w:r>
        <w:rPr/>
        <w:t>применения; </w:t>
      </w:r>
      <w:r>
        <w:rPr>
          <w:spacing w:val="-2"/>
        </w:rPr>
        <w:t>таблетки;</w:t>
      </w:r>
    </w:p>
    <w:p>
      <w:pPr>
        <w:pStyle w:val="BodyText"/>
        <w:spacing w:line="261" w:lineRule="auto"/>
        <w:ind w:left="75" w:firstLine="4"/>
      </w:pPr>
      <w:r>
        <w:rPr/>
        <w:t>суппозитории вагинальные</w:t>
      </w:r>
      <w:r>
        <w:rPr>
          <w:spacing w:val="-1"/>
        </w:rPr>
        <w:t> </w:t>
      </w:r>
      <w:r>
        <w:rPr/>
        <w:t>и </w:t>
      </w:r>
      <w:r>
        <w:rPr>
          <w:spacing w:val="-2"/>
        </w:rPr>
        <w:t>ректальные</w:t>
      </w:r>
    </w:p>
    <w:p>
      <w:pPr>
        <w:pStyle w:val="BodyText"/>
        <w:ind w:left="79"/>
      </w:pPr>
      <w:r>
        <w:rPr>
          <w:spacing w:val="-2"/>
        </w:rPr>
        <w:t>капсулы;</w:t>
      </w:r>
    </w:p>
    <w:p>
      <w:pPr>
        <w:pStyle w:val="BodyText"/>
        <w:ind w:left="83"/>
      </w:pPr>
      <w:r>
        <w:rPr/>
        <w:t>порошок</w:t>
      </w:r>
      <w:r>
        <w:rPr>
          <w:spacing w:val="47"/>
        </w:rPr>
        <w:t> </w:t>
      </w:r>
      <w:r>
        <w:rPr/>
        <w:t>для</w:t>
      </w:r>
      <w:r>
        <w:rPr>
          <w:spacing w:val="47"/>
        </w:rPr>
        <w:t> </w:t>
      </w:r>
      <w:r>
        <w:rPr/>
        <w:t>приема</w:t>
      </w:r>
      <w:r>
        <w:rPr>
          <w:spacing w:val="42"/>
        </w:rPr>
        <w:t> </w:t>
      </w:r>
      <w:r>
        <w:rPr>
          <w:spacing w:val="-2"/>
        </w:rPr>
        <w:t>внутрь</w:t>
      </w:r>
    </w:p>
    <w:p>
      <w:pPr>
        <w:pStyle w:val="BodyText"/>
        <w:spacing w:after="0"/>
        <w:sectPr>
          <w:headerReference w:type="default" r:id="rId115"/>
          <w:footerReference w:type="default" r:id="rId116"/>
          <w:pgSz w:w="12090" w:h="16960"/>
          <w:pgMar w:header="493" w:footer="386" w:top="1440" w:bottom="580" w:left="1700" w:right="566"/>
          <w:cols w:num="3" w:equalWidth="0">
            <w:col w:w="3758" w:space="40"/>
            <w:col w:w="2198" w:space="39"/>
            <w:col w:w="3789"/>
          </w:cols>
        </w:sectPr>
      </w:pPr>
    </w:p>
    <w:p>
      <w:pPr>
        <w:tabs>
          <w:tab w:pos="1361" w:val="left" w:leader="none"/>
        </w:tabs>
        <w:spacing w:before="15"/>
        <w:ind w:left="27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А09АА</w:t>
      </w:r>
      <w:r>
        <w:rPr>
          <w:b/>
          <w:sz w:val="26"/>
        </w:rPr>
        <w:tab/>
      </w:r>
      <w:r>
        <w:rPr>
          <w:position w:val="1"/>
          <w:sz w:val="26"/>
        </w:rPr>
        <w:t>ферментные</w:t>
      </w:r>
      <w:r>
        <w:rPr>
          <w:spacing w:val="24"/>
          <w:position w:val="1"/>
          <w:sz w:val="26"/>
        </w:rPr>
        <w:t> </w:t>
      </w:r>
      <w:r>
        <w:rPr>
          <w:spacing w:val="-2"/>
          <w:position w:val="1"/>
          <w:sz w:val="26"/>
        </w:rPr>
        <w:t>препа­</w:t>
      </w:r>
    </w:p>
    <w:p>
      <w:pPr>
        <w:pStyle w:val="BodyText"/>
        <w:spacing w:before="7"/>
        <w:ind w:left="1351"/>
      </w:pPr>
      <w:r>
        <w:rPr>
          <w:spacing w:val="-4"/>
        </w:rPr>
        <w:t>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spacing w:line="259" w:lineRule="auto" w:before="0"/>
        <w:ind w:left="1365" w:right="0" w:hanging="888"/>
        <w:jc w:val="left"/>
        <w:rPr>
          <w:b/>
          <w:sz w:val="26"/>
        </w:rPr>
      </w:pPr>
      <w:r>
        <w:rPr>
          <w:b/>
          <w:sz w:val="26"/>
        </w:rPr>
        <w:t>А10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^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препараты</w:t>
      </w:r>
      <w:r>
        <w:rPr>
          <w:b/>
          <w:spacing w:val="-21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лече­ </w:t>
      </w:r>
      <w:r>
        <w:rPr>
          <w:b/>
          <w:spacing w:val="-6"/>
          <w:sz w:val="26"/>
        </w:rPr>
        <w:t>ния</w:t>
      </w:r>
      <w:r>
        <w:rPr>
          <w:b/>
          <w:spacing w:val="-15"/>
          <w:sz w:val="26"/>
        </w:rPr>
        <w:t> </w:t>
      </w:r>
      <w:r>
        <w:rPr>
          <w:b/>
          <w:spacing w:val="-6"/>
          <w:sz w:val="26"/>
        </w:rPr>
        <w:t>сахарного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диабета</w:t>
      </w:r>
    </w:p>
    <w:p>
      <w:pPr>
        <w:tabs>
          <w:tab w:pos="1366" w:val="left" w:leader="none"/>
        </w:tabs>
        <w:spacing w:before="18"/>
        <w:ind w:left="387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А10А</w:t>
      </w:r>
      <w:r>
        <w:rPr>
          <w:b/>
          <w:sz w:val="26"/>
        </w:rPr>
        <w:tab/>
      </w:r>
      <w:r>
        <w:rPr>
          <w:b/>
          <w:spacing w:val="-4"/>
          <w:sz w:val="26"/>
        </w:rPr>
        <w:t>инсулины</w:t>
      </w:r>
      <w:r>
        <w:rPr>
          <w:b/>
          <w:spacing w:val="-10"/>
          <w:sz w:val="26"/>
        </w:rPr>
        <w:t> </w:t>
      </w:r>
      <w:r>
        <w:rPr>
          <w:b/>
          <w:spacing w:val="-4"/>
          <w:sz w:val="26"/>
        </w:rPr>
        <w:t>и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их</w:t>
      </w:r>
      <w:r>
        <w:rPr>
          <w:b/>
          <w:spacing w:val="-3"/>
          <w:sz w:val="26"/>
        </w:rPr>
        <w:t> </w:t>
      </w:r>
      <w:r>
        <w:rPr>
          <w:b/>
          <w:spacing w:val="-4"/>
          <w:sz w:val="26"/>
        </w:rPr>
        <w:t>ана-</w:t>
      </w:r>
    </w:p>
    <w:p>
      <w:pPr>
        <w:pStyle w:val="BodyText"/>
        <w:spacing w:before="21"/>
        <w:ind w:left="1365"/>
      </w:pPr>
      <w:r>
        <w:rPr>
          <w:spacing w:val="-4"/>
        </w:rPr>
        <w:t>логи</w:t>
      </w:r>
    </w:p>
    <w:p>
      <w:pPr>
        <w:pStyle w:val="BodyText"/>
        <w:tabs>
          <w:tab w:pos="2021" w:val="left" w:leader="none"/>
        </w:tabs>
        <w:spacing w:before="1"/>
        <w:ind w:left="277"/>
        <w:rPr>
          <w:position w:val="1"/>
        </w:rPr>
      </w:pPr>
      <w:r>
        <w:rPr/>
        <w:br w:type="column"/>
      </w:r>
      <w:r>
        <w:rPr>
          <w:spacing w:val="-2"/>
        </w:rPr>
        <w:t>панкреатин</w:t>
      </w:r>
      <w:r>
        <w:rPr/>
        <w:tab/>
      </w:r>
      <w:r>
        <w:rPr>
          <w:position w:val="1"/>
        </w:rPr>
        <w:t>гранулы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кишечнорастворимые;</w:t>
      </w:r>
    </w:p>
    <w:p>
      <w:pPr>
        <w:pStyle w:val="BodyText"/>
        <w:spacing w:before="17"/>
        <w:ind w:left="2021"/>
      </w:pPr>
      <w:r>
        <w:rPr>
          <w:spacing w:val="-2"/>
        </w:rPr>
        <w:t>капсулы;</w:t>
      </w:r>
    </w:p>
    <w:p>
      <w:pPr>
        <w:spacing w:line="259" w:lineRule="auto" w:before="17"/>
        <w:ind w:left="2015" w:right="91" w:firstLine="10"/>
        <w:jc w:val="left"/>
        <w:rPr>
          <w:b/>
          <w:sz w:val="26"/>
        </w:rPr>
      </w:pPr>
      <w:r>
        <w:rPr>
          <w:sz w:val="26"/>
        </w:rPr>
        <w:t>капсулы кишечнорастворимые; таблетки,</w:t>
      </w:r>
      <w:r>
        <w:rPr>
          <w:spacing w:val="40"/>
          <w:sz w:val="26"/>
        </w:rPr>
        <w:t> </w:t>
      </w:r>
      <w:r>
        <w:rPr>
          <w:sz w:val="26"/>
        </w:rPr>
        <w:t>покрытые</w:t>
      </w:r>
      <w:r>
        <w:rPr>
          <w:spacing w:val="40"/>
          <w:sz w:val="26"/>
        </w:rPr>
        <w:t> </w:t>
      </w:r>
      <w:r>
        <w:rPr>
          <w:sz w:val="26"/>
        </w:rPr>
        <w:t>кишечно­ растворимой оболочкой; таблетки,</w:t>
      </w:r>
      <w:r>
        <w:rPr>
          <w:spacing w:val="-20"/>
          <w:sz w:val="26"/>
        </w:rPr>
        <w:t> </w:t>
      </w:r>
      <w:r>
        <w:rPr>
          <w:sz w:val="26"/>
        </w:rPr>
        <w:t>покрытые оболочкой; таблетки</w:t>
      </w:r>
      <w:r>
        <w:rPr>
          <w:spacing w:val="-25"/>
          <w:sz w:val="26"/>
        </w:rPr>
        <w:t> </w:t>
      </w:r>
      <w:r>
        <w:rPr>
          <w:sz w:val="26"/>
        </w:rPr>
        <w:t>кишечнораствори- </w:t>
      </w:r>
      <w:r>
        <w:rPr>
          <w:b/>
          <w:spacing w:val="-6"/>
          <w:sz w:val="26"/>
        </w:rPr>
        <w:t>мые,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покрытые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пленочной</w:t>
      </w:r>
      <w:r>
        <w:rPr>
          <w:b/>
          <w:spacing w:val="-12"/>
          <w:sz w:val="26"/>
        </w:rPr>
        <w:t> </w:t>
      </w:r>
      <w:r>
        <w:rPr>
          <w:b/>
          <w:spacing w:val="-6"/>
          <w:sz w:val="26"/>
        </w:rPr>
        <w:t>обо­ </w:t>
      </w:r>
      <w:r>
        <w:rPr>
          <w:b/>
          <w:spacing w:val="-2"/>
          <w:sz w:val="26"/>
        </w:rPr>
        <w:t>лочкой</w:t>
      </w:r>
    </w:p>
    <w:p>
      <w:pPr>
        <w:spacing w:after="0" w:line="259" w:lineRule="auto"/>
        <w:jc w:val="left"/>
        <w:rPr>
          <w:b/>
          <w:sz w:val="26"/>
        </w:rPr>
        <w:sectPr>
          <w:type w:val="continuous"/>
          <w:pgSz w:w="12090" w:h="16960"/>
          <w:pgMar w:header="493" w:footer="386" w:top="1920" w:bottom="860" w:left="1700" w:right="566"/>
          <w:cols w:num="2" w:equalWidth="0">
            <w:col w:w="3965" w:space="147"/>
            <w:col w:w="5712"/>
          </w:cols>
        </w:sectPr>
      </w:pPr>
    </w:p>
    <w:p>
      <w:pPr>
        <w:tabs>
          <w:tab w:pos="1371" w:val="left" w:leader="none"/>
        </w:tabs>
        <w:spacing w:before="33"/>
        <w:ind w:left="301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72069" cy="10768076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2069" cy="1076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А10АВ</w:t>
      </w:r>
      <w:r>
        <w:rPr>
          <w:b/>
          <w:sz w:val="26"/>
        </w:rPr>
        <w:tab/>
      </w:r>
      <w:r>
        <w:rPr>
          <w:position w:val="1"/>
          <w:sz w:val="26"/>
        </w:rPr>
        <w:t>инсулины</w:t>
      </w:r>
      <w:r>
        <w:rPr>
          <w:spacing w:val="26"/>
          <w:position w:val="1"/>
          <w:sz w:val="26"/>
        </w:rPr>
        <w:t> </w:t>
      </w:r>
      <w:r>
        <w:rPr>
          <w:spacing w:val="-2"/>
          <w:position w:val="1"/>
          <w:sz w:val="26"/>
        </w:rPr>
        <w:t>короткого</w:t>
      </w:r>
    </w:p>
    <w:p>
      <w:pPr>
        <w:pStyle w:val="BodyText"/>
        <w:spacing w:line="256" w:lineRule="auto" w:before="13"/>
        <w:ind w:left="1371" w:hanging="6"/>
      </w:pPr>
      <w:r>
        <w:rPr/>
        <w:t>действия и</w:t>
      </w:r>
      <w:r>
        <w:rPr>
          <w:spacing w:val="-5"/>
        </w:rPr>
        <w:t> </w:t>
      </w:r>
      <w:r>
        <w:rPr/>
        <w:t>их аналоги для инъекционного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tabs>
          <w:tab w:pos="1381" w:val="left" w:leader="none"/>
        </w:tabs>
        <w:spacing w:before="1"/>
        <w:ind w:left="315" w:right="0" w:firstLine="0"/>
        <w:jc w:val="left"/>
        <w:rPr>
          <w:sz w:val="26"/>
        </w:rPr>
      </w:pPr>
      <w:r>
        <w:rPr>
          <w:b/>
          <w:spacing w:val="-2"/>
          <w:sz w:val="26"/>
        </w:rPr>
        <w:t>A10AC</w:t>
      </w:r>
      <w:r>
        <w:rPr>
          <w:b/>
          <w:sz w:val="26"/>
        </w:rPr>
        <w:tab/>
      </w:r>
      <w:r>
        <w:rPr>
          <w:sz w:val="26"/>
        </w:rPr>
        <w:t>инсулины</w:t>
      </w:r>
      <w:r>
        <w:rPr>
          <w:spacing w:val="33"/>
          <w:sz w:val="26"/>
        </w:rPr>
        <w:t> </w:t>
      </w:r>
      <w:r>
        <w:rPr>
          <w:spacing w:val="-2"/>
          <w:sz w:val="26"/>
        </w:rPr>
        <w:t>средней</w:t>
      </w:r>
    </w:p>
    <w:p>
      <w:pPr>
        <w:pStyle w:val="BodyText"/>
        <w:spacing w:before="23"/>
        <w:ind w:left="1381"/>
      </w:pPr>
      <w:r>
        <w:rPr>
          <w:spacing w:val="-2"/>
        </w:rPr>
        <w:t>продолжительности</w:t>
      </w:r>
    </w:p>
    <w:p>
      <w:pPr>
        <w:pStyle w:val="BodyText"/>
        <w:spacing w:line="264" w:lineRule="auto" w:before="33"/>
        <w:ind w:left="335" w:right="115" w:hanging="26"/>
        <w:jc w:val="center"/>
      </w:pPr>
      <w:r>
        <w:rPr/>
        <w:br w:type="column"/>
      </w:r>
      <w:r>
        <w:rPr>
          <w:spacing w:val="-2"/>
        </w:rPr>
        <w:t>инсулин аспарт инсулин глулизин инсулин лизпро инсулин растворимый (человеческий генно- инженерный)</w:t>
      </w:r>
    </w:p>
    <w:p>
      <w:pPr>
        <w:pStyle w:val="BodyText"/>
        <w:spacing w:line="259" w:lineRule="auto"/>
        <w:ind w:left="223"/>
        <w:jc w:val="center"/>
      </w:pPr>
      <w:r>
        <w:rPr>
          <w:spacing w:val="-2"/>
        </w:rPr>
        <w:t>инсулин-</w:t>
      </w:r>
      <w:r>
        <w:rPr>
          <w:spacing w:val="-2"/>
        </w:rPr>
        <w:t>изофан (человеческий</w:t>
      </w:r>
    </w:p>
    <w:p>
      <w:pPr>
        <w:pStyle w:val="BodyText"/>
        <w:spacing w:line="261" w:lineRule="auto" w:before="29"/>
        <w:ind w:left="121"/>
      </w:pPr>
      <w:r>
        <w:rPr/>
        <w:br w:type="column"/>
      </w:r>
      <w:r>
        <w:rPr/>
        <w:t>раствор для подкожного и </w:t>
      </w:r>
      <w:r>
        <w:rPr>
          <w:b/>
        </w:rPr>
        <w:t>внутривенного </w:t>
      </w:r>
      <w:r>
        <w:rPr/>
        <w:t>введения 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line="268" w:lineRule="auto"/>
        <w:ind w:left="131" w:right="395" w:hanging="6"/>
      </w:pPr>
      <w:r>
        <w:rPr/>
        <w:t>раствор для внутривенного и подкожного введения раствор для 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59" w:lineRule="auto"/>
        <w:ind w:left="135" w:firstLine="4"/>
      </w:pPr>
      <w:r>
        <w:rPr/>
        <w:t>суспензия для подкожного вве­ </w:t>
      </w:r>
      <w:r>
        <w:rPr>
          <w:spacing w:val="-2"/>
        </w:rPr>
        <w:t>дения</w:t>
      </w:r>
    </w:p>
    <w:p>
      <w:pPr>
        <w:pStyle w:val="BodyText"/>
      </w:pPr>
    </w:p>
    <w:p>
      <w:pPr>
        <w:pStyle w:val="BodyText"/>
        <w:spacing w:before="81"/>
      </w:pPr>
    </w:p>
    <w:p>
      <w:pPr>
        <w:spacing w:before="0"/>
        <w:ind w:left="485" w:right="0" w:firstLine="0"/>
        <w:jc w:val="left"/>
        <w:rPr>
          <w:sz w:val="12"/>
        </w:rPr>
      </w:pPr>
      <w:r>
        <w:rPr>
          <w:sz w:val="12"/>
        </w:rPr>
        <w:t>20.3/ГОБ/08.12.2023/14:03/терпрсграмма-2024-прил-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90" w:h="16960"/>
          <w:pgMar w:header="493" w:footer="386" w:top="1920" w:bottom="860" w:left="1700" w:right="566"/>
          <w:cols w:num="3" w:equalWidth="0">
            <w:col w:w="3887" w:space="40"/>
            <w:col w:w="2060" w:space="39"/>
            <w:col w:w="3798"/>
          </w:cols>
        </w:sectPr>
      </w:pPr>
    </w:p>
    <w:p>
      <w:pPr>
        <w:pStyle w:val="BodyText"/>
        <w:spacing w:line="254" w:lineRule="auto" w:before="51"/>
        <w:ind w:left="1324"/>
      </w:pPr>
      <w:r>
        <w:rPr/>
        <w:t>действия</w:t>
      </w:r>
      <w:r>
        <w:rPr>
          <w:spacing w:val="-1"/>
        </w:rPr>
        <w:t> </w:t>
      </w:r>
      <w:r>
        <w:rPr/>
        <w:t>и их аналоги для инъекционного </w:t>
      </w:r>
      <w:r>
        <w:rPr>
          <w:spacing w:val="-2"/>
        </w:rPr>
        <w:t>введения</w:t>
      </w:r>
    </w:p>
    <w:p>
      <w:pPr>
        <w:pStyle w:val="BodyText"/>
        <w:tabs>
          <w:tab w:pos="1323" w:val="left" w:leader="none"/>
        </w:tabs>
        <w:spacing w:before="9"/>
        <w:ind w:left="224"/>
      </w:pPr>
      <w:r>
        <w:rPr>
          <w:spacing w:val="-2"/>
        </w:rPr>
        <w:t>A10AD</w:t>
      </w:r>
      <w:r>
        <w:rPr/>
        <w:tab/>
        <w:t>инсулины</w:t>
      </w:r>
      <w:r>
        <w:rPr>
          <w:spacing w:val="31"/>
        </w:rPr>
        <w:t> </w:t>
      </w:r>
      <w:r>
        <w:rPr>
          <w:spacing w:val="-2"/>
        </w:rPr>
        <w:t>средней</w:t>
      </w:r>
    </w:p>
    <w:p>
      <w:pPr>
        <w:pStyle w:val="BodyText"/>
        <w:spacing w:line="259" w:lineRule="auto" w:before="23"/>
        <w:ind w:left="1324"/>
      </w:pPr>
      <w:r>
        <w:rPr>
          <w:spacing w:val="-2"/>
        </w:rPr>
        <w:t>продолжительности </w:t>
      </w:r>
      <w:r>
        <w:rPr/>
        <w:t>действия или длитель­ ного действия и их аналоги в комби­ нации с инсулинами короткого действия для инъекционного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tabs>
          <w:tab w:pos="1327" w:val="left" w:leader="none"/>
        </w:tabs>
        <w:ind w:left="244"/>
      </w:pPr>
      <w:r>
        <w:rPr>
          <w:spacing w:val="-2"/>
        </w:rPr>
        <w:t>А10АЕ</w:t>
      </w:r>
      <w:r>
        <w:rPr/>
        <w:tab/>
        <w:t>инсулины</w:t>
      </w:r>
      <w:r>
        <w:rPr>
          <w:spacing w:val="20"/>
        </w:rPr>
        <w:t> </w:t>
      </w:r>
      <w:r>
        <w:rPr>
          <w:spacing w:val="-2"/>
        </w:rPr>
        <w:t>длитель­</w:t>
      </w:r>
    </w:p>
    <w:p>
      <w:pPr>
        <w:pStyle w:val="BodyText"/>
        <w:spacing w:line="259" w:lineRule="auto" w:before="23"/>
        <w:ind w:left="1334" w:hanging="6"/>
      </w:pPr>
      <w:r>
        <w:rPr/>
        <w:t>ного действия и их аналоги для инъекци­ онного 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333" w:val="left" w:leader="none"/>
        </w:tabs>
        <w:ind w:left="346"/>
      </w:pPr>
      <w:r>
        <w:rPr>
          <w:spacing w:val="-4"/>
          <w:position w:val="1"/>
        </w:rPr>
        <w:t>A10B</w:t>
      </w:r>
      <w:r>
        <w:rPr>
          <w:position w:val="1"/>
        </w:rPr>
        <w:tab/>
      </w:r>
      <w:r>
        <w:rPr>
          <w:spacing w:val="-2"/>
        </w:rPr>
        <w:t>гипогликемические</w:t>
      </w:r>
    </w:p>
    <w:p>
      <w:pPr>
        <w:pStyle w:val="BodyText"/>
        <w:spacing w:line="256" w:lineRule="auto" w:before="19"/>
        <w:ind w:left="1338"/>
      </w:pPr>
      <w:r>
        <w:rPr/>
        <w:t>препараты, кроме</w:t>
      </w:r>
      <w:r>
        <w:rPr>
          <w:spacing w:val="-2"/>
        </w:rPr>
        <w:t> </w:t>
      </w:r>
      <w:r>
        <w:rPr/>
        <w:t>ин- </w:t>
      </w:r>
      <w:r>
        <w:rPr>
          <w:spacing w:val="-2"/>
        </w:rPr>
        <w:t>сулинов</w:t>
      </w:r>
    </w:p>
    <w:p>
      <w:pPr>
        <w:pStyle w:val="BodyText"/>
        <w:spacing w:line="249" w:lineRule="auto" w:before="55"/>
        <w:ind w:left="329" w:right="139" w:hanging="10"/>
        <w:jc w:val="center"/>
      </w:pPr>
      <w:r>
        <w:rPr/>
        <w:br w:type="column"/>
      </w:r>
      <w:r>
        <w:rPr>
          <w:spacing w:val="-2"/>
        </w:rPr>
        <w:t>генно- инженерный)</w:t>
      </w:r>
    </w:p>
    <w:p>
      <w:pPr>
        <w:pStyle w:val="BodyText"/>
        <w:spacing w:before="39"/>
      </w:pPr>
    </w:p>
    <w:p>
      <w:pPr>
        <w:pStyle w:val="BodyText"/>
        <w:spacing w:line="259" w:lineRule="auto"/>
        <w:ind w:left="291" w:right="86" w:hanging="28"/>
        <w:jc w:val="center"/>
      </w:pPr>
      <w:r>
        <w:rPr>
          <w:spacing w:val="-2"/>
        </w:rPr>
        <w:t>инсулин</w:t>
      </w:r>
      <w:r>
        <w:rPr>
          <w:spacing w:val="40"/>
        </w:rPr>
        <w:t> </w:t>
      </w:r>
      <w:r>
        <w:rPr>
          <w:spacing w:val="-2"/>
        </w:rPr>
        <w:t>аспарт двухфазный инсулин </w:t>
      </w:r>
      <w:r>
        <w:rPr/>
        <w:t>деглудек + </w:t>
      </w:r>
      <w:r>
        <w:rPr>
          <w:spacing w:val="-2"/>
        </w:rPr>
        <w:t>инсулин аспарт инсулин двухфазный (человеческий генно- инженерный)</w:t>
      </w:r>
    </w:p>
    <w:p>
      <w:pPr>
        <w:pStyle w:val="BodyText"/>
        <w:spacing w:line="261" w:lineRule="auto" w:before="19"/>
        <w:ind w:left="203"/>
        <w:jc w:val="center"/>
      </w:pPr>
      <w:r>
        <w:rPr/>
        <w:t>инсулин</w:t>
      </w:r>
      <w:r>
        <w:rPr>
          <w:spacing w:val="-1"/>
        </w:rPr>
        <w:t> </w:t>
      </w:r>
      <w:r>
        <w:rPr/>
        <w:t>лизпро </w:t>
      </w:r>
      <w:r>
        <w:rPr>
          <w:spacing w:val="-2"/>
        </w:rPr>
        <w:t>двухфазный инсулин</w:t>
      </w:r>
      <w:r>
        <w:rPr>
          <w:spacing w:val="40"/>
        </w:rPr>
        <w:t> </w:t>
      </w:r>
      <w:r>
        <w:rPr>
          <w:spacing w:val="-2"/>
        </w:rPr>
        <w:t>гларгин</w:t>
      </w:r>
      <w:r>
        <w:rPr>
          <w:spacing w:val="40"/>
        </w:rPr>
        <w:t> </w:t>
      </w:r>
      <w:r>
        <w:rPr>
          <w:spacing w:val="-2"/>
        </w:rPr>
        <w:t>инсулин </w:t>
      </w:r>
      <w:r>
        <w:rPr/>
        <w:t>гларгин + </w:t>
      </w:r>
      <w:r>
        <w:rPr>
          <w:spacing w:val="-2"/>
        </w:rPr>
        <w:t>ликсисенатид инсулин деглудек инсулин детемир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spacing w:line="259" w:lineRule="auto"/>
        <w:ind w:left="152" w:firstLine="6"/>
      </w:pPr>
      <w:r>
        <w:rPr/>
        <w:t>суспензия</w:t>
      </w:r>
      <w:r>
        <w:rPr>
          <w:spacing w:val="-3"/>
        </w:rPr>
        <w:t> </w:t>
      </w:r>
      <w:r>
        <w:rPr/>
        <w:t>для подкожного вве­ </w:t>
      </w:r>
      <w:r>
        <w:rPr>
          <w:spacing w:val="-2"/>
        </w:rPr>
        <w:t>дения</w:t>
      </w:r>
    </w:p>
    <w:p>
      <w:pPr>
        <w:pStyle w:val="BodyText"/>
        <w:spacing w:before="29"/>
      </w:pPr>
    </w:p>
    <w:p>
      <w:pPr>
        <w:pStyle w:val="BodyText"/>
        <w:spacing w:line="259" w:lineRule="auto"/>
        <w:ind w:left="158" w:right="146" w:hanging="6"/>
      </w:pPr>
      <w:r>
        <w:rPr/>
        <w:t>раствор для подкожного </w:t>
      </w:r>
      <w:r>
        <w:rPr/>
        <w:t>введе­ </w:t>
      </w:r>
      <w:r>
        <w:rPr>
          <w:spacing w:val="-4"/>
        </w:rPr>
        <w:t>ния</w:t>
      </w:r>
    </w:p>
    <w:p>
      <w:pPr>
        <w:pStyle w:val="BodyText"/>
      </w:pPr>
    </w:p>
    <w:p>
      <w:pPr>
        <w:pStyle w:val="BodyText"/>
        <w:spacing w:before="58"/>
      </w:pPr>
    </w:p>
    <w:p>
      <w:pPr>
        <w:pStyle w:val="BodyText"/>
        <w:spacing w:line="256" w:lineRule="auto"/>
        <w:ind w:left="156" w:firstLine="6"/>
      </w:pPr>
      <w:r>
        <w:rPr/>
        <w:t>суспензия для подкожного</w:t>
      </w:r>
      <w:r>
        <w:rPr>
          <w:spacing w:val="-1"/>
        </w:rPr>
        <w:t> </w:t>
      </w:r>
      <w:r>
        <w:rPr/>
        <w:t>вве­ </w:t>
      </w:r>
      <w:r>
        <w:rPr>
          <w:spacing w:val="-2"/>
        </w:rPr>
        <w:t>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spacing w:line="254" w:lineRule="auto" w:before="1"/>
        <w:ind w:left="156" w:firstLine="6"/>
      </w:pPr>
      <w:r>
        <w:rPr/>
        <w:t>суспензия для подкожного вве­ </w:t>
      </w:r>
      <w:r>
        <w:rPr>
          <w:spacing w:val="-2"/>
        </w:rPr>
        <w:t>дения</w:t>
      </w:r>
    </w:p>
    <w:p>
      <w:pPr>
        <w:pStyle w:val="BodyText"/>
        <w:spacing w:line="259" w:lineRule="auto" w:before="18"/>
        <w:ind w:left="166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line="259" w:lineRule="auto" w:before="16"/>
        <w:ind w:left="166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before="31"/>
      </w:pPr>
    </w:p>
    <w:p>
      <w:pPr>
        <w:pStyle w:val="BodyText"/>
        <w:spacing w:line="256" w:lineRule="auto"/>
        <w:ind w:left="170" w:hanging="8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line="259" w:lineRule="auto" w:before="22"/>
        <w:ind w:left="172" w:hanging="6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 w:line="259" w:lineRule="auto"/>
        <w:sectPr>
          <w:headerReference w:type="default" r:id="rId118"/>
          <w:footerReference w:type="default" r:id="rId119"/>
          <w:pgSz w:w="11910" w:h="16840"/>
          <w:pgMar w:header="502" w:footer="342" w:top="1360" w:bottom="540" w:left="1700" w:right="425"/>
          <w:cols w:num="3" w:equalWidth="0">
            <w:col w:w="3883" w:space="40"/>
            <w:col w:w="2010" w:space="39"/>
            <w:col w:w="3813"/>
          </w:cols>
        </w:sectPr>
      </w:pPr>
    </w:p>
    <w:p>
      <w:pPr>
        <w:pStyle w:val="BodyText"/>
        <w:tabs>
          <w:tab w:pos="1337" w:val="left" w:leader="none"/>
          <w:tab w:pos="4381" w:val="left" w:leader="none"/>
          <w:tab w:pos="6142" w:val="left" w:leader="none"/>
        </w:tabs>
        <w:spacing w:before="13"/>
        <w:ind w:left="250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AlOBA</w:t>
      </w:r>
      <w:r>
        <w:rPr/>
        <w:tab/>
      </w:r>
      <w:r>
        <w:rPr>
          <w:spacing w:val="-2"/>
          <w:position w:val="1"/>
        </w:rPr>
        <w:t>бигуаниды</w:t>
      </w:r>
      <w:r>
        <w:rPr>
          <w:position w:val="1"/>
        </w:rPr>
        <w:tab/>
      </w:r>
      <w:r>
        <w:rPr>
          <w:spacing w:val="-2"/>
        </w:rPr>
        <w:t>метформин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59" w:lineRule="auto" w:before="27"/>
        <w:ind w:left="6154" w:hanging="10"/>
      </w:pPr>
      <w:r>
        <w:rPr/>
        <w:t>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tabs>
          <w:tab w:pos="7486" w:val="left" w:leader="none"/>
        </w:tabs>
        <w:spacing w:line="261" w:lineRule="auto" w:before="2"/>
        <w:ind w:left="6148" w:right="65" w:hanging="4"/>
      </w:pPr>
      <w:r>
        <w:rPr>
          <w:spacing w:val="-2"/>
        </w:rPr>
        <w:t>таблетки</w:t>
      </w:r>
      <w:r>
        <w:rPr/>
        <w:tab/>
      </w:r>
      <w:r>
        <w:rPr>
          <w:spacing w:val="-2"/>
        </w:rPr>
        <w:t>пролонгированного действия;</w:t>
      </w:r>
    </w:p>
    <w:p>
      <w:pPr>
        <w:pStyle w:val="BodyText"/>
        <w:spacing w:line="259" w:lineRule="auto"/>
        <w:ind w:left="6154" w:right="74" w:hanging="6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61" w:lineRule="auto" w:before="1"/>
        <w:ind w:left="6158" w:hanging="6"/>
      </w:pPr>
      <w:r>
        <w:rPr/>
        <w:t>таблетки с пролонгированным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9" w:lineRule="auto" w:before="1"/>
        <w:ind w:left="6158"/>
      </w:pPr>
      <w:r>
        <w:rPr/>
        <w:t>таблетки с пролонгированным высвобождением, покрытые пленочной 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spacing w:before="0"/>
        <w:ind w:left="6498" w:right="0" w:firstLine="0"/>
        <w:jc w:val="left"/>
        <w:rPr>
          <w:sz w:val="12"/>
        </w:rPr>
      </w:pPr>
      <w:r>
        <w:rPr>
          <w:sz w:val="12"/>
        </w:rPr>
        <w:t>20.3/ГОБ/08.12.2023/14:07/терпрограмма-2024-прил-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502" w:footer="342" w:top="1920" w:bottom="860" w:left="1700" w:right="425"/>
        </w:sectPr>
      </w:pPr>
    </w:p>
    <w:p>
      <w:pPr>
        <w:pStyle w:val="BodyText"/>
        <w:tabs>
          <w:tab w:pos="1261" w:val="left" w:leader="none"/>
        </w:tabs>
        <w:spacing w:before="57"/>
        <w:ind w:left="196"/>
      </w:pPr>
      <w:r>
        <w:rPr>
          <w:spacing w:val="-2"/>
        </w:rPr>
        <w:t>А10ВВ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13"/>
        <w:ind w:left="1262"/>
      </w:pPr>
      <w:r>
        <w:rPr>
          <w:spacing w:val="-2"/>
        </w:rPr>
        <w:t>сульфонилмочевины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ind w:left="192"/>
      </w:pPr>
      <w:r>
        <w:rPr/>
        <w:t>А10ВН</w:t>
      </w:r>
      <w:r>
        <w:rPr>
          <w:spacing w:val="65"/>
          <w:w w:val="150"/>
        </w:rPr>
        <w:t> </w:t>
      </w:r>
      <w:r>
        <w:rPr>
          <w:spacing w:val="-2"/>
        </w:rPr>
        <w:t>ингибиторы</w:t>
      </w:r>
    </w:p>
    <w:p>
      <w:pPr>
        <w:pStyle w:val="BodyText"/>
        <w:spacing w:line="259" w:lineRule="auto" w:before="13"/>
        <w:ind w:left="1166"/>
      </w:pPr>
      <w:r>
        <w:rPr>
          <w:spacing w:val="-2"/>
        </w:rPr>
        <w:t>дипептидилпептидазы-4 (ДПП-4)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0"/>
      </w:pPr>
    </w:p>
    <w:p>
      <w:pPr>
        <w:pStyle w:val="BodyText"/>
        <w:tabs>
          <w:tab w:pos="1280" w:val="left" w:leader="none"/>
        </w:tabs>
        <w:ind w:left="243"/>
      </w:pPr>
      <w:r>
        <w:rPr>
          <w:spacing w:val="-2"/>
        </w:rPr>
        <w:t>A10BJ</w:t>
      </w:r>
      <w:r>
        <w:rPr/>
        <w:tab/>
      </w:r>
      <w:r>
        <w:rPr>
          <w:spacing w:val="-2"/>
        </w:rPr>
        <w:t>аналоги</w:t>
      </w:r>
    </w:p>
    <w:p>
      <w:pPr>
        <w:pStyle w:val="BodyText"/>
        <w:spacing w:line="259" w:lineRule="auto" w:before="23"/>
        <w:ind w:left="1271" w:right="197" w:firstLine="4"/>
      </w:pPr>
      <w:r>
        <w:rPr>
          <w:spacing w:val="-2"/>
        </w:rPr>
        <w:t>глюкагоноподобного пептида-1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tabs>
          <w:tab w:pos="1280" w:val="left" w:leader="none"/>
        </w:tabs>
        <w:spacing w:line="259" w:lineRule="auto" w:before="1"/>
        <w:ind w:left="1276" w:right="110" w:hanging="1066"/>
      </w:pPr>
      <w:r>
        <w:rPr>
          <w:spacing w:val="-2"/>
        </w:rPr>
        <w:t>А10ВК</w:t>
      </w:r>
      <w:r>
        <w:rPr/>
        <w:tab/>
        <w:tab/>
        <w:t>ингибиторы натрий- </w:t>
      </w:r>
      <w:r>
        <w:rPr>
          <w:spacing w:val="-2"/>
        </w:rPr>
        <w:t>зависимого </w:t>
      </w:r>
      <w:r>
        <w:rPr/>
        <w:t>переносчика глюкозы 2 типа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tabs>
          <w:tab w:pos="1285" w:val="left" w:leader="none"/>
        </w:tabs>
        <w:ind w:left="220"/>
      </w:pPr>
      <w:r>
        <w:rPr>
          <w:spacing w:val="-2"/>
        </w:rPr>
        <w:t>А10ВХ</w:t>
      </w:r>
      <w:r>
        <w:rPr/>
        <w:tab/>
        <w:t>другие</w:t>
      </w:r>
      <w:r>
        <w:rPr>
          <w:spacing w:val="22"/>
        </w:rPr>
        <w:t> </w:t>
      </w:r>
      <w:r>
        <w:rPr>
          <w:spacing w:val="-2"/>
        </w:rPr>
        <w:t>гипогликеми­</w:t>
      </w:r>
    </w:p>
    <w:p>
      <w:pPr>
        <w:pStyle w:val="BodyText"/>
        <w:spacing w:line="259" w:lineRule="auto" w:before="13"/>
        <w:ind w:left="1290"/>
      </w:pPr>
      <w:r>
        <w:rPr/>
        <w:t>ческие</w:t>
      </w:r>
      <w:r>
        <w:rPr>
          <w:spacing w:val="-17"/>
        </w:rPr>
        <w:t> </w:t>
      </w:r>
      <w:r>
        <w:rPr/>
        <w:t>препараты, кроме инсулинов</w:t>
      </w:r>
    </w:p>
    <w:p>
      <w:pPr>
        <w:pStyle w:val="BodyText"/>
        <w:tabs>
          <w:tab w:pos="1289" w:val="left" w:leader="none"/>
        </w:tabs>
        <w:spacing w:before="12"/>
        <w:ind w:left="408"/>
      </w:pPr>
      <w:r>
        <w:rPr>
          <w:spacing w:val="5"/>
        </w:rPr>
        <w:t>АП</w:t>
      </w:r>
      <w:r>
        <w:rPr/>
        <w:tab/>
      </w:r>
      <w:r>
        <w:rPr>
          <w:spacing w:val="-2"/>
        </w:rPr>
        <w:t>витамины</w:t>
      </w:r>
    </w:p>
    <w:p>
      <w:pPr>
        <w:pStyle w:val="BodyText"/>
        <w:tabs>
          <w:tab w:pos="1295" w:val="left" w:leader="none"/>
        </w:tabs>
        <w:spacing w:before="41"/>
        <w:ind w:left="326"/>
      </w:pPr>
      <w:r>
        <w:rPr>
          <w:spacing w:val="11"/>
        </w:rPr>
        <w:t>АИС</w:t>
      </w:r>
      <w:r>
        <w:rPr/>
        <w:tab/>
        <w:t>витамины</w:t>
      </w:r>
      <w:r>
        <w:rPr>
          <w:spacing w:val="11"/>
        </w:rPr>
        <w:t> </w:t>
      </w:r>
      <w:r>
        <w:rPr/>
        <w:t>А</w:t>
      </w:r>
      <w:r>
        <w:rPr>
          <w:spacing w:val="10"/>
        </w:rPr>
        <w:t> </w:t>
      </w:r>
      <w:r>
        <w:rPr/>
        <w:t>и</w:t>
      </w:r>
      <w:r>
        <w:rPr>
          <w:spacing w:val="6"/>
        </w:rPr>
        <w:t> </w:t>
      </w:r>
      <w:r>
        <w:rPr>
          <w:spacing w:val="-5"/>
        </w:rPr>
        <w:t>D,</w:t>
      </w:r>
    </w:p>
    <w:p>
      <w:pPr>
        <w:pStyle w:val="BodyText"/>
        <w:spacing w:line="259" w:lineRule="auto" w:before="24"/>
        <w:ind w:left="1290"/>
      </w:pPr>
      <w:r>
        <w:rPr/>
        <w:t>включая их </w:t>
      </w:r>
      <w:r>
        <w:rPr/>
        <w:t>комбина­ </w:t>
      </w:r>
      <w:r>
        <w:rPr>
          <w:spacing w:val="-4"/>
        </w:rPr>
        <w:t>ции</w:t>
      </w:r>
    </w:p>
    <w:p>
      <w:pPr>
        <w:pStyle w:val="BodyText"/>
        <w:tabs>
          <w:tab w:pos="2131" w:val="left" w:leader="none"/>
        </w:tabs>
        <w:spacing w:line="261" w:lineRule="auto" w:before="47"/>
        <w:ind w:left="466" w:right="2626" w:hanging="234"/>
      </w:pPr>
      <w:r>
        <w:rPr/>
        <w:br w:type="column"/>
      </w:r>
      <w:r>
        <w:rPr>
          <w:spacing w:val="-2"/>
        </w:rPr>
        <w:t>глибенкламид</w:t>
      </w:r>
      <w:r>
        <w:rPr/>
        <w:tab/>
      </w:r>
      <w:r>
        <w:rPr>
          <w:spacing w:val="-2"/>
        </w:rPr>
        <w:t>таблетки гликлазид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81" w:lineRule="exact"/>
        <w:ind w:left="2132"/>
      </w:pPr>
      <w:r>
        <w:rPr/>
        <w:t>таблетки с</w:t>
      </w:r>
      <w:r>
        <w:rPr>
          <w:spacing w:val="-6"/>
        </w:rPr>
        <w:t> </w:t>
      </w:r>
      <w:r>
        <w:rPr>
          <w:spacing w:val="-2"/>
        </w:rPr>
        <w:t>модифицированным</w:t>
      </w:r>
    </w:p>
    <w:p>
      <w:pPr>
        <w:pStyle w:val="BodyText"/>
        <w:spacing w:before="23"/>
        <w:ind w:left="2142"/>
      </w:pPr>
      <w:r>
        <w:rPr>
          <w:spacing w:val="-2"/>
        </w:rPr>
        <w:t>высвобождением;</w:t>
      </w:r>
    </w:p>
    <w:p>
      <w:pPr>
        <w:pStyle w:val="BodyText"/>
        <w:spacing w:line="261" w:lineRule="auto" w:before="23"/>
        <w:ind w:left="2136"/>
      </w:pPr>
      <w:r>
        <w:rPr/>
        <w:t>таблетки с пролонгированным </w:t>
      </w:r>
      <w:r>
        <w:rPr>
          <w:spacing w:val="-2"/>
        </w:rPr>
        <w:t>высвобождением</w:t>
      </w:r>
    </w:p>
    <w:p>
      <w:pPr>
        <w:pStyle w:val="BodyText"/>
        <w:tabs>
          <w:tab w:pos="2135" w:val="left" w:leader="none"/>
        </w:tabs>
        <w:spacing w:before="4"/>
        <w:ind w:left="390"/>
        <w:rPr>
          <w:position w:val="1"/>
        </w:rPr>
      </w:pPr>
      <w:r>
        <w:rPr>
          <w:spacing w:val="-2"/>
        </w:rPr>
        <w:t>алоглиптин</w:t>
      </w:r>
      <w:r>
        <w:rPr/>
        <w:tab/>
      </w:r>
      <w:r>
        <w:rPr>
          <w:position w:val="1"/>
        </w:rPr>
        <w:t>таблетки,</w:t>
      </w:r>
      <w:r>
        <w:rPr>
          <w:spacing w:val="14"/>
          <w:position w:val="1"/>
        </w:rPr>
        <w:t> </w:t>
      </w:r>
      <w:r>
        <w:rPr>
          <w:position w:val="1"/>
        </w:rPr>
        <w:t>покрытые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tabs>
          <w:tab w:pos="2135" w:val="left" w:leader="none"/>
        </w:tabs>
        <w:spacing w:line="268" w:lineRule="auto" w:before="13"/>
        <w:ind w:left="250" w:right="2480" w:firstLine="1896"/>
      </w:pPr>
      <w:r>
        <w:rPr>
          <w:spacing w:val="-2"/>
        </w:rPr>
        <w:t>оболочкой</w:t>
      </w:r>
      <w:r>
        <w:rPr>
          <w:spacing w:val="-2"/>
        </w:rPr>
        <w:t> вилдаглиптин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2141" w:val="left" w:leader="none"/>
        </w:tabs>
        <w:spacing w:line="297" w:lineRule="exact"/>
        <w:ind w:left="342"/>
        <w:rPr>
          <w:position w:val="1"/>
        </w:rPr>
      </w:pPr>
      <w:r>
        <w:rPr>
          <w:spacing w:val="-2"/>
        </w:rPr>
        <w:t>гозоглиптин</w:t>
      </w:r>
      <w:r>
        <w:rPr/>
        <w:tab/>
      </w:r>
      <w:r>
        <w:rPr>
          <w:position w:val="1"/>
        </w:rPr>
        <w:t>таблетки,</w:t>
      </w:r>
      <w:r>
        <w:rPr>
          <w:spacing w:val="10"/>
          <w:position w:val="1"/>
        </w:rPr>
        <w:t> </w:t>
      </w:r>
      <w:r>
        <w:rPr>
          <w:position w:val="1"/>
        </w:rPr>
        <w:t>покрытые</w:t>
      </w:r>
      <w:r>
        <w:rPr>
          <w:spacing w:val="1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2152"/>
      </w:pPr>
      <w:r>
        <w:rPr>
          <w:spacing w:val="-2"/>
        </w:rPr>
        <w:t>оболочкой</w:t>
      </w:r>
    </w:p>
    <w:p>
      <w:pPr>
        <w:pStyle w:val="BodyText"/>
        <w:tabs>
          <w:tab w:pos="2141" w:val="left" w:leader="none"/>
        </w:tabs>
        <w:spacing w:before="33"/>
        <w:ind w:left="308"/>
        <w:rPr>
          <w:position w:val="1"/>
        </w:rPr>
      </w:pPr>
      <w:r>
        <w:rPr>
          <w:spacing w:val="-2"/>
        </w:rPr>
        <w:t>линаглиптин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2152"/>
      </w:pPr>
      <w:r>
        <w:rPr>
          <w:spacing w:val="-2"/>
        </w:rPr>
        <w:t>оболочкой</w:t>
      </w:r>
    </w:p>
    <w:p>
      <w:pPr>
        <w:pStyle w:val="BodyText"/>
        <w:tabs>
          <w:tab w:pos="2145" w:val="left" w:leader="none"/>
        </w:tabs>
        <w:spacing w:before="27"/>
        <w:ind w:left="294"/>
        <w:rPr>
          <w:position w:val="1"/>
        </w:rPr>
      </w:pPr>
      <w:r>
        <w:rPr>
          <w:spacing w:val="-2"/>
        </w:rPr>
        <w:t>саксаглиптин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2156"/>
      </w:pPr>
      <w:r>
        <w:rPr>
          <w:spacing w:val="-2"/>
        </w:rPr>
        <w:t>оболочкой</w:t>
      </w:r>
    </w:p>
    <w:p>
      <w:pPr>
        <w:pStyle w:val="BodyText"/>
        <w:tabs>
          <w:tab w:pos="2145" w:val="left" w:leader="none"/>
        </w:tabs>
        <w:spacing w:before="37"/>
        <w:ind w:left="346"/>
      </w:pPr>
      <w:r>
        <w:rPr>
          <w:spacing w:val="-2"/>
        </w:rPr>
        <w:t>ситаглиптин</w:t>
      </w:r>
      <w:r>
        <w:rPr/>
        <w:tab/>
        <w:t>таблетки,</w:t>
      </w:r>
      <w:r>
        <w:rPr>
          <w:spacing w:val="16"/>
        </w:rPr>
        <w:t> </w:t>
      </w:r>
      <w:r>
        <w:rPr/>
        <w:t>покрытые</w:t>
      </w:r>
      <w:r>
        <w:rPr>
          <w:spacing w:val="20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2156"/>
      </w:pPr>
      <w:r>
        <w:rPr>
          <w:spacing w:val="-2"/>
        </w:rPr>
        <w:t>оболочкой</w:t>
      </w:r>
    </w:p>
    <w:p>
      <w:pPr>
        <w:pStyle w:val="BodyText"/>
        <w:tabs>
          <w:tab w:pos="2151" w:val="left" w:leader="none"/>
        </w:tabs>
        <w:spacing w:before="31"/>
        <w:ind w:left="404"/>
      </w:pPr>
      <w:r>
        <w:rPr>
          <w:spacing w:val="-2"/>
        </w:rPr>
        <w:t>эвоглиптин</w:t>
      </w:r>
      <w:r>
        <w:rPr/>
        <w:tab/>
        <w:t>таблетки,</w:t>
      </w:r>
      <w:r>
        <w:rPr>
          <w:spacing w:val="15"/>
        </w:rPr>
        <w:t> </w:t>
      </w:r>
      <w:r>
        <w:rPr/>
        <w:t>покрытые</w:t>
      </w:r>
      <w:r>
        <w:rPr>
          <w:spacing w:val="16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9"/>
        <w:ind w:left="2156"/>
      </w:pPr>
      <w:r>
        <w:rPr>
          <w:spacing w:val="-2"/>
        </w:rPr>
        <w:t>оболочкой</w:t>
      </w:r>
    </w:p>
    <w:p>
      <w:pPr>
        <w:pStyle w:val="BodyText"/>
        <w:tabs>
          <w:tab w:pos="2151" w:val="left" w:leader="none"/>
        </w:tabs>
        <w:spacing w:before="41"/>
        <w:ind w:left="414"/>
      </w:pPr>
      <w:r>
        <w:rPr>
          <w:spacing w:val="-2"/>
        </w:rPr>
        <w:t>дулаглутид</w:t>
      </w:r>
      <w:r>
        <w:rPr/>
        <w:tab/>
        <w:t>раствор</w:t>
      </w:r>
      <w:r>
        <w:rPr>
          <w:spacing w:val="5"/>
        </w:rPr>
        <w:t> </w:t>
      </w:r>
      <w:r>
        <w:rPr/>
        <w:t>для</w:t>
      </w:r>
      <w:r>
        <w:rPr>
          <w:spacing w:val="13"/>
        </w:rPr>
        <w:t> </w:t>
      </w:r>
      <w:r>
        <w:rPr/>
        <w:t>подкожного</w:t>
      </w:r>
      <w:r>
        <w:rPr>
          <w:spacing w:val="16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19"/>
        <w:ind w:left="2160"/>
      </w:pPr>
      <w:r>
        <w:rPr>
          <w:spacing w:val="-5"/>
        </w:rPr>
        <w:t>ния</w:t>
      </w:r>
    </w:p>
    <w:p>
      <w:pPr>
        <w:pStyle w:val="BodyText"/>
        <w:tabs>
          <w:tab w:pos="2151" w:val="left" w:leader="none"/>
        </w:tabs>
        <w:spacing w:before="27"/>
        <w:ind w:left="273"/>
        <w:rPr>
          <w:position w:val="1"/>
        </w:rPr>
      </w:pPr>
      <w:r>
        <w:rPr>
          <w:spacing w:val="-2"/>
        </w:rPr>
        <w:t>ликсисенатид</w:t>
      </w:r>
      <w:r>
        <w:rPr/>
        <w:tab/>
      </w:r>
      <w:r>
        <w:rPr>
          <w:position w:val="1"/>
        </w:rPr>
        <w:t>раствор</w:t>
      </w:r>
      <w:r>
        <w:rPr>
          <w:spacing w:val="11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position w:val="1"/>
        </w:rPr>
        <w:t>подкожного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7"/>
        <w:ind w:left="2156"/>
      </w:pPr>
      <w:r>
        <w:rPr>
          <w:spacing w:val="-5"/>
        </w:rPr>
        <w:t>ния</w:t>
      </w:r>
    </w:p>
    <w:p>
      <w:pPr>
        <w:pStyle w:val="BodyText"/>
        <w:tabs>
          <w:tab w:pos="2156" w:val="left" w:leader="none"/>
        </w:tabs>
        <w:spacing w:before="37"/>
        <w:ind w:left="424"/>
      </w:pPr>
      <w:r>
        <w:rPr>
          <w:spacing w:val="-2"/>
        </w:rPr>
        <w:t>семаглутид</w:t>
      </w:r>
      <w:r>
        <w:rPr/>
        <w:tab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14"/>
        </w:rPr>
        <w:t> </w:t>
      </w:r>
      <w:r>
        <w:rPr/>
        <w:t>подкожного</w:t>
      </w:r>
      <w:r>
        <w:rPr>
          <w:spacing w:val="13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17"/>
        <w:ind w:left="2164"/>
      </w:pPr>
      <w:r>
        <w:rPr>
          <w:spacing w:val="-5"/>
        </w:rPr>
        <w:t>ния</w:t>
      </w:r>
    </w:p>
    <w:p>
      <w:pPr>
        <w:pStyle w:val="BodyText"/>
        <w:tabs>
          <w:tab w:pos="2159" w:val="left" w:leader="none"/>
        </w:tabs>
        <w:spacing w:before="47"/>
        <w:ind w:left="196"/>
      </w:pPr>
      <w:r>
        <w:rPr>
          <w:spacing w:val="-2"/>
        </w:rPr>
        <w:t>дапаглифлозин</w:t>
      </w:r>
      <w:r>
        <w:rPr/>
        <w:tab/>
        <w:t>таблетки,</w:t>
      </w:r>
      <w:r>
        <w:rPr>
          <w:spacing w:val="17"/>
        </w:rPr>
        <w:t> </w:t>
      </w:r>
      <w:r>
        <w:rPr/>
        <w:t>покрытые</w:t>
      </w:r>
      <w:r>
        <w:rPr>
          <w:spacing w:val="19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9"/>
        <w:ind w:left="2170"/>
      </w:pPr>
      <w:r>
        <w:rPr>
          <w:spacing w:val="-2"/>
        </w:rPr>
        <w:t>оболочкой</w:t>
      </w:r>
    </w:p>
    <w:p>
      <w:pPr>
        <w:pStyle w:val="BodyText"/>
        <w:tabs>
          <w:tab w:pos="2163" w:val="left" w:leader="none"/>
        </w:tabs>
        <w:spacing w:before="27"/>
        <w:ind w:left="192"/>
        <w:rPr>
          <w:position w:val="1"/>
        </w:rPr>
      </w:pPr>
      <w:r>
        <w:rPr>
          <w:spacing w:val="-2"/>
        </w:rPr>
        <w:t>ипраглифлозин</w:t>
      </w:r>
      <w:r>
        <w:rPr/>
        <w:tab/>
      </w:r>
      <w:r>
        <w:rPr>
          <w:position w:val="1"/>
        </w:rPr>
        <w:t>таблетки,</w:t>
      </w:r>
      <w:r>
        <w:rPr>
          <w:spacing w:val="18"/>
          <w:position w:val="1"/>
        </w:rPr>
        <w:t> </w:t>
      </w:r>
      <w:r>
        <w:rPr>
          <w:position w:val="1"/>
        </w:rPr>
        <w:t>покрытые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4"/>
        <w:ind w:left="2170"/>
      </w:pPr>
      <w:r>
        <w:rPr>
          <w:spacing w:val="-2"/>
        </w:rPr>
        <w:t>оболочкой</w:t>
      </w:r>
    </w:p>
    <w:p>
      <w:pPr>
        <w:pStyle w:val="BodyText"/>
        <w:tabs>
          <w:tab w:pos="2165" w:val="left" w:leader="none"/>
        </w:tabs>
        <w:spacing w:before="27"/>
        <w:ind w:left="226"/>
        <w:rPr>
          <w:position w:val="1"/>
        </w:rPr>
      </w:pPr>
      <w:r>
        <w:rPr>
          <w:spacing w:val="-2"/>
        </w:rPr>
        <w:t>эмпаглифлозин</w:t>
      </w:r>
      <w:r>
        <w:rPr/>
        <w:tab/>
      </w:r>
      <w:r>
        <w:rPr>
          <w:position w:val="1"/>
        </w:rPr>
        <w:t>таблетки,</w:t>
      </w:r>
      <w:r>
        <w:rPr>
          <w:spacing w:val="18"/>
          <w:position w:val="1"/>
        </w:rPr>
        <w:t> </w:t>
      </w:r>
      <w:r>
        <w:rPr>
          <w:position w:val="1"/>
        </w:rPr>
        <w:t>покрытые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2176"/>
      </w:pPr>
      <w:r>
        <w:rPr>
          <w:spacing w:val="-2"/>
        </w:rPr>
        <w:t>оболочкой</w:t>
      </w:r>
    </w:p>
    <w:p>
      <w:pPr>
        <w:pStyle w:val="BodyText"/>
        <w:tabs>
          <w:tab w:pos="2165" w:val="left" w:leader="none"/>
        </w:tabs>
        <w:spacing w:before="37"/>
        <w:ind w:left="212"/>
        <w:rPr>
          <w:position w:val="1"/>
        </w:rPr>
      </w:pPr>
      <w:r>
        <w:rPr>
          <w:spacing w:val="-2"/>
        </w:rPr>
        <w:t>эртутлифлозин</w:t>
      </w:r>
      <w:r>
        <w:rPr/>
        <w:tab/>
      </w:r>
      <w:r>
        <w:rPr>
          <w:position w:val="1"/>
        </w:rPr>
        <w:t>таблетки,</w:t>
      </w:r>
      <w:r>
        <w:rPr>
          <w:spacing w:val="15"/>
          <w:position w:val="1"/>
        </w:rPr>
        <w:t> </w:t>
      </w:r>
      <w:r>
        <w:rPr>
          <w:position w:val="1"/>
        </w:rPr>
        <w:t>покрытые</w:t>
      </w:r>
      <w:r>
        <w:rPr>
          <w:spacing w:val="2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tabs>
          <w:tab w:pos="2169" w:val="left" w:leader="none"/>
        </w:tabs>
        <w:spacing w:line="266" w:lineRule="auto" w:before="17"/>
        <w:ind w:left="414" w:right="2445" w:firstLine="1762"/>
        <w:rPr>
          <w:position w:val="1"/>
        </w:rPr>
      </w:pPr>
      <w:r>
        <w:rPr>
          <w:spacing w:val="-2"/>
        </w:rPr>
        <w:t>оболочкой</w:t>
      </w:r>
      <w:r>
        <w:rPr>
          <w:spacing w:val="-2"/>
        </w:rPr>
        <w:t> репаглинид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 w:line="266" w:lineRule="auto"/>
        <w:rPr>
          <w:position w:val="1"/>
        </w:rPr>
        <w:sectPr>
          <w:headerReference w:type="default" r:id="rId121"/>
          <w:footerReference w:type="default" r:id="rId122"/>
          <w:pgSz w:w="11980" w:h="16890"/>
          <w:pgMar w:header="523" w:footer="304" w:top="1460" w:bottom="500" w:left="1700" w:right="566"/>
          <w:cols w:num="2" w:equalWidth="0">
            <w:col w:w="3864" w:space="42"/>
            <w:col w:w="5808"/>
          </w:cols>
        </w:sectPr>
      </w:pPr>
    </w:p>
    <w:p>
      <w:pPr>
        <w:pStyle w:val="BodyText"/>
        <w:tabs>
          <w:tab w:pos="1295" w:val="left" w:leader="none"/>
          <w:tab w:pos="4535" w:val="left" w:leader="none"/>
          <w:tab w:pos="6085" w:val="left" w:leader="none"/>
        </w:tabs>
        <w:spacing w:before="12"/>
        <w:ind w:left="226"/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04759" cy="10722355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2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1"/>
        </w:rPr>
        <w:t>А11СА</w:t>
      </w:r>
      <w:r>
        <w:rPr>
          <w:position w:val="1"/>
        </w:rPr>
        <w:tab/>
        <w:t>витамин</w:t>
      </w:r>
      <w:r>
        <w:rPr>
          <w:spacing w:val="25"/>
          <w:position w:val="1"/>
        </w:rPr>
        <w:t> </w:t>
      </w:r>
      <w:r>
        <w:rPr>
          <w:spacing w:val="-10"/>
          <w:position w:val="1"/>
        </w:rPr>
        <w:t>А</w:t>
      </w:r>
      <w:r>
        <w:rPr>
          <w:position w:val="1"/>
        </w:rPr>
        <w:tab/>
      </w:r>
      <w:r>
        <w:rPr>
          <w:spacing w:val="-2"/>
        </w:rPr>
        <w:t>ретинол</w:t>
      </w:r>
      <w:r>
        <w:rPr/>
        <w:tab/>
      </w:r>
      <w:r>
        <w:rPr>
          <w:spacing w:val="-2"/>
        </w:rPr>
        <w:t>драже;</w:t>
      </w:r>
    </w:p>
    <w:p>
      <w:pPr>
        <w:pStyle w:val="BodyText"/>
        <w:spacing w:line="264" w:lineRule="auto" w:before="21"/>
        <w:ind w:left="6086"/>
      </w:pPr>
      <w:r>
        <w:rPr/>
        <w:t>капли</w:t>
      </w:r>
      <w:r>
        <w:rPr>
          <w:spacing w:val="-1"/>
        </w:rPr>
        <w:t> </w:t>
      </w:r>
      <w:r>
        <w:rPr/>
        <w:t>для приема внутрь и наружного применения;</w:t>
      </w:r>
    </w:p>
    <w:p>
      <w:pPr>
        <w:pStyle w:val="BodyText"/>
        <w:spacing w:before="288"/>
      </w:pPr>
    </w:p>
    <w:p>
      <w:pPr>
        <w:spacing w:before="0"/>
        <w:ind w:left="6426" w:right="0" w:firstLine="0"/>
        <w:jc w:val="left"/>
        <w:rPr>
          <w:sz w:val="12"/>
        </w:rPr>
      </w:pPr>
      <w:r>
        <w:rPr>
          <w:sz w:val="12"/>
        </w:rPr>
        <w:t>20,3/ГОБ/08.12.2023/14:08/терпрограмма-2024-гтрил-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523" w:footer="304" w:top="1920" w:bottom="860" w:left="1700" w:right="566"/>
        </w:sectPr>
      </w:pPr>
    </w:p>
    <w:p>
      <w:pPr>
        <w:pStyle w:val="BodyText"/>
        <w:tabs>
          <w:tab w:pos="2513" w:val="left" w:leader="none"/>
          <w:tab w:pos="4885" w:val="left" w:leader="none"/>
          <w:tab w:pos="7789" w:val="left" w:leader="none"/>
        </w:tabs>
        <w:spacing w:before="83"/>
        <w:ind w:left="603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before="47"/>
        <w:ind w:left="6085"/>
      </w:pPr>
      <w:r>
        <w:rPr>
          <w:spacing w:val="-2"/>
        </w:rPr>
        <w:t>капсулы;</w:t>
      </w:r>
    </w:p>
    <w:p>
      <w:pPr>
        <w:pStyle w:val="BodyText"/>
        <w:spacing w:line="259" w:lineRule="auto" w:before="13"/>
        <w:ind w:left="6079"/>
      </w:pPr>
      <w:r>
        <w:rPr>
          <w:spacing w:val="-6"/>
        </w:rPr>
        <w:t>мазь</w:t>
      </w:r>
      <w:r>
        <w:rPr>
          <w:spacing w:val="-27"/>
        </w:rPr>
        <w:t> </w:t>
      </w:r>
      <w:r>
        <w:rPr>
          <w:spacing w:val="-6"/>
        </w:rPr>
        <w:t>для</w:t>
      </w:r>
      <w:r>
        <w:rPr>
          <w:spacing w:val="-22"/>
        </w:rPr>
        <w:t> </w:t>
      </w:r>
      <w:r>
        <w:rPr>
          <w:spacing w:val="-6"/>
        </w:rPr>
        <w:t>наружного</w:t>
      </w:r>
      <w:r>
        <w:rPr>
          <w:spacing w:val="-15"/>
        </w:rPr>
        <w:t> </w:t>
      </w:r>
      <w:r>
        <w:rPr>
          <w:spacing w:val="-6"/>
        </w:rPr>
        <w:t>применения; </w:t>
      </w:r>
      <w:r>
        <w:rPr/>
        <w:t>раствор для приема внутрь </w:t>
      </w:r>
      <w:r>
        <w:rPr>
          <w:spacing w:val="-2"/>
        </w:rPr>
        <w:t>(масляный);</w:t>
      </w:r>
    </w:p>
    <w:p>
      <w:pPr>
        <w:pStyle w:val="BodyText"/>
        <w:spacing w:line="259" w:lineRule="auto"/>
        <w:ind w:left="6089" w:hanging="4"/>
      </w:pPr>
      <w:r>
        <w:rPr/>
        <w:t>раствор для приема внутрь и наружного применения</w:t>
      </w:r>
      <w:r>
        <w:rPr>
          <w:spacing w:val="-1"/>
        </w:rPr>
        <w:t> </w:t>
      </w:r>
      <w:r>
        <w:rPr/>
        <w:t>(масля­ </w:t>
      </w:r>
      <w:r>
        <w:rPr>
          <w:spacing w:val="-4"/>
        </w:rPr>
        <w:t>ный)</w:t>
      </w:r>
    </w:p>
    <w:p>
      <w:pPr>
        <w:pStyle w:val="BodyText"/>
        <w:spacing w:after="0" w:line="259" w:lineRule="auto"/>
        <w:sectPr>
          <w:headerReference w:type="default" r:id="rId124"/>
          <w:footerReference w:type="default" r:id="rId125"/>
          <w:pgSz w:w="12050" w:h="16940"/>
          <w:pgMar w:header="661" w:footer="308" w:top="1140" w:bottom="500" w:left="1700" w:right="708"/>
        </w:sectPr>
      </w:pPr>
    </w:p>
    <w:p>
      <w:pPr>
        <w:tabs>
          <w:tab w:pos="1105" w:val="left" w:leader="none"/>
        </w:tabs>
        <w:spacing w:before="20"/>
        <w:ind w:left="27" w:right="0" w:firstLine="0"/>
        <w:jc w:val="center"/>
        <w:rPr>
          <w:sz w:val="26"/>
        </w:rPr>
      </w:pPr>
      <w:r>
        <w:rPr>
          <w:b/>
          <w:spacing w:val="-2"/>
          <w:sz w:val="26"/>
        </w:rPr>
        <w:t>А11СС</w:t>
      </w:r>
      <w:r>
        <w:rPr>
          <w:b/>
          <w:sz w:val="26"/>
        </w:rPr>
        <w:tab/>
      </w:r>
      <w:r>
        <w:rPr>
          <w:sz w:val="26"/>
        </w:rPr>
        <w:t>витамин</w:t>
      </w:r>
      <w:r>
        <w:rPr>
          <w:spacing w:val="3"/>
          <w:sz w:val="26"/>
        </w:rPr>
        <w:t> </w:t>
      </w:r>
      <w:r>
        <w:rPr>
          <w:sz w:val="26"/>
        </w:rPr>
        <w:t>D</w:t>
      </w:r>
      <w:r>
        <w:rPr>
          <w:spacing w:val="12"/>
          <w:sz w:val="26"/>
        </w:rPr>
        <w:t> </w:t>
      </w:r>
      <w:r>
        <w:rPr>
          <w:sz w:val="26"/>
        </w:rPr>
        <w:t>и</w:t>
      </w:r>
      <w:r>
        <w:rPr>
          <w:spacing w:val="3"/>
          <w:sz w:val="26"/>
        </w:rPr>
        <w:t> </w:t>
      </w:r>
      <w:r>
        <w:rPr>
          <w:sz w:val="26"/>
        </w:rPr>
        <w:t>его</w:t>
      </w:r>
      <w:r>
        <w:rPr>
          <w:spacing w:val="10"/>
          <w:sz w:val="26"/>
        </w:rPr>
        <w:t> </w:t>
      </w:r>
      <w:r>
        <w:rPr>
          <w:spacing w:val="-4"/>
          <w:sz w:val="26"/>
        </w:rPr>
        <w:t>ана­</w:t>
      </w:r>
    </w:p>
    <w:p>
      <w:pPr>
        <w:pStyle w:val="BodyText"/>
        <w:spacing w:before="13"/>
        <w:ind w:left="27" w:right="802"/>
        <w:jc w:val="center"/>
      </w:pPr>
      <w:r>
        <w:rPr>
          <w:spacing w:val="-4"/>
        </w:rPr>
        <w:t>логи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tabs>
          <w:tab w:pos="1318" w:val="left" w:leader="none"/>
        </w:tabs>
        <w:spacing w:line="230" w:lineRule="auto"/>
        <w:ind w:left="1319" w:hanging="1004"/>
      </w:pPr>
      <w:r>
        <w:rPr/>
        <w:t>A </w:t>
      </w:r>
      <w:r>
        <w:rPr>
          <w:spacing w:val="15"/>
        </w:rPr>
        <w:t>im</w:t>
      </w:r>
      <w:r>
        <w:rPr/>
        <w:tab/>
        <w:t>витамин В; и его ком­ бинации с</w:t>
      </w:r>
      <w:r>
        <w:rPr>
          <w:spacing w:val="-2"/>
        </w:rPr>
        <w:t> </w:t>
      </w:r>
      <w:r>
        <w:rPr/>
        <w:t>витаминами </w:t>
      </w:r>
      <w:r>
        <w:rPr>
          <w:spacing w:val="-2"/>
        </w:rPr>
        <w:t>В6ИВ12</w:t>
      </w:r>
    </w:p>
    <w:p>
      <w:pPr>
        <w:pStyle w:val="BodyText"/>
        <w:spacing w:line="259" w:lineRule="auto" w:before="6"/>
        <w:ind w:left="2152" w:right="680" w:hanging="2022"/>
      </w:pPr>
      <w:r>
        <w:rPr/>
        <w:br w:type="column"/>
      </w:r>
      <w:r>
        <w:rPr/>
        <w:t>альфакальцидол</w:t>
      </w:r>
      <w:r>
        <w:rPr>
          <w:spacing w:val="80"/>
        </w:rPr>
        <w:t> </w:t>
      </w:r>
      <w:r>
        <w:rPr/>
        <w:t>капли</w:t>
      </w:r>
      <w:r>
        <w:rPr>
          <w:spacing w:val="-6"/>
        </w:rPr>
        <w:t> </w:t>
      </w:r>
      <w:r>
        <w:rPr/>
        <w:t>для приема внутрь; </w:t>
      </w:r>
      <w:r>
        <w:rPr>
          <w:spacing w:val="-2"/>
        </w:rPr>
        <w:t>капсулы</w:t>
      </w:r>
    </w:p>
    <w:p>
      <w:pPr>
        <w:pStyle w:val="BodyText"/>
        <w:tabs>
          <w:tab w:pos="2152" w:val="left" w:leader="none"/>
        </w:tabs>
        <w:spacing w:line="259" w:lineRule="auto" w:before="3"/>
        <w:ind w:left="92" w:right="680" w:firstLine="240"/>
        <w:rPr>
          <w:position w:val="1"/>
        </w:rPr>
      </w:pPr>
      <w:r>
        <w:rPr>
          <w:spacing w:val="-2"/>
        </w:rPr>
        <w:t>кальцитриол</w:t>
      </w:r>
      <w:r>
        <w:rPr/>
        <w:tab/>
      </w:r>
      <w:r>
        <w:rPr>
          <w:spacing w:val="-2"/>
          <w:position w:val="1"/>
        </w:rPr>
        <w:t>капсулы </w:t>
      </w:r>
      <w:r>
        <w:rPr/>
        <w:t>колекальциферол</w:t>
      </w:r>
      <w:r>
        <w:rPr>
          <w:spacing w:val="40"/>
        </w:rPr>
        <w:t> </w:t>
      </w:r>
      <w:r>
        <w:rPr>
          <w:position w:val="1"/>
        </w:rPr>
        <w:t>капли</w:t>
      </w:r>
      <w:r>
        <w:rPr>
          <w:spacing w:val="-17"/>
          <w:position w:val="1"/>
        </w:rPr>
        <w:t> </w:t>
      </w:r>
      <w:r>
        <w:rPr>
          <w:position w:val="1"/>
        </w:rPr>
        <w:t>для</w:t>
      </w:r>
      <w:r>
        <w:rPr>
          <w:spacing w:val="-6"/>
          <w:position w:val="1"/>
        </w:rPr>
        <w:t> </w:t>
      </w:r>
      <w:r>
        <w:rPr>
          <w:position w:val="1"/>
        </w:rPr>
        <w:t>приема</w:t>
      </w:r>
      <w:r>
        <w:rPr>
          <w:spacing w:val="-7"/>
          <w:position w:val="1"/>
        </w:rPr>
        <w:t> </w:t>
      </w:r>
      <w:r>
        <w:rPr>
          <w:position w:val="1"/>
        </w:rPr>
        <w:t>внутрь;</w:t>
      </w:r>
    </w:p>
    <w:p>
      <w:pPr>
        <w:pStyle w:val="BodyText"/>
        <w:spacing w:line="259" w:lineRule="auto"/>
        <w:ind w:left="2156" w:hanging="10"/>
      </w:pPr>
      <w:r>
        <w:rPr/>
        <w:t>раствор</w:t>
      </w:r>
      <w:r>
        <w:rPr>
          <w:spacing w:val="-6"/>
        </w:rPr>
        <w:t> </w:t>
      </w:r>
      <w:r>
        <w:rPr/>
        <w:t>для</w:t>
      </w:r>
      <w:r>
        <w:rPr>
          <w:spacing w:val="-3"/>
        </w:rPr>
        <w:t> </w:t>
      </w:r>
      <w:r>
        <w:rPr/>
        <w:t>приема</w:t>
      </w:r>
      <w:r>
        <w:rPr>
          <w:spacing w:val="-2"/>
        </w:rPr>
        <w:t> </w:t>
      </w:r>
      <w:r>
        <w:rPr/>
        <w:t>внутрь </w:t>
      </w:r>
      <w:r>
        <w:rPr>
          <w:spacing w:val="-2"/>
        </w:rPr>
        <w:t>(масляный)</w:t>
      </w:r>
    </w:p>
    <w:p>
      <w:pPr>
        <w:pStyle w:val="BodyText"/>
        <w:spacing w:after="0" w:line="259" w:lineRule="auto"/>
        <w:sectPr>
          <w:type w:val="continuous"/>
          <w:pgSz w:w="12050" w:h="16940"/>
          <w:pgMar w:header="661" w:footer="308" w:top="1920" w:bottom="860" w:left="1700" w:right="708"/>
          <w:cols w:num="2" w:equalWidth="0">
            <w:col w:w="3904" w:space="40"/>
            <w:col w:w="5698"/>
          </w:cols>
        </w:sectPr>
      </w:pPr>
    </w:p>
    <w:p>
      <w:pPr>
        <w:pStyle w:val="BodyText"/>
        <w:tabs>
          <w:tab w:pos="1328" w:val="left" w:leader="none"/>
          <w:tab w:pos="4577" w:val="left" w:leader="none"/>
          <w:tab w:pos="6095" w:val="left" w:leader="none"/>
        </w:tabs>
        <w:spacing w:line="249" w:lineRule="auto" w:before="21"/>
        <w:ind w:left="6105" w:right="79" w:hanging="5876"/>
      </w:pPr>
      <w:r>
        <w:rPr>
          <w:spacing w:val="-2"/>
        </w:rPr>
        <w:t>A11DA</w:t>
      </w:r>
      <w:r>
        <w:rPr/>
        <w:tab/>
        <w:t>витамин В]</w:t>
        <w:tab/>
      </w:r>
      <w:r>
        <w:rPr>
          <w:spacing w:val="-2"/>
          <w:position w:val="1"/>
        </w:rPr>
        <w:t>тиамин</w:t>
      </w:r>
      <w:r>
        <w:rPr>
          <w:position w:val="1"/>
        </w:rPr>
        <w:tab/>
        <w:t>раствор</w:t>
      </w:r>
      <w:r>
        <w:rPr>
          <w:spacing w:val="-7"/>
          <w:position w:val="1"/>
        </w:rPr>
        <w:t> </w:t>
      </w:r>
      <w:r>
        <w:rPr>
          <w:position w:val="1"/>
        </w:rPr>
        <w:t>для</w:t>
      </w:r>
      <w:r>
        <w:rPr>
          <w:spacing w:val="-1"/>
          <w:position w:val="1"/>
        </w:rPr>
        <w:t> </w:t>
      </w:r>
      <w:r>
        <w:rPr>
          <w:position w:val="1"/>
        </w:rPr>
        <w:t>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49" w:lineRule="auto"/>
        <w:sectPr>
          <w:type w:val="continuous"/>
          <w:pgSz w:w="12050" w:h="16940"/>
          <w:pgMar w:header="661" w:footer="308" w:top="1920" w:bottom="860" w:left="1700" w:right="708"/>
        </w:sectPr>
      </w:pPr>
    </w:p>
    <w:p>
      <w:pPr>
        <w:pStyle w:val="BodyText"/>
        <w:tabs>
          <w:tab w:pos="1333" w:val="left" w:leader="none"/>
        </w:tabs>
        <w:spacing w:line="256" w:lineRule="auto" w:before="31"/>
        <w:ind w:left="1329" w:right="42" w:hanging="1004"/>
      </w:pPr>
      <w:r>
        <w:rPr>
          <w:spacing w:val="-4"/>
        </w:rPr>
        <w:t>A11G</w:t>
      </w:r>
      <w:r>
        <w:rPr/>
        <w:tab/>
        <w:tab/>
        <w:t>аскорбиновая кислота (витамин С), включая комбинации с дру­ гими средствами</w:t>
      </w:r>
    </w:p>
    <w:p>
      <w:pPr>
        <w:pStyle w:val="BodyText"/>
        <w:tabs>
          <w:tab w:pos="1333" w:val="left" w:leader="none"/>
        </w:tabs>
        <w:spacing w:line="254" w:lineRule="auto" w:before="12"/>
        <w:ind w:left="1337" w:right="38" w:hanging="1104"/>
      </w:pPr>
      <w:r>
        <w:rPr>
          <w:b/>
          <w:spacing w:val="-2"/>
        </w:rPr>
        <w:t>A11GA</w:t>
      </w:r>
      <w:r>
        <w:rPr>
          <w:b/>
        </w:rPr>
        <w:tab/>
      </w:r>
      <w:r>
        <w:rPr>
          <w:position w:val="1"/>
        </w:rPr>
        <w:t>аскорбиновая </w:t>
      </w:r>
      <w:r>
        <w:rPr>
          <w:position w:val="1"/>
        </w:rPr>
        <w:t>кислота </w:t>
      </w:r>
      <w:r>
        <w:rPr/>
        <w:t>(витамин С)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tabs>
          <w:tab w:pos="1342" w:val="left" w:leader="none"/>
        </w:tabs>
        <w:spacing w:line="254" w:lineRule="auto"/>
        <w:ind w:left="1347" w:right="296" w:hanging="1012"/>
      </w:pPr>
      <w:r>
        <w:rPr/>
        <w:t>А</w:t>
      </w:r>
      <w:r>
        <w:rPr>
          <w:spacing w:val="-18"/>
        </w:rPr>
        <w:t> </w:t>
      </w:r>
      <w:r>
        <w:rPr/>
        <w:t>Н</w:t>
      </w:r>
      <w:r>
        <w:rPr>
          <w:spacing w:val="-18"/>
        </w:rPr>
        <w:t> </w:t>
      </w:r>
      <w:r>
        <w:rPr/>
        <w:t>Н</w:t>
        <w:tab/>
        <w:t>другие витаминные </w:t>
      </w:r>
      <w:r>
        <w:rPr>
          <w:spacing w:val="-2"/>
        </w:rPr>
        <w:t>препараты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BodyText"/>
        <w:spacing w:line="259" w:lineRule="auto" w:before="1"/>
        <w:ind w:left="559" w:right="38" w:hanging="326"/>
      </w:pPr>
      <w:r>
        <w:rPr>
          <w:spacing w:val="-2"/>
        </w:rPr>
        <w:t>аскорбиновая кислота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233"/>
      </w:pPr>
      <w:r>
        <w:rPr>
          <w:spacing w:val="-2"/>
        </w:rPr>
        <w:t>драже;</w:t>
      </w:r>
    </w:p>
    <w:p>
      <w:pPr>
        <w:pStyle w:val="BodyText"/>
        <w:spacing w:line="259" w:lineRule="auto" w:before="21"/>
        <w:ind w:left="241"/>
        <w:rPr>
          <w:b/>
        </w:rPr>
      </w:pPr>
      <w:r>
        <w:rPr/>
        <w:t>капли для приема внутрь; капсулы</w:t>
      </w:r>
      <w:r>
        <w:rPr>
          <w:spacing w:val="-12"/>
        </w:rPr>
        <w:t> </w:t>
      </w:r>
      <w:r>
        <w:rPr/>
        <w:t>пролонгированного </w:t>
      </w:r>
      <w:r>
        <w:rPr>
          <w:b/>
          <w:spacing w:val="-2"/>
        </w:rPr>
        <w:t>действия;</w:t>
      </w:r>
    </w:p>
    <w:p>
      <w:pPr>
        <w:spacing w:line="259" w:lineRule="auto" w:before="1"/>
        <w:ind w:left="237" w:right="254" w:firstLine="10"/>
        <w:jc w:val="both"/>
        <w:rPr>
          <w:sz w:val="26"/>
        </w:rPr>
      </w:pPr>
      <w:r>
        <w:rPr>
          <w:b/>
          <w:spacing w:val="-6"/>
          <w:sz w:val="26"/>
        </w:rPr>
        <w:t>порошок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приготовления </w:t>
      </w:r>
      <w:r>
        <w:rPr>
          <w:b/>
          <w:spacing w:val="-8"/>
          <w:sz w:val="26"/>
        </w:rPr>
        <w:t>раствора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 приема внутрь; порошок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 приема внутрь; </w:t>
      </w:r>
      <w:r>
        <w:rPr>
          <w:sz w:val="26"/>
        </w:rPr>
        <w:t>раствор</w:t>
      </w:r>
      <w:r>
        <w:rPr>
          <w:spacing w:val="-4"/>
          <w:sz w:val="26"/>
        </w:rPr>
        <w:t> </w:t>
      </w:r>
      <w:r>
        <w:rPr>
          <w:sz w:val="26"/>
        </w:rPr>
        <w:t>для внутривенного и внутримышечного введения; </w:t>
      </w:r>
      <w:r>
        <w:rPr>
          <w:spacing w:val="-2"/>
          <w:sz w:val="26"/>
        </w:rPr>
        <w:t>таблетки</w:t>
      </w:r>
    </w:p>
    <w:p>
      <w:pPr>
        <w:spacing w:after="0" w:line="259" w:lineRule="auto"/>
        <w:jc w:val="both"/>
        <w:rPr>
          <w:sz w:val="26"/>
        </w:rPr>
        <w:sectPr>
          <w:type w:val="continuous"/>
          <w:pgSz w:w="12050" w:h="16940"/>
          <w:pgMar w:header="661" w:footer="308" w:top="1920" w:bottom="860" w:left="1700" w:right="708"/>
          <w:cols w:num="3" w:equalWidth="0">
            <w:col w:w="3867" w:space="137"/>
            <w:col w:w="1817" w:space="51"/>
            <w:col w:w="3770"/>
          </w:cols>
        </w:sectPr>
      </w:pPr>
    </w:p>
    <w:p>
      <w:pPr>
        <w:pStyle w:val="BodyText"/>
        <w:tabs>
          <w:tab w:pos="1343" w:val="left" w:leader="none"/>
        </w:tabs>
        <w:spacing w:line="249" w:lineRule="auto" w:before="25"/>
        <w:ind w:left="1353" w:right="306" w:hanging="1110"/>
      </w:pPr>
      <w:r>
        <w:rPr>
          <w:b/>
          <w:spacing w:val="9"/>
        </w:rPr>
        <w:t>АННА</w:t>
      </w:r>
      <w:r>
        <w:rPr>
          <w:b/>
        </w:rPr>
        <w:tab/>
      </w:r>
      <w:r>
        <w:rPr/>
        <w:t>другие витаминные </w:t>
      </w:r>
      <w:r>
        <w:rPr>
          <w:spacing w:val="-2"/>
        </w:rPr>
        <w:t>препараты</w:t>
      </w:r>
    </w:p>
    <w:p>
      <w:pPr>
        <w:pStyle w:val="BodyText"/>
        <w:tabs>
          <w:tab w:pos="1347" w:val="left" w:leader="none"/>
        </w:tabs>
        <w:spacing w:before="32"/>
        <w:ind w:left="441"/>
      </w:pPr>
      <w:r>
        <w:rPr>
          <w:b/>
          <w:spacing w:val="-5"/>
        </w:rPr>
        <w:t>A12</w:t>
      </w:r>
      <w:r>
        <w:rPr>
          <w:b/>
        </w:rPr>
        <w:tab/>
      </w:r>
      <w:r>
        <w:rPr/>
        <w:t>минеральные</w:t>
      </w:r>
      <w:r>
        <w:rPr>
          <w:spacing w:val="24"/>
        </w:rPr>
        <w:t> </w:t>
      </w:r>
      <w:r>
        <w:rPr>
          <w:spacing w:val="-2"/>
        </w:rPr>
        <w:t>добавки</w:t>
      </w:r>
    </w:p>
    <w:p>
      <w:pPr>
        <w:tabs>
          <w:tab w:pos="1353" w:val="left" w:leader="none"/>
        </w:tabs>
        <w:spacing w:before="27"/>
        <w:ind w:left="339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A12A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16"/>
          <w:position w:val="1"/>
          <w:sz w:val="26"/>
        </w:rPr>
        <w:t> </w:t>
      </w:r>
      <w:r>
        <w:rPr>
          <w:spacing w:val="-2"/>
          <w:position w:val="1"/>
          <w:sz w:val="26"/>
        </w:rPr>
        <w:t>кальция</w:t>
      </w:r>
    </w:p>
    <w:p>
      <w:pPr>
        <w:pStyle w:val="BodyText"/>
        <w:tabs>
          <w:tab w:pos="2023" w:val="left" w:leader="none"/>
        </w:tabs>
        <w:spacing w:before="15"/>
        <w:ind w:left="243"/>
      </w:pPr>
      <w:r>
        <w:rPr/>
        <w:br w:type="column"/>
      </w:r>
      <w:r>
        <w:rPr>
          <w:spacing w:val="-2"/>
        </w:rPr>
        <w:t>пиридоксин</w:t>
      </w:r>
      <w:r>
        <w:rPr/>
        <w:tab/>
        <w:t>раствор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инъекций</w:t>
      </w:r>
    </w:p>
    <w:p>
      <w:pPr>
        <w:pStyle w:val="BodyText"/>
        <w:spacing w:after="0"/>
        <w:sectPr>
          <w:type w:val="continuous"/>
          <w:pgSz w:w="12050" w:h="16940"/>
          <w:pgMar w:header="661" w:footer="308" w:top="1920" w:bottom="860" w:left="1700" w:right="708"/>
          <w:cols w:num="2" w:equalWidth="0">
            <w:col w:w="3877" w:space="223"/>
            <w:col w:w="5542"/>
          </w:cols>
        </w:sectPr>
      </w:pPr>
    </w:p>
    <w:p>
      <w:pPr>
        <w:pStyle w:val="BodyText"/>
        <w:tabs>
          <w:tab w:pos="1357" w:val="left" w:leader="none"/>
          <w:tab w:pos="4573" w:val="left" w:leader="none"/>
        </w:tabs>
        <w:spacing w:line="256" w:lineRule="auto" w:before="27"/>
        <w:ind w:left="4491" w:right="38" w:hanging="4238"/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A12AA</w:t>
      </w:r>
      <w:r>
        <w:rPr>
          <w:b/>
        </w:rPr>
        <w:tab/>
      </w:r>
      <w:r>
        <w:rPr>
          <w:position w:val="1"/>
        </w:rPr>
        <w:t>препараты кальция</w:t>
        <w:tab/>
        <w:tab/>
      </w:r>
      <w:r>
        <w:rPr>
          <w:spacing w:val="-2"/>
          <w:position w:val="1"/>
        </w:rPr>
        <w:t>кальция </w:t>
      </w:r>
      <w:r>
        <w:rPr>
          <w:spacing w:val="-2"/>
        </w:rPr>
        <w:t>глюконат</w:t>
      </w:r>
    </w:p>
    <w:p>
      <w:pPr>
        <w:pStyle w:val="BodyText"/>
        <w:spacing w:line="264" w:lineRule="auto" w:before="21"/>
        <w:ind w:left="257" w:right="46" w:hanging="4"/>
      </w:pPr>
      <w:r>
        <w:rPr/>
        <w:br w:type="column"/>
      </w:r>
      <w:r>
        <w:rPr/>
        <w:t>раствор</w:t>
      </w:r>
      <w:r>
        <w:rPr>
          <w:spacing w:val="-5"/>
        </w:rPr>
        <w:t> </w:t>
      </w:r>
      <w:r>
        <w:rPr/>
        <w:t>для внутривенного</w:t>
      </w:r>
      <w:r>
        <w:rPr>
          <w:spacing w:val="-1"/>
        </w:rPr>
        <w:t> </w:t>
      </w:r>
      <w:r>
        <w:rPr/>
        <w:t>и внутримышечного введения; раствор для инъекций; </w:t>
      </w:r>
      <w:r>
        <w:rPr>
          <w:spacing w:val="-2"/>
        </w:rPr>
        <w:t>таблетки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spacing w:before="0"/>
        <w:ind w:left="607" w:right="0" w:firstLine="0"/>
        <w:jc w:val="left"/>
        <w:rPr>
          <w:sz w:val="12"/>
        </w:rPr>
      </w:pPr>
      <w:r>
        <w:rPr>
          <w:sz w:val="12"/>
        </w:rPr>
        <w:t>20.3/ГОБ/08Л</w:t>
      </w:r>
      <w:r>
        <w:rPr>
          <w:spacing w:val="64"/>
          <w:sz w:val="12"/>
        </w:rPr>
        <w:t>    </w:t>
      </w:r>
      <w:r>
        <w:rPr>
          <w:sz w:val="12"/>
        </w:rPr>
        <w:t>2.2023/14:11/терпрограмма-2024-прил-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661" w:footer="308" w:top="1920" w:bottom="860" w:left="1700" w:right="708"/>
          <w:cols w:num="2" w:equalWidth="0">
            <w:col w:w="5618" w:space="258"/>
            <w:col w:w="3766"/>
          </w:cols>
        </w:sectPr>
      </w:pPr>
    </w:p>
    <w:p>
      <w:pPr>
        <w:pStyle w:val="BodyText"/>
        <w:tabs>
          <w:tab w:pos="1327" w:val="left" w:leader="none"/>
        </w:tabs>
        <w:spacing w:line="244" w:lineRule="auto" w:before="51"/>
        <w:ind w:left="1330" w:right="146" w:hanging="970"/>
      </w:pPr>
      <w:r>
        <w:rPr>
          <w:b/>
          <w:spacing w:val="-4"/>
        </w:rPr>
        <w:t>А12С</w:t>
      </w:r>
      <w:r>
        <w:rPr>
          <w:b/>
        </w:rPr>
        <w:tab/>
      </w:r>
      <w:r>
        <w:rPr>
          <w:position w:val="2"/>
        </w:rPr>
        <w:t>другие минеральные </w:t>
      </w:r>
      <w:r>
        <w:rPr>
          <w:spacing w:val="-2"/>
        </w:rPr>
        <w:t>добавки</w:t>
      </w:r>
    </w:p>
    <w:p>
      <w:pPr>
        <w:tabs>
          <w:tab w:pos="1327" w:val="left" w:leader="none"/>
        </w:tabs>
        <w:spacing w:before="18"/>
        <w:ind w:left="258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А12СХ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11"/>
          <w:position w:val="1"/>
          <w:sz w:val="26"/>
        </w:rPr>
        <w:t> </w:t>
      </w:r>
      <w:r>
        <w:rPr>
          <w:spacing w:val="-2"/>
          <w:position w:val="1"/>
          <w:sz w:val="26"/>
        </w:rPr>
        <w:t>минеральные</w:t>
      </w:r>
    </w:p>
    <w:p>
      <w:pPr>
        <w:pStyle w:val="BodyText"/>
        <w:spacing w:before="13"/>
        <w:ind w:left="1334"/>
      </w:pPr>
      <w:r>
        <w:rPr>
          <w:spacing w:val="-2"/>
        </w:rPr>
        <w:t>вещества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spacing w:line="256" w:lineRule="auto"/>
        <w:ind w:left="1334" w:right="100" w:hanging="884"/>
        <w:jc w:val="both"/>
      </w:pPr>
      <w:r>
        <w:rPr/>
        <w:t>А14</w:t>
      </w:r>
      <w:r>
        <w:rPr>
          <w:spacing w:val="40"/>
        </w:rPr>
        <w:t> </w:t>
      </w:r>
      <w:r>
        <w:rPr>
          <w:position w:val="1"/>
        </w:rPr>
        <w:t>анаболические сред­ </w:t>
      </w:r>
      <w:r>
        <w:rPr/>
        <w:t>ства</w:t>
      </w:r>
      <w:r>
        <w:rPr>
          <w:spacing w:val="-6"/>
        </w:rPr>
        <w:t> </w:t>
      </w:r>
      <w:r>
        <w:rPr/>
        <w:t>системного дей­ </w:t>
      </w:r>
      <w:r>
        <w:rPr>
          <w:spacing w:val="-4"/>
        </w:rPr>
        <w:t>ствия</w:t>
      </w:r>
    </w:p>
    <w:p>
      <w:pPr>
        <w:pStyle w:val="BodyText"/>
        <w:spacing w:line="249" w:lineRule="auto" w:before="4"/>
        <w:ind w:left="1338" w:right="38" w:hanging="984"/>
        <w:jc w:val="both"/>
      </w:pPr>
      <w:r>
        <w:rPr>
          <w:b/>
        </w:rPr>
        <w:t>A14A</w:t>
      </w:r>
      <w:r>
        <w:rPr>
          <w:b/>
          <w:spacing w:val="40"/>
        </w:rPr>
        <w:t> </w:t>
      </w:r>
      <w:r>
        <w:rPr>
          <w:position w:val="1"/>
        </w:rPr>
        <w:t>анаболические </w:t>
      </w:r>
      <w:r>
        <w:rPr>
          <w:position w:val="1"/>
        </w:rPr>
        <w:t>стеро­ </w:t>
      </w:r>
      <w:r>
        <w:rPr>
          <w:spacing w:val="-4"/>
        </w:rPr>
        <w:t>иды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101"/>
      </w:pPr>
    </w:p>
    <w:p>
      <w:pPr>
        <w:pStyle w:val="BodyText"/>
        <w:spacing w:line="254" w:lineRule="auto"/>
        <w:ind w:left="442" w:hanging="184"/>
      </w:pPr>
      <w:r>
        <w:rPr/>
        <w:t>калия</w:t>
      </w:r>
      <w:r>
        <w:rPr>
          <w:spacing w:val="-10"/>
        </w:rPr>
        <w:t> </w:t>
      </w:r>
      <w:r>
        <w:rPr/>
        <w:t>и</w:t>
      </w:r>
      <w:r>
        <w:rPr>
          <w:spacing w:val="-4"/>
        </w:rPr>
        <w:t> </w:t>
      </w:r>
      <w:r>
        <w:rPr/>
        <w:t>магния </w:t>
      </w:r>
      <w:r>
        <w:rPr>
          <w:spacing w:val="-2"/>
        </w:rPr>
        <w:t>аспарагинат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91"/>
      </w:pPr>
    </w:p>
    <w:p>
      <w:pPr>
        <w:pStyle w:val="BodyText"/>
        <w:spacing w:line="259" w:lineRule="auto"/>
        <w:ind w:left="204"/>
      </w:pPr>
      <w:r>
        <w:rPr/>
        <w:t>концентрат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приготовления раствора для инфузий;</w:t>
      </w:r>
    </w:p>
    <w:p>
      <w:pPr>
        <w:pStyle w:val="BodyText"/>
        <w:spacing w:line="264" w:lineRule="auto"/>
        <w:ind w:left="208" w:hanging="10"/>
      </w:pPr>
      <w:r>
        <w:rPr/>
        <w:t>раствор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4" w:lineRule="auto"/>
        <w:ind w:left="210" w:right="300" w:hanging="6"/>
      </w:pPr>
      <w:r>
        <w:rPr/>
        <w:t>раствор</w:t>
      </w:r>
      <w:r>
        <w:rPr>
          <w:spacing w:val="-12"/>
        </w:rPr>
        <w:t> </w:t>
      </w:r>
      <w:r>
        <w:rPr/>
        <w:t>для</w:t>
      </w:r>
      <w:r>
        <w:rPr>
          <w:spacing w:val="-13"/>
        </w:rPr>
        <w:t> </w:t>
      </w:r>
      <w:r>
        <w:rPr/>
        <w:t>инфузий;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214" w:hanging="10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headerReference w:type="default" r:id="rId127"/>
          <w:footerReference w:type="default" r:id="rId128"/>
          <w:pgSz w:w="12060" w:h="16940"/>
          <w:pgMar w:header="494" w:footer="386" w:top="1440" w:bottom="580" w:left="1700" w:right="566"/>
          <w:cols w:num="3" w:equalWidth="0">
            <w:col w:w="3813" w:space="75"/>
            <w:col w:w="1968" w:space="40"/>
            <w:col w:w="3898"/>
          </w:cols>
        </w:sectPr>
      </w:pPr>
    </w:p>
    <w:p>
      <w:pPr>
        <w:pStyle w:val="BodyText"/>
        <w:tabs>
          <w:tab w:pos="1333" w:val="left" w:leader="none"/>
          <w:tab w:pos="4410" w:val="left" w:leader="none"/>
          <w:tab w:pos="6105" w:val="left" w:leader="none"/>
        </w:tabs>
        <w:spacing w:before="10"/>
        <w:ind w:left="264"/>
        <w:rPr>
          <w:position w:val="2"/>
        </w:rPr>
      </w:pPr>
      <w:r>
        <w:rPr>
          <w:b/>
          <w:spacing w:val="-2"/>
        </w:rPr>
        <w:t>A14AB</w:t>
      </w:r>
      <w:r>
        <w:rPr>
          <w:b/>
        </w:rPr>
        <w:tab/>
      </w:r>
      <w:r>
        <w:rPr>
          <w:position w:val="1"/>
        </w:rPr>
        <w:t>производные</w:t>
      </w:r>
      <w:r>
        <w:rPr>
          <w:spacing w:val="31"/>
          <w:position w:val="1"/>
        </w:rPr>
        <w:t> </w:t>
      </w:r>
      <w:r>
        <w:rPr>
          <w:spacing w:val="-2"/>
          <w:position w:val="1"/>
        </w:rPr>
        <w:t>эстрена</w:t>
      </w:r>
      <w:r>
        <w:rPr>
          <w:position w:val="1"/>
        </w:rPr>
        <w:tab/>
      </w:r>
      <w:r>
        <w:rPr>
          <w:spacing w:val="-2"/>
          <w:position w:val="1"/>
        </w:rPr>
        <w:t>нандролон</w:t>
      </w:r>
      <w:r>
        <w:rPr>
          <w:position w:val="1"/>
        </w:rPr>
        <w:tab/>
      </w:r>
      <w:r>
        <w:rPr>
          <w:position w:val="2"/>
        </w:rPr>
        <w:t>раствор</w:t>
      </w:r>
      <w:r>
        <w:rPr>
          <w:spacing w:val="2"/>
          <w:position w:val="2"/>
        </w:rPr>
        <w:t> </w:t>
      </w:r>
      <w:r>
        <w:rPr>
          <w:position w:val="2"/>
        </w:rPr>
        <w:t>для</w:t>
      </w:r>
      <w:r>
        <w:rPr>
          <w:spacing w:val="1"/>
          <w:position w:val="2"/>
        </w:rPr>
        <w:t> </w:t>
      </w:r>
      <w:r>
        <w:rPr>
          <w:spacing w:val="-2"/>
          <w:position w:val="2"/>
        </w:rPr>
        <w:t>внутримышечного</w:t>
      </w:r>
    </w:p>
    <w:p>
      <w:pPr>
        <w:pStyle w:val="BodyText"/>
        <w:spacing w:before="9"/>
        <w:ind w:left="6109"/>
      </w:pPr>
      <w:r>
        <w:rPr/>
        <w:t>введения</w:t>
      </w:r>
      <w:r>
        <w:rPr>
          <w:spacing w:val="7"/>
        </w:rPr>
        <w:t> </w:t>
      </w:r>
      <w:r>
        <w:rPr>
          <w:spacing w:val="-2"/>
        </w:rPr>
        <w:t>(масляный)</w:t>
      </w:r>
    </w:p>
    <w:p>
      <w:pPr>
        <w:pStyle w:val="BodyText"/>
        <w:spacing w:after="0"/>
        <w:sectPr>
          <w:type w:val="continuous"/>
          <w:pgSz w:w="12060" w:h="16940"/>
          <w:pgMar w:header="494" w:footer="386" w:top="1920" w:bottom="860" w:left="1700" w:right="566"/>
        </w:sectPr>
      </w:pPr>
    </w:p>
    <w:p>
      <w:pPr>
        <w:pStyle w:val="BodyText"/>
        <w:tabs>
          <w:tab w:pos="1337" w:val="left" w:leader="none"/>
        </w:tabs>
        <w:spacing w:line="256" w:lineRule="auto" w:before="51"/>
        <w:ind w:left="1333" w:right="55" w:hanging="880"/>
      </w:pPr>
      <w:r>
        <w:rPr>
          <w:b/>
          <w:spacing w:val="-4"/>
        </w:rPr>
        <w:t>A16</w:t>
      </w:r>
      <w:r>
        <w:rPr>
          <w:b/>
        </w:rPr>
        <w:tab/>
        <w:tab/>
      </w:r>
      <w:r>
        <w:rPr/>
        <w:t>другие препараты для лечения заболеваний </w:t>
      </w:r>
      <w:r>
        <w:rPr>
          <w:spacing w:val="-2"/>
        </w:rPr>
        <w:t>желудочно-кишечного </w:t>
      </w:r>
      <w:r>
        <w:rPr/>
        <w:t>тракта и нарушений обмена веществ</w:t>
      </w:r>
    </w:p>
    <w:p>
      <w:pPr>
        <w:tabs>
          <w:tab w:pos="1337" w:val="left" w:leader="none"/>
        </w:tabs>
        <w:spacing w:line="259" w:lineRule="auto" w:before="13"/>
        <w:ind w:left="1337" w:right="38" w:hanging="984"/>
        <w:jc w:val="left"/>
        <w:rPr>
          <w:b/>
          <w:sz w:val="26"/>
        </w:rPr>
      </w:pPr>
      <w:r>
        <w:rPr>
          <w:b/>
          <w:spacing w:val="-4"/>
          <w:sz w:val="26"/>
        </w:rPr>
        <w:t>A16A</w:t>
      </w:r>
      <w:r>
        <w:rPr>
          <w:b/>
          <w:sz w:val="26"/>
        </w:rPr>
        <w:tab/>
      </w:r>
      <w:r>
        <w:rPr>
          <w:sz w:val="26"/>
        </w:rPr>
        <w:t>другие препараты для лечения заболеваний </w:t>
      </w:r>
      <w:r>
        <w:rPr>
          <w:b/>
          <w:spacing w:val="-6"/>
          <w:sz w:val="26"/>
        </w:rPr>
        <w:t>желудочно-кишечного </w:t>
      </w:r>
      <w:r>
        <w:rPr>
          <w:b/>
          <w:sz w:val="26"/>
        </w:rPr>
        <w:t>тракта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и нарушений обмена веществ</w:t>
      </w:r>
    </w:p>
    <w:p>
      <w:pPr>
        <w:tabs>
          <w:tab w:pos="1353" w:val="left" w:leader="none"/>
        </w:tabs>
        <w:spacing w:before="14"/>
        <w:ind w:left="26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A16AA</w:t>
      </w:r>
      <w:r>
        <w:rPr>
          <w:b/>
          <w:sz w:val="26"/>
        </w:rPr>
        <w:tab/>
      </w:r>
      <w:r>
        <w:rPr>
          <w:b/>
          <w:spacing w:val="-8"/>
          <w:sz w:val="26"/>
        </w:rPr>
        <w:t>аминокислоты</w:t>
      </w:r>
      <w:r>
        <w:rPr>
          <w:b/>
          <w:spacing w:val="-17"/>
          <w:sz w:val="26"/>
        </w:rPr>
        <w:t> </w:t>
      </w:r>
      <w:r>
        <w:rPr>
          <w:b/>
          <w:spacing w:val="-8"/>
          <w:sz w:val="26"/>
        </w:rPr>
        <w:t>и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их</w:t>
      </w:r>
    </w:p>
    <w:p>
      <w:pPr>
        <w:spacing w:before="23"/>
        <w:ind w:left="134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производные</w:t>
      </w:r>
    </w:p>
    <w:p>
      <w:pPr>
        <w:spacing w:line="240" w:lineRule="auto" w:before="0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88"/>
        <w:rPr>
          <w:b/>
        </w:rPr>
      </w:pPr>
    </w:p>
    <w:p>
      <w:pPr>
        <w:pStyle w:val="BodyText"/>
        <w:tabs>
          <w:tab w:pos="2091" w:val="left" w:leader="none"/>
        </w:tabs>
        <w:ind w:left="267"/>
        <w:rPr>
          <w:position w:val="1"/>
        </w:rPr>
      </w:pPr>
      <w:r>
        <w:rPr>
          <w:spacing w:val="-2"/>
        </w:rPr>
        <w:t>адеметионин</w:t>
      </w:r>
      <w:r>
        <w:rPr/>
        <w:tab/>
      </w:r>
      <w:r>
        <w:rPr>
          <w:position w:val="1"/>
        </w:rPr>
        <w:t>лиофилизат</w:t>
      </w:r>
      <w:r>
        <w:rPr>
          <w:spacing w:val="-1"/>
          <w:position w:val="1"/>
        </w:rPr>
        <w:t> </w:t>
      </w:r>
      <w:r>
        <w:rPr>
          <w:position w:val="1"/>
        </w:rPr>
        <w:t>для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17"/>
        <w:ind w:left="2091" w:right="87"/>
      </w:pPr>
      <w:r>
        <w:rPr>
          <w:b/>
        </w:rPr>
        <w:t>раствора</w:t>
      </w:r>
      <w:r>
        <w:rPr>
          <w:b/>
          <w:spacing w:val="-21"/>
        </w:rPr>
        <w:t> </w:t>
      </w:r>
      <w:r>
        <w:rPr>
          <w:b/>
        </w:rPr>
        <w:t>для</w:t>
      </w:r>
      <w:r>
        <w:rPr>
          <w:b/>
          <w:spacing w:val="-17"/>
        </w:rPr>
        <w:t> </w:t>
      </w:r>
      <w:r>
        <w:rPr>
          <w:b/>
        </w:rPr>
        <w:t>внутривенного</w:t>
      </w:r>
      <w:r>
        <w:rPr>
          <w:b/>
          <w:spacing w:val="-16"/>
        </w:rPr>
        <w:t> </w:t>
      </w:r>
      <w:r>
        <w:rPr>
          <w:b/>
        </w:rPr>
        <w:t>и </w:t>
      </w:r>
      <w:r>
        <w:rPr/>
        <w:t>внутримышечного введения; таблетки</w:t>
      </w:r>
      <w:r>
        <w:rPr>
          <w:spacing w:val="-24"/>
        </w:rPr>
        <w:t> </w:t>
      </w:r>
      <w:r>
        <w:rPr/>
        <w:t>кишечнорастворимые; таблетки</w:t>
      </w:r>
      <w:r>
        <w:rPr>
          <w:spacing w:val="-27"/>
        </w:rPr>
        <w:t> </w:t>
      </w:r>
      <w:r>
        <w:rPr/>
        <w:t>кишечнораствори­ мые, покрытые пленочной обо­ </w:t>
      </w:r>
      <w:r>
        <w:rPr>
          <w:spacing w:val="-2"/>
        </w:rPr>
        <w:t>лочкой;</w:t>
      </w:r>
    </w:p>
    <w:p>
      <w:pPr>
        <w:pStyle w:val="BodyText"/>
        <w:spacing w:line="261" w:lineRule="auto"/>
        <w:ind w:left="2101" w:hanging="6"/>
      </w:pPr>
      <w:r>
        <w:rPr/>
        <w:t>таблетки, покрытые кишечно­ растворимой оболочкой</w:t>
      </w:r>
    </w:p>
    <w:p>
      <w:pPr>
        <w:pStyle w:val="BodyText"/>
        <w:spacing w:after="0" w:line="261" w:lineRule="auto"/>
        <w:sectPr>
          <w:type w:val="continuous"/>
          <w:pgSz w:w="12060" w:h="16940"/>
          <w:pgMar w:header="494" w:footer="386" w:top="1920" w:bottom="860" w:left="1700" w:right="566"/>
          <w:cols w:num="2" w:equalWidth="0">
            <w:col w:w="3947" w:space="81"/>
            <w:col w:w="5766"/>
          </w:cols>
        </w:sectPr>
      </w:pPr>
    </w:p>
    <w:p>
      <w:pPr>
        <w:tabs>
          <w:tab w:pos="1317" w:val="left" w:leader="none"/>
        </w:tabs>
        <w:spacing w:before="17"/>
        <w:ind w:left="241" w:right="0" w:firstLine="0"/>
        <w:jc w:val="center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A16AB</w:t>
      </w:r>
      <w:r>
        <w:rPr>
          <w:b/>
          <w:sz w:val="26"/>
        </w:rPr>
        <w:tab/>
      </w:r>
      <w:r>
        <w:rPr>
          <w:sz w:val="26"/>
        </w:rPr>
        <w:t>ферментные</w:t>
      </w:r>
      <w:r>
        <w:rPr>
          <w:spacing w:val="27"/>
          <w:sz w:val="26"/>
        </w:rPr>
        <w:t> </w:t>
      </w:r>
      <w:r>
        <w:rPr>
          <w:spacing w:val="-2"/>
          <w:sz w:val="26"/>
        </w:rPr>
        <w:t>препа­</w:t>
      </w:r>
    </w:p>
    <w:p>
      <w:pPr>
        <w:pStyle w:val="BodyText"/>
        <w:spacing w:before="19"/>
        <w:ind w:left="241" w:right="611"/>
        <w:jc w:val="center"/>
      </w:pPr>
      <w:r>
        <w:rPr>
          <w:spacing w:val="-4"/>
        </w:rPr>
        <w:t>раты</w:t>
      </w:r>
    </w:p>
    <w:p>
      <w:pPr>
        <w:pStyle w:val="BodyText"/>
        <w:spacing w:line="266" w:lineRule="auto" w:before="7"/>
        <w:ind w:left="511" w:right="227" w:hanging="5"/>
        <w:jc w:val="center"/>
      </w:pPr>
      <w:r>
        <w:rPr/>
        <w:br w:type="column"/>
      </w:r>
      <w:r>
        <w:rPr>
          <w:spacing w:val="-2"/>
        </w:rPr>
        <w:t>агалсидаза альфа агалсидаза </w:t>
      </w:r>
      <w:r>
        <w:rPr>
          <w:spacing w:val="-4"/>
        </w:rPr>
        <w:t>бета</w:t>
      </w:r>
    </w:p>
    <w:p>
      <w:pPr>
        <w:pStyle w:val="BodyText"/>
        <w:spacing w:before="25"/>
      </w:pPr>
    </w:p>
    <w:p>
      <w:pPr>
        <w:pStyle w:val="BodyText"/>
        <w:spacing w:line="261" w:lineRule="auto"/>
        <w:ind w:left="281"/>
        <w:jc w:val="center"/>
      </w:pPr>
      <w:r>
        <w:rPr>
          <w:spacing w:val="-2"/>
        </w:rPr>
        <w:t>велаглюцераза альфа</w:t>
      </w:r>
    </w:p>
    <w:p>
      <w:pPr>
        <w:pStyle w:val="BodyText"/>
        <w:spacing w:line="264" w:lineRule="auto" w:before="7"/>
        <w:ind w:left="216" w:right="63" w:firstLine="6"/>
      </w:pPr>
      <w:r>
        <w:rPr/>
        <w:br w:type="column"/>
      </w:r>
      <w:r>
        <w:rPr/>
        <w:t>концентрат для приготовления раствора для инфузий лиофилизат для приготовления концентрата для</w:t>
      </w:r>
      <w:r>
        <w:rPr>
          <w:spacing w:val="-6"/>
        </w:rPr>
        <w:t> </w:t>
      </w:r>
      <w:r>
        <w:rPr/>
        <w:t>приготовле­ ния раствора для инфузий лиофилизат для приготовления раствора для инфузий</w:t>
      </w:r>
    </w:p>
    <w:p>
      <w:pPr>
        <w:pStyle w:val="BodyText"/>
      </w:pPr>
    </w:p>
    <w:p>
      <w:pPr>
        <w:pStyle w:val="BodyText"/>
        <w:spacing w:before="72"/>
      </w:pPr>
    </w:p>
    <w:p>
      <w:pPr>
        <w:spacing w:before="0"/>
        <w:ind w:left="554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494" w:footer="386" w:top="1920" w:bottom="860" w:left="1700" w:right="566"/>
          <w:cols w:num="3" w:equalWidth="0">
            <w:col w:w="3611" w:space="311"/>
            <w:col w:w="1950" w:space="39"/>
            <w:col w:w="3883"/>
          </w:cols>
        </w:sectPr>
      </w:pPr>
    </w:p>
    <w:p>
      <w:pPr>
        <w:pStyle w:val="BodyText"/>
        <w:tabs>
          <w:tab w:pos="6103" w:val="left" w:leader="none"/>
        </w:tabs>
        <w:spacing w:before="47"/>
        <w:ind w:left="4317"/>
        <w:rPr>
          <w:position w:val="1"/>
        </w:rPr>
      </w:pPr>
      <w:r>
        <w:rPr>
          <w:spacing w:val="-2"/>
        </w:rPr>
        <w:t>галсульфаза</w:t>
      </w:r>
      <w:r>
        <w:rPr/>
        <w:tab/>
      </w:r>
      <w:r>
        <w:rPr>
          <w:position w:val="1"/>
        </w:rPr>
        <w:t>концентрат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tabs>
          <w:tab w:pos="6109" w:val="left" w:leader="none"/>
        </w:tabs>
        <w:spacing w:line="261" w:lineRule="auto" w:before="17"/>
        <w:ind w:left="4222" w:right="236" w:firstLine="1878"/>
      </w:pPr>
      <w:r>
        <w:rPr/>
        <w:t>раствора для инфузий </w:t>
      </w:r>
      <w:r>
        <w:rPr>
          <w:spacing w:val="-2"/>
        </w:rPr>
        <w:t>идурсульфаза</w:t>
      </w:r>
      <w:r>
        <w:rPr/>
        <w:tab/>
        <w:t>концентрат</w:t>
      </w:r>
      <w:r>
        <w:rPr>
          <w:spacing w:val="-12"/>
        </w:rPr>
        <w:t> </w:t>
      </w:r>
      <w:r>
        <w:rPr/>
        <w:t>для приготовления</w:t>
      </w:r>
    </w:p>
    <w:p>
      <w:pPr>
        <w:pStyle w:val="BodyText"/>
        <w:spacing w:line="271" w:lineRule="exact"/>
        <w:ind w:left="6104"/>
      </w:pPr>
      <w:r>
        <w:rPr/>
        <w:t>раствора</w:t>
      </w:r>
      <w:r>
        <w:rPr>
          <w:spacing w:val="-4"/>
        </w:rPr>
        <w:t> </w:t>
      </w:r>
      <w:r>
        <w:rPr/>
        <w:t>для</w:t>
      </w:r>
      <w:r>
        <w:rPr>
          <w:spacing w:val="12"/>
        </w:rPr>
        <w:t> </w:t>
      </w:r>
      <w:r>
        <w:rPr>
          <w:spacing w:val="-2"/>
        </w:rPr>
        <w:t>инфузий</w:t>
      </w:r>
    </w:p>
    <w:p>
      <w:pPr>
        <w:spacing w:line="55" w:lineRule="exact" w:before="0"/>
        <w:ind w:left="0" w:right="2519" w:firstLine="0"/>
        <w:jc w:val="center"/>
        <w:rPr>
          <w:i/>
          <w:sz w:val="8"/>
        </w:rPr>
      </w:pPr>
      <w:r>
        <w:rPr>
          <w:i/>
          <w:spacing w:val="-10"/>
          <w:sz w:val="8"/>
        </w:rPr>
        <w:t>*</w:t>
      </w:r>
    </w:p>
    <w:p>
      <w:pPr>
        <w:spacing w:after="0" w:line="55" w:lineRule="exact"/>
        <w:jc w:val="center"/>
        <w:rPr>
          <w:i/>
          <w:sz w:val="8"/>
        </w:rPr>
        <w:sectPr>
          <w:headerReference w:type="default" r:id="rId130"/>
          <w:footerReference w:type="default" r:id="rId131"/>
          <w:pgSz w:w="12070" w:h="16950"/>
          <w:pgMar w:header="594" w:footer="380" w:top="1460" w:bottom="580" w:left="1700" w:right="566"/>
        </w:sectPr>
      </w:pPr>
    </w:p>
    <w:p>
      <w:pPr>
        <w:pStyle w:val="BodyText"/>
        <w:spacing w:line="261" w:lineRule="auto"/>
        <w:ind w:left="4765" w:hanging="538"/>
      </w:pPr>
      <w:r>
        <w:rPr>
          <w:spacing w:val="-2"/>
        </w:rPr>
        <w:t>идурсульфаза </w:t>
      </w:r>
      <w:r>
        <w:rPr>
          <w:spacing w:val="-4"/>
        </w:rPr>
        <w:t>бета</w:t>
      </w:r>
    </w:p>
    <w:p>
      <w:pPr>
        <w:pStyle w:val="BodyText"/>
        <w:spacing w:line="261" w:lineRule="auto"/>
        <w:ind w:left="273" w:right="234" w:firstLine="6"/>
      </w:pPr>
      <w:r>
        <w:rPr/>
        <w:br w:type="column"/>
      </w:r>
      <w:r>
        <w:rPr/>
        <w:t>концентрат</w:t>
      </w:r>
      <w:r>
        <w:rPr>
          <w:spacing w:val="-8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приготовления раствора для инфузий</w:t>
      </w:r>
    </w:p>
    <w:p>
      <w:pPr>
        <w:pStyle w:val="BodyText"/>
        <w:spacing w:after="0" w:line="261" w:lineRule="auto"/>
        <w:sectPr>
          <w:type w:val="continuous"/>
          <w:pgSz w:w="12070" w:h="16950"/>
          <w:pgMar w:header="594" w:footer="380" w:top="1920" w:bottom="860" w:left="1700" w:right="566"/>
          <w:cols w:num="2" w:equalWidth="0">
            <w:col w:w="5791" w:space="40"/>
            <w:col w:w="3973"/>
          </w:cols>
        </w:sectPr>
      </w:pPr>
    </w:p>
    <w:p>
      <w:pPr>
        <w:pStyle w:val="BodyText"/>
        <w:tabs>
          <w:tab w:pos="6103" w:val="left" w:leader="none"/>
        </w:tabs>
        <w:spacing w:line="292" w:lineRule="exact"/>
        <w:ind w:left="4193"/>
      </w:pPr>
      <w:r>
        <w:rPr>
          <w:spacing w:val="-2"/>
        </w:rPr>
        <w:t>имиглюцераза</w:t>
      </w:r>
      <w:r>
        <w:rPr/>
        <w:tab/>
        <w:t>лиофилизат</w:t>
      </w:r>
      <w:r>
        <w:rPr>
          <w:spacing w:val="-1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6113" w:val="left" w:leader="none"/>
        </w:tabs>
        <w:spacing w:line="266" w:lineRule="auto" w:before="23"/>
        <w:ind w:left="4371" w:right="230" w:firstLine="1732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ларонидаза</w:t>
      </w:r>
      <w:r>
        <w:rPr/>
        <w:tab/>
      </w:r>
      <w:r>
        <w:rPr>
          <w:position w:val="1"/>
        </w:rPr>
        <w:t>концентрат</w:t>
      </w:r>
      <w:r>
        <w:rPr>
          <w:spacing w:val="-6"/>
          <w:position w:val="1"/>
        </w:rPr>
        <w:t> </w:t>
      </w:r>
      <w:r>
        <w:rPr>
          <w:position w:val="1"/>
        </w:rPr>
        <w:t>для</w:t>
      </w:r>
      <w:r>
        <w:rPr>
          <w:spacing w:val="-2"/>
          <w:position w:val="1"/>
        </w:rPr>
        <w:t> </w:t>
      </w:r>
      <w:r>
        <w:rPr>
          <w:position w:val="1"/>
        </w:rPr>
        <w:t>приготовления</w:t>
      </w:r>
    </w:p>
    <w:p>
      <w:pPr>
        <w:pStyle w:val="BodyText"/>
        <w:spacing w:line="287" w:lineRule="exact"/>
        <w:ind w:left="6109"/>
      </w:pPr>
      <w:r>
        <w:rPr/>
        <w:t>раствора</w:t>
      </w:r>
      <w:r>
        <w:rPr>
          <w:spacing w:val="-4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 w:line="287" w:lineRule="exact"/>
        <w:sectPr>
          <w:type w:val="continuous"/>
          <w:pgSz w:w="12070" w:h="16950"/>
          <w:pgMar w:header="594" w:footer="380" w:top="1920" w:bottom="860" w:left="1700" w:right="566"/>
        </w:sectPr>
      </w:pPr>
    </w:p>
    <w:p>
      <w:pPr>
        <w:pStyle w:val="BodyText"/>
        <w:spacing w:line="261" w:lineRule="auto" w:before="33"/>
        <w:ind w:left="4165" w:firstLine="9"/>
        <w:jc w:val="center"/>
      </w:pPr>
      <w:r>
        <w:rPr>
          <w:spacing w:val="-2"/>
        </w:rPr>
        <w:t>себелипаза альфа талиглюцераза альфа</w:t>
      </w:r>
    </w:p>
    <w:p>
      <w:pPr>
        <w:pStyle w:val="BodyText"/>
        <w:spacing w:line="259" w:lineRule="auto" w:before="29"/>
        <w:ind w:left="212" w:right="109"/>
      </w:pPr>
      <w:r>
        <w:rPr/>
        <w:br w:type="column"/>
      </w:r>
      <w:r>
        <w:rPr/>
        <w:t>концентрат для приготовления раствора для инфузий лиофилизат для приготовления концентрата</w:t>
      </w:r>
      <w:r>
        <w:rPr>
          <w:spacing w:val="-13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59" w:lineRule="auto"/>
        <w:sectPr>
          <w:type w:val="continuous"/>
          <w:pgSz w:w="12070" w:h="16950"/>
          <w:pgMar w:header="594" w:footer="380" w:top="1920" w:bottom="860" w:left="1700" w:right="566"/>
          <w:cols w:num="2" w:equalWidth="0">
            <w:col w:w="5862" w:space="40"/>
            <w:col w:w="3902"/>
          </w:cols>
        </w:sectPr>
      </w:pPr>
    </w:p>
    <w:p>
      <w:pPr>
        <w:pStyle w:val="BodyText"/>
        <w:tabs>
          <w:tab w:pos="1337" w:val="left" w:leader="none"/>
        </w:tabs>
        <w:spacing w:before="21"/>
        <w:ind w:left="247"/>
        <w:rPr>
          <w:position w:val="1"/>
        </w:rPr>
      </w:pPr>
      <w:r>
        <w:rPr>
          <w:spacing w:val="-2"/>
        </w:rPr>
        <w:t>А16АХ</w:t>
      </w:r>
      <w:r>
        <w:rPr/>
        <w:tab/>
      </w:r>
      <w:r>
        <w:rPr>
          <w:position w:val="1"/>
        </w:rPr>
        <w:t>прочие</w:t>
      </w:r>
      <w:r>
        <w:rPr>
          <w:spacing w:val="14"/>
          <w:position w:val="1"/>
        </w:rPr>
        <w:t> </w:t>
      </w:r>
      <w:r>
        <w:rPr>
          <w:position w:val="1"/>
        </w:rPr>
        <w:t>препараты</w:t>
      </w:r>
      <w:r>
        <w:rPr>
          <w:spacing w:val="23"/>
          <w:position w:val="1"/>
        </w:rPr>
        <w:t> </w:t>
      </w:r>
      <w:r>
        <w:rPr>
          <w:spacing w:val="-5"/>
          <w:position w:val="1"/>
        </w:rPr>
        <w:t>для</w:t>
      </w:r>
    </w:p>
    <w:p>
      <w:pPr>
        <w:pStyle w:val="BodyText"/>
        <w:spacing w:line="259" w:lineRule="auto" w:before="7"/>
        <w:ind w:left="1333" w:right="38"/>
      </w:pPr>
      <w:r>
        <w:rPr/>
        <w:t>лечения заболеваний </w:t>
      </w:r>
      <w:r>
        <w:rPr>
          <w:spacing w:val="-2"/>
        </w:rPr>
        <w:t>желудочно-кишечного </w:t>
      </w:r>
      <w:r>
        <w:rPr/>
        <w:t>тракта и нарушений</w:t>
      </w:r>
    </w:p>
    <w:p>
      <w:pPr>
        <w:pStyle w:val="BodyText"/>
        <w:tabs>
          <w:tab w:pos="2061" w:val="left" w:leader="none"/>
        </w:tabs>
        <w:spacing w:line="264" w:lineRule="auto" w:before="7"/>
        <w:ind w:left="357" w:right="2749" w:firstLine="24"/>
      </w:pPr>
      <w:r>
        <w:rPr/>
        <w:br w:type="column"/>
      </w:r>
      <w:r>
        <w:rPr>
          <w:spacing w:val="-2"/>
        </w:rPr>
        <w:t>миглустат</w:t>
      </w:r>
      <w:r>
        <w:rPr/>
        <w:tab/>
      </w:r>
      <w:r>
        <w:rPr>
          <w:spacing w:val="-2"/>
          <w:position w:val="1"/>
        </w:rPr>
        <w:t>капсулы </w:t>
      </w:r>
      <w:r>
        <w:rPr>
          <w:spacing w:val="-2"/>
        </w:rPr>
        <w:t>нитизинон</w:t>
      </w:r>
      <w:r>
        <w:rPr/>
        <w:tab/>
      </w:r>
      <w:r>
        <w:rPr>
          <w:spacing w:val="-64"/>
        </w:rPr>
        <w:t> </w:t>
      </w:r>
      <w:r>
        <w:rPr>
          <w:spacing w:val="-2"/>
        </w:rPr>
        <w:t>капсулы</w:t>
      </w:r>
    </w:p>
    <w:p>
      <w:pPr>
        <w:pStyle w:val="BodyText"/>
        <w:tabs>
          <w:tab w:pos="2057" w:val="left" w:leader="none"/>
        </w:tabs>
        <w:spacing w:line="303" w:lineRule="exact"/>
        <w:ind w:left="247"/>
        <w:rPr>
          <w:position w:val="1"/>
        </w:rPr>
      </w:pPr>
      <w:r>
        <w:rPr>
          <w:spacing w:val="-2"/>
        </w:rPr>
        <w:t>сапроптерин</w:t>
      </w:r>
      <w:r>
        <w:rPr/>
        <w:tab/>
      </w:r>
      <w:r>
        <w:rPr>
          <w:position w:val="1"/>
        </w:rPr>
        <w:t>таблетки</w:t>
      </w:r>
      <w:r>
        <w:rPr>
          <w:spacing w:val="-8"/>
          <w:position w:val="1"/>
        </w:rPr>
        <w:t> </w:t>
      </w:r>
      <w:r>
        <w:rPr>
          <w:spacing w:val="-2"/>
          <w:position w:val="1"/>
        </w:rPr>
        <w:t>диспергируемые;</w:t>
      </w:r>
    </w:p>
    <w:p>
      <w:pPr>
        <w:pStyle w:val="BodyText"/>
        <w:spacing w:before="13"/>
        <w:ind w:left="2057"/>
      </w:pPr>
      <w:r>
        <w:rPr/>
        <w:t>таблетки</w:t>
      </w:r>
      <w:r>
        <w:rPr>
          <w:spacing w:val="-8"/>
        </w:rPr>
        <w:t> </w:t>
      </w:r>
      <w:r>
        <w:rPr>
          <w:spacing w:val="-2"/>
        </w:rPr>
        <w:t>растворимые</w:t>
      </w:r>
    </w:p>
    <w:p>
      <w:pPr>
        <w:pStyle w:val="BodyText"/>
        <w:spacing w:after="0"/>
        <w:sectPr>
          <w:type w:val="continuous"/>
          <w:pgSz w:w="12070" w:h="16950"/>
          <w:pgMar w:header="594" w:footer="380" w:top="1920" w:bottom="860" w:left="1700" w:right="566"/>
          <w:cols w:num="2" w:equalWidth="0">
            <w:col w:w="3943" w:space="113"/>
            <w:col w:w="5748"/>
          </w:cols>
        </w:sectPr>
      </w:pPr>
    </w:p>
    <w:p>
      <w:pPr>
        <w:pStyle w:val="BodyText"/>
        <w:spacing w:line="297" w:lineRule="exact"/>
        <w:ind w:left="1347"/>
      </w:pPr>
      <w:r>
        <w:rPr/>
        <w:t>обмена</w:t>
      </w:r>
      <w:r>
        <w:rPr>
          <w:spacing w:val="6"/>
        </w:rPr>
        <w:t> </w:t>
      </w:r>
      <w:r>
        <w:rPr>
          <w:spacing w:val="-2"/>
        </w:rPr>
        <w:t>веществ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tabs>
          <w:tab w:pos="1352" w:val="left" w:leader="none"/>
        </w:tabs>
        <w:spacing w:line="261" w:lineRule="auto"/>
        <w:ind w:left="1351" w:right="582" w:hanging="754"/>
      </w:pPr>
      <w:r>
        <w:rPr>
          <w:spacing w:val="-10"/>
        </w:rPr>
        <w:t>В</w:t>
      </w:r>
      <w:r>
        <w:rPr/>
        <w:tab/>
        <w:t>кровь</w:t>
      </w:r>
      <w:r>
        <w:rPr>
          <w:spacing w:val="-2"/>
        </w:rPr>
        <w:t> </w:t>
      </w:r>
      <w:r>
        <w:rPr/>
        <w:t>и система </w:t>
      </w:r>
      <w:r>
        <w:rPr>
          <w:spacing w:val="-2"/>
        </w:rPr>
        <w:t>кроветворения</w:t>
      </w:r>
    </w:p>
    <w:p>
      <w:pPr>
        <w:pStyle w:val="BodyText"/>
        <w:tabs>
          <w:tab w:pos="1357" w:val="left" w:leader="none"/>
        </w:tabs>
        <w:spacing w:line="254" w:lineRule="auto" w:before="10"/>
        <w:ind w:left="1357" w:right="42" w:hanging="894"/>
      </w:pPr>
      <w:r>
        <w:rPr>
          <w:spacing w:val="-4"/>
        </w:rPr>
        <w:t>В01</w:t>
      </w:r>
      <w:r>
        <w:rPr/>
        <w:tab/>
      </w:r>
      <w:r>
        <w:rPr>
          <w:spacing w:val="-2"/>
          <w:position w:val="1"/>
        </w:rPr>
        <w:t>антитромботические </w:t>
      </w:r>
      <w:r>
        <w:rPr>
          <w:spacing w:val="-2"/>
        </w:rPr>
        <w:t>средства</w:t>
      </w:r>
    </w:p>
    <w:p>
      <w:pPr>
        <w:pStyle w:val="BodyText"/>
        <w:tabs>
          <w:tab w:pos="1357" w:val="left" w:leader="none"/>
        </w:tabs>
        <w:spacing w:line="230" w:lineRule="auto"/>
        <w:ind w:left="1357" w:right="42" w:hanging="984"/>
      </w:pPr>
      <w:r>
        <w:rPr>
          <w:spacing w:val="-4"/>
        </w:rPr>
        <w:t>В01А</w:t>
      </w:r>
      <w:r>
        <w:rPr/>
        <w:tab/>
      </w:r>
      <w:r>
        <w:rPr>
          <w:spacing w:val="-2"/>
          <w:position w:val="1"/>
        </w:rPr>
        <w:t>антитромботические </w:t>
      </w:r>
      <w:r>
        <w:rPr>
          <w:spacing w:val="-2"/>
        </w:rPr>
        <w:t>средства</w:t>
      </w:r>
    </w:p>
    <w:p>
      <w:pPr>
        <w:pStyle w:val="BodyText"/>
        <w:spacing w:line="259" w:lineRule="auto" w:before="22"/>
        <w:ind w:left="497" w:right="38" w:hanging="124"/>
      </w:pPr>
      <w:r>
        <w:rPr/>
        <w:br w:type="column"/>
      </w:r>
      <w:r>
        <w:rPr>
          <w:spacing w:val="-2"/>
        </w:rPr>
        <w:t>тиоктовая кислота</w:t>
      </w:r>
    </w:p>
    <w:p>
      <w:pPr>
        <w:pStyle w:val="BodyText"/>
        <w:spacing w:before="22"/>
        <w:ind w:left="379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61" w:lineRule="auto" w:before="13"/>
        <w:ind w:left="373" w:firstLine="6"/>
      </w:pPr>
      <w:r>
        <w:rPr/>
        <w:t>концентрат</w:t>
      </w:r>
      <w:r>
        <w:rPr>
          <w:spacing w:val="-9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6" w:lineRule="auto"/>
        <w:ind w:left="379" w:firstLine="6"/>
      </w:pPr>
      <w:r>
        <w:rPr/>
        <w:t>концентрат</w:t>
      </w:r>
      <w:r>
        <w:rPr>
          <w:spacing w:val="-8"/>
        </w:rPr>
        <w:t> </w:t>
      </w:r>
      <w:r>
        <w:rPr/>
        <w:t>для приготовления раствора для инфузий;</w:t>
      </w:r>
    </w:p>
    <w:p>
      <w:pPr>
        <w:pStyle w:val="BodyText"/>
        <w:spacing w:line="259" w:lineRule="auto"/>
        <w:ind w:left="385"/>
      </w:pPr>
      <w:r>
        <w:rPr/>
        <w:t>раствор для внутривенного вве­ </w:t>
      </w:r>
      <w:r>
        <w:rPr>
          <w:spacing w:val="-2"/>
        </w:rPr>
        <w:t>дения;</w:t>
      </w:r>
    </w:p>
    <w:p>
      <w:pPr>
        <w:pStyle w:val="BodyText"/>
        <w:spacing w:line="297" w:lineRule="exact"/>
        <w:ind w:left="385"/>
        <w:jc w:val="both"/>
      </w:pPr>
      <w:r>
        <w:rPr/>
        <w:t>раствор</w:t>
      </w:r>
      <w:r>
        <w:rPr>
          <w:spacing w:val="-2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56" w:lineRule="auto" w:before="7"/>
        <w:ind w:left="383" w:right="98" w:firstLine="6"/>
        <w:jc w:val="both"/>
      </w:pPr>
      <w:r>
        <w:rPr/>
        <w:t>таблетки,</w:t>
      </w:r>
      <w:r>
        <w:rPr>
          <w:spacing w:val="-2"/>
        </w:rPr>
        <w:t> </w:t>
      </w:r>
      <w:r>
        <w:rPr/>
        <w:t>покрытые</w:t>
      </w:r>
      <w:r>
        <w:rPr>
          <w:spacing w:val="-1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jc w:val="both"/>
        <w:sectPr>
          <w:type w:val="continuous"/>
          <w:pgSz w:w="12070" w:h="16950"/>
          <w:pgMar w:header="594" w:footer="380" w:top="1920" w:bottom="860" w:left="1700" w:right="566"/>
          <w:cols w:num="3" w:equalWidth="0">
            <w:col w:w="3749" w:space="331"/>
            <w:col w:w="1544" w:space="120"/>
            <w:col w:w="4060"/>
          </w:cols>
        </w:sectPr>
      </w:pPr>
    </w:p>
    <w:p>
      <w:pPr>
        <w:pStyle w:val="BodyText"/>
        <w:tabs>
          <w:tab w:pos="1361" w:val="left" w:leader="none"/>
        </w:tabs>
        <w:spacing w:line="294" w:lineRule="exact"/>
        <w:ind w:left="277"/>
        <w:rPr>
          <w:position w:val="1"/>
        </w:rPr>
      </w:pPr>
      <w:r>
        <w:rPr>
          <w:spacing w:val="-2"/>
        </w:rPr>
        <w:t>В01АА</w:t>
      </w:r>
      <w:r>
        <w:rPr/>
        <w:tab/>
      </w:r>
      <w:r>
        <w:rPr>
          <w:spacing w:val="-2"/>
          <w:position w:val="1"/>
        </w:rPr>
        <w:t>антагонисты</w:t>
      </w:r>
    </w:p>
    <w:p>
      <w:pPr>
        <w:pStyle w:val="BodyText"/>
        <w:spacing w:line="293" w:lineRule="exact"/>
        <w:ind w:left="1361"/>
      </w:pPr>
      <w:r>
        <w:rPr/>
        <w:t>витамина</w:t>
      </w:r>
      <w:r>
        <w:rPr>
          <w:spacing w:val="9"/>
        </w:rPr>
        <w:t> </w:t>
      </w:r>
      <w:r>
        <w:rPr>
          <w:spacing w:val="-10"/>
        </w:rPr>
        <w:t>К</w:t>
      </w:r>
    </w:p>
    <w:p>
      <w:pPr>
        <w:pStyle w:val="BodyText"/>
        <w:tabs>
          <w:tab w:pos="1919" w:val="left" w:leader="none"/>
        </w:tabs>
        <w:spacing w:line="292" w:lineRule="exact"/>
        <w:ind w:left="277"/>
      </w:pPr>
      <w:r>
        <w:rPr/>
        <w:br w:type="column"/>
      </w:r>
      <w:r>
        <w:rPr>
          <w:spacing w:val="-2"/>
        </w:rPr>
        <w:t>варфарин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spacing w:after="0" w:line="292" w:lineRule="exact"/>
        <w:sectPr>
          <w:type w:val="continuous"/>
          <w:pgSz w:w="12070" w:h="16950"/>
          <w:pgMar w:header="594" w:footer="380" w:top="1920" w:bottom="860" w:left="1700" w:right="566"/>
          <w:cols w:num="2" w:equalWidth="0">
            <w:col w:w="2820" w:space="1398"/>
            <w:col w:w="5586"/>
          </w:cols>
        </w:sectPr>
      </w:pPr>
    </w:p>
    <w:p>
      <w:pPr>
        <w:pStyle w:val="BodyText"/>
        <w:tabs>
          <w:tab w:pos="1357" w:val="left" w:leader="none"/>
          <w:tab w:pos="4175" w:val="left" w:leader="none"/>
          <w:tab w:pos="6141" w:val="left" w:leader="none"/>
        </w:tabs>
        <w:spacing w:line="294" w:lineRule="exact"/>
        <w:ind w:left="285"/>
        <w:rPr>
          <w:position w:val="2"/>
        </w:rPr>
      </w:pPr>
      <w:r>
        <w:rPr>
          <w:spacing w:val="-2"/>
        </w:rPr>
        <w:t>В01АВ</w:t>
      </w:r>
      <w:r>
        <w:rPr/>
        <w:tab/>
      </w:r>
      <w:r>
        <w:rPr>
          <w:position w:val="1"/>
        </w:rPr>
        <w:t>группа</w:t>
      </w:r>
      <w:r>
        <w:rPr>
          <w:spacing w:val="7"/>
          <w:position w:val="1"/>
        </w:rPr>
        <w:t> </w:t>
      </w:r>
      <w:r>
        <w:rPr>
          <w:spacing w:val="-2"/>
          <w:position w:val="1"/>
        </w:rPr>
        <w:t>гепарина</w:t>
      </w:r>
      <w:r>
        <w:rPr>
          <w:position w:val="1"/>
        </w:rPr>
        <w:tab/>
        <w:t>гепарин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натрия</w:t>
      </w:r>
      <w:r>
        <w:rPr>
          <w:position w:val="1"/>
        </w:rPr>
        <w:tab/>
      </w:r>
      <w:r>
        <w:rPr>
          <w:position w:val="2"/>
        </w:rPr>
        <w:t>раствор</w:t>
      </w:r>
      <w:r>
        <w:rPr>
          <w:spacing w:val="7"/>
          <w:position w:val="2"/>
        </w:rPr>
        <w:t> </w:t>
      </w:r>
      <w:r>
        <w:rPr>
          <w:position w:val="2"/>
        </w:rPr>
        <w:t>для</w:t>
      </w:r>
      <w:r>
        <w:rPr>
          <w:spacing w:val="14"/>
          <w:position w:val="2"/>
        </w:rPr>
        <w:t> </w:t>
      </w:r>
      <w:r>
        <w:rPr>
          <w:position w:val="2"/>
        </w:rPr>
        <w:t>внутривенного</w:t>
      </w:r>
      <w:r>
        <w:rPr>
          <w:spacing w:val="20"/>
          <w:position w:val="2"/>
        </w:rPr>
        <w:t> </w:t>
      </w:r>
      <w:r>
        <w:rPr>
          <w:spacing w:val="-10"/>
          <w:position w:val="2"/>
        </w:rPr>
        <w:t>и</w:t>
      </w:r>
    </w:p>
    <w:p>
      <w:pPr>
        <w:pStyle w:val="BodyText"/>
        <w:spacing w:line="235" w:lineRule="auto"/>
        <w:ind w:left="6147" w:right="335" w:firstLine="4"/>
      </w:pPr>
      <w:r>
        <w:rPr/>
        <w:t>подкожного</w:t>
      </w:r>
      <w:r>
        <w:rPr>
          <w:spacing w:val="-7"/>
        </w:rPr>
        <w:t> </w:t>
      </w:r>
      <w:r>
        <w:rPr/>
        <w:t>введения; раствор для инъекций</w:t>
      </w:r>
    </w:p>
    <w:p>
      <w:pPr>
        <w:pStyle w:val="BodyText"/>
        <w:spacing w:after="0" w:line="235" w:lineRule="auto"/>
        <w:sectPr>
          <w:type w:val="continuous"/>
          <w:pgSz w:w="12070" w:h="16950"/>
          <w:pgMar w:header="594" w:footer="380" w:top="1920" w:bottom="860" w:left="1700" w:right="566"/>
        </w:sectPr>
      </w:pPr>
    </w:p>
    <w:p>
      <w:pPr>
        <w:pStyle w:val="BodyText"/>
        <w:spacing w:line="264" w:lineRule="auto" w:before="21"/>
        <w:ind w:left="4659" w:hanging="326"/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9369" cy="10759440"/>
            <wp:effectExtent l="0" t="0" r="0" b="0"/>
            <wp:wrapNone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369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эноксапарин натрия</w:t>
      </w:r>
    </w:p>
    <w:p>
      <w:pPr>
        <w:pStyle w:val="BodyText"/>
        <w:spacing w:before="21"/>
        <w:ind w:left="346"/>
      </w:pPr>
      <w:r>
        <w:rPr/>
        <w:br w:type="column"/>
      </w:r>
      <w:r>
        <w:rPr/>
        <w:t>раствор</w:t>
      </w:r>
      <w:r>
        <w:rPr>
          <w:spacing w:val="-1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инъекций</w:t>
      </w:r>
    </w:p>
    <w:p>
      <w:pPr>
        <w:pStyle w:val="BodyText"/>
      </w:pPr>
    </w:p>
    <w:p>
      <w:pPr>
        <w:pStyle w:val="BodyText"/>
        <w:spacing w:before="262"/>
      </w:pPr>
    </w:p>
    <w:p>
      <w:pPr>
        <w:spacing w:before="0"/>
        <w:ind w:left="672" w:right="0" w:firstLine="0"/>
        <w:jc w:val="left"/>
        <w:rPr>
          <w:sz w:val="12"/>
        </w:rPr>
      </w:pPr>
      <w:r>
        <w:rPr>
          <w:sz w:val="12"/>
        </w:rPr>
        <w:t>20.3/ХЕВ/07.12</w:t>
      </w:r>
      <w:r>
        <w:rPr>
          <w:spacing w:val="71"/>
          <w:w w:val="150"/>
          <w:sz w:val="12"/>
        </w:rPr>
        <w:t> </w:t>
      </w:r>
      <w:r>
        <w:rPr>
          <w:sz w:val="12"/>
        </w:rPr>
        <w:t>.2023</w:t>
      </w:r>
      <w:r>
        <w:rPr>
          <w:spacing w:val="76"/>
          <w:sz w:val="12"/>
        </w:rPr>
        <w:t> </w:t>
      </w:r>
      <w:r>
        <w:rPr>
          <w:sz w:val="12"/>
        </w:rPr>
        <w:t>/17</w:t>
      </w:r>
      <w:r>
        <w:rPr>
          <w:spacing w:val="77"/>
          <w:sz w:val="12"/>
        </w:rPr>
        <w:t> </w:t>
      </w:r>
      <w:r>
        <w:rPr>
          <w:sz w:val="12"/>
        </w:rPr>
        <w:t>:13/терпрограмма-2024-ттрил-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70" w:h="16950"/>
          <w:pgMar w:header="594" w:footer="380" w:top="1920" w:bottom="860" w:left="1700" w:right="566"/>
          <w:cols w:num="2" w:equalWidth="0">
            <w:col w:w="5762" w:space="40"/>
            <w:col w:w="4002"/>
          </w:cols>
        </w:sectPr>
      </w:pPr>
    </w:p>
    <w:p>
      <w:pPr>
        <w:pStyle w:val="BodyText"/>
        <w:spacing w:line="254" w:lineRule="auto" w:before="47"/>
        <w:ind w:left="4515" w:hanging="274"/>
      </w:pPr>
      <w:r>
        <w:rPr>
          <w:spacing w:val="-2"/>
        </w:rPr>
        <w:t>парнапарин натрия</w:t>
      </w:r>
    </w:p>
    <w:p>
      <w:pPr>
        <w:pStyle w:val="BodyText"/>
        <w:spacing w:line="254" w:lineRule="auto" w:before="41"/>
        <w:ind w:left="390" w:right="175" w:hanging="6"/>
      </w:pPr>
      <w:r>
        <w:rPr/>
        <w:br w:type="column"/>
      </w: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 w:line="254" w:lineRule="auto"/>
        <w:sectPr>
          <w:headerReference w:type="default" r:id="rId133"/>
          <w:footerReference w:type="default" r:id="rId134"/>
          <w:pgSz w:w="11970" w:h="16880"/>
          <w:pgMar w:header="441" w:footer="589" w:top="1400" w:bottom="780" w:left="1700" w:right="566"/>
          <w:cols w:num="2" w:equalWidth="0">
            <w:col w:w="5570" w:space="40"/>
            <w:col w:w="4094"/>
          </w:cols>
        </w:sectPr>
      </w:pPr>
    </w:p>
    <w:p>
      <w:pPr>
        <w:tabs>
          <w:tab w:pos="1227" w:val="left" w:leader="none"/>
        </w:tabs>
        <w:spacing w:before="12"/>
        <w:ind w:left="15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В01АС</w:t>
      </w:r>
      <w:r>
        <w:rPr>
          <w:b/>
          <w:sz w:val="26"/>
        </w:rPr>
        <w:tab/>
      </w:r>
      <w:r>
        <w:rPr>
          <w:position w:val="1"/>
          <w:sz w:val="26"/>
        </w:rPr>
        <w:t>антиагреганты,</w:t>
      </w:r>
      <w:r>
        <w:rPr>
          <w:spacing w:val="21"/>
          <w:position w:val="1"/>
          <w:sz w:val="26"/>
        </w:rPr>
        <w:t> </w:t>
      </w:r>
      <w:r>
        <w:rPr>
          <w:spacing w:val="-4"/>
          <w:position w:val="1"/>
          <w:sz w:val="26"/>
        </w:rPr>
        <w:t>кроме</w:t>
      </w:r>
    </w:p>
    <w:p>
      <w:pPr>
        <w:pStyle w:val="BodyText"/>
        <w:spacing w:before="13"/>
        <w:ind w:left="1227"/>
      </w:pPr>
      <w:r>
        <w:rPr>
          <w:spacing w:val="-2"/>
        </w:rPr>
        <w:t>гепарина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tabs>
          <w:tab w:pos="1237" w:val="left" w:leader="none"/>
        </w:tabs>
        <w:spacing w:before="0"/>
        <w:ind w:left="153" w:right="0" w:firstLine="0"/>
        <w:jc w:val="left"/>
        <w:rPr>
          <w:sz w:val="26"/>
        </w:rPr>
      </w:pPr>
      <w:r>
        <w:rPr>
          <w:b/>
          <w:spacing w:val="-2"/>
          <w:sz w:val="26"/>
        </w:rPr>
        <w:t>B01AD</w:t>
      </w:r>
      <w:r>
        <w:rPr>
          <w:b/>
          <w:sz w:val="26"/>
        </w:rPr>
        <w:tab/>
      </w:r>
      <w:r>
        <w:rPr>
          <w:sz w:val="26"/>
        </w:rPr>
        <w:t>ферментные</w:t>
      </w:r>
      <w:r>
        <w:rPr>
          <w:spacing w:val="24"/>
          <w:sz w:val="26"/>
        </w:rPr>
        <w:t> </w:t>
      </w:r>
      <w:r>
        <w:rPr>
          <w:spacing w:val="-2"/>
          <w:sz w:val="26"/>
        </w:rPr>
        <w:t>препа­</w:t>
      </w:r>
    </w:p>
    <w:p>
      <w:pPr>
        <w:pStyle w:val="BodyText"/>
        <w:spacing w:before="19"/>
        <w:ind w:left="1227"/>
      </w:pPr>
      <w:r>
        <w:rPr>
          <w:spacing w:val="-4"/>
        </w:rPr>
        <w:t>раты</w:t>
      </w:r>
    </w:p>
    <w:p>
      <w:pPr>
        <w:pStyle w:val="BodyText"/>
        <w:tabs>
          <w:tab w:pos="2019" w:val="left" w:leader="none"/>
        </w:tabs>
        <w:spacing w:before="4"/>
        <w:ind w:left="211"/>
        <w:rPr>
          <w:position w:val="1"/>
        </w:rPr>
      </w:pPr>
      <w:r>
        <w:rPr/>
        <w:br w:type="column"/>
      </w:r>
      <w:r>
        <w:rPr>
          <w:spacing w:val="-2"/>
        </w:rPr>
        <w:t>клопидогрел</w:t>
      </w:r>
      <w:r>
        <w:rPr/>
        <w:tab/>
      </w:r>
      <w:r>
        <w:rPr>
          <w:position w:val="1"/>
        </w:rPr>
        <w:t>таблетки,</w:t>
      </w:r>
      <w:r>
        <w:rPr>
          <w:spacing w:val="13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2029"/>
      </w:pPr>
      <w:r>
        <w:rPr>
          <w:spacing w:val="-2"/>
        </w:rPr>
        <w:t>оболочкой</w:t>
      </w:r>
    </w:p>
    <w:p>
      <w:pPr>
        <w:tabs>
          <w:tab w:pos="2025" w:val="left" w:leader="none"/>
        </w:tabs>
        <w:spacing w:before="31"/>
        <w:ind w:left="315" w:right="0" w:firstLine="0"/>
        <w:jc w:val="left"/>
        <w:rPr>
          <w:sz w:val="26"/>
        </w:rPr>
      </w:pPr>
      <w:r>
        <w:rPr>
          <w:spacing w:val="-2"/>
          <w:sz w:val="26"/>
        </w:rPr>
        <w:t>селексипаг</w:t>
      </w:r>
      <w:r>
        <w:rPr>
          <w:sz w:val="26"/>
        </w:rPr>
        <w:tab/>
      </w:r>
      <w:r>
        <w:rPr>
          <w:b/>
          <w:spacing w:val="-4"/>
          <w:sz w:val="26"/>
        </w:rPr>
        <w:t>таблетки,</w:t>
      </w:r>
      <w:r>
        <w:rPr>
          <w:b/>
          <w:spacing w:val="-5"/>
          <w:sz w:val="26"/>
        </w:rPr>
        <w:t> </w:t>
      </w:r>
      <w:r>
        <w:rPr>
          <w:spacing w:val="-4"/>
          <w:sz w:val="26"/>
        </w:rPr>
        <w:t>покрытые</w:t>
      </w:r>
      <w:r>
        <w:rPr>
          <w:spacing w:val="-2"/>
          <w:sz w:val="26"/>
        </w:rPr>
        <w:t> </w:t>
      </w:r>
      <w:r>
        <w:rPr>
          <w:spacing w:val="-4"/>
          <w:sz w:val="26"/>
        </w:rPr>
        <w:t>пленочной</w:t>
      </w:r>
    </w:p>
    <w:p>
      <w:pPr>
        <w:pStyle w:val="BodyText"/>
        <w:spacing w:before="19"/>
        <w:ind w:left="2035"/>
      </w:pPr>
      <w:r>
        <w:rPr>
          <w:spacing w:val="-2"/>
        </w:rPr>
        <w:t>оболочкой</w:t>
      </w:r>
    </w:p>
    <w:p>
      <w:pPr>
        <w:pStyle w:val="BodyText"/>
        <w:tabs>
          <w:tab w:pos="2024" w:val="left" w:leader="none"/>
        </w:tabs>
        <w:spacing w:before="37"/>
        <w:ind w:left="297"/>
      </w:pPr>
      <w:r>
        <w:rPr>
          <w:spacing w:val="-2"/>
        </w:rPr>
        <w:t>тикагрелор</w:t>
      </w:r>
      <w:r>
        <w:rPr/>
        <w:tab/>
        <w:t>таблетки,</w:t>
      </w:r>
      <w:r>
        <w:rPr>
          <w:spacing w:val="10"/>
        </w:rPr>
        <w:t> </w:t>
      </w:r>
      <w:r>
        <w:rPr/>
        <w:t>покрытые</w:t>
      </w:r>
      <w:r>
        <w:rPr>
          <w:spacing w:val="7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7"/>
        <w:ind w:left="2035"/>
      </w:pPr>
      <w:r>
        <w:rPr>
          <w:spacing w:val="-2"/>
        </w:rPr>
        <w:t>оболочкой</w:t>
      </w:r>
    </w:p>
    <w:p>
      <w:pPr>
        <w:pStyle w:val="BodyText"/>
        <w:tabs>
          <w:tab w:pos="2025" w:val="left" w:leader="none"/>
        </w:tabs>
        <w:spacing w:before="31"/>
        <w:ind w:left="393"/>
      </w:pPr>
      <w:r>
        <w:rPr>
          <w:spacing w:val="-2"/>
        </w:rPr>
        <w:t>алтеплаза</w:t>
      </w:r>
      <w:r>
        <w:rPr/>
        <w:tab/>
        <w:t>лиофилизат</w:t>
      </w:r>
      <w:r>
        <w:rPr>
          <w:spacing w:val="5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2025" w:val="left" w:leader="none"/>
        </w:tabs>
        <w:spacing w:line="261" w:lineRule="auto" w:before="23"/>
        <w:ind w:left="153" w:right="175" w:firstLine="1876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проурокиназа</w:t>
      </w:r>
      <w:r>
        <w:rPr/>
        <w:tab/>
      </w:r>
      <w:r>
        <w:rPr>
          <w:position w:val="1"/>
        </w:rPr>
        <w:t>лиофилизат для приготовления</w:t>
      </w:r>
    </w:p>
    <w:p>
      <w:pPr>
        <w:pStyle w:val="BodyText"/>
        <w:spacing w:line="259" w:lineRule="auto"/>
        <w:ind w:left="2035" w:hanging="10"/>
      </w:pPr>
      <w:r>
        <w:rPr/>
        <w:t>раствора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/>
        <w:ind w:left="2029"/>
      </w:pPr>
      <w:r>
        <w:rPr/>
        <w:t>лиофилизат для приготовления раствора для инъекций</w:t>
      </w:r>
    </w:p>
    <w:p>
      <w:pPr>
        <w:pStyle w:val="BodyText"/>
        <w:spacing w:after="0" w:line="261" w:lineRule="auto"/>
        <w:sectPr>
          <w:type w:val="continuous"/>
          <w:pgSz w:w="11970" w:h="16880"/>
          <w:pgMar w:header="441" w:footer="589" w:top="1920" w:bottom="860" w:left="1700" w:right="566"/>
          <w:cols w:num="2" w:equalWidth="0">
            <w:col w:w="3725" w:space="249"/>
            <w:col w:w="5730"/>
          </w:cols>
        </w:sectPr>
      </w:pPr>
    </w:p>
    <w:p>
      <w:pPr>
        <w:pStyle w:val="BodyText"/>
        <w:spacing w:line="259" w:lineRule="auto"/>
        <w:ind w:left="3939" w:firstLine="1"/>
        <w:jc w:val="center"/>
      </w:pPr>
      <w:r>
        <w:rPr>
          <w:spacing w:val="-2"/>
        </w:rPr>
        <w:t>рекомбинантный белок, содержащий аминокислотную последователь­ </w:t>
      </w:r>
      <w:r>
        <w:rPr/>
        <w:t>ность стафило- </w:t>
      </w:r>
      <w:r>
        <w:rPr>
          <w:spacing w:val="-2"/>
        </w:rPr>
        <w:t>киназы</w:t>
      </w:r>
    </w:p>
    <w:p>
      <w:pPr>
        <w:pStyle w:val="BodyText"/>
        <w:spacing w:line="280" w:lineRule="exact"/>
        <w:ind w:left="87"/>
      </w:pPr>
      <w:r>
        <w:rPr/>
        <w:br w:type="column"/>
      </w:r>
      <w:r>
        <w:rPr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11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4" w:lineRule="auto" w:before="23"/>
        <w:ind w:left="93" w:hanging="6"/>
      </w:pPr>
      <w:r>
        <w:rPr/>
        <w:t>раствора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4" w:lineRule="auto"/>
        <w:sectPr>
          <w:type w:val="continuous"/>
          <w:pgSz w:w="11970" w:h="16880"/>
          <w:pgMar w:header="441" w:footer="589" w:top="1920" w:bottom="860" w:left="1700" w:right="566"/>
          <w:cols w:num="2" w:equalWidth="0">
            <w:col w:w="5877" w:space="40"/>
            <w:col w:w="3787"/>
          </w:cols>
        </w:sectPr>
      </w:pPr>
    </w:p>
    <w:p>
      <w:pPr>
        <w:pStyle w:val="BodyText"/>
        <w:tabs>
          <w:tab w:pos="6009" w:val="left" w:leader="none"/>
        </w:tabs>
        <w:spacing w:line="286" w:lineRule="exact"/>
        <w:ind w:left="4175"/>
        <w:rPr>
          <w:position w:val="1"/>
        </w:rPr>
      </w:pPr>
      <w:r>
        <w:rPr>
          <w:spacing w:val="-2"/>
        </w:rPr>
        <w:t>тенектеплаза</w:t>
      </w:r>
      <w:r>
        <w:rPr/>
        <w:tab/>
      </w:r>
      <w:r>
        <w:rPr>
          <w:position w:val="1"/>
        </w:rPr>
        <w:t>лиофилизат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7"/>
        <w:ind w:left="6017" w:hanging="8"/>
      </w:pPr>
      <w:r>
        <w:rPr/>
        <w:t>раствора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1970" w:h="16880"/>
          <w:pgMar w:header="441" w:footer="589" w:top="1920" w:bottom="860" w:left="1700" w:right="566"/>
        </w:sectPr>
      </w:pPr>
    </w:p>
    <w:p>
      <w:pPr>
        <w:tabs>
          <w:tab w:pos="1247" w:val="left" w:leader="none"/>
        </w:tabs>
        <w:spacing w:line="254" w:lineRule="auto" w:before="20"/>
        <w:ind w:left="1241" w:right="38" w:hanging="1064"/>
        <w:jc w:val="left"/>
        <w:rPr>
          <w:b/>
          <w:sz w:val="26"/>
        </w:rPr>
      </w:pPr>
      <w:r>
        <w:rPr>
          <w:b/>
          <w:spacing w:val="-2"/>
          <w:sz w:val="26"/>
        </w:rPr>
        <w:t>B01AE</w:t>
      </w:r>
      <w:r>
        <w:rPr>
          <w:b/>
          <w:sz w:val="26"/>
        </w:rPr>
        <w:tab/>
        <w:tab/>
      </w:r>
      <w:r>
        <w:rPr>
          <w:b/>
          <w:spacing w:val="-10"/>
          <w:sz w:val="26"/>
        </w:rPr>
        <w:t>прямые </w:t>
      </w:r>
      <w:r>
        <w:rPr>
          <w:b/>
          <w:spacing w:val="-10"/>
          <w:sz w:val="26"/>
        </w:rPr>
        <w:t>ингибиторы </w:t>
      </w:r>
      <w:r>
        <w:rPr>
          <w:b/>
          <w:spacing w:val="-2"/>
          <w:sz w:val="26"/>
        </w:rPr>
        <w:t>тромбина</w:t>
      </w:r>
    </w:p>
    <w:p>
      <w:pPr>
        <w:spacing w:line="256" w:lineRule="auto" w:before="16"/>
        <w:ind w:left="319" w:right="38" w:hanging="142"/>
        <w:jc w:val="left"/>
        <w:rPr>
          <w:b/>
          <w:sz w:val="26"/>
        </w:rPr>
      </w:pPr>
      <w:r>
        <w:rPr/>
        <w:br w:type="column"/>
      </w:r>
      <w:r>
        <w:rPr>
          <w:b/>
          <w:spacing w:val="-8"/>
          <w:sz w:val="26"/>
        </w:rPr>
        <w:t>дабигатрана </w:t>
      </w:r>
      <w:r>
        <w:rPr>
          <w:b/>
          <w:spacing w:val="-2"/>
          <w:sz w:val="26"/>
        </w:rPr>
        <w:t>этексилат</w:t>
      </w:r>
    </w:p>
    <w:p>
      <w:pPr>
        <w:spacing w:before="10"/>
        <w:ind w:left="1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капсулы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70" w:h="16880"/>
          <w:pgMar w:header="441" w:footer="589" w:top="1920" w:bottom="860" w:left="1700" w:right="566"/>
          <w:cols w:num="3" w:equalWidth="0">
            <w:col w:w="3597" w:space="449"/>
            <w:col w:w="1621" w:space="173"/>
            <w:col w:w="3864"/>
          </w:cols>
        </w:sectPr>
      </w:pPr>
    </w:p>
    <w:p>
      <w:pPr>
        <w:tabs>
          <w:tab w:pos="1245" w:val="left" w:leader="none"/>
        </w:tabs>
        <w:spacing w:line="259" w:lineRule="auto" w:before="12"/>
        <w:ind w:left="1256" w:right="277" w:hanging="1066"/>
        <w:jc w:val="left"/>
        <w:rPr>
          <w:b/>
          <w:sz w:val="26"/>
        </w:rPr>
      </w:pPr>
      <w:r>
        <w:rPr>
          <w:b/>
          <w:spacing w:val="-2"/>
          <w:sz w:val="26"/>
        </w:rPr>
        <w:t>B01AF</w:t>
      </w:r>
      <w:r>
        <w:rPr>
          <w:b/>
          <w:sz w:val="26"/>
        </w:rPr>
        <w:tab/>
      </w:r>
      <w:r>
        <w:rPr>
          <w:b/>
          <w:spacing w:val="-10"/>
          <w:position w:val="1"/>
          <w:sz w:val="26"/>
        </w:rPr>
        <w:t>прямые</w:t>
      </w:r>
      <w:r>
        <w:rPr>
          <w:b/>
          <w:spacing w:val="-7"/>
          <w:position w:val="1"/>
          <w:sz w:val="26"/>
        </w:rPr>
        <w:t> </w:t>
      </w:r>
      <w:r>
        <w:rPr>
          <w:b/>
          <w:spacing w:val="-10"/>
          <w:position w:val="1"/>
          <w:sz w:val="26"/>
        </w:rPr>
        <w:t>ингибиторы </w:t>
      </w:r>
      <w:r>
        <w:rPr>
          <w:b/>
          <w:sz w:val="26"/>
        </w:rPr>
        <w:t>фактора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Ха</w:t>
      </w:r>
    </w:p>
    <w:p>
      <w:pPr>
        <w:pStyle w:val="BodyText"/>
        <w:rPr>
          <w:b/>
        </w:rPr>
      </w:pPr>
    </w:p>
    <w:p>
      <w:pPr>
        <w:pStyle w:val="BodyText"/>
        <w:spacing w:before="52"/>
        <w:rPr>
          <w:b/>
        </w:rPr>
      </w:pPr>
    </w:p>
    <w:p>
      <w:pPr>
        <w:pStyle w:val="BodyText"/>
        <w:tabs>
          <w:tab w:pos="1251" w:val="left" w:leader="none"/>
        </w:tabs>
        <w:spacing w:line="254" w:lineRule="auto"/>
        <w:ind w:left="1255" w:right="38" w:hanging="892"/>
      </w:pPr>
      <w:r>
        <w:rPr>
          <w:b/>
          <w:spacing w:val="-4"/>
        </w:rPr>
        <w:t>B02</w:t>
      </w:r>
      <w:r>
        <w:rPr>
          <w:b/>
        </w:rPr>
        <w:tab/>
      </w:r>
      <w:r>
        <w:rPr>
          <w:position w:val="1"/>
        </w:rPr>
        <w:t>гемостатические </w:t>
      </w:r>
      <w:r>
        <w:rPr>
          <w:position w:val="1"/>
        </w:rPr>
        <w:t>сред­ </w:t>
      </w:r>
      <w:r>
        <w:rPr>
          <w:spacing w:val="-4"/>
        </w:rPr>
        <w:t>ства</w:t>
      </w:r>
    </w:p>
    <w:p>
      <w:pPr>
        <w:pStyle w:val="BodyText"/>
        <w:tabs>
          <w:tab w:pos="1251" w:val="left" w:leader="none"/>
        </w:tabs>
        <w:spacing w:line="259" w:lineRule="auto" w:before="19"/>
        <w:ind w:left="1251" w:right="93" w:hanging="990"/>
      </w:pPr>
      <w:r>
        <w:rPr>
          <w:b/>
          <w:spacing w:val="-4"/>
        </w:rPr>
        <w:t>B02A</w:t>
      </w:r>
      <w:r>
        <w:rPr>
          <w:b/>
        </w:rPr>
        <w:tab/>
      </w:r>
      <w:r>
        <w:rPr>
          <w:spacing w:val="-2"/>
        </w:rPr>
        <w:t>антифибринолитичес- </w:t>
      </w:r>
      <w:r>
        <w:rPr/>
        <w:t>кие средства</w:t>
      </w:r>
    </w:p>
    <w:p>
      <w:pPr>
        <w:tabs>
          <w:tab w:pos="1927" w:val="left" w:leader="none"/>
        </w:tabs>
        <w:spacing w:before="16"/>
        <w:ind w:left="257" w:right="0" w:firstLine="0"/>
        <w:jc w:val="center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аликсабан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таблетки,</w:t>
      </w:r>
      <w:r>
        <w:rPr>
          <w:b/>
          <w:spacing w:val="-5"/>
          <w:sz w:val="26"/>
        </w:rPr>
        <w:t> </w:t>
      </w:r>
      <w:r>
        <w:rPr>
          <w:b/>
          <w:spacing w:val="-10"/>
          <w:sz w:val="26"/>
        </w:rPr>
        <w:t>покрытые пленочной</w:t>
      </w:r>
    </w:p>
    <w:p>
      <w:pPr>
        <w:spacing w:before="23"/>
        <w:ind w:left="257" w:right="659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оболочкой</w:t>
      </w:r>
    </w:p>
    <w:p>
      <w:pPr>
        <w:pStyle w:val="BodyText"/>
        <w:tabs>
          <w:tab w:pos="1913" w:val="left" w:leader="none"/>
        </w:tabs>
        <w:spacing w:before="23"/>
        <w:ind w:left="41"/>
        <w:jc w:val="center"/>
        <w:rPr>
          <w:position w:val="1"/>
        </w:rPr>
      </w:pPr>
      <w:r>
        <w:rPr>
          <w:spacing w:val="-2"/>
        </w:rPr>
        <w:t>ривароксабан</w:t>
      </w:r>
      <w:r>
        <w:rPr/>
        <w:tab/>
      </w:r>
      <w:r>
        <w:rPr>
          <w:position w:val="1"/>
        </w:rPr>
        <w:t>таблетки,</w:t>
      </w:r>
      <w:r>
        <w:rPr>
          <w:spacing w:val="13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23"/>
        <w:ind w:left="257" w:right="671"/>
        <w:jc w:val="center"/>
      </w:pPr>
      <w:r>
        <w:rPr>
          <w:spacing w:val="-2"/>
        </w:rPr>
        <w:t>оболочкой</w:t>
      </w:r>
    </w:p>
    <w:p>
      <w:pPr>
        <w:pStyle w:val="BodyText"/>
        <w:spacing w:after="0"/>
        <w:jc w:val="center"/>
        <w:sectPr>
          <w:type w:val="continuous"/>
          <w:pgSz w:w="11970" w:h="16880"/>
          <w:pgMar w:header="441" w:footer="589" w:top="1920" w:bottom="860" w:left="1700" w:right="566"/>
          <w:cols w:num="2" w:equalWidth="0">
            <w:col w:w="3837" w:space="119"/>
            <w:col w:w="5748"/>
          </w:cols>
        </w:sectPr>
      </w:pPr>
    </w:p>
    <w:p>
      <w:pPr>
        <w:tabs>
          <w:tab w:pos="4209" w:val="left" w:leader="none"/>
        </w:tabs>
        <w:spacing w:line="266" w:lineRule="auto" w:before="16"/>
        <w:ind w:left="4097" w:right="0" w:hanging="3926"/>
        <w:jc w:val="both"/>
        <w:rPr>
          <w:b/>
          <w:sz w:val="26"/>
        </w:rPr>
      </w:pPr>
      <w:r>
        <w:rPr>
          <w:b/>
          <w:sz w:val="26"/>
        </w:rPr>
        <w:t>B02AA</w:t>
      </w:r>
      <w:r>
        <w:rPr>
          <w:b/>
          <w:spacing w:val="80"/>
          <w:w w:val="150"/>
          <w:sz w:val="26"/>
        </w:rPr>
        <w:t> </w:t>
      </w:r>
      <w:r>
        <w:rPr>
          <w:sz w:val="26"/>
        </w:rPr>
        <w:t>аминокислоты</w:t>
        <w:tab/>
        <w:tab/>
      </w:r>
      <w:r>
        <w:rPr>
          <w:spacing w:val="-2"/>
          <w:sz w:val="26"/>
        </w:rPr>
        <w:t>аминокапро­ </w:t>
      </w:r>
      <w:r>
        <w:rPr>
          <w:sz w:val="26"/>
        </w:rPr>
        <w:t>новая кислота </w:t>
      </w:r>
      <w:r>
        <w:rPr>
          <w:b/>
          <w:spacing w:val="-10"/>
          <w:sz w:val="26"/>
        </w:rPr>
        <w:t>транексамовая</w:t>
      </w:r>
    </w:p>
    <w:p>
      <w:pPr>
        <w:pStyle w:val="BodyText"/>
        <w:spacing w:line="287" w:lineRule="exact"/>
        <w:ind w:right="389"/>
        <w:jc w:val="right"/>
      </w:pPr>
      <w:r>
        <w:rPr>
          <w:spacing w:val="-2"/>
        </w:rPr>
        <w:t>кислота</w:t>
      </w:r>
    </w:p>
    <w:p>
      <w:pPr>
        <w:pStyle w:val="BodyText"/>
        <w:spacing w:before="6"/>
        <w:ind w:left="171"/>
      </w:pPr>
      <w:r>
        <w:rPr/>
        <w:br w:type="column"/>
      </w:r>
      <w:r>
        <w:rPr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инфузий</w:t>
      </w:r>
    </w:p>
    <w:p>
      <w:pPr>
        <w:pStyle w:val="BodyText"/>
        <w:spacing w:before="60"/>
      </w:pPr>
    </w:p>
    <w:p>
      <w:pPr>
        <w:pStyle w:val="BodyText"/>
        <w:spacing w:line="268" w:lineRule="auto"/>
        <w:ind w:left="181" w:hanging="10"/>
      </w:pPr>
      <w:r>
        <w:rPr/>
        <w:t>раствор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187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type w:val="continuous"/>
          <w:pgSz w:w="11970" w:h="16880"/>
          <w:pgMar w:header="441" w:footer="589" w:top="1920" w:bottom="860" w:left="1700" w:right="566"/>
          <w:cols w:num="2" w:equalWidth="0">
            <w:col w:w="5773" w:space="77"/>
            <w:col w:w="3854"/>
          </w:cols>
        </w:sectPr>
      </w:pPr>
    </w:p>
    <w:p>
      <w:pPr>
        <w:pStyle w:val="BodyText"/>
        <w:tabs>
          <w:tab w:pos="1255" w:val="left" w:leader="none"/>
        </w:tabs>
        <w:spacing w:line="254" w:lineRule="auto"/>
        <w:ind w:left="1261" w:right="38" w:hanging="1080"/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409" cy="10716768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409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B02AB</w:t>
      </w:r>
      <w:r>
        <w:rPr>
          <w:b/>
        </w:rPr>
        <w:tab/>
      </w:r>
      <w:r>
        <w:rPr>
          <w:position w:val="1"/>
        </w:rPr>
        <w:t>ингибиторы протеиназ </w:t>
      </w:r>
      <w:r>
        <w:rPr>
          <w:spacing w:val="-2"/>
        </w:rPr>
        <w:t>плазмы</w:t>
      </w:r>
    </w:p>
    <w:p>
      <w:pPr>
        <w:pStyle w:val="BodyText"/>
        <w:tabs>
          <w:tab w:pos="1875" w:val="left" w:leader="none"/>
        </w:tabs>
        <w:spacing w:before="4"/>
        <w:ind w:left="181"/>
      </w:pPr>
      <w:r>
        <w:rPr/>
        <w:br w:type="column"/>
      </w:r>
      <w:r>
        <w:rPr>
          <w:spacing w:val="-2"/>
        </w:rPr>
        <w:t>апротинин</w:t>
      </w:r>
      <w:r>
        <w:rPr/>
        <w:tab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2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19"/>
        <w:ind w:left="1879"/>
      </w:pPr>
      <w:r>
        <w:rPr/>
        <w:t>раствора для</w:t>
      </w:r>
      <w:r>
        <w:rPr>
          <w:spacing w:val="18"/>
        </w:rPr>
        <w:t> </w:t>
      </w:r>
      <w:r>
        <w:rPr>
          <w:spacing w:val="-2"/>
        </w:rPr>
        <w:t>внутривенного</w:t>
      </w:r>
    </w:p>
    <w:p>
      <w:pPr>
        <w:pStyle w:val="BodyText"/>
        <w:spacing w:after="0"/>
        <w:sectPr>
          <w:type w:val="continuous"/>
          <w:pgSz w:w="11970" w:h="16880"/>
          <w:pgMar w:header="441" w:footer="589" w:top="1920" w:bottom="860" w:left="1700" w:right="566"/>
          <w:cols w:num="2" w:equalWidth="0">
            <w:col w:w="3867" w:space="285"/>
            <w:col w:w="555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tabs>
          <w:tab w:pos="1299" w:val="left" w:leader="none"/>
        </w:tabs>
        <w:spacing w:line="254" w:lineRule="auto"/>
        <w:ind w:left="1300" w:right="2244" w:hanging="980"/>
      </w:pPr>
      <w:r>
        <w:rPr>
          <w:spacing w:val="-4"/>
        </w:rPr>
        <w:t>В02В</w:t>
      </w:r>
      <w:r>
        <w:rPr/>
        <w:tab/>
        <w:t>витамин</w:t>
      </w:r>
      <w:r>
        <w:rPr>
          <w:spacing w:val="-10"/>
        </w:rPr>
        <w:t> </w:t>
      </w:r>
      <w:r>
        <w:rPr/>
        <w:t>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 </w:t>
      </w:r>
      <w:r>
        <w:rPr>
          <w:spacing w:val="-2"/>
        </w:rPr>
        <w:t>гемостатики</w:t>
      </w:r>
    </w:p>
    <w:p>
      <w:pPr>
        <w:pStyle w:val="BodyText"/>
        <w:tabs>
          <w:tab w:pos="1305" w:val="left" w:leader="none"/>
          <w:tab w:pos="4367" w:val="left" w:leader="none"/>
        </w:tabs>
        <w:spacing w:line="247" w:lineRule="auto" w:before="14"/>
        <w:ind w:left="4594" w:right="181" w:hanging="4370"/>
      </w:pPr>
      <w:r>
        <w:rPr>
          <w:b/>
          <w:spacing w:val="-2"/>
        </w:rPr>
        <w:t>В02ВА</w:t>
      </w:r>
      <w:r>
        <w:rPr>
          <w:b/>
        </w:rPr>
        <w:tab/>
      </w:r>
      <w:r>
        <w:rPr/>
        <w:t>витамин К</w:t>
        <w:tab/>
      </w:r>
      <w:r>
        <w:rPr>
          <w:spacing w:val="-2"/>
          <w:position w:val="1"/>
        </w:rPr>
        <w:t>менадиона </w:t>
      </w:r>
      <w:r>
        <w:rPr>
          <w:spacing w:val="-2"/>
        </w:rPr>
        <w:t>натрия</w:t>
      </w:r>
    </w:p>
    <w:p>
      <w:pPr>
        <w:pStyle w:val="BodyText"/>
        <w:spacing w:before="12"/>
        <w:ind w:left="4371"/>
      </w:pPr>
      <w:r>
        <w:rPr>
          <w:spacing w:val="-2"/>
        </w:rPr>
        <w:t>бисульфит</w:t>
      </w:r>
    </w:p>
    <w:p>
      <w:pPr>
        <w:pStyle w:val="BodyText"/>
        <w:tabs>
          <w:tab w:pos="1299" w:val="left" w:leader="none"/>
          <w:tab w:pos="4189" w:val="left" w:leader="none"/>
        </w:tabs>
        <w:spacing w:before="33"/>
        <w:ind w:left="233"/>
        <w:rPr>
          <w:position w:val="2"/>
        </w:rPr>
      </w:pPr>
      <w:r>
        <w:rPr>
          <w:b/>
          <w:spacing w:val="-2"/>
        </w:rPr>
        <w:t>В02ВС</w:t>
      </w:r>
      <w:r>
        <w:rPr>
          <w:b/>
        </w:rPr>
        <w:tab/>
      </w:r>
      <w:r>
        <w:rPr>
          <w:position w:val="1"/>
        </w:rPr>
        <w:t>местные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гемостатики</w:t>
      </w:r>
      <w:r>
        <w:rPr>
          <w:position w:val="1"/>
        </w:rPr>
        <w:tab/>
      </w:r>
      <w:r>
        <w:rPr>
          <w:position w:val="2"/>
        </w:rPr>
        <w:t>фибриноген</w:t>
      </w:r>
      <w:r>
        <w:rPr>
          <w:spacing w:val="19"/>
          <w:position w:val="2"/>
        </w:rPr>
        <w:t> </w:t>
      </w:r>
      <w:r>
        <w:rPr>
          <w:spacing w:val="-10"/>
          <w:position w:val="2"/>
        </w:rPr>
        <w:t>+</w:t>
      </w:r>
    </w:p>
    <w:p>
      <w:pPr>
        <w:pStyle w:val="BodyText"/>
        <w:spacing w:before="7"/>
        <w:ind w:left="4492"/>
      </w:pPr>
      <w:r>
        <w:rPr>
          <w:spacing w:val="-2"/>
        </w:rPr>
        <w:t>тромбин</w:t>
      </w:r>
    </w:p>
    <w:p>
      <w:pPr>
        <w:pStyle w:val="BodyText"/>
        <w:spacing w:before="51"/>
        <w:ind w:left="227"/>
      </w:pPr>
      <w:r>
        <w:rPr/>
        <w:br w:type="column"/>
      </w:r>
      <w:r>
        <w:rPr>
          <w:spacing w:val="-2"/>
        </w:rPr>
        <w:t>введения;</w:t>
      </w:r>
    </w:p>
    <w:p>
      <w:pPr>
        <w:pStyle w:val="BodyText"/>
        <w:spacing w:before="23"/>
        <w:ind w:left="223"/>
      </w:pPr>
      <w:r>
        <w:rPr/>
        <w:t>раствор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внутривенного</w:t>
      </w:r>
    </w:p>
    <w:p>
      <w:pPr>
        <w:spacing w:before="27"/>
        <w:ind w:left="23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before="13"/>
        <w:ind w:left="223"/>
      </w:pPr>
      <w:r>
        <w:rPr/>
        <w:t>раствор</w:t>
      </w:r>
      <w:r>
        <w:rPr>
          <w:spacing w:val="-3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54" w:lineRule="auto"/>
        <w:ind w:left="239" w:hanging="10"/>
      </w:pPr>
      <w:r>
        <w:rPr/>
        <w:t>раствор</w:t>
      </w:r>
      <w:r>
        <w:rPr>
          <w:spacing w:val="-8"/>
        </w:rPr>
        <w:t> </w:t>
      </w:r>
      <w:r>
        <w:rPr/>
        <w:t>для внутримышечного </w:t>
      </w:r>
      <w:r>
        <w:rPr>
          <w:spacing w:val="-2"/>
        </w:rPr>
        <w:t>введения</w:t>
      </w:r>
    </w:p>
    <w:p>
      <w:pPr>
        <w:pStyle w:val="BodyText"/>
        <w:spacing w:before="51"/>
      </w:pPr>
    </w:p>
    <w:p>
      <w:pPr>
        <w:pStyle w:val="BodyText"/>
        <w:ind w:left="243"/>
      </w:pPr>
      <w:r>
        <w:rPr>
          <w:spacing w:val="-2"/>
        </w:rPr>
        <w:t>губка</w:t>
      </w:r>
    </w:p>
    <w:p>
      <w:pPr>
        <w:pStyle w:val="BodyText"/>
        <w:spacing w:after="0"/>
        <w:sectPr>
          <w:headerReference w:type="default" r:id="rId136"/>
          <w:footerReference w:type="default" r:id="rId137"/>
          <w:pgSz w:w="12030" w:h="16920"/>
          <w:pgMar w:header="570" w:footer="569" w:top="1440" w:bottom="760" w:left="1700" w:right="566"/>
          <w:cols w:num="2" w:equalWidth="0">
            <w:col w:w="5767" w:space="75"/>
            <w:col w:w="3922"/>
          </w:cols>
        </w:sectPr>
      </w:pPr>
    </w:p>
    <w:p>
      <w:pPr>
        <w:pStyle w:val="BodyText"/>
        <w:tabs>
          <w:tab w:pos="1269" w:val="left" w:leader="none"/>
        </w:tabs>
        <w:spacing w:before="37"/>
        <w:ind w:left="186"/>
        <w:jc w:val="center"/>
      </w:pPr>
      <w:r>
        <w:rPr>
          <w:spacing w:val="-2"/>
        </w:rPr>
        <w:t>B02BD</w:t>
      </w:r>
      <w:r>
        <w:rPr/>
        <w:tab/>
        <w:t>факторы</w:t>
      </w:r>
      <w:r>
        <w:rPr>
          <w:spacing w:val="8"/>
        </w:rPr>
        <w:t> </w:t>
      </w:r>
      <w:r>
        <w:rPr>
          <w:spacing w:val="-2"/>
        </w:rPr>
        <w:t>свертывания</w:t>
      </w:r>
    </w:p>
    <w:p>
      <w:pPr>
        <w:pStyle w:val="BodyText"/>
        <w:spacing w:before="23"/>
        <w:ind w:left="186" w:right="738"/>
        <w:jc w:val="center"/>
      </w:pPr>
      <w:r>
        <w:rPr>
          <w:spacing w:val="-2"/>
        </w:rPr>
        <w:t>крови</w:t>
      </w:r>
    </w:p>
    <w:p>
      <w:pPr>
        <w:pStyle w:val="BodyText"/>
        <w:spacing w:line="259" w:lineRule="auto" w:before="33"/>
        <w:ind w:left="226" w:hanging="12"/>
        <w:jc w:val="center"/>
      </w:pPr>
      <w:r>
        <w:rPr/>
        <w:br w:type="column"/>
      </w:r>
      <w:r>
        <w:rPr>
          <w:spacing w:val="-2"/>
        </w:rPr>
        <w:t>антиингиби- торный коагулянтный комплекс мороктоког альфа</w:t>
      </w:r>
    </w:p>
    <w:p>
      <w:pPr>
        <w:pStyle w:val="BodyText"/>
        <w:spacing w:line="259" w:lineRule="auto" w:before="27"/>
        <w:ind w:left="226" w:firstLine="4"/>
      </w:pPr>
      <w:r>
        <w:rPr/>
        <w:br w:type="column"/>
      </w:r>
      <w:r>
        <w:rPr/>
        <w:t>лиофилизат</w:t>
      </w:r>
      <w:r>
        <w:rPr>
          <w:spacing w:val="-8"/>
        </w:rPr>
        <w:t> </w:t>
      </w:r>
      <w:r>
        <w:rPr/>
        <w:t>для </w:t>
      </w:r>
      <w:r>
        <w:rPr/>
        <w:t>приготовления раствора для инфузий</w:t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54" w:lineRule="auto"/>
        <w:ind w:left="230" w:firstLine="6"/>
      </w:pPr>
      <w:r>
        <w:rPr/>
        <w:t>лиофилизат</w:t>
      </w:r>
      <w:r>
        <w:rPr>
          <w:spacing w:val="-10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4" w:lineRule="auto"/>
        <w:sectPr>
          <w:type w:val="continuous"/>
          <w:pgSz w:w="12030" w:h="16920"/>
          <w:pgMar w:header="570" w:footer="569" w:top="1920" w:bottom="860" w:left="1700" w:right="566"/>
          <w:cols w:num="3" w:equalWidth="0">
            <w:col w:w="3815" w:space="145"/>
            <w:col w:w="1821" w:space="69"/>
            <w:col w:w="3914"/>
          </w:cols>
        </w:sectPr>
      </w:pPr>
    </w:p>
    <w:p>
      <w:pPr>
        <w:pStyle w:val="BodyText"/>
        <w:tabs>
          <w:tab w:pos="6085" w:val="left" w:leader="none"/>
        </w:tabs>
        <w:spacing w:before="20"/>
        <w:ind w:left="4174"/>
      </w:pPr>
      <w:r>
        <w:rPr/>
        <w:t>нонаког</w:t>
      </w:r>
      <w:r>
        <w:rPr>
          <w:spacing w:val="6"/>
        </w:rPr>
        <w:t> </w:t>
      </w:r>
      <w:r>
        <w:rPr>
          <w:spacing w:val="-2"/>
        </w:rPr>
        <w:t>альфа</w:t>
      </w:r>
      <w:r>
        <w:rPr/>
        <w:tab/>
        <w:t>лиофилизат</w:t>
      </w:r>
      <w:r>
        <w:rPr>
          <w:spacing w:val="-6"/>
        </w:rPr>
        <w:t> </w:t>
      </w:r>
      <w:r>
        <w:rPr/>
        <w:t>для</w:t>
      </w:r>
      <w:r>
        <w:rPr>
          <w:spacing w:val="10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7"/>
        <w:ind w:left="6090" w:hanging="4"/>
      </w:pPr>
      <w:r>
        <w:rPr/>
        <w:t>раствора</w:t>
      </w:r>
      <w:r>
        <w:rPr>
          <w:spacing w:val="-12"/>
        </w:rPr>
        <w:t> </w:t>
      </w:r>
      <w:r>
        <w:rPr/>
        <w:t>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6089" w:val="left" w:leader="none"/>
        </w:tabs>
        <w:spacing w:before="12"/>
        <w:ind w:left="4194"/>
      </w:pPr>
      <w:r>
        <w:rPr/>
        <w:t>октоког</w:t>
      </w:r>
      <w:r>
        <w:rPr>
          <w:spacing w:val="2"/>
        </w:rPr>
        <w:t> </w:t>
      </w:r>
      <w:r>
        <w:rPr>
          <w:spacing w:val="-2"/>
        </w:rPr>
        <w:t>альфа</w:t>
      </w:r>
      <w:r>
        <w:rPr/>
        <w:tab/>
        <w:t>лиофилизат</w:t>
      </w:r>
      <w:r>
        <w:rPr>
          <w:spacing w:val="-5"/>
        </w:rPr>
        <w:t> </w:t>
      </w:r>
      <w:r>
        <w:rPr/>
        <w:t>для</w:t>
      </w:r>
      <w:r>
        <w:rPr>
          <w:spacing w:val="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19"/>
        <w:ind w:left="6100" w:hanging="10"/>
      </w:pPr>
      <w:r>
        <w:rPr/>
        <w:t>раствора</w:t>
      </w:r>
      <w:r>
        <w:rPr>
          <w:spacing w:val="-14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6" w:lineRule="auto"/>
        <w:sectPr>
          <w:type w:val="continuous"/>
          <w:pgSz w:w="12030" w:h="16920"/>
          <w:pgMar w:header="570" w:footer="569" w:top="1920" w:bottom="860" w:left="1700" w:right="566"/>
        </w:sectPr>
      </w:pPr>
    </w:p>
    <w:p>
      <w:pPr>
        <w:spacing w:line="261" w:lineRule="auto" w:before="22"/>
        <w:ind w:left="4026" w:right="0" w:firstLine="0"/>
        <w:jc w:val="center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38415" cy="10744200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0"/>
          <w:sz w:val="26"/>
        </w:rPr>
        <w:t>симоктокогальфа </w:t>
      </w:r>
      <w:r>
        <w:rPr>
          <w:b/>
          <w:sz w:val="26"/>
        </w:rPr>
        <w:t>(фактор</w:t>
      </w:r>
      <w:r>
        <w:rPr>
          <w:b/>
          <w:spacing w:val="-18"/>
          <w:sz w:val="26"/>
        </w:rPr>
        <w:t> </w:t>
      </w:r>
      <w:r>
        <w:rPr>
          <w:b/>
          <w:sz w:val="26"/>
        </w:rPr>
        <w:t>сверты­ </w:t>
      </w:r>
      <w:r>
        <w:rPr>
          <w:b/>
          <w:spacing w:val="-2"/>
          <w:sz w:val="26"/>
        </w:rPr>
        <w:t>вания</w:t>
      </w:r>
      <w:r>
        <w:rPr>
          <w:b/>
          <w:spacing w:val="-28"/>
          <w:sz w:val="26"/>
        </w:rPr>
        <w:t> </w:t>
      </w:r>
      <w:r>
        <w:rPr>
          <w:b/>
          <w:spacing w:val="-2"/>
          <w:sz w:val="26"/>
        </w:rPr>
        <w:t>крови</w:t>
      </w:r>
      <w:r>
        <w:rPr>
          <w:b/>
          <w:spacing w:val="-30"/>
          <w:sz w:val="26"/>
        </w:rPr>
        <w:t> </w:t>
      </w:r>
      <w:r>
        <w:rPr>
          <w:b/>
          <w:spacing w:val="-2"/>
          <w:sz w:val="26"/>
        </w:rPr>
        <w:t>УШ </w:t>
      </w:r>
      <w:r>
        <w:rPr>
          <w:b/>
          <w:spacing w:val="-4"/>
          <w:sz w:val="26"/>
        </w:rPr>
        <w:t>человеческий</w:t>
      </w:r>
      <w:r>
        <w:rPr>
          <w:b/>
          <w:spacing w:val="-28"/>
          <w:sz w:val="26"/>
        </w:rPr>
        <w:t> </w:t>
      </w:r>
      <w:r>
        <w:rPr>
          <w:b/>
          <w:spacing w:val="-4"/>
          <w:sz w:val="26"/>
        </w:rPr>
        <w:t>ре­ </w:t>
      </w:r>
      <w:r>
        <w:rPr>
          <w:b/>
          <w:spacing w:val="-2"/>
          <w:sz w:val="26"/>
        </w:rPr>
        <w:t>комбинантный) </w:t>
      </w:r>
      <w:r>
        <w:rPr>
          <w:sz w:val="26"/>
        </w:rPr>
        <w:t>фактор сверты­ вания крови</w:t>
      </w:r>
    </w:p>
    <w:p>
      <w:pPr>
        <w:pStyle w:val="BodyText"/>
        <w:spacing w:line="284" w:lineRule="exact"/>
        <w:ind w:left="3996"/>
        <w:jc w:val="center"/>
      </w:pPr>
      <w:r>
        <w:rPr>
          <w:spacing w:val="-5"/>
        </w:rPr>
        <w:t>VII</w:t>
      </w:r>
    </w:p>
    <w:p>
      <w:pPr>
        <w:pStyle w:val="BodyText"/>
        <w:spacing w:line="256" w:lineRule="auto" w:before="37"/>
        <w:ind w:left="4142" w:right="111"/>
        <w:jc w:val="center"/>
      </w:pPr>
      <w:r>
        <w:rPr/>
        <w:t>фактор</w:t>
      </w:r>
      <w:r>
        <w:rPr>
          <w:spacing w:val="-8"/>
        </w:rPr>
        <w:t> </w:t>
      </w:r>
      <w:r>
        <w:rPr/>
        <w:t>сверты­ вания крови </w:t>
      </w:r>
      <w:r>
        <w:rPr>
          <w:spacing w:val="-4"/>
        </w:rPr>
        <w:t>VIII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30" w:lineRule="auto"/>
        <w:ind w:left="4152" w:right="102"/>
        <w:jc w:val="center"/>
      </w:pPr>
      <w:r>
        <w:rPr/>
        <w:t>фактор</w:t>
      </w:r>
      <w:r>
        <w:rPr>
          <w:spacing w:val="-9"/>
        </w:rPr>
        <w:t> </w:t>
      </w:r>
      <w:r>
        <w:rPr/>
        <w:t>сверты­ вания</w:t>
      </w:r>
      <w:r>
        <w:rPr>
          <w:spacing w:val="6"/>
        </w:rPr>
        <w:t> </w:t>
      </w:r>
      <w:r>
        <w:rPr/>
        <w:t>крови</w:t>
      </w:r>
      <w:r>
        <w:rPr>
          <w:spacing w:val="7"/>
        </w:rPr>
        <w:t> </w:t>
      </w:r>
      <w:r>
        <w:rPr>
          <w:spacing w:val="-5"/>
        </w:rPr>
        <w:t>IX</w:t>
      </w:r>
    </w:p>
    <w:p>
      <w:pPr>
        <w:spacing w:line="259" w:lineRule="auto" w:before="16"/>
        <w:ind w:left="63" w:right="141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8"/>
          <w:sz w:val="26"/>
        </w:rPr>
        <w:t>лиофилизат</w:t>
      </w:r>
      <w:r>
        <w:rPr>
          <w:b/>
          <w:spacing w:val="-23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приготовления </w:t>
      </w:r>
      <w:r>
        <w:rPr>
          <w:b/>
          <w:sz w:val="26"/>
        </w:rPr>
        <w:t>раствора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внутривенного </w:t>
      </w:r>
      <w:r>
        <w:rPr>
          <w:b/>
          <w:spacing w:val="-2"/>
          <w:sz w:val="26"/>
        </w:rPr>
        <w:t>введения</w:t>
      </w:r>
    </w:p>
    <w:p>
      <w:pPr>
        <w:pStyle w:val="BodyText"/>
        <w:rPr>
          <w:b/>
        </w:rPr>
      </w:pPr>
    </w:p>
    <w:p>
      <w:pPr>
        <w:pStyle w:val="BodyText"/>
        <w:spacing w:before="57"/>
        <w:rPr>
          <w:b/>
        </w:rPr>
      </w:pPr>
    </w:p>
    <w:p>
      <w:pPr>
        <w:pStyle w:val="BodyText"/>
        <w:spacing w:line="259" w:lineRule="auto" w:before="1"/>
        <w:ind w:left="67" w:right="149"/>
      </w:pPr>
      <w:r>
        <w:rPr/>
        <w:t>лиофилизат</w:t>
      </w:r>
      <w:r>
        <w:rPr>
          <w:spacing w:val="-3"/>
        </w:rPr>
        <w:t> </w:t>
      </w:r>
      <w:r>
        <w:rPr/>
        <w:t>для приготовления раствора </w:t>
      </w:r>
      <w:r>
        <w:rPr>
          <w:b/>
        </w:rPr>
        <w:t>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line="259" w:lineRule="auto" w:before="9"/>
        <w:ind w:left="73" w:right="141" w:hanging="6"/>
      </w:pPr>
      <w:r>
        <w:rPr/>
        <w:t>лиофилизат</w:t>
      </w:r>
      <w:r>
        <w:rPr>
          <w:spacing w:val="-4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 w:before="1"/>
        <w:ind w:left="73" w:right="141" w:firstLine="4"/>
      </w:pPr>
      <w:r>
        <w:rPr/>
        <w:t>лиофилизат</w:t>
      </w:r>
      <w:r>
        <w:rPr>
          <w:spacing w:val="-7"/>
        </w:rPr>
        <w:t> </w:t>
      </w:r>
      <w:r>
        <w:rPr/>
        <w:t>для приготовления раствора для инфузий;</w:t>
      </w:r>
    </w:p>
    <w:p>
      <w:pPr>
        <w:pStyle w:val="BodyText"/>
        <w:spacing w:line="264" w:lineRule="auto"/>
        <w:ind w:left="81" w:right="141" w:hanging="4"/>
      </w:pPr>
      <w:r>
        <w:rPr/>
        <w:t>раствор</w:t>
      </w:r>
      <w:r>
        <w:rPr>
          <w:spacing w:val="-6"/>
        </w:rPr>
        <w:t> </w:t>
      </w:r>
      <w:r>
        <w:rPr/>
        <w:t>для инфузий </w:t>
      </w:r>
      <w:r>
        <w:rPr/>
        <w:t>(заморо­ </w:t>
      </w:r>
      <w:r>
        <w:rPr>
          <w:spacing w:val="-2"/>
        </w:rPr>
        <w:t>женный)</w:t>
      </w:r>
    </w:p>
    <w:p>
      <w:pPr>
        <w:spacing w:line="273" w:lineRule="exact" w:before="0"/>
        <w:ind w:left="81" w:right="0" w:firstLine="0"/>
        <w:jc w:val="left"/>
        <w:rPr>
          <w:sz w:val="26"/>
        </w:rPr>
      </w:pPr>
      <w:r>
        <w:rPr>
          <w:b/>
          <w:spacing w:val="-6"/>
          <w:sz w:val="26"/>
        </w:rPr>
        <w:t>лиофилизат</w:t>
      </w:r>
      <w:r>
        <w:rPr>
          <w:b/>
          <w:spacing w:val="-22"/>
          <w:sz w:val="26"/>
        </w:rPr>
        <w:t> </w:t>
      </w:r>
      <w:r>
        <w:rPr>
          <w:spacing w:val="-6"/>
          <w:sz w:val="26"/>
        </w:rPr>
        <w:t>для</w:t>
      </w:r>
      <w:r>
        <w:rPr>
          <w:spacing w:val="-2"/>
          <w:sz w:val="26"/>
        </w:rPr>
        <w:t> </w:t>
      </w:r>
      <w:r>
        <w:rPr>
          <w:spacing w:val="-6"/>
          <w:sz w:val="26"/>
        </w:rPr>
        <w:t>приготовления</w:t>
      </w:r>
    </w:p>
    <w:p>
      <w:pPr>
        <w:pStyle w:val="BodyText"/>
        <w:spacing w:line="235" w:lineRule="auto" w:before="3"/>
        <w:ind w:left="87" w:right="141" w:hanging="10"/>
      </w:pPr>
      <w:r>
        <w:rPr/>
        <w:t>раствора</w:t>
      </w:r>
      <w:r>
        <w:rPr>
          <w:spacing w:val="-10"/>
        </w:rPr>
        <w:t> </w:t>
      </w:r>
      <w:r>
        <w:rPr/>
        <w:t>для</w:t>
      </w:r>
      <w:r>
        <w:rPr>
          <w:spacing w:val="-1"/>
        </w:rPr>
        <w:t> </w:t>
      </w:r>
      <w:r>
        <w:rPr/>
        <w:t>внутривенного </w:t>
      </w:r>
      <w:r>
        <w:rPr>
          <w:spacing w:val="-2"/>
        </w:rPr>
        <w:t>введения;</w:t>
      </w:r>
    </w:p>
    <w:p>
      <w:pPr>
        <w:pStyle w:val="BodyText"/>
        <w:spacing w:line="235" w:lineRule="auto"/>
        <w:ind w:left="87" w:right="141" w:hanging="6"/>
      </w:pPr>
      <w:r>
        <w:rPr/>
        <w:t>лиофилизат</w:t>
      </w:r>
      <w:r>
        <w:rPr>
          <w:spacing w:val="-8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35" w:lineRule="auto"/>
        <w:sectPr>
          <w:type w:val="continuous"/>
          <w:pgSz w:w="12030" w:h="16920"/>
          <w:pgMar w:header="570" w:footer="569" w:top="1920" w:bottom="860" w:left="1700" w:right="566"/>
          <w:cols w:num="2" w:equalWidth="0">
            <w:col w:w="5993" w:space="40"/>
            <w:col w:w="3731"/>
          </w:cols>
        </w:sectPr>
      </w:pPr>
    </w:p>
    <w:p>
      <w:pPr>
        <w:pStyle w:val="BodyText"/>
        <w:spacing w:line="261" w:lineRule="auto" w:before="51"/>
        <w:ind w:left="4132" w:right="57" w:firstLine="34"/>
        <w:jc w:val="both"/>
        <w:rPr>
          <w:b/>
          <w:sz w:val="19"/>
        </w:rPr>
      </w:pPr>
      <w:r>
        <w:rPr/>
        <w:t>факторы</w:t>
      </w:r>
      <w:r>
        <w:rPr>
          <w:spacing w:val="-11"/>
        </w:rPr>
        <w:t> </w:t>
      </w:r>
      <w:r>
        <w:rPr/>
        <w:t>свер­ тывания</w:t>
      </w:r>
      <w:r>
        <w:rPr>
          <w:spacing w:val="-17"/>
        </w:rPr>
        <w:t> </w:t>
      </w:r>
      <w:r>
        <w:rPr/>
        <w:t>крови </w:t>
      </w:r>
      <w:r>
        <w:rPr>
          <w:b/>
        </w:rPr>
        <w:t>П,</w:t>
      </w:r>
      <w:r>
        <w:rPr>
          <w:b/>
          <w:spacing w:val="-14"/>
        </w:rPr>
        <w:t> </w:t>
      </w:r>
      <w:r>
        <w:rPr>
          <w:b/>
        </w:rPr>
        <w:t>УП,</w:t>
      </w:r>
      <w:r>
        <w:rPr>
          <w:b/>
          <w:spacing w:val="-8"/>
        </w:rPr>
        <w:t> </w:t>
      </w:r>
      <w:r>
        <w:rPr/>
        <w:t>IX,</w:t>
      </w:r>
      <w:r>
        <w:rPr>
          <w:spacing w:val="-9"/>
        </w:rPr>
        <w:t> </w:t>
      </w:r>
      <w:r>
        <w:rPr/>
        <w:t>X </w:t>
      </w:r>
      <w:r>
        <w:rPr>
          <w:b/>
          <w:sz w:val="19"/>
        </w:rPr>
        <w:t>В</w:t>
      </w:r>
    </w:p>
    <w:p>
      <w:pPr>
        <w:pStyle w:val="BodyText"/>
        <w:spacing w:line="275" w:lineRule="exact"/>
        <w:ind w:left="4084"/>
        <w:jc w:val="center"/>
      </w:pPr>
      <w:r>
        <w:rPr>
          <w:spacing w:val="-2"/>
        </w:rPr>
        <w:t>комбинации</w:t>
      </w:r>
    </w:p>
    <w:p>
      <w:pPr>
        <w:pStyle w:val="BodyText"/>
        <w:spacing w:line="261" w:lineRule="auto" w:before="23"/>
        <w:ind w:left="4108" w:hanging="20"/>
        <w:jc w:val="center"/>
      </w:pPr>
      <w:r>
        <w:rPr>
          <w:spacing w:val="-2"/>
        </w:rPr>
        <w:t>(протромбино- </w:t>
      </w:r>
      <w:r>
        <w:rPr/>
        <w:t>вый комплекс) факторы свер­ тывания крови II,</w:t>
      </w:r>
      <w:r>
        <w:rPr>
          <w:spacing w:val="-9"/>
        </w:rPr>
        <w:t> </w:t>
      </w:r>
      <w:r>
        <w:rPr/>
        <w:t>ГХиХ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ком­ </w:t>
      </w:r>
      <w:r>
        <w:rPr>
          <w:spacing w:val="-2"/>
        </w:rPr>
        <w:t>бинации</w:t>
      </w:r>
      <w:r>
        <w:rPr>
          <w:spacing w:val="40"/>
        </w:rPr>
        <w:t> </w:t>
      </w:r>
      <w:r>
        <w:rPr/>
        <w:t>фактор</w:t>
      </w:r>
      <w:r>
        <w:rPr>
          <w:spacing w:val="-10"/>
        </w:rPr>
        <w:t> </w:t>
      </w:r>
      <w:r>
        <w:rPr/>
        <w:t>сверты­ вания крови VIII + фактор </w:t>
      </w:r>
      <w:r>
        <w:rPr>
          <w:spacing w:val="-2"/>
        </w:rPr>
        <w:t>Виллебранда </w:t>
      </w:r>
      <w:r>
        <w:rPr/>
        <w:t>эптаког альфа </w:t>
      </w:r>
      <w:r>
        <w:rPr>
          <w:spacing w:val="-2"/>
        </w:rPr>
        <w:t>(активирован­ </w:t>
      </w:r>
      <w:r>
        <w:rPr>
          <w:spacing w:val="-4"/>
        </w:rPr>
        <w:t>ный) </w:t>
      </w:r>
      <w:r>
        <w:rPr>
          <w:spacing w:val="-2"/>
        </w:rPr>
        <w:t>эфмороктоког альфа</w:t>
      </w:r>
    </w:p>
    <w:p>
      <w:pPr>
        <w:pStyle w:val="BodyText"/>
        <w:spacing w:line="259" w:lineRule="auto" w:before="41"/>
        <w:ind w:left="166" w:firstLine="6"/>
      </w:pPr>
      <w:r>
        <w:rPr/>
        <w:br w:type="column"/>
      </w:r>
      <w:r>
        <w:rPr/>
        <w:t>лиофилизат</w:t>
      </w:r>
      <w:r>
        <w:rPr>
          <w:spacing w:val="-2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61" w:lineRule="auto"/>
        <w:ind w:left="176"/>
      </w:pPr>
      <w:r>
        <w:rPr/>
        <w:t>лиофилизат</w:t>
      </w:r>
      <w:r>
        <w:rPr>
          <w:spacing w:val="-2"/>
        </w:rPr>
        <w:t> </w:t>
      </w:r>
      <w:r>
        <w:rPr/>
        <w:t>для приготовления раствора для инфузий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spacing w:line="259" w:lineRule="auto"/>
        <w:ind w:left="180" w:right="160" w:hanging="4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before="23"/>
      </w:pPr>
    </w:p>
    <w:p>
      <w:pPr>
        <w:pStyle w:val="BodyText"/>
        <w:spacing w:line="259" w:lineRule="auto"/>
        <w:ind w:left="180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line="259" w:lineRule="auto" w:before="5"/>
        <w:ind w:left="186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9" w:lineRule="auto"/>
        <w:sectPr>
          <w:headerReference w:type="default" r:id="rId139"/>
          <w:footerReference w:type="default" r:id="rId140"/>
          <w:pgSz w:w="12020" w:h="16910"/>
          <w:pgMar w:header="469" w:footer="390" w:top="1400" w:bottom="580" w:left="1700" w:right="566"/>
          <w:cols w:num="2" w:equalWidth="0">
            <w:col w:w="5846" w:space="40"/>
            <w:col w:w="3868"/>
          </w:cols>
        </w:sectPr>
      </w:pPr>
    </w:p>
    <w:p>
      <w:pPr>
        <w:pStyle w:val="BodyText"/>
        <w:tabs>
          <w:tab w:pos="1309" w:val="left" w:leader="none"/>
        </w:tabs>
        <w:spacing w:before="15"/>
        <w:ind w:left="234"/>
      </w:pPr>
      <w:r>
        <w:rPr>
          <w:spacing w:val="-2"/>
        </w:rPr>
        <w:t>В02ВХ</w:t>
      </w:r>
      <w:r>
        <w:rPr/>
        <w:tab/>
        <w:t>другие</w:t>
      </w:r>
      <w:r>
        <w:rPr>
          <w:spacing w:val="3"/>
        </w:rPr>
        <w:t> </w:t>
      </w:r>
      <w:r>
        <w:rPr>
          <w:spacing w:val="-2"/>
        </w:rPr>
        <w:t>системные</w:t>
      </w:r>
    </w:p>
    <w:p>
      <w:pPr>
        <w:pStyle w:val="BodyText"/>
        <w:spacing w:before="13"/>
        <w:ind w:left="1314"/>
      </w:pPr>
      <w:r>
        <w:rPr>
          <w:spacing w:val="-2"/>
        </w:rPr>
        <w:t>гемостатики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tabs>
          <w:tab w:pos="1328" w:val="left" w:leader="none"/>
        </w:tabs>
        <w:spacing w:line="254" w:lineRule="auto"/>
        <w:ind w:left="1330" w:right="119" w:hanging="904"/>
      </w:pPr>
      <w:r>
        <w:rPr>
          <w:spacing w:val="-4"/>
        </w:rPr>
        <w:t>ВОЗ</w:t>
      </w:r>
      <w:r>
        <w:rPr/>
        <w:tab/>
      </w:r>
      <w:r>
        <w:rPr>
          <w:spacing w:val="-2"/>
        </w:rPr>
        <w:t>антианемические препараты</w:t>
      </w:r>
    </w:p>
    <w:p>
      <w:pPr>
        <w:pStyle w:val="BodyText"/>
        <w:tabs>
          <w:tab w:pos="1329" w:val="left" w:leader="none"/>
        </w:tabs>
        <w:spacing w:before="24"/>
        <w:ind w:left="335"/>
      </w:pPr>
      <w:r>
        <w:rPr>
          <w:spacing w:val="-4"/>
        </w:rPr>
        <w:t>ВОЗА</w:t>
      </w:r>
      <w:r>
        <w:rPr/>
        <w:tab/>
        <w:t>препараты</w:t>
      </w:r>
      <w:r>
        <w:rPr>
          <w:spacing w:val="10"/>
        </w:rPr>
        <w:t> </w:t>
      </w:r>
      <w:r>
        <w:rPr>
          <w:spacing w:val="-2"/>
        </w:rPr>
        <w:t>железа</w:t>
      </w:r>
    </w:p>
    <w:p>
      <w:pPr>
        <w:pStyle w:val="BodyText"/>
        <w:tabs>
          <w:tab w:pos="2097" w:val="left" w:leader="none"/>
        </w:tabs>
        <w:spacing w:before="1"/>
        <w:ind w:left="234"/>
        <w:rPr>
          <w:position w:val="1"/>
        </w:rPr>
      </w:pPr>
      <w:r>
        <w:rPr/>
        <w:br w:type="column"/>
      </w:r>
      <w:r>
        <w:rPr>
          <w:spacing w:val="-2"/>
        </w:rPr>
        <w:t>ромиплостим</w:t>
      </w:r>
      <w:r>
        <w:rPr/>
        <w:tab/>
      </w:r>
      <w:r>
        <w:rPr>
          <w:position w:val="1"/>
        </w:rPr>
        <w:t>порошок</w:t>
      </w:r>
      <w:r>
        <w:rPr>
          <w:spacing w:val="1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3"/>
        <w:ind w:left="2092" w:hanging="4"/>
      </w:pPr>
      <w:r>
        <w:rPr/>
        <w:t>раствора для подкожного вве­ </w:t>
      </w:r>
      <w:r>
        <w:rPr>
          <w:spacing w:val="-2"/>
        </w:rPr>
        <w:t>дения</w:t>
      </w:r>
    </w:p>
    <w:p>
      <w:pPr>
        <w:pStyle w:val="BodyText"/>
        <w:tabs>
          <w:tab w:pos="2097" w:val="left" w:leader="none"/>
        </w:tabs>
        <w:spacing w:before="11"/>
        <w:ind w:left="288"/>
      </w:pPr>
      <w:r>
        <w:rPr>
          <w:spacing w:val="-2"/>
        </w:rPr>
        <w:t>элтромбопаг</w:t>
      </w:r>
      <w:r>
        <w:rPr/>
        <w:tab/>
        <w:t>таблетки,</w:t>
      </w:r>
      <w:r>
        <w:rPr>
          <w:spacing w:val="13"/>
        </w:rPr>
        <w:t> </w:t>
      </w:r>
      <w:r>
        <w:rPr/>
        <w:t>покрытые</w:t>
      </w:r>
      <w:r>
        <w:rPr>
          <w:spacing w:val="9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2102"/>
      </w:pPr>
      <w:r>
        <w:rPr>
          <w:spacing w:val="-2"/>
        </w:rPr>
        <w:t>оболочкой</w:t>
      </w:r>
    </w:p>
    <w:p>
      <w:pPr>
        <w:tabs>
          <w:tab w:pos="2101" w:val="left" w:leader="none"/>
        </w:tabs>
        <w:spacing w:before="41"/>
        <w:ind w:left="32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эмицизумаб</w:t>
      </w:r>
      <w:r>
        <w:rPr>
          <w:b/>
          <w:sz w:val="26"/>
        </w:rPr>
        <w:tab/>
      </w:r>
      <w:r>
        <w:rPr>
          <w:b/>
          <w:spacing w:val="-6"/>
          <w:sz w:val="26"/>
        </w:rPr>
        <w:t>раствор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подкожного</w:t>
      </w:r>
      <w:r>
        <w:rPr>
          <w:b/>
          <w:spacing w:val="-4"/>
          <w:sz w:val="26"/>
        </w:rPr>
        <w:t> </w:t>
      </w:r>
      <w:r>
        <w:rPr>
          <w:b/>
          <w:spacing w:val="-6"/>
          <w:sz w:val="26"/>
        </w:rPr>
        <w:t>введе­</w:t>
      </w:r>
    </w:p>
    <w:p>
      <w:pPr>
        <w:spacing w:before="23"/>
        <w:ind w:left="2102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ния</w:t>
      </w:r>
    </w:p>
    <w:p>
      <w:pPr>
        <w:tabs>
          <w:tab w:pos="2101" w:val="left" w:leader="none"/>
        </w:tabs>
        <w:spacing w:before="27"/>
        <w:ind w:left="446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этамзилат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раствор</w:t>
      </w:r>
      <w:r>
        <w:rPr>
          <w:b/>
          <w:spacing w:val="-4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1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внутривенного</w:t>
      </w:r>
      <w:r>
        <w:rPr>
          <w:b/>
          <w:spacing w:val="-2"/>
          <w:position w:val="1"/>
          <w:sz w:val="26"/>
        </w:rPr>
        <w:t> </w:t>
      </w:r>
      <w:r>
        <w:rPr>
          <w:b/>
          <w:spacing w:val="-12"/>
          <w:position w:val="1"/>
          <w:sz w:val="26"/>
        </w:rPr>
        <w:t>и</w:t>
      </w:r>
    </w:p>
    <w:p>
      <w:pPr>
        <w:spacing w:line="261" w:lineRule="auto" w:before="23"/>
        <w:ind w:left="2106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внутримышечного</w:t>
      </w:r>
      <w:r>
        <w:rPr>
          <w:b/>
          <w:spacing w:val="-4"/>
          <w:sz w:val="26"/>
        </w:rPr>
        <w:t> </w:t>
      </w:r>
      <w:r>
        <w:rPr>
          <w:b/>
          <w:spacing w:val="-10"/>
          <w:sz w:val="26"/>
        </w:rPr>
        <w:t>введения; </w:t>
      </w:r>
      <w:r>
        <w:rPr>
          <w:b/>
          <w:sz w:val="26"/>
        </w:rPr>
        <w:t>раствор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инъекций;</w:t>
      </w:r>
    </w:p>
    <w:p>
      <w:pPr>
        <w:pStyle w:val="BodyText"/>
        <w:spacing w:line="259" w:lineRule="auto"/>
        <w:ind w:left="2106" w:hanging="4"/>
      </w:pPr>
      <w:r>
        <w:rPr/>
        <w:t>раствор для инъекций и наруж­ ного применения;</w:t>
      </w:r>
    </w:p>
    <w:p>
      <w:pPr>
        <w:pStyle w:val="BodyText"/>
        <w:spacing w:line="297" w:lineRule="exact"/>
        <w:ind w:left="2106"/>
      </w:pPr>
      <w:r>
        <w:rPr>
          <w:spacing w:val="-2"/>
        </w:rPr>
        <w:t>таблетки</w:t>
      </w:r>
    </w:p>
    <w:p>
      <w:pPr>
        <w:pStyle w:val="BodyText"/>
        <w:spacing w:after="0" w:line="297" w:lineRule="exact"/>
        <w:sectPr>
          <w:type w:val="continuous"/>
          <w:pgSz w:w="12020" w:h="16910"/>
          <w:pgMar w:header="469" w:footer="390" w:top="1920" w:bottom="860" w:left="1700" w:right="566"/>
          <w:cols w:num="2" w:equalWidth="0">
            <w:col w:w="3401" w:space="583"/>
            <w:col w:w="5770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8890" cy="10737596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8"/>
        <w:rPr>
          <w:sz w:val="12"/>
        </w:rPr>
      </w:pPr>
    </w:p>
    <w:p>
      <w:pPr>
        <w:spacing w:before="0"/>
        <w:ind w:left="6442" w:right="0" w:firstLine="0"/>
        <w:jc w:val="left"/>
        <w:rPr>
          <w:sz w:val="12"/>
        </w:rPr>
      </w:pPr>
      <w:r>
        <w:rPr>
          <w:sz w:val="12"/>
        </w:rPr>
        <w:t>20.3/ХЕВ/07.12.2023/17:13/терттрограмма-2024-прил-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20" w:h="16910"/>
          <w:pgMar w:header="469" w:footer="390" w:top="1920" w:bottom="860" w:left="1700" w:right="566"/>
        </w:sectPr>
      </w:pPr>
    </w:p>
    <w:p>
      <w:pPr>
        <w:pStyle w:val="BodyText"/>
        <w:tabs>
          <w:tab w:pos="1309" w:val="left" w:leader="none"/>
        </w:tabs>
        <w:spacing w:before="57"/>
        <w:ind w:left="234"/>
      </w:pPr>
      <w:r>
        <w:rPr>
          <w:spacing w:val="-2"/>
        </w:rPr>
        <w:t>B03AB</w:t>
      </w:r>
      <w:r>
        <w:rPr/>
        <w:tab/>
        <w:t>пероральные</w:t>
      </w:r>
      <w:r>
        <w:rPr>
          <w:spacing w:val="23"/>
        </w:rPr>
        <w:t> </w:t>
      </w:r>
      <w:r>
        <w:rPr>
          <w:spacing w:val="-2"/>
        </w:rPr>
        <w:t>препа­</w:t>
      </w:r>
    </w:p>
    <w:p>
      <w:pPr>
        <w:pStyle w:val="BodyText"/>
        <w:spacing w:line="254" w:lineRule="auto" w:before="17"/>
        <w:ind w:left="1310" w:hanging="10"/>
      </w:pPr>
      <w:r>
        <w:rPr/>
        <w:t>раты</w:t>
      </w:r>
      <w:r>
        <w:rPr>
          <w:spacing w:val="-7"/>
        </w:rPr>
        <w:t> </w:t>
      </w:r>
      <w:r>
        <w:rPr/>
        <w:t>трехвалентного </w:t>
      </w:r>
      <w:r>
        <w:rPr>
          <w:spacing w:val="-2"/>
        </w:rPr>
        <w:t>железа</w:t>
      </w:r>
    </w:p>
    <w:p>
      <w:pPr>
        <w:tabs>
          <w:tab w:pos="1309" w:val="left" w:leader="none"/>
        </w:tabs>
        <w:spacing w:before="10"/>
        <w:ind w:left="230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ВОЗAC</w:t>
      </w:r>
      <w:r>
        <w:rPr>
          <w:b/>
          <w:sz w:val="26"/>
        </w:rPr>
        <w:tab/>
      </w:r>
      <w:r>
        <w:rPr>
          <w:position w:val="1"/>
          <w:sz w:val="26"/>
        </w:rPr>
        <w:t>парентеральные</w:t>
      </w:r>
      <w:r>
        <w:rPr>
          <w:spacing w:val="21"/>
          <w:position w:val="1"/>
          <w:sz w:val="26"/>
        </w:rPr>
        <w:t> </w:t>
      </w:r>
      <w:r>
        <w:rPr>
          <w:spacing w:val="-4"/>
          <w:position w:val="1"/>
          <w:sz w:val="26"/>
        </w:rPr>
        <w:t>пре­</w:t>
      </w:r>
    </w:p>
    <w:p>
      <w:pPr>
        <w:pStyle w:val="BodyText"/>
        <w:spacing w:line="261" w:lineRule="auto" w:before="7"/>
        <w:ind w:left="1310"/>
      </w:pPr>
      <w:r>
        <w:rPr/>
        <w:t>параты </w:t>
      </w:r>
      <w:r>
        <w:rPr/>
        <w:t>трехвалент­ ного железа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0"/>
      </w:pPr>
    </w:p>
    <w:p>
      <w:pPr>
        <w:tabs>
          <w:tab w:pos="1313" w:val="left" w:leader="none"/>
        </w:tabs>
        <w:spacing w:line="254" w:lineRule="auto" w:before="0"/>
        <w:ind w:left="1314" w:right="0" w:hanging="968"/>
        <w:jc w:val="left"/>
        <w:rPr>
          <w:sz w:val="26"/>
        </w:rPr>
      </w:pPr>
      <w:r>
        <w:rPr>
          <w:b/>
          <w:spacing w:val="11"/>
          <w:sz w:val="26"/>
        </w:rPr>
        <w:t>возв</w:t>
      </w:r>
      <w:r>
        <w:rPr>
          <w:b/>
          <w:sz w:val="26"/>
        </w:rPr>
        <w:tab/>
      </w:r>
      <w:r>
        <w:rPr>
          <w:sz w:val="26"/>
        </w:rPr>
        <w:t>витамин</w:t>
      </w:r>
      <w:r>
        <w:rPr>
          <w:spacing w:val="-4"/>
          <w:sz w:val="26"/>
        </w:rPr>
        <w:t> </w:t>
      </w:r>
      <w:r>
        <w:rPr>
          <w:sz w:val="26"/>
        </w:rPr>
        <w:t>В</w:t>
      </w:r>
      <w:r>
        <w:rPr>
          <w:spacing w:val="-38"/>
          <w:sz w:val="26"/>
        </w:rPr>
        <w:t> </w:t>
      </w:r>
      <w:r>
        <w:rPr>
          <w:sz w:val="13"/>
        </w:rPr>
        <w:t>12</w:t>
      </w:r>
      <w:r>
        <w:rPr>
          <w:spacing w:val="38"/>
          <w:sz w:val="13"/>
        </w:rPr>
        <w:t> </w:t>
      </w:r>
      <w:r>
        <w:rPr>
          <w:sz w:val="26"/>
        </w:rPr>
        <w:t>и </w:t>
      </w:r>
      <w:r>
        <w:rPr>
          <w:sz w:val="26"/>
        </w:rPr>
        <w:t>фолие­ вая кислота</w:t>
      </w:r>
    </w:p>
    <w:p>
      <w:pPr>
        <w:pStyle w:val="BodyText"/>
        <w:spacing w:line="259" w:lineRule="auto" w:before="51"/>
        <w:ind w:left="230" w:right="2" w:hanging="25"/>
        <w:jc w:val="center"/>
      </w:pPr>
      <w:r>
        <w:rPr/>
        <w:br w:type="column"/>
      </w:r>
      <w:r>
        <w:rPr/>
        <w:t>железа (III) </w:t>
      </w:r>
      <w:r>
        <w:rPr>
          <w:spacing w:val="-2"/>
        </w:rPr>
        <w:t>гидроксид полимальтозат </w:t>
      </w:r>
      <w:r>
        <w:rPr/>
        <w:t>железа (III) </w:t>
      </w:r>
      <w:r>
        <w:rPr>
          <w:spacing w:val="-2"/>
        </w:rPr>
        <w:t>гидроксид </w:t>
      </w:r>
      <w:r>
        <w:rPr>
          <w:spacing w:val="-8"/>
        </w:rPr>
        <w:t>олигоизомалыозат </w:t>
      </w:r>
      <w:r>
        <w:rPr/>
        <w:t>железа (III) </w:t>
      </w:r>
      <w:r>
        <w:rPr>
          <w:spacing w:val="-2"/>
        </w:rPr>
        <w:t>гидроксида сахарозный комплекс</w:t>
      </w:r>
    </w:p>
    <w:p>
      <w:pPr>
        <w:pStyle w:val="BodyText"/>
        <w:spacing w:line="254" w:lineRule="auto" w:before="7"/>
        <w:ind w:left="230" w:hanging="15"/>
        <w:jc w:val="center"/>
      </w:pPr>
      <w:r>
        <w:rPr>
          <w:spacing w:val="-2"/>
        </w:rPr>
        <w:t>железа </w:t>
      </w:r>
      <w:r>
        <w:rPr>
          <w:spacing w:val="-8"/>
        </w:rPr>
        <w:t>карбоксималыозат</w:t>
      </w:r>
    </w:p>
    <w:p>
      <w:pPr>
        <w:pStyle w:val="BodyText"/>
        <w:spacing w:line="254" w:lineRule="auto" w:before="47"/>
        <w:ind w:left="73" w:right="248" w:firstLine="4"/>
      </w:pPr>
      <w:r>
        <w:rPr/>
        <w:br w:type="column"/>
      </w:r>
      <w:r>
        <w:rPr/>
        <w:t>капли</w:t>
      </w:r>
      <w:r>
        <w:rPr>
          <w:spacing w:val="-11"/>
        </w:rPr>
        <w:t> </w:t>
      </w:r>
      <w:r>
        <w:rPr/>
        <w:t>для</w:t>
      </w:r>
      <w:r>
        <w:rPr>
          <w:spacing w:val="-9"/>
        </w:rPr>
        <w:t> </w:t>
      </w:r>
      <w:r>
        <w:rPr/>
        <w:t>приема</w:t>
      </w:r>
      <w:r>
        <w:rPr>
          <w:spacing w:val="-11"/>
        </w:rPr>
        <w:t> </w:t>
      </w:r>
      <w:r>
        <w:rPr/>
        <w:t>внутрь; </w:t>
      </w:r>
      <w:r>
        <w:rPr>
          <w:spacing w:val="-2"/>
        </w:rPr>
        <w:t>сироп;</w:t>
      </w:r>
    </w:p>
    <w:p>
      <w:pPr>
        <w:pStyle w:val="BodyText"/>
        <w:spacing w:line="259" w:lineRule="auto"/>
        <w:ind w:left="67" w:right="248" w:firstLine="6"/>
      </w:pPr>
      <w:r>
        <w:rPr/>
        <w:t>таблетки жевательные раствор</w:t>
      </w:r>
      <w:r>
        <w:rPr>
          <w:spacing w:val="-1"/>
        </w:rPr>
        <w:t> </w:t>
      </w:r>
      <w:r>
        <w:rPr/>
        <w:t>для</w:t>
      </w:r>
      <w:r>
        <w:rPr>
          <w:spacing w:val="-6"/>
        </w:rPr>
        <w:t>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before="32"/>
      </w:pPr>
    </w:p>
    <w:p>
      <w:pPr>
        <w:pStyle w:val="BodyText"/>
        <w:spacing w:line="261" w:lineRule="auto"/>
        <w:ind w:left="83" w:right="248" w:hanging="10"/>
      </w:pPr>
      <w:r>
        <w:rPr/>
        <w:t>раствор</w:t>
      </w:r>
      <w:r>
        <w:rPr>
          <w:spacing w:val="-3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BodyText"/>
        <w:spacing w:line="261" w:lineRule="auto" w:before="1"/>
        <w:ind w:left="83" w:right="248" w:hanging="6"/>
      </w:pPr>
      <w:r>
        <w:rPr/>
        <w:t>раствор для</w:t>
      </w:r>
      <w:r>
        <w:rPr>
          <w:spacing w:val="-4"/>
        </w:rPr>
        <w:t>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headerReference w:type="default" r:id="rId142"/>
          <w:footerReference w:type="default" r:id="rId143"/>
          <w:pgSz w:w="12060" w:h="16940"/>
          <w:pgMar w:header="550" w:footer="421" w:top="1420" w:bottom="620" w:left="1700" w:right="708"/>
          <w:cols w:num="3" w:equalWidth="0">
            <w:col w:w="3728" w:space="60"/>
            <w:col w:w="2175" w:space="40"/>
            <w:col w:w="3649"/>
          </w:cols>
        </w:sectPr>
      </w:pPr>
    </w:p>
    <w:p>
      <w:pPr>
        <w:pStyle w:val="BodyText"/>
        <w:tabs>
          <w:tab w:pos="1319" w:val="left" w:leader="none"/>
        </w:tabs>
        <w:spacing w:line="256" w:lineRule="auto" w:before="21"/>
        <w:ind w:left="1310" w:hanging="1066"/>
      </w:pPr>
      <w:r>
        <w:rPr>
          <w:spacing w:val="-2"/>
        </w:rPr>
        <w:t>B03BA</w:t>
      </w:r>
      <w:r>
        <w:rPr/>
        <w:tab/>
        <w:tab/>
        <w:t>витамин</w:t>
      </w:r>
      <w:r>
        <w:rPr>
          <w:spacing w:val="-14"/>
        </w:rPr>
        <w:t> </w:t>
      </w:r>
      <w:r>
        <w:rPr>
          <w:spacing w:val="11"/>
        </w:rPr>
        <w:t>Ви</w:t>
      </w:r>
      <w:r>
        <w:rPr>
          <w:spacing w:val="3"/>
        </w:rPr>
        <w:t> </w:t>
      </w:r>
      <w:r>
        <w:rPr/>
        <w:t>(цианоко- баламин и его ана­ </w:t>
      </w:r>
      <w:r>
        <w:rPr>
          <w:spacing w:val="-2"/>
        </w:rPr>
        <w:t>логи)</w:t>
      </w:r>
    </w:p>
    <w:p>
      <w:pPr>
        <w:pStyle w:val="BodyText"/>
        <w:spacing w:before="11"/>
        <w:ind w:left="166"/>
      </w:pPr>
      <w:r>
        <w:rPr/>
        <w:br w:type="column"/>
      </w:r>
      <w:r>
        <w:rPr/>
        <w:t>цианокобаламин</w:t>
      </w:r>
      <w:r>
        <w:rPr>
          <w:spacing w:val="70"/>
          <w:w w:val="150"/>
        </w:rPr>
        <w:t> </w:t>
      </w:r>
      <w:r>
        <w:rPr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инъекций</w:t>
      </w:r>
    </w:p>
    <w:p>
      <w:pPr>
        <w:pStyle w:val="BodyText"/>
        <w:spacing w:after="0"/>
        <w:sectPr>
          <w:type w:val="continuous"/>
          <w:pgSz w:w="12060" w:h="16940"/>
          <w:pgMar w:header="550" w:footer="421" w:top="1920" w:bottom="860" w:left="1700" w:right="708"/>
          <w:cols w:num="2" w:equalWidth="0">
            <w:col w:w="3840" w:space="40"/>
            <w:col w:w="5772"/>
          </w:cols>
        </w:sectPr>
      </w:pPr>
    </w:p>
    <w:p>
      <w:pPr>
        <w:pStyle w:val="BodyText"/>
        <w:tabs>
          <w:tab w:pos="1323" w:val="left" w:leader="none"/>
        </w:tabs>
        <w:spacing w:line="254" w:lineRule="auto" w:before="14"/>
        <w:ind w:left="1318" w:hanging="1060"/>
      </w:pPr>
      <w:r>
        <w:rPr>
          <w:b/>
          <w:spacing w:val="18"/>
        </w:rPr>
        <w:t>возвв</w:t>
      </w:r>
      <w:r>
        <w:rPr>
          <w:b/>
        </w:rPr>
        <w:tab/>
        <w:tab/>
      </w:r>
      <w:r>
        <w:rPr>
          <w:position w:val="1"/>
        </w:rPr>
        <w:t>фолиевая</w:t>
      </w:r>
      <w:r>
        <w:rPr>
          <w:spacing w:val="-1"/>
          <w:position w:val="1"/>
        </w:rPr>
        <w:t> </w:t>
      </w:r>
      <w:r>
        <w:rPr>
          <w:position w:val="1"/>
        </w:rPr>
        <w:t>кислота</w:t>
      </w:r>
      <w:r>
        <w:rPr>
          <w:spacing w:val="-5"/>
          <w:position w:val="1"/>
        </w:rPr>
        <w:t> </w:t>
      </w:r>
      <w:r>
        <w:rPr>
          <w:position w:val="1"/>
        </w:rPr>
        <w:t>и</w:t>
      </w:r>
      <w:r>
        <w:rPr>
          <w:spacing w:val="-9"/>
          <w:position w:val="1"/>
        </w:rPr>
        <w:t> </w:t>
      </w:r>
      <w:r>
        <w:rPr>
          <w:position w:val="1"/>
        </w:rPr>
        <w:t>ее </w:t>
      </w:r>
      <w:r>
        <w:rPr>
          <w:spacing w:val="-2"/>
        </w:rPr>
        <w:t>производные</w:t>
      </w:r>
    </w:p>
    <w:p>
      <w:pPr>
        <w:pStyle w:val="BodyText"/>
        <w:spacing w:before="41"/>
      </w:pPr>
    </w:p>
    <w:p>
      <w:pPr>
        <w:pStyle w:val="BodyText"/>
        <w:tabs>
          <w:tab w:pos="1317" w:val="left" w:leader="none"/>
        </w:tabs>
        <w:spacing w:line="249" w:lineRule="auto"/>
        <w:ind w:left="1324" w:right="128" w:hanging="980"/>
      </w:pPr>
      <w:r>
        <w:rPr>
          <w:b/>
        </w:rPr>
        <w:t>в</w:t>
      </w:r>
      <w:r>
        <w:rPr>
          <w:b/>
          <w:spacing w:val="-13"/>
        </w:rPr>
        <w:t> </w:t>
      </w:r>
      <w:r>
        <w:rPr>
          <w:b/>
        </w:rPr>
        <w:t>о</w:t>
      </w:r>
      <w:r>
        <w:rPr>
          <w:b/>
          <w:spacing w:val="-18"/>
        </w:rPr>
        <w:t> </w:t>
      </w:r>
      <w:r>
        <w:rPr>
          <w:b/>
          <w:spacing w:val="14"/>
        </w:rPr>
        <w:t>зх</w:t>
      </w:r>
      <w:r>
        <w:rPr>
          <w:b/>
        </w:rPr>
        <w:tab/>
      </w:r>
      <w:r>
        <w:rPr/>
        <w:t>другие антианемиче­ ские препараты</w:t>
      </w:r>
    </w:p>
    <w:p>
      <w:pPr>
        <w:tabs>
          <w:tab w:pos="1317" w:val="left" w:leader="none"/>
        </w:tabs>
        <w:spacing w:before="12"/>
        <w:ind w:left="248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ВОЗХА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15"/>
          <w:position w:val="1"/>
          <w:sz w:val="26"/>
        </w:rPr>
        <w:t> </w:t>
      </w:r>
      <w:r>
        <w:rPr>
          <w:spacing w:val="-2"/>
          <w:position w:val="1"/>
          <w:sz w:val="26"/>
        </w:rPr>
        <w:t>антианемиче­</w:t>
      </w:r>
    </w:p>
    <w:p>
      <w:pPr>
        <w:pStyle w:val="BodyText"/>
        <w:spacing w:before="21"/>
        <w:ind w:left="1324"/>
      </w:pPr>
      <w:r>
        <w:rPr/>
        <w:t>ские</w:t>
      </w:r>
      <w:r>
        <w:rPr>
          <w:spacing w:val="-6"/>
        </w:rPr>
        <w:t> </w:t>
      </w:r>
      <w:r>
        <w:rPr>
          <w:spacing w:val="-2"/>
        </w:rPr>
        <w:t>препараты</w:t>
      </w:r>
    </w:p>
    <w:p>
      <w:pPr>
        <w:pStyle w:val="BodyText"/>
        <w:spacing w:line="261" w:lineRule="auto" w:before="10"/>
        <w:ind w:left="225"/>
        <w:jc w:val="center"/>
      </w:pPr>
      <w:r>
        <w:rPr/>
        <w:br w:type="column"/>
      </w:r>
      <w:r>
        <w:rPr>
          <w:spacing w:val="-2"/>
        </w:rPr>
        <w:t>фолиевая кислота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line="264" w:lineRule="auto"/>
        <w:ind w:left="248" w:hanging="24"/>
        <w:jc w:val="center"/>
      </w:pPr>
      <w:r>
        <w:rPr>
          <w:spacing w:val="-2"/>
        </w:rPr>
        <w:t>дарбэпоэтин альфа метоксиполи- этиленгликоль- </w:t>
      </w:r>
      <w:r>
        <w:rPr/>
        <w:t>эпоэтин бета</w:t>
      </w:r>
    </w:p>
    <w:p>
      <w:pPr>
        <w:pStyle w:val="BodyText"/>
        <w:spacing w:before="4"/>
        <w:ind w:left="177"/>
      </w:pPr>
      <w:r>
        <w:rPr/>
        <w:br w:type="column"/>
      </w:r>
      <w:r>
        <w:rPr>
          <w:spacing w:val="-2"/>
        </w:rPr>
        <w:t>таблетки;</w:t>
      </w:r>
    </w:p>
    <w:p>
      <w:pPr>
        <w:pStyle w:val="BodyText"/>
        <w:spacing w:line="261" w:lineRule="auto" w:before="23"/>
        <w:ind w:left="187" w:hanging="10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ind w:left="181"/>
      </w:pPr>
      <w:r>
        <w:rPr/>
        <w:t>раствор</w:t>
      </w:r>
      <w:r>
        <w:rPr>
          <w:spacing w:val="3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инъекций</w:t>
      </w:r>
    </w:p>
    <w:p>
      <w:pPr>
        <w:pStyle w:val="BodyText"/>
        <w:spacing w:before="60"/>
      </w:pPr>
    </w:p>
    <w:p>
      <w:pPr>
        <w:pStyle w:val="BodyText"/>
        <w:spacing w:line="268" w:lineRule="auto"/>
        <w:ind w:left="193" w:right="269" w:hanging="6"/>
      </w:pPr>
      <w:r>
        <w:rPr/>
        <w:t>раствор для внутривенного и подкожного введения</w:t>
      </w:r>
    </w:p>
    <w:p>
      <w:pPr>
        <w:pStyle w:val="BodyText"/>
        <w:spacing w:after="0" w:line="268" w:lineRule="auto"/>
        <w:sectPr>
          <w:type w:val="continuous"/>
          <w:pgSz w:w="12060" w:h="16940"/>
          <w:pgMar w:header="550" w:footer="421" w:top="1920" w:bottom="860" w:left="1700" w:right="708"/>
          <w:cols w:num="3" w:equalWidth="0">
            <w:col w:w="3825" w:space="59"/>
            <w:col w:w="1989" w:space="40"/>
            <w:col w:w="373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BodyText"/>
        <w:tabs>
          <w:tab w:pos="1337" w:val="left" w:leader="none"/>
        </w:tabs>
        <w:spacing w:line="254" w:lineRule="auto"/>
        <w:ind w:left="1344" w:hanging="884"/>
      </w:pPr>
      <w:r>
        <w:rPr>
          <w:b/>
          <w:spacing w:val="-4"/>
        </w:rPr>
        <w:t>605</w:t>
      </w:r>
      <w:r>
        <w:rPr>
          <w:b/>
        </w:rPr>
        <w:tab/>
      </w:r>
      <w:r>
        <w:rPr>
          <w:position w:val="1"/>
        </w:rPr>
        <w:t>кровезаменители и</w:t>
      </w:r>
      <w:r>
        <w:rPr>
          <w:spacing w:val="-4"/>
          <w:position w:val="1"/>
        </w:rPr>
        <w:t> </w:t>
      </w:r>
      <w:r>
        <w:rPr>
          <w:position w:val="1"/>
        </w:rPr>
        <w:t>пер</w:t>
      </w:r>
      <w:r>
        <w:rPr>
          <w:position w:val="1"/>
        </w:rPr>
        <w:t>- </w:t>
      </w:r>
      <w:r>
        <w:rPr/>
        <w:t>фузионные</w:t>
      </w:r>
      <w:r>
        <w:rPr>
          <w:spacing w:val="-34"/>
        </w:rPr>
        <w:t> </w:t>
      </w:r>
      <w:r>
        <w:rPr/>
        <w:t>растворы</w:t>
      </w:r>
    </w:p>
    <w:p>
      <w:pPr>
        <w:tabs>
          <w:tab w:pos="1337" w:val="left" w:leader="none"/>
        </w:tabs>
        <w:spacing w:before="14"/>
        <w:ind w:left="368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ВОЗА</w:t>
      </w:r>
      <w:r>
        <w:rPr>
          <w:b/>
          <w:sz w:val="26"/>
        </w:rPr>
        <w:tab/>
      </w:r>
      <w:r>
        <w:rPr>
          <w:position w:val="1"/>
          <w:sz w:val="26"/>
        </w:rPr>
        <w:t>кровь</w:t>
      </w:r>
      <w:r>
        <w:rPr>
          <w:spacing w:val="10"/>
          <w:position w:val="1"/>
          <w:sz w:val="26"/>
        </w:rPr>
        <w:t> </w:t>
      </w:r>
      <w:r>
        <w:rPr>
          <w:position w:val="1"/>
          <w:sz w:val="26"/>
        </w:rPr>
        <w:t>и</w:t>
      </w:r>
      <w:r>
        <w:rPr>
          <w:spacing w:val="-2"/>
          <w:position w:val="1"/>
          <w:sz w:val="26"/>
        </w:rPr>
        <w:t> препараты</w:t>
      </w:r>
    </w:p>
    <w:p>
      <w:pPr>
        <w:pStyle w:val="BodyText"/>
        <w:spacing w:before="27"/>
        <w:ind w:left="1344"/>
      </w:pPr>
      <w:r>
        <w:rPr>
          <w:spacing w:val="-2"/>
        </w:rPr>
        <w:t>крови</w:t>
      </w:r>
    </w:p>
    <w:p>
      <w:pPr>
        <w:pStyle w:val="BodyText"/>
        <w:tabs>
          <w:tab w:pos="2053" w:val="left" w:leader="none"/>
        </w:tabs>
        <w:spacing w:line="297" w:lineRule="exact"/>
        <w:ind w:left="141"/>
        <w:rPr>
          <w:position w:val="1"/>
        </w:rPr>
      </w:pPr>
      <w:r>
        <w:rPr/>
        <w:br w:type="column"/>
      </w:r>
      <w:r>
        <w:rPr/>
        <w:t>эпоэтин</w:t>
      </w:r>
      <w:r>
        <w:rPr>
          <w:spacing w:val="13"/>
        </w:rPr>
        <w:t> </w:t>
      </w:r>
      <w:r>
        <w:rPr>
          <w:spacing w:val="-2"/>
        </w:rPr>
        <w:t>альфа</w:t>
      </w:r>
      <w:r>
        <w:rPr/>
        <w:tab/>
      </w:r>
      <w:r>
        <w:rPr>
          <w:position w:val="1"/>
        </w:rPr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1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before="17"/>
        <w:ind w:left="2057"/>
      </w:pPr>
      <w:r>
        <w:rPr/>
        <w:t>подкожного</w:t>
      </w:r>
      <w:r>
        <w:rPr>
          <w:spacing w:val="6"/>
        </w:rPr>
        <w:t> </w:t>
      </w:r>
      <w:r>
        <w:rPr>
          <w:spacing w:val="-2"/>
        </w:rPr>
        <w:t>введения</w:t>
      </w:r>
    </w:p>
    <w:p>
      <w:pPr>
        <w:pStyle w:val="BodyText"/>
        <w:tabs>
          <w:tab w:pos="2057" w:val="left" w:leader="none"/>
        </w:tabs>
        <w:spacing w:before="27"/>
        <w:ind w:left="227"/>
        <w:rPr>
          <w:position w:val="1"/>
        </w:rPr>
      </w:pPr>
      <w:r>
        <w:rPr/>
        <w:t>эпоэтин</w:t>
      </w:r>
      <w:r>
        <w:rPr>
          <w:spacing w:val="22"/>
        </w:rPr>
        <w:t> </w:t>
      </w:r>
      <w:r>
        <w:rPr>
          <w:spacing w:val="-4"/>
        </w:rPr>
        <w:t>бета</w:t>
      </w:r>
      <w:r>
        <w:rPr/>
        <w:tab/>
      </w:r>
      <w:r>
        <w:rPr>
          <w:position w:val="1"/>
        </w:rPr>
        <w:t>лиофилизат</w:t>
      </w:r>
      <w:r>
        <w:rPr>
          <w:spacing w:val="-5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3"/>
        <w:ind w:left="2057" w:right="177" w:hanging="6"/>
      </w:pPr>
      <w:r>
        <w:rPr/>
        <w:t>раствора</w:t>
      </w:r>
      <w:r>
        <w:rPr>
          <w:spacing w:val="-4"/>
        </w:rPr>
        <w:t> </w:t>
      </w:r>
      <w:r>
        <w:rPr/>
        <w:t>для внутривенного и подкожного введения;</w:t>
      </w:r>
      <w:r>
        <w:rPr>
          <w:spacing w:val="40"/>
        </w:rPr>
        <w:t> </w:t>
      </w:r>
      <w:r>
        <w:rPr/>
        <w:t>раствор для внутривенного и подкожного введения</w:t>
      </w:r>
    </w:p>
    <w:p>
      <w:pPr>
        <w:pStyle w:val="BodyText"/>
        <w:spacing w:after="0" w:line="261" w:lineRule="auto"/>
        <w:sectPr>
          <w:type w:val="continuous"/>
          <w:pgSz w:w="12060" w:h="16940"/>
          <w:pgMar w:header="550" w:footer="421" w:top="1920" w:bottom="860" w:left="1700" w:right="708"/>
          <w:cols w:num="2" w:equalWidth="0">
            <w:col w:w="4013" w:space="40"/>
            <w:col w:w="5599"/>
          </w:cols>
        </w:sectPr>
      </w:pPr>
    </w:p>
    <w:p>
      <w:pPr>
        <w:tabs>
          <w:tab w:pos="1341" w:val="left" w:leader="none"/>
        </w:tabs>
        <w:spacing w:before="43"/>
        <w:ind w:left="274" w:right="0" w:firstLine="0"/>
        <w:jc w:val="left"/>
        <w:rPr>
          <w:sz w:val="26"/>
        </w:rPr>
      </w:pPr>
      <w:r>
        <w:rPr>
          <w:b/>
          <w:spacing w:val="-2"/>
          <w:sz w:val="26"/>
        </w:rPr>
        <w:t>В05АА</w:t>
      </w:r>
      <w:r>
        <w:rPr>
          <w:b/>
          <w:sz w:val="26"/>
        </w:rPr>
        <w:tab/>
      </w:r>
      <w:r>
        <w:rPr>
          <w:sz w:val="26"/>
        </w:rPr>
        <w:t>кровезаменители</w:t>
      </w:r>
      <w:r>
        <w:rPr>
          <w:spacing w:val="29"/>
          <w:sz w:val="26"/>
        </w:rPr>
        <w:t> </w:t>
      </w:r>
      <w:r>
        <w:rPr>
          <w:spacing w:val="-10"/>
          <w:sz w:val="26"/>
        </w:rPr>
        <w:t>и</w:t>
      </w:r>
    </w:p>
    <w:p>
      <w:pPr>
        <w:pStyle w:val="BodyText"/>
        <w:spacing w:line="259" w:lineRule="auto" w:before="23"/>
        <w:ind w:left="1342"/>
      </w:pPr>
      <w:r>
        <w:rPr/>
        <w:t>препараты </w:t>
      </w:r>
      <w:r>
        <w:rPr/>
        <w:t>плазмы </w:t>
      </w:r>
      <w:r>
        <w:rPr>
          <w:spacing w:val="-2"/>
        </w:rPr>
        <w:t>крови</w:t>
      </w:r>
    </w:p>
    <w:p>
      <w:pPr>
        <w:pStyle w:val="BodyText"/>
        <w:spacing w:line="261" w:lineRule="auto" w:before="37"/>
        <w:ind w:left="274" w:right="38" w:hanging="3"/>
        <w:jc w:val="center"/>
      </w:pPr>
      <w:r>
        <w:rPr/>
        <w:br w:type="column"/>
      </w:r>
      <w:r>
        <w:rPr>
          <w:spacing w:val="-2"/>
        </w:rPr>
        <w:t>альбумин человека гидрокси- этилкрахмал</w:t>
      </w:r>
    </w:p>
    <w:p>
      <w:pPr>
        <w:pStyle w:val="BodyText"/>
        <w:spacing w:line="528" w:lineRule="auto" w:before="37"/>
        <w:ind w:left="276" w:right="374" w:hanging="2"/>
      </w:pPr>
      <w:r>
        <w:rPr/>
        <w:br w:type="column"/>
      </w:r>
      <w:r>
        <w:rPr/>
        <w:t>раствор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инфузий раствор</w:t>
      </w:r>
      <w:r>
        <w:rPr>
          <w:spacing w:val="5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 w:line="528" w:lineRule="auto"/>
        <w:sectPr>
          <w:type w:val="continuous"/>
          <w:pgSz w:w="12060" w:h="16940"/>
          <w:pgMar w:header="550" w:footer="421" w:top="1920" w:bottom="860" w:left="1700" w:right="708"/>
          <w:cols w:num="3" w:equalWidth="0">
            <w:col w:w="3525" w:space="505"/>
            <w:col w:w="1743" w:space="71"/>
            <w:col w:w="3808"/>
          </w:cols>
        </w:sectPr>
      </w:pPr>
    </w:p>
    <w:p>
      <w:pPr>
        <w:pStyle w:val="BodyText"/>
        <w:tabs>
          <w:tab w:pos="6123" w:val="left" w:leader="none"/>
        </w:tabs>
        <w:spacing w:line="290" w:lineRule="exact"/>
        <w:ind w:left="4526"/>
      </w:pP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декстран</w:t>
      </w:r>
      <w:r>
        <w:rPr/>
        <w:tab/>
        <w:t>раствор</w:t>
      </w:r>
      <w:r>
        <w:rPr>
          <w:spacing w:val="5"/>
        </w:rPr>
        <w:t> </w:t>
      </w:r>
      <w:r>
        <w:rPr/>
        <w:t>для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  <w:spacing w:before="31"/>
      </w:pPr>
    </w:p>
    <w:p>
      <w:pPr>
        <w:spacing w:before="0"/>
        <w:ind w:left="0" w:right="10" w:firstLine="0"/>
        <w:jc w:val="right"/>
        <w:rPr>
          <w:sz w:val="12"/>
        </w:rPr>
      </w:pPr>
      <w:r>
        <w:rPr>
          <w:sz w:val="12"/>
        </w:rPr>
        <w:t>20.3/ГОБ/08.12.2023/14:12/терпрограмма-2024-прил-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right"/>
        <w:rPr>
          <w:sz w:val="12"/>
        </w:rPr>
        <w:sectPr>
          <w:type w:val="continuous"/>
          <w:pgSz w:w="12060" w:h="16940"/>
          <w:pgMar w:header="550" w:footer="421" w:top="1920" w:bottom="860" w:left="1700" w:right="708"/>
        </w:sectPr>
      </w:pPr>
    </w:p>
    <w:p>
      <w:pPr>
        <w:pStyle w:val="BodyText"/>
        <w:spacing w:before="78"/>
      </w:pPr>
    </w:p>
    <w:p>
      <w:pPr>
        <w:pStyle w:val="BodyText"/>
        <w:tabs>
          <w:tab w:pos="1319" w:val="left" w:leader="none"/>
        </w:tabs>
        <w:spacing w:line="254" w:lineRule="auto"/>
        <w:ind w:left="1323" w:right="38" w:hanging="994"/>
      </w:pPr>
      <w:r>
        <w:rPr>
          <w:spacing w:val="-4"/>
        </w:rPr>
        <w:t>В05В</w:t>
      </w:r>
      <w:r>
        <w:rPr/>
        <w:tab/>
      </w:r>
      <w:r>
        <w:rPr>
          <w:position w:val="1"/>
        </w:rPr>
        <w:t>растворы</w:t>
      </w:r>
      <w:r>
        <w:rPr>
          <w:spacing w:val="-4"/>
          <w:position w:val="1"/>
        </w:rPr>
        <w:t> </w:t>
      </w:r>
      <w:r>
        <w:rPr>
          <w:position w:val="1"/>
        </w:rPr>
        <w:t>для </w:t>
      </w:r>
      <w:r>
        <w:rPr>
          <w:position w:val="1"/>
        </w:rPr>
        <w:t>внутри­ </w:t>
      </w:r>
      <w:r>
        <w:rPr/>
        <w:t>венного введения</w:t>
      </w:r>
    </w:p>
    <w:p>
      <w:pPr>
        <w:pStyle w:val="BodyText"/>
        <w:tabs>
          <w:tab w:pos="1895" w:val="left" w:leader="none"/>
        </w:tabs>
        <w:spacing w:before="45"/>
        <w:ind w:left="329"/>
      </w:pPr>
      <w:r>
        <w:rPr/>
        <w:br w:type="column"/>
      </w:r>
      <w:r>
        <w:rPr>
          <w:spacing w:val="-2"/>
        </w:rPr>
        <w:t>желатин</w:t>
      </w:r>
      <w:r>
        <w:rPr/>
        <w:tab/>
        <w:t>раствор</w:t>
      </w:r>
      <w:r>
        <w:rPr>
          <w:spacing w:val="5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headerReference w:type="default" r:id="rId145"/>
          <w:footerReference w:type="default" r:id="rId146"/>
          <w:pgSz w:w="12040" w:h="16930"/>
          <w:pgMar w:header="479" w:footer="376" w:top="1420" w:bottom="560" w:left="1700" w:right="566"/>
          <w:cols w:num="2" w:equalWidth="0">
            <w:col w:w="3808" w:space="378"/>
            <w:col w:w="5588"/>
          </w:cols>
        </w:sectPr>
      </w:pPr>
    </w:p>
    <w:p>
      <w:pPr>
        <w:pStyle w:val="BodyText"/>
        <w:tabs>
          <w:tab w:pos="1319" w:val="left" w:leader="none"/>
        </w:tabs>
        <w:spacing w:line="249" w:lineRule="auto" w:before="4"/>
        <w:ind w:left="1319" w:hanging="1090"/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1590" cy="10747247"/>
            <wp:effectExtent l="0" t="0" r="0" b="0"/>
            <wp:wrapNone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90" cy="10747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В05ВА</w:t>
      </w:r>
      <w:r>
        <w:rPr>
          <w:b/>
        </w:rPr>
        <w:tab/>
      </w:r>
      <w:r>
        <w:rPr>
          <w:position w:val="1"/>
        </w:rPr>
        <w:t>растворы для </w:t>
      </w:r>
      <w:r>
        <w:rPr>
          <w:position w:val="1"/>
        </w:rPr>
        <w:t>паренте­ </w:t>
      </w:r>
      <w:r>
        <w:rPr/>
        <w:t>рального питания</w:t>
      </w: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tabs>
          <w:tab w:pos="1323" w:val="left" w:leader="none"/>
        </w:tabs>
        <w:ind w:left="239"/>
      </w:pPr>
      <w:r>
        <w:rPr>
          <w:spacing w:val="-2"/>
        </w:rPr>
        <w:t>В05ВВ</w:t>
      </w:r>
      <w:r>
        <w:rPr/>
        <w:tab/>
        <w:t>растворы,</w:t>
      </w:r>
      <w:r>
        <w:rPr>
          <w:spacing w:val="-1"/>
        </w:rPr>
        <w:t> </w:t>
      </w:r>
      <w:r>
        <w:rPr>
          <w:spacing w:val="-2"/>
        </w:rPr>
        <w:t>влияющие</w:t>
      </w:r>
    </w:p>
    <w:p>
      <w:pPr>
        <w:pStyle w:val="BodyText"/>
        <w:spacing w:line="266" w:lineRule="auto" w:before="17"/>
        <w:ind w:left="1329" w:hanging="6"/>
      </w:pPr>
      <w:r>
        <w:rPr/>
        <w:t>на водно-электролит­ ный баланс</w:t>
      </w:r>
    </w:p>
    <w:p>
      <w:pPr>
        <w:pStyle w:val="BodyText"/>
        <w:spacing w:line="256" w:lineRule="auto" w:before="4"/>
        <w:ind w:left="132" w:right="59" w:hanging="76"/>
        <w:jc w:val="center"/>
      </w:pPr>
      <w:r>
        <w:rPr/>
        <w:br w:type="column"/>
      </w:r>
      <w:r>
        <w:rPr/>
        <w:t>жировые эмуль­ сии</w:t>
      </w:r>
      <w:r>
        <w:rPr>
          <w:spacing w:val="-5"/>
        </w:rPr>
        <w:t> </w:t>
      </w:r>
      <w:r>
        <w:rPr/>
        <w:t>для паренте­ рального пита­ </w:t>
      </w:r>
      <w:r>
        <w:rPr>
          <w:spacing w:val="-4"/>
        </w:rPr>
        <w:t>ния</w:t>
      </w:r>
    </w:p>
    <w:p>
      <w:pPr>
        <w:pStyle w:val="BodyText"/>
        <w:spacing w:line="261" w:lineRule="auto" w:before="2"/>
        <w:ind w:left="152" w:right="22" w:hanging="39"/>
        <w:jc w:val="center"/>
      </w:pPr>
      <w:r>
        <w:rPr/>
        <w:t>декстроза +</w:t>
      </w:r>
      <w:r>
        <w:rPr>
          <w:spacing w:val="40"/>
        </w:rPr>
        <w:t> </w:t>
      </w:r>
      <w:r>
        <w:rPr/>
        <w:t>калия хлорид + натрия хлорид + натрия цитрат калия ацетат + кальция ацетат</w:t>
      </w:r>
      <w:r>
        <w:rPr>
          <w:spacing w:val="-6"/>
        </w:rPr>
        <w:t> </w:t>
      </w:r>
      <w:r>
        <w:rPr/>
        <w:t>+ магния ацетат + натрия ацетат + натрия хлорид калия хлорид + натрия ацетат + натрия хлорид </w:t>
      </w:r>
      <w:r>
        <w:rPr>
          <w:spacing w:val="-2"/>
        </w:rPr>
        <w:t>меглюмина натрия</w:t>
      </w:r>
    </w:p>
    <w:p>
      <w:pPr>
        <w:pStyle w:val="BodyText"/>
        <w:spacing w:line="277" w:lineRule="exact"/>
        <w:ind w:left="147" w:right="38"/>
        <w:jc w:val="center"/>
      </w:pPr>
      <w:r>
        <w:rPr>
          <w:spacing w:val="-2"/>
        </w:rPr>
        <w:t>сукцинат</w:t>
      </w:r>
    </w:p>
    <w:p>
      <w:pPr>
        <w:spacing w:line="256" w:lineRule="auto" w:before="37"/>
        <w:ind w:left="214" w:right="79" w:firstLine="99"/>
        <w:jc w:val="center"/>
        <w:rPr>
          <w:sz w:val="26"/>
        </w:rPr>
      </w:pPr>
      <w:r>
        <w:rPr>
          <w:sz w:val="26"/>
        </w:rPr>
        <w:t>натрия лактата </w:t>
      </w:r>
      <w:r>
        <w:rPr>
          <w:spacing w:val="-2"/>
          <w:sz w:val="26"/>
        </w:rPr>
        <w:t>раствор сложный</w:t>
      </w:r>
      <w:r>
        <w:rPr>
          <w:spacing w:val="40"/>
          <w:sz w:val="26"/>
        </w:rPr>
        <w:t> </w:t>
      </w:r>
      <w:r>
        <w:rPr>
          <w:b/>
          <w:spacing w:val="-8"/>
          <w:sz w:val="26"/>
        </w:rPr>
        <w:t>(калия</w:t>
      </w:r>
      <w:r>
        <w:rPr>
          <w:b/>
          <w:spacing w:val="-19"/>
          <w:sz w:val="26"/>
        </w:rPr>
        <w:t> </w:t>
      </w:r>
      <w:r>
        <w:rPr>
          <w:b/>
          <w:spacing w:val="-8"/>
          <w:sz w:val="26"/>
        </w:rPr>
        <w:t>хлорид</w:t>
      </w:r>
      <w:r>
        <w:rPr>
          <w:b/>
          <w:spacing w:val="-11"/>
          <w:sz w:val="26"/>
        </w:rPr>
        <w:t> </w:t>
      </w:r>
      <w:r>
        <w:rPr>
          <w:spacing w:val="-8"/>
          <w:sz w:val="26"/>
        </w:rPr>
        <w:t>+</w:t>
      </w:r>
    </w:p>
    <w:p>
      <w:pPr>
        <w:spacing w:line="259" w:lineRule="auto" w:before="13"/>
        <w:ind w:left="194" w:right="11" w:hanging="38"/>
        <w:jc w:val="both"/>
        <w:rPr>
          <w:sz w:val="26"/>
        </w:rPr>
      </w:pPr>
      <w:r>
        <w:rPr>
          <w:b/>
          <w:spacing w:val="-14"/>
          <w:sz w:val="26"/>
        </w:rPr>
        <w:t>кальция</w:t>
      </w:r>
      <w:r>
        <w:rPr>
          <w:b/>
          <w:spacing w:val="-3"/>
          <w:sz w:val="26"/>
        </w:rPr>
        <w:t> </w:t>
      </w:r>
      <w:r>
        <w:rPr>
          <w:b/>
          <w:spacing w:val="-14"/>
          <w:sz w:val="26"/>
        </w:rPr>
        <w:t>хлорид</w:t>
      </w:r>
      <w:r>
        <w:rPr>
          <w:b/>
          <w:spacing w:val="-2"/>
          <w:sz w:val="26"/>
        </w:rPr>
        <w:t> </w:t>
      </w:r>
      <w:r>
        <w:rPr>
          <w:b/>
          <w:spacing w:val="-14"/>
          <w:sz w:val="26"/>
        </w:rPr>
        <w:t>+ </w:t>
      </w:r>
      <w:r>
        <w:rPr>
          <w:b/>
          <w:spacing w:val="-6"/>
          <w:sz w:val="26"/>
        </w:rPr>
        <w:t>натрия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хлорид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+ </w:t>
      </w:r>
      <w:r>
        <w:rPr>
          <w:sz w:val="26"/>
        </w:rPr>
        <w:t>натрия лактат)</w:t>
      </w:r>
    </w:p>
    <w:p>
      <w:pPr>
        <w:pStyle w:val="BodyText"/>
        <w:spacing w:line="256" w:lineRule="auto" w:before="121"/>
        <w:ind w:left="147"/>
        <w:jc w:val="center"/>
      </w:pPr>
      <w:r>
        <w:rPr/>
        <w:t>натрия</w:t>
      </w:r>
      <w:r>
        <w:rPr>
          <w:spacing w:val="-38"/>
        </w:rPr>
        <w:t> </w:t>
      </w:r>
      <w:r>
        <w:rPr/>
        <w:t>хлорида раствор слож­ </w:t>
      </w:r>
      <w:r>
        <w:rPr>
          <w:spacing w:val="-4"/>
        </w:rPr>
        <w:t>ный</w:t>
      </w:r>
    </w:p>
    <w:p>
      <w:pPr>
        <w:pStyle w:val="BodyText"/>
        <w:spacing w:line="259" w:lineRule="auto"/>
        <w:ind w:left="162" w:right="7" w:hanging="113"/>
        <w:jc w:val="center"/>
      </w:pPr>
      <w:r>
        <w:rPr/>
        <w:t>(калия хлорид + </w:t>
      </w:r>
      <w:r>
        <w:rPr>
          <w:spacing w:val="-2"/>
        </w:rPr>
        <w:t>кальция</w:t>
      </w:r>
      <w:r>
        <w:rPr>
          <w:spacing w:val="-16"/>
        </w:rPr>
        <w:t> </w:t>
      </w:r>
      <w:r>
        <w:rPr>
          <w:spacing w:val="-2"/>
        </w:rPr>
        <w:t>хлорид</w:t>
      </w:r>
      <w:r>
        <w:rPr>
          <w:spacing w:val="-15"/>
        </w:rPr>
        <w:t> </w:t>
      </w:r>
      <w:r>
        <w:rPr>
          <w:spacing w:val="-2"/>
        </w:rPr>
        <w:t>+ </w:t>
      </w:r>
      <w:r>
        <w:rPr/>
        <w:t>натрия</w:t>
      </w:r>
      <w:r>
        <w:rPr>
          <w:spacing w:val="-28"/>
        </w:rPr>
        <w:t> </w:t>
      </w:r>
      <w:r>
        <w:rPr/>
        <w:t>хлорид)</w:t>
      </w:r>
    </w:p>
    <w:p>
      <w:pPr>
        <w:pStyle w:val="BodyText"/>
        <w:spacing w:line="259" w:lineRule="auto" w:before="202"/>
        <w:ind w:left="204" w:hanging="49"/>
        <w:jc w:val="center"/>
      </w:pPr>
      <w:r>
        <w:rPr/>
        <w:t>натрия хлорид + калия хлорид + кальция</w:t>
      </w:r>
      <w:r>
        <w:rPr>
          <w:spacing w:val="-40"/>
        </w:rPr>
        <w:t> </w:t>
      </w:r>
      <w:r>
        <w:rPr/>
        <w:t>хло­ рида дигидрат + магния хлорида гексагидрат + натрия ацетата</w:t>
      </w:r>
    </w:p>
    <w:p>
      <w:pPr>
        <w:pStyle w:val="BodyText"/>
        <w:ind w:left="49"/>
      </w:pPr>
      <w:r>
        <w:rPr/>
        <w:br w:type="column"/>
      </w:r>
      <w:r>
        <w:rPr/>
        <w:t>эмульсия</w:t>
      </w:r>
      <w:r>
        <w:rPr>
          <w:spacing w:val="1"/>
        </w:rPr>
        <w:t> </w:t>
      </w:r>
      <w:r>
        <w:rPr/>
        <w:t>для</w:t>
      </w:r>
      <w:r>
        <w:rPr>
          <w:spacing w:val="6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spacing w:line="264" w:lineRule="auto"/>
        <w:ind w:left="49" w:firstLine="8"/>
      </w:pPr>
      <w:r>
        <w:rPr/>
        <w:t>порошок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приготовления раствора для приема внутрь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ind w:left="53"/>
      </w:pPr>
      <w:r>
        <w:rPr/>
        <w:t>раствор</w:t>
      </w:r>
      <w:r>
        <w:rPr>
          <w:spacing w:val="5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ind w:left="57"/>
      </w:pPr>
      <w:r>
        <w:rPr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-2"/>
        </w:rPr>
        <w:t> инфузий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ind w:left="57"/>
      </w:pPr>
      <w:r>
        <w:rPr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before="1"/>
        <w:ind w:left="67"/>
      </w:pPr>
      <w:r>
        <w:rPr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9"/>
      </w:pPr>
    </w:p>
    <w:p>
      <w:pPr>
        <w:pStyle w:val="BodyText"/>
        <w:ind w:left="73"/>
      </w:pPr>
      <w:r>
        <w:rPr/>
        <w:t>раствор</w:t>
      </w:r>
      <w:r>
        <w:rPr>
          <w:spacing w:val="5"/>
        </w:rPr>
        <w:t> </w:t>
      </w:r>
      <w:r>
        <w:rPr/>
        <w:t>для</w:t>
      </w:r>
      <w:r>
        <w:rPr>
          <w:spacing w:val="4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ind w:left="81"/>
      </w:pPr>
      <w:r>
        <w:rPr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spacing w:before="0"/>
        <w:ind w:left="427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40" w:h="16930"/>
          <w:pgMar w:header="479" w:footer="376" w:top="1920" w:bottom="860" w:left="1700" w:right="566"/>
          <w:cols w:num="3" w:equalWidth="0">
            <w:col w:w="3864" w:space="40"/>
            <w:col w:w="2090" w:space="39"/>
            <w:col w:w="3741"/>
          </w:cols>
        </w:sectPr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tabs>
          <w:tab w:pos="1285" w:val="left" w:leader="none"/>
        </w:tabs>
        <w:ind w:left="219"/>
      </w:pPr>
      <w:r>
        <w:rPr>
          <w:spacing w:val="-2"/>
        </w:rPr>
        <w:t>В05ВС</w:t>
      </w:r>
      <w:r>
        <w:rPr/>
        <w:tab/>
        <w:t>растворы</w:t>
      </w:r>
      <w:r>
        <w:rPr>
          <w:spacing w:val="12"/>
        </w:rPr>
        <w:t> </w:t>
      </w:r>
      <w:r>
        <w:rPr/>
        <w:t>с</w:t>
      </w:r>
      <w:r>
        <w:rPr>
          <w:spacing w:val="5"/>
        </w:rPr>
        <w:t> </w:t>
      </w:r>
      <w:r>
        <w:rPr>
          <w:spacing w:val="-2"/>
        </w:rPr>
        <w:t>осмоди­</w:t>
      </w:r>
    </w:p>
    <w:p>
      <w:pPr>
        <w:pStyle w:val="BodyText"/>
        <w:spacing w:line="254" w:lineRule="auto" w:before="19"/>
        <w:ind w:left="1295" w:hanging="16"/>
      </w:pPr>
      <w:r>
        <w:rPr/>
        <w:t>уретическим </w:t>
      </w:r>
      <w:r>
        <w:rPr/>
        <w:t>дей­ </w:t>
      </w:r>
      <w:r>
        <w:rPr>
          <w:spacing w:val="-2"/>
        </w:rPr>
        <w:t>ствием</w:t>
      </w:r>
    </w:p>
    <w:p>
      <w:pPr>
        <w:tabs>
          <w:tab w:pos="1289" w:val="left" w:leader="none"/>
        </w:tabs>
        <w:spacing w:before="18"/>
        <w:ind w:left="311" w:right="0" w:firstLine="0"/>
        <w:jc w:val="left"/>
        <w:rPr>
          <w:sz w:val="26"/>
        </w:rPr>
      </w:pPr>
      <w:r>
        <w:rPr>
          <w:b/>
          <w:spacing w:val="-4"/>
          <w:sz w:val="26"/>
        </w:rPr>
        <w:t>В05С</w:t>
      </w:r>
      <w:r>
        <w:rPr>
          <w:b/>
          <w:sz w:val="26"/>
        </w:rPr>
        <w:tab/>
      </w:r>
      <w:r>
        <w:rPr>
          <w:sz w:val="26"/>
        </w:rPr>
        <w:t>ирригационные</w:t>
      </w:r>
      <w:r>
        <w:rPr>
          <w:spacing w:val="20"/>
          <w:sz w:val="26"/>
        </w:rPr>
        <w:t> </w:t>
      </w:r>
      <w:r>
        <w:rPr>
          <w:spacing w:val="-4"/>
          <w:sz w:val="26"/>
        </w:rPr>
        <w:t>рас­</w:t>
      </w:r>
    </w:p>
    <w:p>
      <w:pPr>
        <w:pStyle w:val="BodyText"/>
        <w:spacing w:before="19"/>
        <w:ind w:left="1289"/>
      </w:pPr>
      <w:r>
        <w:rPr>
          <w:spacing w:val="-2"/>
        </w:rPr>
        <w:t>творы</w:t>
      </w:r>
    </w:p>
    <w:p>
      <w:pPr>
        <w:tabs>
          <w:tab w:pos="1285" w:val="left" w:leader="none"/>
        </w:tabs>
        <w:spacing w:before="31"/>
        <w:ind w:left="213" w:right="0" w:firstLine="0"/>
        <w:jc w:val="left"/>
        <w:rPr>
          <w:sz w:val="26"/>
        </w:rPr>
      </w:pPr>
      <w:r>
        <w:rPr>
          <w:b/>
          <w:spacing w:val="-2"/>
          <w:sz w:val="26"/>
        </w:rPr>
        <w:t>В05СХ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9"/>
          <w:sz w:val="26"/>
        </w:rPr>
        <w:t> </w:t>
      </w:r>
      <w:r>
        <w:rPr>
          <w:spacing w:val="-2"/>
          <w:sz w:val="26"/>
        </w:rPr>
        <w:t>ирригацион­</w:t>
      </w:r>
    </w:p>
    <w:p>
      <w:pPr>
        <w:pStyle w:val="BodyText"/>
        <w:spacing w:before="19"/>
        <w:ind w:left="1289"/>
      </w:pPr>
      <w:r>
        <w:rPr/>
        <w:t>ные</w:t>
      </w:r>
      <w:r>
        <w:rPr>
          <w:spacing w:val="-5"/>
        </w:rPr>
        <w:t> </w:t>
      </w:r>
      <w:r>
        <w:rPr>
          <w:spacing w:val="-2"/>
        </w:rPr>
        <w:t>растворы</w:t>
      </w:r>
    </w:p>
    <w:p>
      <w:pPr>
        <w:pStyle w:val="BodyText"/>
        <w:spacing w:line="256" w:lineRule="auto" w:before="47"/>
        <w:ind w:left="227" w:right="3012" w:hanging="14"/>
      </w:pPr>
      <w:r>
        <w:rPr/>
        <w:br w:type="column"/>
      </w:r>
      <w:r>
        <w:rPr/>
        <w:t>тригидрат</w:t>
      </w:r>
      <w:r>
        <w:rPr>
          <w:spacing w:val="-7"/>
        </w:rPr>
        <w:t> </w:t>
      </w:r>
      <w:r>
        <w:rPr/>
        <w:t>+ </w:t>
      </w:r>
      <w:r>
        <w:rPr/>
        <w:t>яб­ лочная</w:t>
      </w:r>
      <w:r>
        <w:rPr>
          <w:spacing w:val="13"/>
        </w:rPr>
        <w:t> </w:t>
      </w:r>
      <w:r>
        <w:rPr>
          <w:spacing w:val="-2"/>
        </w:rPr>
        <w:t>кислота</w:t>
      </w:r>
    </w:p>
    <w:p>
      <w:pPr>
        <w:pStyle w:val="BodyText"/>
        <w:tabs>
          <w:tab w:pos="2137" w:val="left" w:leader="none"/>
        </w:tabs>
        <w:spacing w:line="307" w:lineRule="exact"/>
        <w:ind w:left="499"/>
        <w:rPr>
          <w:position w:val="1"/>
        </w:rPr>
      </w:pPr>
      <w:r>
        <w:rPr>
          <w:spacing w:val="-2"/>
        </w:rPr>
        <w:t>маннитол</w:t>
      </w:r>
      <w:r>
        <w:rPr/>
        <w:tab/>
      </w:r>
      <w:r>
        <w:rPr>
          <w:position w:val="1"/>
        </w:rPr>
        <w:t>порошок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7"/>
          <w:position w:val="1"/>
        </w:rPr>
        <w:t> </w:t>
      </w:r>
      <w:r>
        <w:rPr>
          <w:position w:val="1"/>
        </w:rPr>
        <w:t>ингаляций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дози­</w:t>
      </w:r>
    </w:p>
    <w:p>
      <w:pPr>
        <w:pStyle w:val="BodyText"/>
        <w:spacing w:before="13"/>
        <w:ind w:left="2127"/>
      </w:pPr>
      <w:r>
        <w:rPr>
          <w:spacing w:val="-2"/>
        </w:rPr>
        <w:t>рованный;</w:t>
      </w:r>
    </w:p>
    <w:p>
      <w:pPr>
        <w:pStyle w:val="BodyText"/>
        <w:spacing w:before="17"/>
        <w:ind w:left="2133"/>
      </w:pPr>
      <w:r>
        <w:rPr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4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tabs>
          <w:tab w:pos="2133" w:val="left" w:leader="none"/>
        </w:tabs>
        <w:ind w:left="495"/>
        <w:rPr>
          <w:position w:val="1"/>
        </w:rPr>
      </w:pPr>
      <w:r>
        <w:rPr>
          <w:spacing w:val="-2"/>
        </w:rPr>
        <w:t>декстроза</w:t>
      </w:r>
      <w:r>
        <w:rPr/>
        <w:tab/>
      </w:r>
      <w:r>
        <w:rPr>
          <w:position w:val="1"/>
        </w:rPr>
        <w:t>раствор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spacing w:before="23"/>
        <w:ind w:left="213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before="19"/>
        <w:ind w:left="2137"/>
      </w:pPr>
      <w:r>
        <w:rPr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2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headerReference w:type="default" r:id="rId148"/>
          <w:footerReference w:type="default" r:id="rId149"/>
          <w:pgSz w:w="12020" w:h="16910"/>
          <w:pgMar w:header="565" w:footer="370" w:top="1440" w:bottom="560" w:left="1700" w:right="708"/>
          <w:cols w:num="2" w:equalWidth="0">
            <w:col w:w="3609" w:space="305"/>
            <w:col w:w="5698"/>
          </w:cols>
        </w:sectPr>
      </w:pPr>
    </w:p>
    <w:p>
      <w:pPr>
        <w:pStyle w:val="BodyText"/>
        <w:tabs>
          <w:tab w:pos="1290" w:val="left" w:leader="none"/>
        </w:tabs>
        <w:spacing w:before="45"/>
        <w:ind w:left="305"/>
      </w:pPr>
      <w:r>
        <w:rPr>
          <w:spacing w:val="-4"/>
        </w:rPr>
        <w:t>B05D</w:t>
      </w:r>
      <w:r>
        <w:rPr/>
        <w:tab/>
        <w:t>растворы</w:t>
      </w:r>
      <w:r>
        <w:rPr>
          <w:spacing w:val="5"/>
        </w:rPr>
        <w:t> </w:t>
      </w:r>
      <w:r>
        <w:rPr/>
        <w:t>для</w:t>
      </w:r>
      <w:r>
        <w:rPr>
          <w:spacing w:val="11"/>
        </w:rPr>
        <w:t> </w:t>
      </w:r>
      <w:r>
        <w:rPr>
          <w:spacing w:val="-4"/>
        </w:rPr>
        <w:t>пери­</w:t>
      </w:r>
    </w:p>
    <w:p>
      <w:pPr>
        <w:pStyle w:val="BodyText"/>
        <w:spacing w:before="29"/>
        <w:ind w:left="1293"/>
      </w:pPr>
      <w:r>
        <w:rPr/>
        <w:t>тонеального</w:t>
      </w:r>
      <w:r>
        <w:rPr>
          <w:spacing w:val="14"/>
        </w:rPr>
        <w:t> </w:t>
      </w:r>
      <w:r>
        <w:rPr>
          <w:spacing w:val="-2"/>
        </w:rPr>
        <w:t>диализа</w:t>
      </w:r>
    </w:p>
    <w:p>
      <w:pPr>
        <w:pStyle w:val="BodyText"/>
        <w:spacing w:before="54"/>
      </w:pPr>
    </w:p>
    <w:p>
      <w:pPr>
        <w:pStyle w:val="BodyText"/>
        <w:tabs>
          <w:tab w:pos="1293" w:val="left" w:leader="none"/>
        </w:tabs>
        <w:spacing w:line="252" w:lineRule="auto"/>
        <w:ind w:left="1289" w:right="73" w:hanging="984"/>
      </w:pPr>
      <w:r>
        <w:rPr>
          <w:b/>
          <w:spacing w:val="-4"/>
        </w:rPr>
        <w:t>В05Х</w:t>
      </w:r>
      <w:r>
        <w:rPr>
          <w:b/>
        </w:rPr>
        <w:tab/>
        <w:tab/>
      </w:r>
      <w:r>
        <w:rPr/>
        <w:t>добавки</w:t>
      </w:r>
      <w:r>
        <w:rPr>
          <w:spacing w:val="-8"/>
        </w:rPr>
        <w:t> </w:t>
      </w:r>
      <w:r>
        <w:rPr/>
        <w:t>к</w:t>
      </w:r>
      <w:r>
        <w:rPr>
          <w:spacing w:val="-7"/>
        </w:rPr>
        <w:t> </w:t>
      </w:r>
      <w:r>
        <w:rPr/>
        <w:t>растворам для внутривенного </w:t>
      </w:r>
      <w:r>
        <w:rPr>
          <w:spacing w:val="-2"/>
        </w:rPr>
        <w:t>введения</w:t>
      </w:r>
    </w:p>
    <w:p>
      <w:pPr>
        <w:tabs>
          <w:tab w:pos="1289" w:val="left" w:leader="none"/>
        </w:tabs>
        <w:spacing w:before="22"/>
        <w:ind w:left="213" w:right="0" w:firstLine="0"/>
        <w:jc w:val="left"/>
        <w:rPr>
          <w:sz w:val="26"/>
        </w:rPr>
      </w:pPr>
      <w:r>
        <w:rPr>
          <w:b/>
          <w:spacing w:val="-2"/>
          <w:sz w:val="26"/>
        </w:rPr>
        <w:t>В05ХА</w:t>
      </w:r>
      <w:r>
        <w:rPr>
          <w:b/>
          <w:sz w:val="26"/>
        </w:rPr>
        <w:tab/>
      </w:r>
      <w:r>
        <w:rPr>
          <w:sz w:val="26"/>
        </w:rPr>
        <w:t>растворы</w:t>
      </w:r>
      <w:r>
        <w:rPr>
          <w:spacing w:val="14"/>
          <w:sz w:val="26"/>
        </w:rPr>
        <w:t> </w:t>
      </w:r>
      <w:r>
        <w:rPr>
          <w:spacing w:val="-2"/>
          <w:sz w:val="26"/>
        </w:rPr>
        <w:t>электроли­</w:t>
      </w:r>
    </w:p>
    <w:p>
      <w:pPr>
        <w:pStyle w:val="BodyText"/>
        <w:spacing w:before="19"/>
        <w:ind w:left="1289"/>
      </w:pPr>
      <w:r>
        <w:rPr>
          <w:spacing w:val="-5"/>
        </w:rPr>
        <w:t>тов</w:t>
      </w:r>
    </w:p>
    <w:p>
      <w:pPr>
        <w:pStyle w:val="BodyText"/>
        <w:spacing w:line="259" w:lineRule="auto" w:before="41"/>
        <w:ind w:right="3468"/>
        <w:jc w:val="center"/>
      </w:pPr>
      <w:r>
        <w:rPr/>
        <w:br w:type="column"/>
      </w:r>
      <w:r>
        <w:rPr/>
        <w:t>растворы для пе­ </w:t>
      </w:r>
      <w:r>
        <w:rPr>
          <w:spacing w:val="-2"/>
        </w:rPr>
        <w:t>ритонеального диализа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pStyle w:val="BodyText"/>
        <w:tabs>
          <w:tab w:pos="2263" w:val="left" w:leader="none"/>
        </w:tabs>
        <w:ind w:left="425"/>
      </w:pPr>
      <w:r>
        <w:rPr/>
        <w:t>калия </w:t>
      </w:r>
      <w:r>
        <w:rPr>
          <w:spacing w:val="-2"/>
        </w:rPr>
        <w:t>хлорид</w:t>
      </w:r>
      <w:r>
        <w:rPr/>
        <w:tab/>
        <w:t>концентрат</w:t>
      </w:r>
      <w:r>
        <w:rPr>
          <w:spacing w:val="9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17"/>
        <w:ind w:left="2263" w:right="205"/>
      </w:pPr>
      <w:r>
        <w:rPr/>
        <w:t>раствора для инфузий; раствор для внутривенного </w:t>
      </w:r>
      <w:r>
        <w:rPr>
          <w:spacing w:val="-2"/>
        </w:rPr>
        <w:t>введения</w:t>
      </w:r>
    </w:p>
    <w:p>
      <w:pPr>
        <w:spacing w:before="12"/>
        <w:ind w:left="61" w:right="182" w:firstLine="0"/>
        <w:jc w:val="center"/>
        <w:rPr>
          <w:b/>
          <w:position w:val="1"/>
          <w:sz w:val="26"/>
        </w:rPr>
      </w:pPr>
      <w:r>
        <w:rPr>
          <w:sz w:val="26"/>
        </w:rPr>
        <w:t>магния</w:t>
      </w:r>
      <w:r>
        <w:rPr>
          <w:spacing w:val="10"/>
          <w:sz w:val="26"/>
        </w:rPr>
        <w:t> </w:t>
      </w:r>
      <w:r>
        <w:rPr>
          <w:sz w:val="26"/>
        </w:rPr>
        <w:t>сульфат</w:t>
      </w:r>
      <w:r>
        <w:rPr>
          <w:spacing w:val="64"/>
          <w:w w:val="150"/>
          <w:sz w:val="26"/>
        </w:rPr>
        <w:t> </w:t>
      </w:r>
      <w:r>
        <w:rPr>
          <w:position w:val="1"/>
          <w:sz w:val="26"/>
        </w:rPr>
        <w:t>раствор</w:t>
      </w:r>
      <w:r>
        <w:rPr>
          <w:spacing w:val="9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0"/>
          <w:position w:val="1"/>
          <w:sz w:val="26"/>
        </w:rPr>
        <w:t> </w:t>
      </w:r>
      <w:r>
        <w:rPr>
          <w:b/>
          <w:spacing w:val="-2"/>
          <w:position w:val="1"/>
          <w:sz w:val="26"/>
        </w:rPr>
        <w:t>внутривенного</w:t>
      </w:r>
    </w:p>
    <w:p>
      <w:pPr>
        <w:pStyle w:val="BodyText"/>
        <w:spacing w:before="17"/>
        <w:ind w:right="182"/>
        <w:jc w:val="center"/>
      </w:pPr>
      <w:r>
        <w:rPr>
          <w:spacing w:val="-2"/>
        </w:rPr>
        <w:t>введения;</w:t>
      </w:r>
    </w:p>
    <w:p>
      <w:pPr>
        <w:pStyle w:val="BodyText"/>
        <w:spacing w:after="0"/>
        <w:jc w:val="center"/>
        <w:sectPr>
          <w:type w:val="continuous"/>
          <w:pgSz w:w="12020" w:h="16910"/>
          <w:pgMar w:header="565" w:footer="370" w:top="1920" w:bottom="860" w:left="1700" w:right="708"/>
          <w:cols w:num="2" w:equalWidth="0">
            <w:col w:w="3683" w:space="109"/>
            <w:col w:w="5820"/>
          </w:cols>
        </w:sectPr>
      </w:pPr>
    </w:p>
    <w:p>
      <w:pPr>
        <w:pStyle w:val="BodyText"/>
        <w:spacing w:line="259" w:lineRule="auto" w:before="33"/>
        <w:ind w:left="4467" w:hanging="278"/>
      </w:pPr>
      <w:r>
        <w:rPr/>
        <w:t>натрия</w:t>
      </w:r>
      <w:r>
        <w:rPr>
          <w:spacing w:val="-16"/>
        </w:rPr>
        <w:t> </w:t>
      </w:r>
      <w:r>
        <w:rPr/>
        <w:t>гидро­ </w:t>
      </w:r>
      <w:r>
        <w:rPr>
          <w:spacing w:val="-2"/>
        </w:rPr>
        <w:t>карбонат</w:t>
      </w:r>
    </w:p>
    <w:p>
      <w:pPr>
        <w:pStyle w:val="BodyText"/>
        <w:spacing w:before="27"/>
        <w:ind w:left="258"/>
      </w:pPr>
      <w:r>
        <w:rPr/>
        <w:br w:type="column"/>
      </w:r>
      <w:r>
        <w:rPr/>
        <w:t>раствор</w:t>
      </w:r>
      <w:r>
        <w:rPr>
          <w:spacing w:val="14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type w:val="continuous"/>
          <w:pgSz w:w="12020" w:h="16910"/>
          <w:pgMar w:header="565" w:footer="370" w:top="1920" w:bottom="860" w:left="1700" w:right="708"/>
          <w:cols w:num="2" w:equalWidth="0">
            <w:col w:w="5760" w:space="40"/>
            <w:col w:w="381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tabs>
          <w:tab w:pos="1309" w:val="left" w:leader="none"/>
        </w:tabs>
        <w:spacing w:line="259" w:lineRule="auto" w:before="0"/>
        <w:ind w:left="1309" w:right="277" w:hanging="758"/>
        <w:jc w:val="left"/>
        <w:rPr>
          <w:b/>
          <w:sz w:val="26"/>
        </w:rPr>
      </w:pP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b/>
          <w:spacing w:val="-6"/>
          <w:sz w:val="26"/>
        </w:rPr>
        <w:t>сердечно-сосудистая </w:t>
      </w:r>
      <w:r>
        <w:rPr>
          <w:b/>
          <w:spacing w:val="-2"/>
          <w:sz w:val="26"/>
        </w:rPr>
        <w:t>система</w:t>
      </w:r>
    </w:p>
    <w:p>
      <w:pPr>
        <w:tabs>
          <w:tab w:pos="1305" w:val="left" w:leader="none"/>
        </w:tabs>
        <w:spacing w:line="259" w:lineRule="auto" w:before="12"/>
        <w:ind w:left="1309" w:right="335" w:hanging="888"/>
        <w:jc w:val="left"/>
        <w:rPr>
          <w:b/>
          <w:sz w:val="26"/>
        </w:rPr>
      </w:pPr>
      <w:r>
        <w:rPr>
          <w:b/>
          <w:spacing w:val="-4"/>
          <w:sz w:val="26"/>
        </w:rPr>
        <w:t>С01</w:t>
      </w:r>
      <w:r>
        <w:rPr>
          <w:b/>
          <w:sz w:val="26"/>
        </w:rPr>
        <w:tab/>
      </w:r>
      <w:r>
        <w:rPr>
          <w:sz w:val="26"/>
        </w:rPr>
        <w:t>препараты</w:t>
      </w:r>
      <w:r>
        <w:rPr>
          <w:spacing w:val="-1"/>
          <w:sz w:val="26"/>
        </w:rPr>
        <w:t> </w:t>
      </w:r>
      <w:r>
        <w:rPr>
          <w:sz w:val="26"/>
        </w:rPr>
        <w:t>для</w:t>
      </w:r>
      <w:r>
        <w:rPr>
          <w:spacing w:val="-2"/>
          <w:sz w:val="26"/>
        </w:rPr>
        <w:t> </w:t>
      </w:r>
      <w:r>
        <w:rPr>
          <w:sz w:val="26"/>
        </w:rPr>
        <w:t>лече­ ния заболеваний </w:t>
      </w:r>
      <w:r>
        <w:rPr>
          <w:b/>
          <w:spacing w:val="-2"/>
          <w:sz w:val="26"/>
        </w:rPr>
        <w:t>сердца</w:t>
      </w:r>
    </w:p>
    <w:p>
      <w:pPr>
        <w:tabs>
          <w:tab w:pos="1313" w:val="left" w:leader="none"/>
        </w:tabs>
        <w:spacing w:before="6"/>
        <w:ind w:left="329" w:right="0" w:firstLine="0"/>
        <w:jc w:val="left"/>
        <w:rPr>
          <w:sz w:val="26"/>
        </w:rPr>
      </w:pPr>
      <w:r>
        <w:rPr>
          <w:b/>
          <w:spacing w:val="-4"/>
          <w:sz w:val="26"/>
        </w:rPr>
        <w:t>С01А</w:t>
      </w:r>
      <w:r>
        <w:rPr>
          <w:b/>
          <w:sz w:val="26"/>
        </w:rPr>
        <w:tab/>
      </w:r>
      <w:r>
        <w:rPr>
          <w:sz w:val="26"/>
        </w:rPr>
        <w:t>сердечные</w:t>
      </w:r>
      <w:r>
        <w:rPr>
          <w:spacing w:val="12"/>
          <w:sz w:val="26"/>
        </w:rPr>
        <w:t> </w:t>
      </w:r>
      <w:r>
        <w:rPr>
          <w:spacing w:val="-2"/>
          <w:sz w:val="26"/>
        </w:rPr>
        <w:t>гликозиды</w:t>
      </w:r>
    </w:p>
    <w:p>
      <w:pPr>
        <w:tabs>
          <w:tab w:pos="1309" w:val="left" w:leader="none"/>
        </w:tabs>
        <w:spacing w:line="259" w:lineRule="auto" w:before="23"/>
        <w:ind w:left="1313" w:right="621" w:hanging="1084"/>
        <w:jc w:val="left"/>
        <w:rPr>
          <w:sz w:val="26"/>
        </w:rPr>
      </w:pPr>
      <w:r>
        <w:rPr>
          <w:b/>
          <w:spacing w:val="-2"/>
          <w:sz w:val="26"/>
        </w:rPr>
        <w:t>C01AA</w:t>
      </w:r>
      <w:r>
        <w:rPr>
          <w:b/>
          <w:sz w:val="26"/>
        </w:rPr>
        <w:tab/>
      </w:r>
      <w:r>
        <w:rPr>
          <w:position w:val="1"/>
          <w:sz w:val="26"/>
        </w:rPr>
        <w:t>гликозиды</w:t>
      </w:r>
      <w:r>
        <w:rPr>
          <w:spacing w:val="-1"/>
          <w:position w:val="1"/>
          <w:sz w:val="26"/>
        </w:rPr>
        <w:t> </w:t>
      </w:r>
      <w:r>
        <w:rPr>
          <w:position w:val="1"/>
          <w:sz w:val="26"/>
        </w:rPr>
        <w:t>напер­ </w:t>
      </w:r>
      <w:r>
        <w:rPr>
          <w:spacing w:val="-2"/>
          <w:sz w:val="26"/>
        </w:rPr>
        <w:t>стянки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tabs>
          <w:tab w:pos="1313" w:val="left" w:leader="none"/>
        </w:tabs>
        <w:spacing w:line="252" w:lineRule="auto"/>
        <w:ind w:left="1313" w:hanging="968"/>
      </w:pPr>
      <w:r>
        <w:rPr>
          <w:spacing w:val="5"/>
          <w:position w:val="1"/>
          <w:sz w:val="32"/>
        </w:rPr>
        <w:t>com</w:t>
      </w:r>
      <w:r>
        <w:rPr>
          <w:position w:val="1"/>
          <w:sz w:val="32"/>
        </w:rPr>
        <w:tab/>
      </w:r>
      <w:r>
        <w:rPr/>
        <w:t>антиаритмические пре­ </w:t>
      </w:r>
      <w:r>
        <w:rPr>
          <w:spacing w:val="-2"/>
        </w:rPr>
        <w:t>параты,</w:t>
      </w:r>
    </w:p>
    <w:p>
      <w:pPr>
        <w:pStyle w:val="BodyText"/>
        <w:spacing w:before="8"/>
        <w:ind w:left="1319"/>
      </w:pPr>
      <w:r>
        <w:rPr/>
        <w:t>классы I</w:t>
      </w:r>
      <w:r>
        <w:rPr>
          <w:spacing w:val="4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5"/>
        </w:rPr>
        <w:t>III</w:t>
      </w:r>
    </w:p>
    <w:p>
      <w:pPr>
        <w:tabs>
          <w:tab w:pos="2081" w:val="left" w:leader="none"/>
        </w:tabs>
        <w:spacing w:before="2"/>
        <w:ind w:left="179" w:right="0" w:firstLine="0"/>
        <w:jc w:val="left"/>
        <w:rPr>
          <w:b/>
          <w:position w:val="1"/>
          <w:sz w:val="26"/>
        </w:rPr>
      </w:pPr>
      <w:r>
        <w:rPr/>
        <w:br w:type="column"/>
      </w:r>
      <w:r>
        <w:rPr>
          <w:b/>
          <w:spacing w:val="-12"/>
          <w:sz w:val="26"/>
        </w:rPr>
        <w:t>натрия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хлорид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раствор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7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инфузий;</w:t>
      </w:r>
    </w:p>
    <w:p>
      <w:pPr>
        <w:spacing w:line="261" w:lineRule="auto" w:before="17"/>
        <w:ind w:left="2081" w:right="0" w:firstLine="4"/>
        <w:jc w:val="left"/>
        <w:rPr>
          <w:b/>
          <w:sz w:val="26"/>
        </w:rPr>
      </w:pPr>
      <w:r>
        <w:rPr>
          <w:b/>
          <w:sz w:val="26"/>
        </w:rPr>
        <w:t>раствор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инъекций; </w:t>
      </w:r>
      <w:r>
        <w:rPr>
          <w:b/>
          <w:spacing w:val="-8"/>
          <w:sz w:val="26"/>
        </w:rPr>
        <w:t>растворитель</w:t>
      </w:r>
      <w:r>
        <w:rPr>
          <w:b/>
          <w:spacing w:val="-18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8"/>
          <w:sz w:val="26"/>
        </w:rPr>
        <w:t> </w:t>
      </w:r>
      <w:r>
        <w:rPr>
          <w:b/>
          <w:spacing w:val="-8"/>
          <w:sz w:val="26"/>
        </w:rPr>
        <w:t>приготовле­ </w:t>
      </w:r>
      <w:r>
        <w:rPr>
          <w:b/>
          <w:spacing w:val="-4"/>
          <w:sz w:val="26"/>
        </w:rPr>
        <w:t>ния</w:t>
      </w:r>
      <w:r>
        <w:rPr>
          <w:b/>
          <w:spacing w:val="-18"/>
          <w:sz w:val="26"/>
        </w:rPr>
        <w:t> </w:t>
      </w:r>
      <w:r>
        <w:rPr>
          <w:b/>
          <w:spacing w:val="-4"/>
          <w:sz w:val="26"/>
        </w:rPr>
        <w:t>лекарственных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форм</w:t>
      </w:r>
      <w:r>
        <w:rPr>
          <w:b/>
          <w:spacing w:val="-16"/>
          <w:sz w:val="26"/>
        </w:rPr>
        <w:t> </w:t>
      </w:r>
      <w:r>
        <w:rPr>
          <w:b/>
          <w:spacing w:val="-4"/>
          <w:sz w:val="26"/>
        </w:rPr>
        <w:t>для </w:t>
      </w:r>
      <w:r>
        <w:rPr>
          <w:b/>
          <w:spacing w:val="-2"/>
          <w:sz w:val="26"/>
        </w:rPr>
        <w:t>инъекций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70"/>
        <w:rPr>
          <w:b/>
        </w:rPr>
      </w:pPr>
    </w:p>
    <w:p>
      <w:pPr>
        <w:pStyle w:val="BodyText"/>
        <w:tabs>
          <w:tab w:pos="2091" w:val="left" w:leader="none"/>
        </w:tabs>
        <w:spacing w:before="1"/>
        <w:ind w:left="477"/>
      </w:pPr>
      <w:r>
        <w:rPr>
          <w:spacing w:val="-2"/>
        </w:rPr>
        <w:t>дигоксин</w:t>
      </w:r>
      <w:r>
        <w:rPr/>
        <w:tab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17"/>
        </w:rPr>
        <w:t> </w:t>
      </w:r>
      <w:r>
        <w:rPr>
          <w:spacing w:val="-2"/>
        </w:rPr>
        <w:t>внутривенного</w:t>
      </w:r>
    </w:p>
    <w:p>
      <w:pPr>
        <w:spacing w:before="33"/>
        <w:ind w:left="210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before="23"/>
        <w:ind w:left="2095"/>
      </w:pPr>
      <w:r>
        <w:rPr>
          <w:spacing w:val="-2"/>
        </w:rPr>
        <w:t>таблетки;</w:t>
      </w:r>
    </w:p>
    <w:p>
      <w:pPr>
        <w:pStyle w:val="BodyText"/>
        <w:spacing w:before="27"/>
        <w:ind w:left="2095"/>
      </w:pPr>
      <w:r>
        <w:rPr/>
        <w:t>таблетки</w:t>
      </w:r>
      <w:r>
        <w:rPr>
          <w:spacing w:val="13"/>
        </w:rPr>
        <w:t> </w:t>
      </w:r>
      <w:r>
        <w:rPr/>
        <w:t>(для</w:t>
      </w:r>
      <w:r>
        <w:rPr>
          <w:spacing w:val="1"/>
        </w:rPr>
        <w:t> </w:t>
      </w:r>
      <w:r>
        <w:rPr>
          <w:spacing w:val="-2"/>
        </w:rPr>
        <w:t>детей)</w:t>
      </w:r>
    </w:p>
    <w:p>
      <w:pPr>
        <w:pStyle w:val="BodyText"/>
        <w:spacing w:after="0"/>
        <w:sectPr>
          <w:type w:val="continuous"/>
          <w:pgSz w:w="12020" w:h="16910"/>
          <w:pgMar w:header="565" w:footer="370" w:top="1920" w:bottom="860" w:left="1700" w:right="708"/>
          <w:cols w:num="2" w:equalWidth="0">
            <w:col w:w="3941" w:space="40"/>
            <w:col w:w="5631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8890" cy="10737596"/>
            <wp:effectExtent l="0" t="0" r="0" b="0"/>
            <wp:wrapNone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"/>
        <w:rPr>
          <w:sz w:val="12"/>
        </w:rPr>
      </w:pPr>
    </w:p>
    <w:p>
      <w:pPr>
        <w:spacing w:before="0"/>
        <w:ind w:left="0" w:right="2" w:firstLine="0"/>
        <w:jc w:val="right"/>
        <w:rPr>
          <w:sz w:val="12"/>
        </w:rPr>
      </w:pPr>
      <w:r>
        <w:rPr>
          <w:sz w:val="12"/>
        </w:rPr>
        <w:t>20.3ZXEB/07.12.2023/17:13/терпрограмма-2024-прил-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right"/>
        <w:rPr>
          <w:sz w:val="12"/>
        </w:rPr>
        <w:sectPr>
          <w:type w:val="continuous"/>
          <w:pgSz w:w="12020" w:h="16910"/>
          <w:pgMar w:header="565" w:footer="370" w:top="1920" w:bottom="860" w:left="1700" w:right="708"/>
        </w:sectPr>
      </w:pPr>
    </w:p>
    <w:p>
      <w:pPr>
        <w:pStyle w:val="BodyText"/>
        <w:tabs>
          <w:tab w:pos="1299" w:val="left" w:leader="none"/>
        </w:tabs>
        <w:spacing w:before="65"/>
        <w:ind w:left="210"/>
      </w:pPr>
      <w:r>
        <w:rPr>
          <w:spacing w:val="-2"/>
        </w:rPr>
        <w:t>С01ВА</w:t>
      </w:r>
      <w:r>
        <w:rPr/>
        <w:tab/>
      </w:r>
      <w:r>
        <w:rPr>
          <w:spacing w:val="-2"/>
        </w:rPr>
        <w:t>антиаритмические</w:t>
      </w:r>
    </w:p>
    <w:p>
      <w:pPr>
        <w:pStyle w:val="BodyText"/>
        <w:spacing w:before="13"/>
        <w:ind w:left="1300"/>
      </w:pPr>
      <w:r>
        <w:rPr/>
        <w:t>препараты,</w:t>
      </w:r>
      <w:r>
        <w:rPr>
          <w:spacing w:val="4"/>
        </w:rPr>
        <w:t> </w:t>
      </w:r>
      <w:r>
        <w:rPr/>
        <w:t>класс </w:t>
      </w:r>
      <w:r>
        <w:rPr>
          <w:spacing w:val="-5"/>
        </w:rPr>
        <w:t>IA</w: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tabs>
          <w:tab w:pos="1299" w:val="left" w:leader="none"/>
        </w:tabs>
        <w:ind w:left="213"/>
        <w:rPr>
          <w:position w:val="1"/>
        </w:rPr>
      </w:pPr>
      <w:r>
        <w:rPr>
          <w:spacing w:val="-2"/>
        </w:rPr>
        <w:t>С01ВВ</w:t>
      </w:r>
      <w:r>
        <w:rPr/>
        <w:tab/>
      </w:r>
      <w:r>
        <w:rPr>
          <w:spacing w:val="-2"/>
          <w:position w:val="1"/>
        </w:rPr>
        <w:t>антиаритмические</w:t>
      </w:r>
    </w:p>
    <w:p>
      <w:pPr>
        <w:pStyle w:val="BodyText"/>
        <w:spacing w:before="9"/>
        <w:ind w:left="1300"/>
      </w:pPr>
      <w:r>
        <w:rPr/>
        <w:t>препараты,</w:t>
      </w:r>
      <w:r>
        <w:rPr>
          <w:spacing w:val="3"/>
        </w:rPr>
        <w:t> </w:t>
      </w:r>
      <w:r>
        <w:rPr/>
        <w:t>класс</w:t>
      </w:r>
      <w:r>
        <w:rPr>
          <w:spacing w:val="3"/>
        </w:rPr>
        <w:t> </w:t>
      </w:r>
      <w:r>
        <w:rPr>
          <w:spacing w:val="-5"/>
        </w:rPr>
        <w:t>IB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BodyText"/>
        <w:tabs>
          <w:tab w:pos="1309" w:val="left" w:leader="none"/>
        </w:tabs>
        <w:ind w:left="229"/>
        <w:rPr>
          <w:position w:val="1"/>
        </w:rPr>
      </w:pPr>
      <w:r>
        <w:rPr>
          <w:spacing w:val="-2"/>
        </w:rPr>
        <w:t>С01ВС</w:t>
      </w:r>
      <w:r>
        <w:rPr/>
        <w:tab/>
      </w:r>
      <w:r>
        <w:rPr>
          <w:spacing w:val="-2"/>
          <w:position w:val="1"/>
        </w:rPr>
        <w:t>антиаритмические</w:t>
      </w:r>
    </w:p>
    <w:p>
      <w:pPr>
        <w:pStyle w:val="BodyText"/>
        <w:spacing w:before="13"/>
        <w:ind w:left="1303"/>
      </w:pPr>
      <w:r>
        <w:rPr/>
        <w:t>препараты,</w:t>
      </w:r>
      <w:r>
        <w:rPr>
          <w:spacing w:val="8"/>
        </w:rPr>
        <w:t> </w:t>
      </w:r>
      <w:r>
        <w:rPr/>
        <w:t>класс</w:t>
      </w:r>
      <w:r>
        <w:rPr>
          <w:spacing w:val="6"/>
        </w:rPr>
        <w:t> </w:t>
      </w:r>
      <w:r>
        <w:rPr>
          <w:spacing w:val="-5"/>
        </w:rPr>
        <w:t>1C</w:t>
      </w:r>
    </w:p>
    <w:p>
      <w:pPr>
        <w:pStyle w:val="BodyText"/>
      </w:pPr>
    </w:p>
    <w:p>
      <w:pPr>
        <w:pStyle w:val="BodyText"/>
        <w:spacing w:before="79"/>
      </w:pPr>
    </w:p>
    <w:p>
      <w:pPr>
        <w:pStyle w:val="BodyText"/>
        <w:tabs>
          <w:tab w:pos="1313" w:val="left" w:leader="none"/>
        </w:tabs>
        <w:ind w:left="223"/>
      </w:pPr>
      <w:r>
        <w:rPr>
          <w:spacing w:val="-2"/>
        </w:rPr>
        <w:t>C01BD</w:t>
      </w:r>
      <w:r>
        <w:rPr/>
        <w:tab/>
      </w:r>
      <w:r>
        <w:rPr>
          <w:spacing w:val="-2"/>
        </w:rPr>
        <w:t>антиаритмические</w:t>
      </w:r>
    </w:p>
    <w:p>
      <w:pPr>
        <w:pStyle w:val="BodyText"/>
        <w:spacing w:before="21"/>
        <w:ind w:left="1309"/>
      </w:pPr>
      <w:r>
        <w:rPr/>
        <w:t>препараты,</w:t>
      </w:r>
      <w:r>
        <w:rPr>
          <w:spacing w:val="9"/>
        </w:rPr>
        <w:t> </w:t>
      </w:r>
      <w:r>
        <w:rPr/>
        <w:t>класс</w:t>
      </w:r>
      <w:r>
        <w:rPr>
          <w:spacing w:val="3"/>
        </w:rPr>
        <w:t> </w:t>
      </w:r>
      <w:r>
        <w:rPr>
          <w:spacing w:val="-5"/>
        </w:rPr>
        <w:t>III</w:t>
      </w:r>
    </w:p>
    <w:p>
      <w:pPr>
        <w:pStyle w:val="BodyText"/>
        <w:tabs>
          <w:tab w:pos="2041" w:val="left" w:leader="none"/>
        </w:tabs>
        <w:spacing w:before="41"/>
        <w:ind w:left="210"/>
        <w:rPr>
          <w:position w:val="1"/>
        </w:rPr>
      </w:pPr>
      <w:r>
        <w:rPr/>
        <w:br w:type="column"/>
      </w:r>
      <w:r>
        <w:rPr>
          <w:spacing w:val="-2"/>
        </w:rPr>
        <w:t>прокаинамид</w:t>
      </w:r>
      <w:r>
        <w:rPr/>
        <w:tab/>
      </w:r>
      <w:r>
        <w:rPr>
          <w:position w:val="1"/>
        </w:rPr>
        <w:t>раствор</w:t>
      </w:r>
      <w:r>
        <w:rPr>
          <w:spacing w:val="11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6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56" w:lineRule="auto" w:before="9"/>
        <w:ind w:left="2047" w:right="230" w:firstLine="4"/>
      </w:pPr>
      <w:r>
        <w:rPr/>
        <w:t>внутримышечного</w:t>
      </w:r>
      <w:r>
        <w:rPr>
          <w:spacing w:val="-1"/>
        </w:rPr>
        <w:t> </w:t>
      </w:r>
      <w:r>
        <w:rPr/>
        <w:t>введения; раствор для инъекций; </w:t>
      </w:r>
      <w:r>
        <w:rPr>
          <w:spacing w:val="-2"/>
        </w:rPr>
        <w:t>таблетки</w:t>
      </w:r>
    </w:p>
    <w:p>
      <w:pPr>
        <w:pStyle w:val="BodyText"/>
        <w:tabs>
          <w:tab w:pos="2051" w:val="left" w:leader="none"/>
        </w:tabs>
        <w:spacing w:before="14"/>
        <w:ind w:left="430"/>
        <w:rPr>
          <w:position w:val="1"/>
        </w:rPr>
      </w:pPr>
      <w:r>
        <w:rPr>
          <w:spacing w:val="-2"/>
        </w:rPr>
        <w:t>лидокаин</w:t>
      </w:r>
      <w:r>
        <w:rPr/>
        <w:tab/>
      </w:r>
      <w:r>
        <w:rPr>
          <w:position w:val="1"/>
        </w:rPr>
        <w:t>гель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-5"/>
          <w:position w:val="1"/>
        </w:rPr>
        <w:t> </w:t>
      </w:r>
      <w:r>
        <w:rPr>
          <w:position w:val="1"/>
        </w:rPr>
        <w:t>местного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применения;</w:t>
      </w:r>
    </w:p>
    <w:p>
      <w:pPr>
        <w:pStyle w:val="BodyText"/>
        <w:spacing w:line="259" w:lineRule="auto" w:before="7"/>
        <w:ind w:left="2047" w:right="1158" w:firstLine="10"/>
      </w:pPr>
      <w:r>
        <w:rPr/>
        <w:t>капли глазные; раствор</w:t>
      </w:r>
      <w:r>
        <w:rPr>
          <w:spacing w:val="-12"/>
        </w:rPr>
        <w:t> </w:t>
      </w:r>
      <w:r>
        <w:rPr/>
        <w:t>для</w:t>
      </w:r>
      <w:r>
        <w:rPr>
          <w:spacing w:val="-7"/>
        </w:rPr>
        <w:t> </w:t>
      </w:r>
      <w:r>
        <w:rPr/>
        <w:t>инъекций;</w:t>
      </w:r>
    </w:p>
    <w:p>
      <w:pPr>
        <w:pStyle w:val="BodyText"/>
        <w:spacing w:line="259" w:lineRule="auto"/>
        <w:ind w:left="2061"/>
      </w:pPr>
      <w:r>
        <w:rPr/>
        <w:t>спрей</w:t>
      </w:r>
      <w:r>
        <w:rPr>
          <w:spacing w:val="-17"/>
        </w:rPr>
        <w:t> </w:t>
      </w:r>
      <w:r>
        <w:rPr/>
        <w:t>для</w:t>
      </w:r>
      <w:r>
        <w:rPr>
          <w:spacing w:val="-9"/>
        </w:rPr>
        <w:t> </w:t>
      </w:r>
      <w:r>
        <w:rPr/>
        <w:t>местного и</w:t>
      </w:r>
      <w:r>
        <w:rPr>
          <w:spacing w:val="-5"/>
        </w:rPr>
        <w:t> </w:t>
      </w:r>
      <w:r>
        <w:rPr/>
        <w:t>наружного </w:t>
      </w:r>
      <w:r>
        <w:rPr>
          <w:spacing w:val="-2"/>
        </w:rPr>
        <w:t>применения;</w:t>
      </w:r>
    </w:p>
    <w:p>
      <w:pPr>
        <w:pStyle w:val="BodyText"/>
        <w:spacing w:line="261" w:lineRule="auto"/>
        <w:ind w:left="2061" w:right="41"/>
      </w:pPr>
      <w:r>
        <w:rPr>
          <w:spacing w:val="-2"/>
        </w:rPr>
        <w:t>спрей</w:t>
      </w:r>
      <w:r>
        <w:rPr>
          <w:spacing w:val="-15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местного</w:t>
      </w:r>
      <w:r>
        <w:rPr>
          <w:spacing w:val="-12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наружного </w:t>
      </w:r>
      <w:r>
        <w:rPr/>
        <w:t>применения дозированный; спрей для местного примене­ ния дозированный</w:t>
      </w:r>
    </w:p>
    <w:p>
      <w:pPr>
        <w:pStyle w:val="BodyText"/>
        <w:tabs>
          <w:tab w:pos="2057" w:val="left" w:leader="none"/>
        </w:tabs>
        <w:ind w:left="295"/>
      </w:pPr>
      <w:r>
        <w:rPr>
          <w:spacing w:val="-2"/>
        </w:rPr>
        <w:t>пропафенон</w:t>
      </w:r>
      <w:r>
        <w:rPr/>
        <w:tab/>
        <w:t>раствор</w:t>
      </w:r>
      <w:r>
        <w:rPr>
          <w:spacing w:val="3"/>
        </w:rPr>
        <w:t> </w:t>
      </w:r>
      <w:r>
        <w:rPr/>
        <w:t>для</w:t>
      </w:r>
      <w:r>
        <w:rPr>
          <w:spacing w:val="2"/>
        </w:rPr>
        <w:t> </w:t>
      </w:r>
      <w:r>
        <w:rPr>
          <w:spacing w:val="-2"/>
        </w:rPr>
        <w:t>внутривенного</w:t>
      </w:r>
    </w:p>
    <w:p>
      <w:pPr>
        <w:pStyle w:val="BodyText"/>
        <w:spacing w:before="16"/>
        <w:ind w:left="2065"/>
      </w:pPr>
      <w:r>
        <w:rPr>
          <w:spacing w:val="-2"/>
        </w:rPr>
        <w:t>введения;</w:t>
      </w:r>
    </w:p>
    <w:p>
      <w:pPr>
        <w:pStyle w:val="BodyText"/>
        <w:spacing w:line="261" w:lineRule="auto" w:before="17"/>
        <w:ind w:left="2071" w:hanging="6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71" w:val="left" w:leader="none"/>
        </w:tabs>
        <w:spacing w:before="10"/>
        <w:ind w:left="381"/>
      </w:pPr>
      <w:r>
        <w:rPr>
          <w:spacing w:val="-2"/>
        </w:rPr>
        <w:t>амиодарон</w:t>
      </w:r>
      <w:r>
        <w:rPr/>
        <w:tab/>
        <w:t>концентрат для</w:t>
      </w:r>
      <w:r>
        <w:rPr>
          <w:spacing w:val="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19"/>
        <w:ind w:left="2075" w:hanging="10"/>
      </w:pPr>
      <w:r>
        <w:rPr/>
        <w:t>раствора</w:t>
      </w:r>
      <w:r>
        <w:rPr>
          <w:spacing w:val="-7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79" w:lineRule="exact"/>
        <w:ind w:left="2071"/>
      </w:pPr>
      <w:r>
        <w:rPr/>
        <w:t>раствор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2"/>
        </w:rPr>
        <w:t>внутривенного</w:t>
      </w:r>
    </w:p>
    <w:p>
      <w:pPr>
        <w:pStyle w:val="BodyText"/>
        <w:spacing w:line="261" w:lineRule="auto" w:before="29"/>
        <w:ind w:left="2075" w:right="2584"/>
      </w:pPr>
      <w:r>
        <w:rPr>
          <w:spacing w:val="-2"/>
        </w:rPr>
        <w:t>введения; таблетки</w:t>
      </w:r>
    </w:p>
    <w:p>
      <w:pPr>
        <w:pStyle w:val="BodyText"/>
        <w:spacing w:after="0" w:line="261" w:lineRule="auto"/>
        <w:sectPr>
          <w:headerReference w:type="default" r:id="rId151"/>
          <w:footerReference w:type="default" r:id="rId152"/>
          <w:pgSz w:w="12010" w:h="16910"/>
          <w:pgMar w:header="431" w:footer="400" w:top="1360" w:bottom="580" w:left="1700" w:right="566"/>
          <w:cols w:num="2" w:equalWidth="0">
            <w:col w:w="3617" w:space="387"/>
            <w:col w:w="574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pStyle w:val="BodyText"/>
        <w:tabs>
          <w:tab w:pos="1317" w:val="left" w:leader="none"/>
        </w:tabs>
        <w:ind w:left="237"/>
        <w:rPr>
          <w:position w:val="1"/>
        </w:rPr>
      </w:pPr>
      <w:r>
        <w:rPr>
          <w:spacing w:val="-2"/>
        </w:rPr>
        <w:t>C01BG</w:t>
      </w:r>
      <w:r>
        <w:rPr/>
        <w:tab/>
      </w:r>
      <w:r>
        <w:rPr>
          <w:position w:val="1"/>
        </w:rPr>
        <w:t>другие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антиаритмиче­</w:t>
      </w:r>
    </w:p>
    <w:p>
      <w:pPr>
        <w:pStyle w:val="BodyText"/>
        <w:spacing w:line="254" w:lineRule="auto" w:before="13"/>
        <w:ind w:left="1323" w:firstLine="4"/>
      </w:pPr>
      <w:r>
        <w:rPr/>
        <w:t>ские</w:t>
      </w:r>
      <w:r>
        <w:rPr>
          <w:spacing w:val="-17"/>
        </w:rPr>
        <w:t> </w:t>
      </w:r>
      <w:r>
        <w:rPr/>
        <w:t>препараты, классы I и III</w:t>
      </w:r>
    </w:p>
    <w:p>
      <w:pPr>
        <w:pStyle w:val="BodyText"/>
        <w:tabs>
          <w:tab w:pos="1327" w:val="left" w:leader="none"/>
        </w:tabs>
        <w:spacing w:before="28"/>
        <w:ind w:left="339"/>
      </w:pPr>
      <w:r>
        <w:rPr>
          <w:spacing w:val="-4"/>
        </w:rPr>
        <w:t>С01С</w:t>
      </w:r>
      <w:r>
        <w:rPr/>
        <w:tab/>
      </w:r>
      <w:r>
        <w:rPr>
          <w:spacing w:val="-2"/>
        </w:rPr>
        <w:t>кардиотонические</w:t>
      </w:r>
    </w:p>
    <w:p>
      <w:pPr>
        <w:pStyle w:val="BodyText"/>
        <w:spacing w:line="261" w:lineRule="auto" w:before="23"/>
        <w:ind w:left="1327"/>
      </w:pPr>
      <w:r>
        <w:rPr/>
        <w:t>средства,</w:t>
      </w:r>
      <w:r>
        <w:rPr>
          <w:spacing w:val="-9"/>
        </w:rPr>
        <w:t> </w:t>
      </w:r>
      <w:r>
        <w:rPr/>
        <w:t>кроме</w:t>
      </w:r>
      <w:r>
        <w:rPr>
          <w:spacing w:val="-7"/>
        </w:rPr>
        <w:t> </w:t>
      </w:r>
      <w:r>
        <w:rPr/>
        <w:t>сер­ дечных гликозидов</w:t>
      </w:r>
    </w:p>
    <w:p>
      <w:pPr>
        <w:pStyle w:val="BodyText"/>
        <w:spacing w:before="15"/>
        <w:ind w:left="211"/>
        <w:jc w:val="center"/>
      </w:pPr>
      <w:r>
        <w:rPr/>
        <w:br w:type="column"/>
      </w:r>
      <w:r>
        <w:rPr/>
        <w:t>4-Hmpo-</w:t>
      </w:r>
      <w:r>
        <w:rPr>
          <w:spacing w:val="-10"/>
        </w:rPr>
        <w:t>N</w:t>
      </w:r>
    </w:p>
    <w:p>
      <w:pPr>
        <w:spacing w:line="281" w:lineRule="exact" w:before="81"/>
        <w:ind w:left="43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[(IRS)</w:t>
      </w:r>
    </w:p>
    <w:p>
      <w:pPr>
        <w:pStyle w:val="BodyText"/>
        <w:spacing w:line="281" w:lineRule="exact"/>
        <w:ind w:left="219"/>
        <w:jc w:val="center"/>
      </w:pPr>
      <w:r>
        <w:rPr/>
        <w:t>фторфенил)-</w:t>
      </w:r>
      <w:r>
        <w:rPr>
          <w:spacing w:val="-5"/>
        </w:rPr>
        <w:t>2-</w:t>
      </w:r>
    </w:p>
    <w:p>
      <w:pPr>
        <w:pStyle w:val="BodyText"/>
        <w:spacing w:line="259" w:lineRule="auto" w:before="27"/>
        <w:ind w:left="237" w:hanging="14"/>
        <w:jc w:val="center"/>
      </w:pPr>
      <w:r>
        <w:rPr>
          <w:spacing w:val="-2"/>
        </w:rPr>
        <w:t>(1-этилпипери- дин-4-ил)этил] бензамида гидрохлорид лаппаконитина гидробромид</w:t>
      </w:r>
    </w:p>
    <w:p>
      <w:pPr>
        <w:pStyle w:val="BodyText"/>
        <w:spacing w:line="259" w:lineRule="auto" w:before="11"/>
        <w:ind w:left="197"/>
      </w:pPr>
      <w:r>
        <w:rPr/>
        <w:br w:type="column"/>
      </w:r>
      <w:r>
        <w:rPr/>
        <w:t>концентрат</w:t>
      </w:r>
      <w:r>
        <w:rPr>
          <w:spacing w:val="-7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pStyle w:val="BodyText"/>
        <w:ind w:left="201"/>
      </w:pPr>
      <w:r>
        <w:rPr>
          <w:spacing w:val="-2"/>
        </w:rPr>
        <w:t>таблетки</w:t>
      </w:r>
    </w:p>
    <w:p>
      <w:pPr>
        <w:pStyle w:val="BodyText"/>
        <w:spacing w:after="0"/>
        <w:sectPr>
          <w:type w:val="continuous"/>
          <w:pgSz w:w="12010" w:h="16910"/>
          <w:pgMar w:header="431" w:footer="400" w:top="1920" w:bottom="860" w:left="1700" w:right="566"/>
          <w:cols w:num="3" w:equalWidth="0">
            <w:col w:w="3825" w:space="79"/>
            <w:col w:w="1945" w:space="40"/>
            <w:col w:w="3855"/>
          </w:cols>
        </w:sectPr>
      </w:pPr>
    </w:p>
    <w:p>
      <w:pPr>
        <w:pStyle w:val="BodyText"/>
        <w:tabs>
          <w:tab w:pos="1337" w:val="left" w:leader="none"/>
        </w:tabs>
        <w:spacing w:before="14"/>
        <w:ind w:left="247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6350" cy="10737596"/>
            <wp:effectExtent l="0" t="0" r="0" b="0"/>
            <wp:wrapNone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С01СА</w:t>
      </w:r>
      <w:r>
        <w:rPr/>
        <w:tab/>
        <w:t>адренергические</w:t>
      </w:r>
      <w:r>
        <w:rPr>
          <w:spacing w:val="2"/>
        </w:rPr>
        <w:t> </w:t>
      </w:r>
      <w:r>
        <w:rPr/>
        <w:t>и</w:t>
      </w:r>
      <w:r>
        <w:rPr>
          <w:spacing w:val="3"/>
        </w:rPr>
        <w:t> </w:t>
      </w:r>
      <w:r>
        <w:rPr>
          <w:spacing w:val="-5"/>
        </w:rPr>
        <w:t>до-</w:t>
      </w:r>
    </w:p>
    <w:p>
      <w:pPr>
        <w:pStyle w:val="BodyText"/>
        <w:spacing w:line="254" w:lineRule="auto" w:before="29"/>
        <w:ind w:left="1337"/>
      </w:pPr>
      <w:r>
        <w:rPr>
          <w:spacing w:val="-2"/>
        </w:rPr>
        <w:t>фаминергические средства</w:t>
      </w:r>
    </w:p>
    <w:p>
      <w:pPr>
        <w:pStyle w:val="BodyText"/>
        <w:tabs>
          <w:tab w:pos="1953" w:val="left" w:leader="none"/>
        </w:tabs>
        <w:spacing w:before="10"/>
        <w:ind w:left="247"/>
      </w:pPr>
      <w:r>
        <w:rPr/>
        <w:br w:type="column"/>
      </w:r>
      <w:r>
        <w:rPr>
          <w:spacing w:val="-2"/>
        </w:rPr>
        <w:t>добутамин</w:t>
      </w:r>
      <w:r>
        <w:rPr/>
        <w:tab/>
        <w:t>концентрат</w:t>
      </w:r>
      <w:r>
        <w:rPr>
          <w:spacing w:val="-3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7"/>
        <w:ind w:left="1947"/>
      </w:pPr>
      <w:r>
        <w:rPr/>
        <w:t>раствора для инфузий; лиофилизат для приготовления раствора для инфузий;</w:t>
      </w:r>
    </w:p>
    <w:p>
      <w:pPr>
        <w:pStyle w:val="BodyText"/>
        <w:spacing w:line="295" w:lineRule="exact"/>
        <w:ind w:left="1951"/>
      </w:pPr>
      <w:r>
        <w:rPr/>
        <w:t>раствор</w:t>
      </w:r>
      <w:r>
        <w:rPr>
          <w:spacing w:val="1"/>
        </w:rPr>
        <w:t> </w:t>
      </w:r>
      <w:r>
        <w:rPr/>
        <w:t>для </w:t>
      </w:r>
      <w:r>
        <w:rPr>
          <w:spacing w:val="-2"/>
        </w:rPr>
        <w:t>инфузий</w:t>
      </w:r>
    </w:p>
    <w:p>
      <w:pPr>
        <w:pStyle w:val="BodyText"/>
        <w:tabs>
          <w:tab w:pos="1957" w:val="left" w:leader="none"/>
        </w:tabs>
        <w:spacing w:before="33"/>
        <w:ind w:left="367"/>
        <w:rPr>
          <w:position w:val="1"/>
        </w:rPr>
      </w:pPr>
      <w:r>
        <w:rPr>
          <w:spacing w:val="-2"/>
        </w:rPr>
        <w:t>допамин</w:t>
      </w:r>
      <w:r>
        <w:rPr/>
        <w:tab/>
      </w:r>
      <w:r>
        <w:rPr>
          <w:position w:val="1"/>
        </w:rPr>
        <w:t>концентрат</w:t>
      </w:r>
      <w:r>
        <w:rPr>
          <w:spacing w:val="-6"/>
          <w:position w:val="1"/>
        </w:rPr>
        <w:t> </w:t>
      </w:r>
      <w:r>
        <w:rPr>
          <w:position w:val="1"/>
        </w:rPr>
        <w:t>для</w:t>
      </w:r>
      <w:r>
        <w:rPr>
          <w:spacing w:val="7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17"/>
        <w:ind w:left="1951"/>
      </w:pPr>
      <w:r>
        <w:rPr/>
        <w:t>раствора</w:t>
      </w:r>
      <w:r>
        <w:rPr>
          <w:spacing w:val="-6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инфузий;</w:t>
      </w:r>
    </w:p>
    <w:p>
      <w:pPr>
        <w:pStyle w:val="BodyText"/>
      </w:pPr>
    </w:p>
    <w:p>
      <w:pPr>
        <w:pStyle w:val="BodyText"/>
        <w:spacing w:before="146"/>
      </w:pPr>
    </w:p>
    <w:p>
      <w:pPr>
        <w:spacing w:before="0"/>
        <w:ind w:left="2301" w:right="0" w:firstLine="0"/>
        <w:jc w:val="left"/>
        <w:rPr>
          <w:sz w:val="12"/>
        </w:rPr>
      </w:pPr>
      <w:r>
        <w:rPr>
          <w:sz w:val="12"/>
        </w:rPr>
        <w:t>20.3/ГОБ/08.12.2023/14:12/терпрограмма-2024-гтрил-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10" w:h="16910"/>
          <w:pgMar w:header="431" w:footer="400" w:top="1920" w:bottom="860" w:left="1700" w:right="566"/>
          <w:cols w:num="2" w:equalWidth="0">
            <w:col w:w="3878" w:space="274"/>
            <w:col w:w="559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1295" w:val="left" w:leader="none"/>
        </w:tabs>
        <w:spacing w:line="242" w:lineRule="auto"/>
        <w:ind w:left="1305" w:right="38" w:hanging="1090"/>
      </w:pPr>
      <w:r>
        <w:rPr>
          <w:spacing w:val="-2"/>
          <w:sz w:val="30"/>
        </w:rPr>
        <w:t>С01СХ</w:t>
      </w:r>
      <w:r>
        <w:rPr>
          <w:sz w:val="30"/>
        </w:rPr>
        <w:tab/>
      </w:r>
      <w:r>
        <w:rPr>
          <w:position w:val="1"/>
        </w:rPr>
        <w:t>другие кардиотониче­ </w:t>
      </w:r>
      <w:r>
        <w:rPr/>
        <w:t>ские средства</w:t>
      </w:r>
    </w:p>
    <w:p>
      <w:pPr>
        <w:pStyle w:val="BodyText"/>
        <w:tabs>
          <w:tab w:pos="1299" w:val="left" w:leader="none"/>
        </w:tabs>
        <w:spacing w:before="1"/>
        <w:ind w:left="311"/>
      </w:pPr>
      <w:r>
        <w:rPr>
          <w:spacing w:val="16"/>
          <w:sz w:val="30"/>
        </w:rPr>
        <w:t>com</w:t>
      </w:r>
      <w:r>
        <w:rPr>
          <w:sz w:val="30"/>
        </w:rPr>
        <w:tab/>
      </w:r>
      <w:r>
        <w:rPr/>
        <w:t>вазодилататоры</w:t>
      </w:r>
      <w:r>
        <w:rPr>
          <w:spacing w:val="28"/>
        </w:rPr>
        <w:t> </w:t>
      </w:r>
      <w:r>
        <w:rPr>
          <w:spacing w:val="-5"/>
        </w:rPr>
        <w:t>для</w:t>
      </w:r>
    </w:p>
    <w:p>
      <w:pPr>
        <w:pStyle w:val="BodyText"/>
        <w:spacing w:line="259" w:lineRule="auto" w:before="14"/>
        <w:ind w:left="1305" w:right="38" w:hanging="10"/>
      </w:pPr>
      <w:r>
        <w:rPr/>
        <w:t>лечения заболеваний </w:t>
      </w:r>
      <w:r>
        <w:rPr>
          <w:spacing w:val="-2"/>
        </w:rPr>
        <w:t>сердца</w:t>
      </w:r>
    </w:p>
    <w:p>
      <w:pPr>
        <w:pStyle w:val="BodyText"/>
        <w:tabs>
          <w:tab w:pos="2131" w:val="left" w:leader="none"/>
        </w:tabs>
        <w:spacing w:line="261" w:lineRule="auto" w:before="36"/>
        <w:ind w:left="215" w:right="257" w:firstLine="1910"/>
        <w:rPr>
          <w:position w:val="1"/>
        </w:rPr>
      </w:pPr>
      <w:r>
        <w:rPr/>
        <w:br w:type="column"/>
      </w:r>
      <w:r>
        <w:rPr/>
        <w:t>раствор для инъекций </w:t>
      </w:r>
      <w:r>
        <w:rPr>
          <w:spacing w:val="-2"/>
        </w:rPr>
        <w:t>норэпинефрин</w:t>
      </w:r>
      <w:r>
        <w:rPr/>
        <w:tab/>
      </w:r>
      <w:r>
        <w:rPr>
          <w:position w:val="1"/>
        </w:rPr>
        <w:t>концентрат для приготовления</w:t>
      </w:r>
    </w:p>
    <w:p>
      <w:pPr>
        <w:pStyle w:val="BodyText"/>
        <w:spacing w:line="281" w:lineRule="exact"/>
        <w:ind w:left="2129"/>
      </w:pPr>
      <w:r>
        <w:rPr/>
        <w:t>раствора</w:t>
      </w:r>
      <w:r>
        <w:rPr>
          <w:spacing w:val="3"/>
        </w:rPr>
        <w:t> </w:t>
      </w:r>
      <w:r>
        <w:rPr/>
        <w:t>для</w:t>
      </w:r>
      <w:r>
        <w:rPr>
          <w:spacing w:val="21"/>
        </w:rPr>
        <w:t> </w:t>
      </w:r>
      <w:r>
        <w:rPr>
          <w:spacing w:val="-2"/>
        </w:rPr>
        <w:t>внутривенного</w:t>
      </w:r>
    </w:p>
    <w:p>
      <w:pPr>
        <w:pStyle w:val="BodyText"/>
        <w:tabs>
          <w:tab w:pos="2055" w:val="left" w:leader="none"/>
          <w:tab w:pos="2131" w:val="left" w:leader="none"/>
        </w:tabs>
        <w:spacing w:line="268" w:lineRule="auto" w:before="17"/>
        <w:ind w:left="349" w:right="1261" w:firstLine="1786"/>
      </w:pPr>
      <w:r>
        <w:rPr>
          <w:spacing w:val="-2"/>
        </w:rPr>
        <w:t>введения</w:t>
      </w:r>
      <w:r>
        <w:rPr>
          <w:spacing w:val="80"/>
          <w:w w:val="150"/>
        </w:rPr>
        <w:t> </w:t>
      </w:r>
      <w:r>
        <w:rPr>
          <w:spacing w:val="-2"/>
        </w:rPr>
        <w:t>фенилэфрин</w:t>
      </w:r>
      <w:r>
        <w:rPr/>
        <w:tab/>
        <w:tab/>
        <w:t>раствор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инъекций </w:t>
      </w:r>
      <w:r>
        <w:rPr>
          <w:spacing w:val="-2"/>
        </w:rPr>
        <w:t>эпинефрин</w:t>
      </w:r>
      <w:r>
        <w:rPr/>
        <w:tab/>
        <w:t>раствор для инъекций</w:t>
      </w:r>
    </w:p>
    <w:p>
      <w:pPr>
        <w:pStyle w:val="BodyText"/>
        <w:tabs>
          <w:tab w:pos="2135" w:val="left" w:leader="none"/>
        </w:tabs>
        <w:spacing w:line="298" w:lineRule="exact"/>
        <w:ind w:left="249"/>
        <w:rPr>
          <w:position w:val="1"/>
        </w:rPr>
      </w:pPr>
      <w:r>
        <w:rPr>
          <w:spacing w:val="-2"/>
        </w:rPr>
        <w:t>левосимендан</w:t>
      </w:r>
      <w:r>
        <w:rPr/>
        <w:tab/>
      </w:r>
      <w:r>
        <w:rPr>
          <w:position w:val="1"/>
        </w:rPr>
        <w:t>концентрат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17"/>
        <w:ind w:left="2135"/>
      </w:pPr>
      <w:r>
        <w:rPr/>
        <w:t>раствора</w:t>
      </w:r>
      <w:r>
        <w:rPr>
          <w:spacing w:val="1"/>
        </w:rPr>
        <w:t> </w:t>
      </w:r>
      <w:r>
        <w:rPr/>
        <w:t>для</w:t>
      </w:r>
      <w:r>
        <w:rPr>
          <w:spacing w:val="20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headerReference w:type="default" r:id="rId154"/>
          <w:footerReference w:type="default" r:id="rId155"/>
          <w:pgSz w:w="12060" w:h="16940"/>
          <w:pgMar w:header="666" w:footer="304" w:top="1540" w:bottom="500" w:left="1700" w:right="566"/>
          <w:cols w:num="2" w:equalWidth="0">
            <w:col w:w="3827" w:space="99"/>
            <w:col w:w="5868"/>
          </w:cols>
        </w:sectPr>
      </w:pPr>
    </w:p>
    <w:p>
      <w:pPr>
        <w:pStyle w:val="BodyText"/>
        <w:tabs>
          <w:tab w:pos="1305" w:val="left" w:leader="none"/>
          <w:tab w:pos="4337" w:val="left" w:leader="none"/>
        </w:tabs>
        <w:spacing w:line="306" w:lineRule="exact"/>
        <w:ind w:left="209"/>
        <w:rPr>
          <w:position w:val="1"/>
        </w:rPr>
      </w:pPr>
      <w:r>
        <w:rPr>
          <w:b/>
          <w:spacing w:val="-2"/>
        </w:rPr>
        <w:t>СОIDA</w:t>
      </w:r>
      <w:r>
        <w:rPr>
          <w:b/>
        </w:rPr>
        <w:tab/>
      </w:r>
      <w:r>
        <w:rPr/>
        <w:t>органические</w:t>
      </w:r>
      <w:r>
        <w:rPr>
          <w:spacing w:val="17"/>
        </w:rPr>
        <w:t> </w:t>
      </w:r>
      <w:r>
        <w:rPr>
          <w:spacing w:val="-2"/>
        </w:rPr>
        <w:t>нитраты</w:t>
      </w:r>
      <w:r>
        <w:rPr/>
        <w:tab/>
      </w:r>
      <w:r>
        <w:rPr>
          <w:spacing w:val="-2"/>
          <w:position w:val="1"/>
        </w:rPr>
        <w:t>изосорбида</w:t>
      </w:r>
    </w:p>
    <w:p>
      <w:pPr>
        <w:pStyle w:val="BodyText"/>
        <w:spacing w:before="9"/>
        <w:ind w:left="4464"/>
      </w:pPr>
      <w:r>
        <w:rPr/>
        <w:t>динитрат</w:t>
      </w:r>
      <w:r>
        <w:rPr>
          <w:spacing w:val="28"/>
        </w:rPr>
        <w:t>  </w:t>
      </w:r>
      <w:r>
        <w:rPr>
          <w:spacing w:val="-10"/>
        </w:rPr>
        <w:t>.</w:t>
      </w:r>
    </w:p>
    <w:p>
      <w:pPr>
        <w:pStyle w:val="BodyText"/>
        <w:spacing w:line="259" w:lineRule="auto"/>
        <w:ind w:left="210" w:firstLine="10"/>
      </w:pPr>
      <w:r>
        <w:rPr/>
        <w:br w:type="column"/>
      </w:r>
      <w:r>
        <w:rPr/>
        <w:t>концентрат для приготовления раствора для инфузий;</w:t>
      </w:r>
    </w:p>
    <w:p>
      <w:pPr>
        <w:pStyle w:val="BodyText"/>
        <w:spacing w:line="295" w:lineRule="exact"/>
        <w:ind w:left="223"/>
      </w:pPr>
      <w:r>
        <w:rPr/>
        <w:t>спрей</w:t>
      </w:r>
      <w:r>
        <w:rPr>
          <w:spacing w:val="2"/>
        </w:rPr>
        <w:t> </w:t>
      </w:r>
      <w:r>
        <w:rPr>
          <w:spacing w:val="-2"/>
        </w:rPr>
        <w:t>дозированный;</w:t>
      </w:r>
    </w:p>
    <w:p>
      <w:pPr>
        <w:pStyle w:val="BodyText"/>
        <w:spacing w:line="261" w:lineRule="auto" w:before="8"/>
        <w:ind w:left="223"/>
      </w:pPr>
      <w:r>
        <w:rPr/>
        <w:t>спрей подъязычный дозиро­ </w:t>
      </w:r>
      <w:r>
        <w:rPr>
          <w:spacing w:val="-2"/>
        </w:rPr>
        <w:t>ванный;</w:t>
      </w:r>
    </w:p>
    <w:p>
      <w:pPr>
        <w:pStyle w:val="BodyText"/>
        <w:ind w:left="220"/>
      </w:pPr>
      <w:r>
        <w:rPr>
          <w:spacing w:val="-2"/>
        </w:rPr>
        <w:t>таблетки;</w:t>
      </w:r>
    </w:p>
    <w:p>
      <w:pPr>
        <w:pStyle w:val="BodyText"/>
        <w:spacing w:line="266" w:lineRule="auto" w:before="13"/>
        <w:ind w:left="223" w:hanging="4"/>
      </w:pPr>
      <w:r>
        <w:rPr/>
        <w:t>таблетки пролонгированного </w:t>
      </w:r>
      <w:r>
        <w:rPr>
          <w:spacing w:val="-2"/>
        </w:rPr>
        <w:t>действия</w:t>
      </w:r>
    </w:p>
    <w:p>
      <w:pPr>
        <w:pStyle w:val="BodyText"/>
        <w:spacing w:after="0" w:line="266" w:lineRule="auto"/>
        <w:sectPr>
          <w:type w:val="continuous"/>
          <w:pgSz w:w="12060" w:h="16940"/>
          <w:pgMar w:header="666" w:footer="304" w:top="1920" w:bottom="860" w:left="1700" w:right="566"/>
          <w:cols w:num="2" w:equalWidth="0">
            <w:col w:w="5788" w:space="64"/>
            <w:col w:w="3942"/>
          </w:cols>
        </w:sectPr>
      </w:pPr>
    </w:p>
    <w:p>
      <w:pPr>
        <w:pStyle w:val="BodyText"/>
        <w:tabs>
          <w:tab w:pos="6081" w:val="left" w:leader="none"/>
        </w:tabs>
        <w:spacing w:line="304" w:lineRule="exact"/>
        <w:ind w:left="4354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изосорбида</w:t>
      </w:r>
      <w:r>
        <w:rPr/>
        <w:tab/>
      </w:r>
      <w:r>
        <w:rPr>
          <w:spacing w:val="-2"/>
          <w:position w:val="1"/>
        </w:rPr>
        <w:t>капсулы;</w:t>
      </w:r>
    </w:p>
    <w:p>
      <w:pPr>
        <w:pStyle w:val="BodyText"/>
        <w:tabs>
          <w:tab w:pos="6085" w:val="left" w:leader="none"/>
        </w:tabs>
        <w:spacing w:before="17"/>
        <w:ind w:left="4324"/>
      </w:pPr>
      <w:r>
        <w:rPr>
          <w:spacing w:val="-2"/>
        </w:rPr>
        <w:t>мононитрат</w:t>
      </w:r>
      <w:r>
        <w:rPr/>
        <w:tab/>
        <w:t>капсулы</w:t>
      </w:r>
      <w:r>
        <w:rPr>
          <w:spacing w:val="14"/>
        </w:rPr>
        <w:t> </w:t>
      </w:r>
      <w:r>
        <w:rPr>
          <w:spacing w:val="-2"/>
        </w:rPr>
        <w:t>пролонгированного</w:t>
      </w:r>
    </w:p>
    <w:p>
      <w:pPr>
        <w:pStyle w:val="BodyText"/>
        <w:spacing w:before="19"/>
        <w:ind w:left="6082"/>
      </w:pPr>
      <w:r>
        <w:rPr>
          <w:spacing w:val="-2"/>
        </w:rPr>
        <w:t>действия;</w:t>
      </w:r>
    </w:p>
    <w:p>
      <w:pPr>
        <w:spacing w:line="259" w:lineRule="auto" w:before="17"/>
        <w:ind w:left="6086" w:right="0" w:firstLine="0"/>
        <w:jc w:val="left"/>
        <w:rPr>
          <w:b/>
          <w:sz w:val="26"/>
        </w:rPr>
      </w:pPr>
      <w:r>
        <w:rPr>
          <w:sz w:val="26"/>
        </w:rPr>
        <w:t>капсулы с пролонгированным высвобождением; таблетки; </w:t>
      </w:r>
      <w:r>
        <w:rPr>
          <w:b/>
          <w:spacing w:val="-4"/>
          <w:sz w:val="26"/>
        </w:rPr>
        <w:t>таблетки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пролонгированного </w:t>
      </w:r>
      <w:r>
        <w:rPr>
          <w:b/>
          <w:spacing w:val="-2"/>
          <w:sz w:val="26"/>
        </w:rPr>
        <w:t>действия;</w:t>
      </w:r>
    </w:p>
    <w:p>
      <w:pPr>
        <w:spacing w:line="264" w:lineRule="auto" w:before="0"/>
        <w:ind w:left="6096" w:right="0" w:hanging="10"/>
        <w:jc w:val="left"/>
        <w:rPr>
          <w:b/>
          <w:sz w:val="26"/>
        </w:rPr>
      </w:pPr>
      <w:r>
        <w:rPr>
          <w:b/>
          <w:sz w:val="26"/>
        </w:rPr>
        <w:t>таблетки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пролонгированного </w:t>
      </w:r>
      <w:r>
        <w:rPr>
          <w:b/>
          <w:spacing w:val="-8"/>
          <w:sz w:val="26"/>
        </w:rPr>
        <w:t>действия,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</w:t>
      </w:r>
      <w:r>
        <w:rPr>
          <w:b/>
          <w:spacing w:val="-14"/>
          <w:sz w:val="26"/>
        </w:rPr>
        <w:t> </w:t>
      </w:r>
      <w:r>
        <w:rPr>
          <w:b/>
          <w:spacing w:val="-8"/>
          <w:sz w:val="26"/>
        </w:rPr>
        <w:t>пленочной </w:t>
      </w:r>
      <w:r>
        <w:rPr>
          <w:b/>
          <w:spacing w:val="-2"/>
          <w:sz w:val="26"/>
        </w:rPr>
        <w:t>оболочкой;</w:t>
      </w:r>
    </w:p>
    <w:p>
      <w:pPr>
        <w:pStyle w:val="BodyText"/>
        <w:spacing w:line="280" w:lineRule="exact"/>
        <w:ind w:left="6096"/>
      </w:pPr>
      <w:r>
        <w:rPr/>
        <w:t>таблетки</w:t>
      </w:r>
      <w:r>
        <w:rPr>
          <w:spacing w:val="9"/>
        </w:rPr>
        <w:t> </w:t>
      </w:r>
      <w:r>
        <w:rPr/>
        <w:t>с</w:t>
      </w:r>
      <w:r>
        <w:rPr>
          <w:spacing w:val="5"/>
        </w:rPr>
        <w:t> </w:t>
      </w:r>
      <w:r>
        <w:rPr>
          <w:spacing w:val="-2"/>
        </w:rPr>
        <w:t>пролонгированным</w:t>
      </w:r>
    </w:p>
    <w:p>
      <w:pPr>
        <w:pStyle w:val="BodyText"/>
        <w:spacing w:line="261" w:lineRule="auto" w:before="29"/>
        <w:ind w:left="6094" w:firstLine="6"/>
      </w:pPr>
      <w:r>
        <w:rPr/>
        <w:t>высвобождением, покрытые пленочной оболочкой</w:t>
      </w:r>
    </w:p>
    <w:p>
      <w:pPr>
        <w:pStyle w:val="BodyText"/>
        <w:tabs>
          <w:tab w:pos="6099" w:val="left" w:leader="none"/>
        </w:tabs>
        <w:spacing w:before="4"/>
        <w:ind w:left="4146"/>
      </w:pPr>
      <w:r>
        <w:rPr>
          <w:spacing w:val="-2"/>
        </w:rPr>
        <w:t>нитроглицерин</w:t>
      </w:r>
      <w:r>
        <w:rPr/>
        <w:tab/>
        <w:t>капсулы</w:t>
      </w:r>
      <w:r>
        <w:rPr>
          <w:spacing w:val="20"/>
        </w:rPr>
        <w:t> </w:t>
      </w:r>
      <w:r>
        <w:rPr>
          <w:spacing w:val="-2"/>
        </w:rPr>
        <w:t>подъязычные;</w:t>
      </w:r>
    </w:p>
    <w:p>
      <w:pPr>
        <w:pStyle w:val="BodyText"/>
        <w:spacing w:line="259" w:lineRule="auto" w:before="19"/>
        <w:ind w:left="6094" w:firstLine="6"/>
      </w:pPr>
      <w:r>
        <w:rPr/>
        <w:t>концентрат для приготовления раствора для инфузий;</w:t>
      </w:r>
    </w:p>
    <w:p>
      <w:pPr>
        <w:pStyle w:val="BodyText"/>
        <w:spacing w:line="295" w:lineRule="exact"/>
        <w:ind w:left="6104"/>
      </w:pPr>
      <w:r>
        <w:rPr/>
        <w:t>пленки</w:t>
      </w:r>
      <w:r>
        <w:rPr>
          <w:spacing w:val="9"/>
        </w:rPr>
        <w:t> </w:t>
      </w:r>
      <w:r>
        <w:rPr/>
        <w:t>для</w:t>
      </w:r>
      <w:r>
        <w:rPr>
          <w:spacing w:val="10"/>
        </w:rPr>
        <w:t> </w:t>
      </w:r>
      <w:r>
        <w:rPr/>
        <w:t>наклеивания</w:t>
      </w:r>
      <w:r>
        <w:rPr>
          <w:spacing w:val="7"/>
        </w:rPr>
        <w:t> </w:t>
      </w:r>
      <w:r>
        <w:rPr>
          <w:spacing w:val="-5"/>
        </w:rPr>
        <w:t>на</w:t>
      </w:r>
    </w:p>
    <w:p>
      <w:pPr>
        <w:spacing w:before="38"/>
        <w:ind w:left="6104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десну;</w:t>
      </w:r>
    </w:p>
    <w:p>
      <w:pPr>
        <w:pStyle w:val="BodyText"/>
        <w:spacing w:line="266" w:lineRule="auto" w:before="23"/>
        <w:ind w:left="6106" w:hanging="6"/>
      </w:pPr>
      <w:r>
        <w:rPr/>
        <w:t>раствор для внутривенного вве­ </w:t>
      </w:r>
      <w:r>
        <w:rPr>
          <w:spacing w:val="-2"/>
        </w:rPr>
        <w:t>дения;</w:t>
      </w:r>
    </w:p>
    <w:p>
      <w:pPr>
        <w:pStyle w:val="BodyText"/>
        <w:spacing w:line="254" w:lineRule="auto"/>
        <w:ind w:left="6114" w:hanging="4"/>
      </w:pPr>
      <w:r>
        <w:rPr/>
        <w:t>спрей подъязычный дозирован­ </w:t>
      </w:r>
      <w:r>
        <w:rPr>
          <w:spacing w:val="-4"/>
        </w:rPr>
        <w:t>ный;</w:t>
      </w:r>
    </w:p>
    <w:p>
      <w:pPr>
        <w:pStyle w:val="BodyText"/>
        <w:spacing w:line="261" w:lineRule="auto" w:before="4"/>
        <w:ind w:left="6114" w:right="108" w:hanging="10"/>
      </w:pPr>
      <w:r>
        <w:rPr/>
        <w:t>таблетки подъязычные; таблетки </w:t>
      </w:r>
      <w:r>
        <w:rPr/>
        <w:t>сублингвальные</w:t>
      </w:r>
    </w:p>
    <w:p>
      <w:pPr>
        <w:pStyle w:val="BodyText"/>
      </w:pPr>
    </w:p>
    <w:p>
      <w:pPr>
        <w:pStyle w:val="BodyText"/>
        <w:spacing w:before="85"/>
      </w:pPr>
    </w:p>
    <w:p>
      <w:pPr>
        <w:spacing w:before="0"/>
        <w:ind w:left="6460" w:right="0" w:firstLine="0"/>
        <w:jc w:val="left"/>
        <w:rPr>
          <w:sz w:val="12"/>
        </w:rPr>
      </w:pPr>
      <w:r>
        <w:rPr>
          <w:sz w:val="12"/>
        </w:rPr>
        <w:t>20.3</w:t>
      </w:r>
      <w:r>
        <w:rPr>
          <w:spacing w:val="74"/>
          <w:sz w:val="12"/>
        </w:rPr>
        <w:t> </w:t>
      </w:r>
      <w:r>
        <w:rPr>
          <w:sz w:val="12"/>
        </w:rPr>
        <w:t>/ГО</w:t>
      </w:r>
      <w:r>
        <w:rPr>
          <w:spacing w:val="50"/>
          <w:sz w:val="12"/>
        </w:rPr>
        <w:t>  </w:t>
      </w:r>
      <w:r>
        <w:rPr>
          <w:sz w:val="12"/>
        </w:rPr>
        <w:t>Б/08</w:t>
      </w:r>
      <w:r>
        <w:rPr>
          <w:spacing w:val="73"/>
          <w:w w:val="150"/>
          <w:sz w:val="12"/>
        </w:rPr>
        <w:t> </w:t>
      </w:r>
      <w:r>
        <w:rPr>
          <w:sz w:val="12"/>
        </w:rPr>
        <w:t>.12.2023/14:12/терпрограмма-2024-прил-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666" w:footer="304" w:top="1920" w:bottom="860" w:left="1700" w:right="566"/>
        </w:sectPr>
      </w:pPr>
    </w:p>
    <w:p>
      <w:pPr>
        <w:pStyle w:val="BodyText"/>
        <w:tabs>
          <w:tab w:pos="1247" w:val="left" w:leader="none"/>
        </w:tabs>
        <w:spacing w:line="252" w:lineRule="auto" w:before="25"/>
        <w:ind w:left="1242" w:right="5986" w:hanging="978"/>
      </w:pPr>
      <w:r>
        <w:rPr>
          <w:spacing w:val="12"/>
          <w:sz w:val="30"/>
        </w:rPr>
        <w:t>com</w:t>
      </w:r>
      <w:r>
        <w:rPr>
          <w:sz w:val="30"/>
        </w:rPr>
        <w:tab/>
        <w:tab/>
      </w:r>
      <w:r>
        <w:rPr/>
        <w:t>другие</w:t>
      </w:r>
      <w:r>
        <w:rPr>
          <w:spacing w:val="-5"/>
        </w:rPr>
        <w:t> </w:t>
      </w:r>
      <w:r>
        <w:rPr/>
        <w:t>препараты</w:t>
      </w:r>
      <w:r>
        <w:rPr>
          <w:spacing w:val="-3"/>
        </w:rPr>
        <w:t> </w:t>
      </w:r>
      <w:r>
        <w:rPr/>
        <w:t>для лечения заболеваний </w:t>
      </w:r>
      <w:r>
        <w:rPr>
          <w:spacing w:val="-2"/>
        </w:rPr>
        <w:t>сердца</w:t>
      </w:r>
    </w:p>
    <w:p>
      <w:pPr>
        <w:pStyle w:val="BodyText"/>
        <w:tabs>
          <w:tab w:pos="1251" w:val="left" w:leader="none"/>
          <w:tab w:pos="4217" w:val="left" w:leader="none"/>
          <w:tab w:pos="6013" w:val="left" w:leader="none"/>
        </w:tabs>
        <w:spacing w:before="6"/>
        <w:ind w:left="168"/>
        <w:rPr>
          <w:position w:val="1"/>
        </w:rPr>
      </w:pPr>
      <w:r>
        <w:rPr>
          <w:spacing w:val="-2"/>
        </w:rPr>
        <w:t>COIEA</w:t>
      </w:r>
      <w:r>
        <w:rPr/>
        <w:tab/>
      </w:r>
      <w:r>
        <w:rPr>
          <w:spacing w:val="-2"/>
        </w:rPr>
        <w:t>простагландины</w:t>
      </w:r>
      <w:r>
        <w:rPr/>
        <w:tab/>
      </w:r>
      <w:r>
        <w:rPr>
          <w:spacing w:val="-2"/>
        </w:rPr>
        <w:t>алпростадил</w:t>
      </w:r>
      <w:r>
        <w:rPr/>
        <w:tab/>
      </w:r>
      <w:r>
        <w:rPr>
          <w:position w:val="1"/>
        </w:rPr>
        <w:t>концентрат</w:t>
      </w:r>
      <w:r>
        <w:rPr>
          <w:spacing w:val="-4"/>
          <w:position w:val="1"/>
        </w:rPr>
        <w:t> </w:t>
      </w:r>
      <w:r>
        <w:rPr>
          <w:position w:val="1"/>
        </w:rPr>
        <w:t>для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13"/>
        <w:ind w:left="6010"/>
      </w:pPr>
      <w:r>
        <w:rPr/>
        <w:t>раствора для инфузий; лиофилизат</w:t>
      </w:r>
      <w:r>
        <w:rPr>
          <w:spacing w:val="-1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56" w:lineRule="auto"/>
        <w:sectPr>
          <w:headerReference w:type="default" r:id="rId157"/>
          <w:footerReference w:type="default" r:id="rId158"/>
          <w:pgSz w:w="11970" w:h="16880"/>
          <w:pgMar w:header="484" w:footer="332" w:top="1420" w:bottom="520" w:left="1700" w:right="566"/>
        </w:sectPr>
      </w:pPr>
    </w:p>
    <w:p>
      <w:pPr>
        <w:tabs>
          <w:tab w:pos="1251" w:val="left" w:leader="none"/>
        </w:tabs>
        <w:spacing w:before="24"/>
        <w:ind w:left="182" w:right="0" w:firstLine="0"/>
        <w:jc w:val="left"/>
        <w:rPr>
          <w:sz w:val="26"/>
        </w:rPr>
      </w:pPr>
      <w:r>
        <w:rPr>
          <w:b/>
          <w:spacing w:val="-2"/>
          <w:sz w:val="26"/>
        </w:rPr>
        <w:t>C01EB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5"/>
          <w:sz w:val="26"/>
        </w:rPr>
        <w:t> </w:t>
      </w:r>
      <w:r>
        <w:rPr>
          <w:sz w:val="26"/>
        </w:rPr>
        <w:t>препараты</w:t>
      </w:r>
      <w:r>
        <w:rPr>
          <w:spacing w:val="10"/>
          <w:sz w:val="26"/>
        </w:rPr>
        <w:t> </w:t>
      </w:r>
      <w:r>
        <w:rPr>
          <w:spacing w:val="-5"/>
          <w:sz w:val="26"/>
        </w:rPr>
        <w:t>для</w:t>
      </w:r>
    </w:p>
    <w:p>
      <w:pPr>
        <w:pStyle w:val="BodyText"/>
        <w:spacing w:line="254" w:lineRule="auto" w:before="19"/>
        <w:ind w:left="1262" w:hanging="10"/>
      </w:pPr>
      <w:r>
        <w:rPr/>
        <w:t>лечения</w:t>
      </w:r>
      <w:r>
        <w:rPr>
          <w:spacing w:val="-13"/>
        </w:rPr>
        <w:t> </w:t>
      </w:r>
      <w:r>
        <w:rPr/>
        <w:t>заболеваний </w:t>
      </w:r>
      <w:r>
        <w:rPr>
          <w:spacing w:val="-2"/>
        </w:rPr>
        <w:t>сердца</w:t>
      </w:r>
    </w:p>
    <w:p>
      <w:pPr>
        <w:pStyle w:val="BodyText"/>
        <w:tabs>
          <w:tab w:pos="1257" w:val="left" w:leader="none"/>
        </w:tabs>
        <w:spacing w:line="256" w:lineRule="auto" w:before="14"/>
        <w:ind w:left="1258" w:right="272" w:hanging="904"/>
      </w:pPr>
      <w:r>
        <w:rPr>
          <w:b/>
          <w:spacing w:val="-4"/>
        </w:rPr>
        <w:t>C02</w:t>
      </w:r>
      <w:r>
        <w:rPr>
          <w:b/>
        </w:rPr>
        <w:tab/>
      </w:r>
      <w:r>
        <w:rPr>
          <w:spacing w:val="-2"/>
          <w:position w:val="1"/>
        </w:rPr>
        <w:t>антигипертензивные </w:t>
      </w:r>
      <w:r>
        <w:rPr>
          <w:spacing w:val="-2"/>
        </w:rPr>
        <w:t>средства</w:t>
      </w:r>
    </w:p>
    <w:p>
      <w:pPr>
        <w:pStyle w:val="BodyText"/>
        <w:tabs>
          <w:tab w:pos="1257" w:val="left" w:leader="none"/>
        </w:tabs>
        <w:spacing w:line="254" w:lineRule="auto" w:before="16"/>
        <w:ind w:left="1252" w:right="38" w:hanging="994"/>
      </w:pPr>
      <w:r>
        <w:rPr>
          <w:b/>
          <w:spacing w:val="-4"/>
        </w:rPr>
        <w:t>C02A</w:t>
      </w:r>
      <w:r>
        <w:rPr>
          <w:b/>
        </w:rPr>
        <w:tab/>
        <w:tab/>
      </w:r>
      <w:r>
        <w:rPr>
          <w:spacing w:val="-2"/>
        </w:rPr>
        <w:t>антиадренергические </w:t>
      </w:r>
      <w:r>
        <w:rPr/>
        <w:t>средства</w:t>
      </w:r>
      <w:r>
        <w:rPr>
          <w:spacing w:val="-9"/>
        </w:rPr>
        <w:t> </w:t>
      </w:r>
      <w:r>
        <w:rPr/>
        <w:t>центрального </w:t>
      </w:r>
      <w:r>
        <w:rPr>
          <w:spacing w:val="-2"/>
        </w:rPr>
        <w:t>действия</w:t>
      </w:r>
    </w:p>
    <w:p>
      <w:pPr>
        <w:pStyle w:val="BodyText"/>
        <w:tabs>
          <w:tab w:pos="1694" w:val="left" w:leader="none"/>
        </w:tabs>
        <w:spacing w:before="6"/>
        <w:ind w:left="14"/>
        <w:jc w:val="center"/>
        <w:rPr>
          <w:position w:val="1"/>
        </w:rPr>
      </w:pPr>
      <w:r>
        <w:rPr/>
        <w:br w:type="column"/>
      </w:r>
      <w:r>
        <w:rPr>
          <w:spacing w:val="-2"/>
        </w:rPr>
        <w:t>ивабрадин</w:t>
      </w:r>
      <w:r>
        <w:rPr/>
        <w:tab/>
      </w:r>
      <w:r>
        <w:rPr>
          <w:position w:val="1"/>
        </w:rPr>
        <w:t>таблетки,</w:t>
      </w:r>
      <w:r>
        <w:rPr>
          <w:spacing w:val="10"/>
          <w:position w:val="1"/>
        </w:rPr>
        <w:t> </w:t>
      </w:r>
      <w:r>
        <w:rPr>
          <w:position w:val="1"/>
        </w:rPr>
        <w:t>покрытые</w:t>
      </w:r>
      <w:r>
        <w:rPr>
          <w:spacing w:val="1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right="614"/>
        <w:jc w:val="center"/>
      </w:pPr>
      <w:r>
        <w:rPr>
          <w:spacing w:val="-2"/>
        </w:rPr>
        <w:t>оболочкой</w:t>
      </w:r>
    </w:p>
    <w:p>
      <w:pPr>
        <w:pStyle w:val="BodyText"/>
        <w:spacing w:after="0"/>
        <w:jc w:val="center"/>
        <w:sectPr>
          <w:type w:val="continuous"/>
          <w:pgSz w:w="11970" w:h="16880"/>
          <w:pgMar w:header="484" w:footer="332" w:top="1920" w:bottom="860" w:left="1700" w:right="566"/>
          <w:cols w:num="2" w:equalWidth="0">
            <w:col w:w="3854" w:space="298"/>
            <w:col w:w="5552"/>
          </w:cols>
        </w:sectPr>
      </w:pPr>
    </w:p>
    <w:p>
      <w:pPr>
        <w:pStyle w:val="BodyText"/>
        <w:tabs>
          <w:tab w:pos="1257" w:val="left" w:leader="none"/>
          <w:tab w:pos="4329" w:val="left" w:leader="none"/>
          <w:tab w:pos="6017" w:val="left" w:leader="none"/>
        </w:tabs>
        <w:spacing w:before="72"/>
        <w:ind w:left="168"/>
        <w:rPr>
          <w:position w:val="1"/>
        </w:rPr>
      </w:pPr>
      <w:r>
        <w:rPr>
          <w:b/>
          <w:spacing w:val="-2"/>
        </w:rPr>
        <w:t>C02AB</w:t>
      </w:r>
      <w:r>
        <w:rPr>
          <w:b/>
        </w:rPr>
        <w:tab/>
      </w:r>
      <w:r>
        <w:rPr>
          <w:spacing w:val="-2"/>
          <w:position w:val="1"/>
        </w:rPr>
        <w:t>метилдопа</w:t>
      </w:r>
      <w:r>
        <w:rPr>
          <w:position w:val="1"/>
        </w:rPr>
        <w:tab/>
      </w:r>
      <w:r>
        <w:rPr>
          <w:spacing w:val="-2"/>
          <w:position w:val="1"/>
        </w:rPr>
        <w:t>метилдопа</w:t>
      </w:r>
      <w:r>
        <w:rPr>
          <w:position w:val="1"/>
        </w:rPr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/>
        <w:rPr>
          <w:position w:val="1"/>
        </w:rPr>
        <w:sectPr>
          <w:type w:val="continuous"/>
          <w:pgSz w:w="11970" w:h="16880"/>
          <w:pgMar w:header="484" w:footer="332" w:top="1920" w:bottom="860" w:left="1700" w:right="566"/>
        </w:sectPr>
      </w:pPr>
    </w:p>
    <w:p>
      <w:pPr>
        <w:spacing w:before="157"/>
        <w:ind w:left="171" w:right="0" w:firstLine="0"/>
        <w:jc w:val="both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C02AC</w:t>
      </w:r>
      <w:r>
        <w:rPr>
          <w:b/>
          <w:spacing w:val="67"/>
          <w:sz w:val="26"/>
        </w:rPr>
        <w:t>  </w:t>
      </w:r>
      <w:r>
        <w:rPr>
          <w:position w:val="1"/>
          <w:sz w:val="26"/>
        </w:rPr>
        <w:t>агонисты</w:t>
      </w:r>
      <w:r>
        <w:rPr>
          <w:spacing w:val="2"/>
          <w:position w:val="1"/>
          <w:sz w:val="26"/>
        </w:rPr>
        <w:t> </w:t>
      </w:r>
      <w:r>
        <w:rPr>
          <w:spacing w:val="-2"/>
          <w:position w:val="1"/>
          <w:sz w:val="26"/>
        </w:rPr>
        <w:t>имидазоли-</w:t>
      </w:r>
    </w:p>
    <w:p>
      <w:pPr>
        <w:pStyle w:val="BodyText"/>
        <w:spacing w:before="9"/>
        <w:ind w:left="1265"/>
      </w:pPr>
      <w:r>
        <w:rPr/>
        <w:t>новых </w:t>
      </w:r>
      <w:r>
        <w:rPr>
          <w:spacing w:val="-2"/>
        </w:rPr>
        <w:t>рецепторов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spacing w:line="254" w:lineRule="auto"/>
        <w:ind w:left="1266" w:right="218" w:hanging="988"/>
        <w:jc w:val="both"/>
      </w:pPr>
      <w:r>
        <w:rPr>
          <w:b/>
        </w:rPr>
        <w:t>C02C </w:t>
      </w:r>
      <w:r>
        <w:rPr>
          <w:position w:val="1"/>
        </w:rPr>
        <w:t>антиадренергические </w:t>
      </w:r>
      <w:r>
        <w:rPr/>
        <w:t>средства перифериче­ ского действия</w:t>
      </w:r>
    </w:p>
    <w:p>
      <w:pPr>
        <w:spacing w:before="9"/>
        <w:ind w:left="182" w:right="0" w:firstLine="0"/>
        <w:jc w:val="both"/>
        <w:rPr>
          <w:position w:val="1"/>
          <w:sz w:val="26"/>
        </w:rPr>
      </w:pPr>
      <w:r>
        <w:rPr>
          <w:b/>
          <w:sz w:val="26"/>
        </w:rPr>
        <w:t>C02CA</w:t>
      </w:r>
      <w:r>
        <w:rPr>
          <w:b/>
          <w:spacing w:val="66"/>
          <w:sz w:val="26"/>
        </w:rPr>
        <w:t>  </w:t>
      </w:r>
      <w:r>
        <w:rPr>
          <w:position w:val="1"/>
          <w:sz w:val="26"/>
        </w:rPr>
        <w:t>альфа-</w:t>
      </w:r>
      <w:r>
        <w:rPr>
          <w:spacing w:val="-2"/>
          <w:position w:val="1"/>
          <w:sz w:val="26"/>
        </w:rPr>
        <w:t>адреноблока-</w:t>
      </w:r>
    </w:p>
    <w:p>
      <w:pPr>
        <w:spacing w:before="17"/>
        <w:ind w:left="1266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торы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7"/>
        <w:rPr>
          <w:b/>
        </w:rPr>
      </w:pPr>
    </w:p>
    <w:p>
      <w:pPr>
        <w:pStyle w:val="BodyText"/>
        <w:tabs>
          <w:tab w:pos="1271" w:val="left" w:leader="none"/>
        </w:tabs>
        <w:spacing w:line="249" w:lineRule="auto"/>
        <w:ind w:left="1272" w:right="234" w:hanging="994"/>
      </w:pPr>
      <w:r>
        <w:rPr>
          <w:b/>
          <w:spacing w:val="-4"/>
        </w:rPr>
        <w:t>C02K</w:t>
      </w:r>
      <w:r>
        <w:rPr>
          <w:b/>
        </w:rPr>
        <w:tab/>
      </w:r>
      <w:r>
        <w:rPr>
          <w:position w:val="1"/>
        </w:rPr>
        <w:t>другие антигипертен­ </w:t>
      </w:r>
      <w:r>
        <w:rPr/>
        <w:t>зивные средства</w:t>
      </w:r>
    </w:p>
    <w:p>
      <w:pPr>
        <w:tabs>
          <w:tab w:pos="1281" w:val="left" w:leader="none"/>
        </w:tabs>
        <w:spacing w:before="30"/>
        <w:ind w:left="186" w:right="0" w:firstLine="0"/>
        <w:jc w:val="left"/>
        <w:rPr>
          <w:sz w:val="26"/>
        </w:rPr>
      </w:pPr>
      <w:r>
        <w:rPr>
          <w:b/>
          <w:spacing w:val="-2"/>
          <w:sz w:val="26"/>
        </w:rPr>
        <w:t>C02KX</w:t>
      </w:r>
      <w:r>
        <w:rPr>
          <w:b/>
          <w:sz w:val="26"/>
        </w:rPr>
        <w:tab/>
      </w:r>
      <w:r>
        <w:rPr>
          <w:spacing w:val="-2"/>
          <w:sz w:val="26"/>
        </w:rPr>
        <w:t>антигипертензивные</w:t>
      </w:r>
    </w:p>
    <w:p>
      <w:pPr>
        <w:pStyle w:val="BodyText"/>
        <w:spacing w:line="259" w:lineRule="auto" w:before="23"/>
        <w:ind w:left="1276" w:firstLine="10"/>
      </w:pPr>
      <w:r>
        <w:rPr/>
        <w:t>средства для лечения легочной </w:t>
      </w:r>
      <w:r>
        <w:rPr/>
        <w:t>артериальной </w:t>
      </w:r>
      <w:r>
        <w:rPr>
          <w:spacing w:val="-2"/>
        </w:rPr>
        <w:t>гипертензии</w:t>
      </w:r>
    </w:p>
    <w:p>
      <w:pPr>
        <w:pStyle w:val="BodyText"/>
        <w:tabs>
          <w:tab w:pos="1631" w:val="left" w:leader="none"/>
        </w:tabs>
        <w:spacing w:before="153"/>
        <w:ind w:right="278"/>
        <w:jc w:val="center"/>
      </w:pPr>
      <w:r>
        <w:rPr/>
        <w:br w:type="column"/>
      </w:r>
      <w:r>
        <w:rPr>
          <w:spacing w:val="-2"/>
        </w:rPr>
        <w:t>клонидин</w:t>
      </w:r>
      <w:r>
        <w:rPr/>
        <w:tab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9"/>
        </w:rPr>
        <w:t> </w:t>
      </w:r>
      <w:r>
        <w:rPr>
          <w:spacing w:val="-2"/>
        </w:rPr>
        <w:t>внутривенного</w:t>
      </w:r>
    </w:p>
    <w:p>
      <w:pPr>
        <w:spacing w:before="23"/>
        <w:ind w:left="0" w:right="615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before="13"/>
        <w:ind w:right="714"/>
        <w:jc w:val="center"/>
      </w:pPr>
      <w:r>
        <w:rPr>
          <w:spacing w:val="-2"/>
        </w:rPr>
        <w:t>таблетки</w:t>
      </w:r>
    </w:p>
    <w:p>
      <w:pPr>
        <w:pStyle w:val="BodyText"/>
        <w:tabs>
          <w:tab w:pos="1811" w:val="left" w:leader="none"/>
        </w:tabs>
        <w:spacing w:before="27"/>
        <w:ind w:left="30"/>
        <w:jc w:val="center"/>
        <w:rPr>
          <w:position w:val="1"/>
        </w:rPr>
      </w:pPr>
      <w:r>
        <w:rPr>
          <w:spacing w:val="-2"/>
        </w:rPr>
        <w:t>моксонидин</w:t>
      </w:r>
      <w:r>
        <w:rPr/>
        <w:tab/>
      </w:r>
      <w:r>
        <w:rPr>
          <w:position w:val="1"/>
        </w:rPr>
        <w:t>таблетки,</w:t>
      </w:r>
      <w:r>
        <w:rPr>
          <w:spacing w:val="15"/>
          <w:position w:val="1"/>
        </w:rPr>
        <w:t> </w:t>
      </w:r>
      <w:r>
        <w:rPr>
          <w:position w:val="1"/>
        </w:rPr>
        <w:t>покрытые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right="507"/>
        <w:jc w:val="center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tabs>
          <w:tab w:pos="1967" w:val="left" w:leader="none"/>
        </w:tabs>
        <w:spacing w:before="0"/>
        <w:ind w:left="250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доксазозин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таблетки;</w:t>
      </w:r>
    </w:p>
    <w:p>
      <w:pPr>
        <w:spacing w:line="261" w:lineRule="auto" w:before="13"/>
        <w:ind w:left="1972" w:right="200" w:hanging="4"/>
        <w:jc w:val="left"/>
        <w:rPr>
          <w:b/>
          <w:sz w:val="26"/>
        </w:rPr>
      </w:pPr>
      <w:r>
        <w:rPr>
          <w:b/>
          <w:spacing w:val="-8"/>
          <w:sz w:val="26"/>
        </w:rPr>
        <w:t>таблетки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с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пролонгированным </w:t>
      </w:r>
      <w:r>
        <w:rPr>
          <w:b/>
          <w:sz w:val="26"/>
        </w:rPr>
        <w:t>высвобождением, покрытые пленочной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оболочкой</w:t>
      </w:r>
    </w:p>
    <w:p>
      <w:pPr>
        <w:tabs>
          <w:tab w:pos="1971" w:val="left" w:leader="none"/>
        </w:tabs>
        <w:spacing w:before="6"/>
        <w:ind w:left="340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урапидил</w:t>
      </w:r>
      <w:r>
        <w:rPr>
          <w:b/>
          <w:sz w:val="26"/>
        </w:rPr>
        <w:tab/>
      </w:r>
      <w:r>
        <w:rPr>
          <w:position w:val="1"/>
          <w:sz w:val="26"/>
        </w:rPr>
        <w:t>капсулы</w:t>
      </w:r>
      <w:r>
        <w:rPr>
          <w:spacing w:val="16"/>
          <w:position w:val="1"/>
          <w:sz w:val="26"/>
        </w:rPr>
        <w:t> </w:t>
      </w:r>
      <w:r>
        <w:rPr>
          <w:spacing w:val="-2"/>
          <w:position w:val="1"/>
          <w:sz w:val="26"/>
        </w:rPr>
        <w:t>пролонгированного</w:t>
      </w:r>
    </w:p>
    <w:p>
      <w:pPr>
        <w:pStyle w:val="BodyText"/>
        <w:spacing w:before="13"/>
        <w:ind w:left="1972"/>
      </w:pPr>
      <w:r>
        <w:rPr>
          <w:spacing w:val="-2"/>
        </w:rPr>
        <w:t>действия;</w:t>
      </w:r>
    </w:p>
    <w:p>
      <w:pPr>
        <w:pStyle w:val="BodyText"/>
        <w:spacing w:line="261" w:lineRule="auto" w:before="23"/>
        <w:ind w:left="1982" w:hanging="10"/>
      </w:pPr>
      <w:r>
        <w:rPr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tabs>
          <w:tab w:pos="1977" w:val="left" w:leader="none"/>
        </w:tabs>
        <w:spacing w:before="1"/>
        <w:ind w:left="178"/>
      </w:pPr>
      <w:r>
        <w:rPr>
          <w:spacing w:val="-2"/>
        </w:rPr>
        <w:t>амбризентан</w:t>
      </w:r>
      <w:r>
        <w:rPr/>
        <w:tab/>
        <w:t>таблетки,</w:t>
      </w:r>
      <w:r>
        <w:rPr>
          <w:spacing w:val="16"/>
        </w:rPr>
        <w:t> </w:t>
      </w:r>
      <w:r>
        <w:rPr/>
        <w:t>покрытые</w:t>
      </w:r>
      <w:r>
        <w:rPr>
          <w:spacing w:val="14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1988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spacing w:before="1"/>
        <w:ind w:left="2332" w:right="0" w:firstLine="0"/>
        <w:jc w:val="left"/>
        <w:rPr>
          <w:sz w:val="12"/>
        </w:rPr>
      </w:pPr>
      <w:r>
        <w:rPr>
          <w:sz w:val="12"/>
        </w:rPr>
        <w:t>20.3</w:t>
      </w:r>
      <w:r>
        <w:rPr>
          <w:spacing w:val="77"/>
          <w:sz w:val="12"/>
        </w:rPr>
        <w:t> </w:t>
      </w:r>
      <w:r>
        <w:rPr>
          <w:sz w:val="12"/>
        </w:rPr>
        <w:t>/Х</w:t>
      </w:r>
      <w:r>
        <w:rPr>
          <w:spacing w:val="48"/>
          <w:sz w:val="12"/>
        </w:rPr>
        <w:t>  </w:t>
      </w:r>
      <w:r>
        <w:rPr>
          <w:sz w:val="12"/>
        </w:rPr>
        <w:t>ЕВ/07</w:t>
      </w:r>
      <w:r>
        <w:rPr>
          <w:spacing w:val="79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70" w:h="16880"/>
          <w:pgMar w:header="484" w:footer="332" w:top="1920" w:bottom="860" w:left="1700" w:right="566"/>
          <w:cols w:num="2" w:equalWidth="0">
            <w:col w:w="3960" w:space="110"/>
            <w:col w:w="563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9"/>
      </w:pPr>
    </w:p>
    <w:p>
      <w:pPr>
        <w:tabs>
          <w:tab w:pos="1237" w:val="left" w:leader="none"/>
        </w:tabs>
        <w:spacing w:line="455" w:lineRule="exact" w:before="0"/>
        <w:ind w:left="329" w:right="0" w:firstLine="0"/>
        <w:jc w:val="left"/>
        <w:rPr>
          <w:position w:val="1"/>
          <w:sz w:val="26"/>
        </w:rPr>
      </w:pPr>
      <w:r>
        <w:rPr>
          <w:b/>
          <w:spacing w:val="-5"/>
          <w:sz w:val="40"/>
        </w:rPr>
        <w:t>соз</w:t>
      </w:r>
      <w:r>
        <w:rPr>
          <w:b/>
          <w:sz w:val="40"/>
        </w:rPr>
        <w:tab/>
      </w:r>
      <w:r>
        <w:rPr>
          <w:spacing w:val="-2"/>
          <w:position w:val="1"/>
          <w:sz w:val="26"/>
        </w:rPr>
        <w:t>диуретики</w:t>
      </w:r>
    </w:p>
    <w:p>
      <w:pPr>
        <w:tabs>
          <w:tab w:pos="1237" w:val="left" w:leader="none"/>
        </w:tabs>
        <w:spacing w:line="304" w:lineRule="exact" w:before="0"/>
        <w:ind w:left="233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СОЗА</w:t>
      </w:r>
      <w:r>
        <w:rPr>
          <w:b/>
          <w:sz w:val="26"/>
        </w:rPr>
        <w:tab/>
      </w:r>
      <w:r>
        <w:rPr>
          <w:position w:val="1"/>
          <w:sz w:val="26"/>
        </w:rPr>
        <w:t>тиазидные</w:t>
      </w:r>
      <w:r>
        <w:rPr>
          <w:spacing w:val="-4"/>
          <w:position w:val="1"/>
          <w:sz w:val="26"/>
        </w:rPr>
        <w:t> </w:t>
      </w:r>
      <w:r>
        <w:rPr>
          <w:spacing w:val="-2"/>
          <w:position w:val="1"/>
          <w:sz w:val="26"/>
        </w:rPr>
        <w:t>диуретики</w:t>
      </w:r>
    </w:p>
    <w:p>
      <w:pPr>
        <w:pStyle w:val="BodyText"/>
        <w:tabs>
          <w:tab w:pos="1967" w:val="left" w:leader="none"/>
        </w:tabs>
        <w:spacing w:before="43"/>
        <w:ind w:left="397"/>
        <w:rPr>
          <w:position w:val="1"/>
        </w:rPr>
      </w:pPr>
      <w:r>
        <w:rPr/>
        <w:br w:type="column"/>
      </w:r>
      <w:r>
        <w:rPr>
          <w:spacing w:val="-2"/>
        </w:rPr>
        <w:t>бозентан</w:t>
      </w:r>
      <w:r>
        <w:rPr/>
        <w:tab/>
      </w:r>
      <w:r>
        <w:rPr>
          <w:position w:val="1"/>
        </w:rPr>
        <w:t>таблетки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диспергируемые;</w:t>
      </w:r>
    </w:p>
    <w:p>
      <w:pPr>
        <w:pStyle w:val="BodyText"/>
        <w:spacing w:line="256" w:lineRule="auto" w:before="13"/>
        <w:ind w:left="1971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965" w:val="left" w:leader="none"/>
        </w:tabs>
        <w:spacing w:line="307" w:lineRule="exact"/>
        <w:ind w:left="233"/>
        <w:rPr>
          <w:position w:val="1"/>
        </w:rPr>
      </w:pPr>
      <w:r>
        <w:rPr>
          <w:spacing w:val="-2"/>
        </w:rPr>
        <w:t>мацитентан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21"/>
        <w:ind w:left="1975"/>
      </w:pPr>
      <w:r>
        <w:rPr>
          <w:spacing w:val="-2"/>
        </w:rPr>
        <w:t>оболочкой</w:t>
      </w:r>
    </w:p>
    <w:p>
      <w:pPr>
        <w:pStyle w:val="BodyText"/>
        <w:tabs>
          <w:tab w:pos="1971" w:val="left" w:leader="none"/>
        </w:tabs>
        <w:spacing w:before="37"/>
        <w:ind w:left="309"/>
      </w:pPr>
      <w:r>
        <w:rPr>
          <w:spacing w:val="-2"/>
        </w:rPr>
        <w:t>риоцигуат</w:t>
      </w:r>
      <w:r>
        <w:rPr/>
        <w:tab/>
        <w:t>таблетки,</w:t>
      </w:r>
      <w:r>
        <w:rPr>
          <w:spacing w:val="13"/>
        </w:rPr>
        <w:t> </w:t>
      </w:r>
      <w:r>
        <w:rPr/>
        <w:t>покрытые</w:t>
      </w:r>
      <w:r>
        <w:rPr>
          <w:spacing w:val="12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1979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headerReference w:type="default" r:id="rId160"/>
          <w:footerReference w:type="default" r:id="rId161"/>
          <w:pgSz w:w="11940" w:h="16860"/>
          <w:pgMar w:header="541" w:footer="336" w:top="1400" w:bottom="520" w:left="1700" w:right="566"/>
          <w:cols w:num="2" w:equalWidth="0">
            <w:col w:w="3708" w:space="310"/>
            <w:col w:w="5656"/>
          </w:cols>
        </w:sectPr>
      </w:pPr>
    </w:p>
    <w:p>
      <w:pPr>
        <w:pStyle w:val="BodyText"/>
        <w:tabs>
          <w:tab w:pos="1231" w:val="left" w:leader="none"/>
          <w:tab w:pos="3988" w:val="left" w:leader="none"/>
        </w:tabs>
        <w:spacing w:before="17"/>
        <w:ind w:left="127"/>
        <w:rPr>
          <w:position w:val="1"/>
        </w:rPr>
      </w:pPr>
      <w:r>
        <w:rPr>
          <w:b/>
          <w:spacing w:val="-2"/>
        </w:rPr>
        <w:t>СОЗАА</w:t>
      </w:r>
      <w:r>
        <w:rPr>
          <w:b/>
        </w:rPr>
        <w:tab/>
      </w:r>
      <w:r>
        <w:rPr>
          <w:spacing w:val="-2"/>
          <w:position w:val="1"/>
        </w:rPr>
        <w:t>тиазиды</w:t>
      </w:r>
      <w:r>
        <w:rPr>
          <w:position w:val="1"/>
        </w:rPr>
        <w:tab/>
      </w:r>
      <w:r>
        <w:rPr>
          <w:spacing w:val="-10"/>
          <w:position w:val="1"/>
        </w:rPr>
        <w:t>гидрохлоротиазид</w:t>
      </w:r>
      <w:r>
        <w:rPr>
          <w:spacing w:val="59"/>
          <w:position w:val="1"/>
        </w:rPr>
        <w:t> </w:t>
      </w:r>
      <w:r>
        <w:rPr>
          <w:spacing w:val="-2"/>
          <w:position w:val="1"/>
        </w:rPr>
        <w:t>таблетки</w:t>
      </w:r>
    </w:p>
    <w:p>
      <w:pPr>
        <w:pStyle w:val="BodyText"/>
        <w:tabs>
          <w:tab w:pos="1231" w:val="left" w:leader="none"/>
        </w:tabs>
        <w:spacing w:line="254" w:lineRule="auto" w:before="33"/>
        <w:ind w:left="1231" w:right="6003" w:hanging="998"/>
      </w:pPr>
      <w:r>
        <w:rPr>
          <w:b/>
          <w:spacing w:val="-4"/>
        </w:rPr>
        <w:t>СОЗВ</w:t>
      </w:r>
      <w:r>
        <w:rPr>
          <w:b/>
        </w:rPr>
        <w:tab/>
      </w:r>
      <w:r>
        <w:rPr/>
        <w:t>тиазидоподобные ди­ </w:t>
      </w:r>
      <w:r>
        <w:rPr>
          <w:spacing w:val="-2"/>
        </w:rPr>
        <w:t>уретики</w:t>
      </w:r>
    </w:p>
    <w:p>
      <w:pPr>
        <w:pStyle w:val="BodyText"/>
        <w:tabs>
          <w:tab w:pos="1241" w:val="left" w:leader="none"/>
          <w:tab w:pos="4299" w:val="left" w:leader="none"/>
          <w:tab w:pos="5994" w:val="left" w:leader="none"/>
        </w:tabs>
        <w:spacing w:before="14"/>
        <w:ind w:left="137"/>
        <w:rPr>
          <w:position w:val="1"/>
        </w:rPr>
      </w:pPr>
      <w:r>
        <w:rPr>
          <w:b/>
          <w:spacing w:val="-2"/>
        </w:rPr>
        <w:t>СОЗВА</w:t>
      </w:r>
      <w:r>
        <w:rPr>
          <w:b/>
        </w:rPr>
        <w:tab/>
      </w:r>
      <w:r>
        <w:rPr>
          <w:spacing w:val="-2"/>
          <w:position w:val="1"/>
        </w:rPr>
        <w:t>сульфонамиды</w:t>
      </w:r>
      <w:r>
        <w:rPr>
          <w:position w:val="1"/>
        </w:rPr>
        <w:tab/>
      </w:r>
      <w:r>
        <w:rPr>
          <w:spacing w:val="-2"/>
          <w:position w:val="1"/>
        </w:rPr>
        <w:t>индапамид</w:t>
      </w:r>
      <w:r>
        <w:rPr>
          <w:position w:val="1"/>
        </w:rPr>
        <w:tab/>
      </w:r>
      <w:r>
        <w:rPr>
          <w:spacing w:val="-2"/>
          <w:position w:val="1"/>
        </w:rPr>
        <w:t>капсулы;</w:t>
      </w:r>
    </w:p>
    <w:p>
      <w:pPr>
        <w:pStyle w:val="BodyText"/>
        <w:spacing w:line="256" w:lineRule="auto" w:before="13"/>
        <w:ind w:left="5993" w:right="129"/>
        <w:jc w:val="both"/>
      </w:pPr>
      <w:r>
        <w:rPr/>
        <w:t>таблетки,</w:t>
      </w:r>
      <w:r>
        <w:rPr>
          <w:spacing w:val="-7"/>
        </w:rPr>
        <w:t> </w:t>
      </w:r>
      <w:r>
        <w:rPr/>
        <w:t>покрытые</w:t>
      </w:r>
      <w:r>
        <w:rPr>
          <w:spacing w:val="-17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6" w:lineRule="auto" w:before="1"/>
        <w:ind w:left="5993" w:right="213" w:firstLine="4"/>
      </w:pPr>
      <w:r>
        <w:rPr/>
        <w:t>таблетки пролонгированного действия, покрытые оболоч­ </w:t>
      </w:r>
      <w:r>
        <w:rPr>
          <w:spacing w:val="-4"/>
        </w:rPr>
        <w:t>кой;</w:t>
      </w:r>
    </w:p>
    <w:p>
      <w:pPr>
        <w:pStyle w:val="BodyText"/>
        <w:spacing w:line="261" w:lineRule="auto"/>
        <w:ind w:left="6003" w:hanging="4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оболочкой;</w:t>
      </w:r>
    </w:p>
    <w:p>
      <w:pPr>
        <w:spacing w:line="261" w:lineRule="auto" w:before="0"/>
        <w:ind w:left="6007" w:right="13" w:hanging="4"/>
        <w:jc w:val="left"/>
        <w:rPr>
          <w:b/>
          <w:sz w:val="26"/>
        </w:rPr>
      </w:pPr>
      <w:r>
        <w:rPr>
          <w:sz w:val="26"/>
        </w:rPr>
        <w:t>таблетки с контролируемым высвобождением, покрытые </w:t>
      </w:r>
      <w:r>
        <w:rPr>
          <w:b/>
          <w:sz w:val="26"/>
        </w:rPr>
        <w:t>пленочной оболочкой; </w:t>
      </w:r>
      <w:r>
        <w:rPr>
          <w:b/>
          <w:spacing w:val="-8"/>
          <w:sz w:val="26"/>
        </w:rPr>
        <w:t>таблетки</w:t>
      </w:r>
      <w:r>
        <w:rPr>
          <w:b/>
          <w:spacing w:val="-3"/>
          <w:sz w:val="26"/>
        </w:rPr>
        <w:t> </w:t>
      </w:r>
      <w:r>
        <w:rPr>
          <w:b/>
          <w:spacing w:val="-8"/>
          <w:sz w:val="26"/>
        </w:rPr>
        <w:t>с</w:t>
      </w:r>
      <w:r>
        <w:rPr>
          <w:b/>
          <w:spacing w:val="-15"/>
          <w:sz w:val="26"/>
        </w:rPr>
        <w:t> </w:t>
      </w:r>
      <w:r>
        <w:rPr>
          <w:b/>
          <w:spacing w:val="-8"/>
          <w:sz w:val="26"/>
        </w:rPr>
        <w:t>модифицированным </w:t>
      </w:r>
      <w:r>
        <w:rPr>
          <w:b/>
          <w:sz w:val="26"/>
        </w:rPr>
        <w:t>высвобождением,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покрытые </w:t>
      </w:r>
      <w:r>
        <w:rPr>
          <w:b/>
          <w:spacing w:val="-2"/>
          <w:sz w:val="26"/>
        </w:rPr>
        <w:t>оболочкой;</w:t>
      </w:r>
    </w:p>
    <w:p>
      <w:pPr>
        <w:spacing w:line="259" w:lineRule="auto" w:before="0"/>
        <w:ind w:left="6017" w:right="0" w:hanging="10"/>
        <w:jc w:val="left"/>
        <w:rPr>
          <w:sz w:val="26"/>
        </w:rPr>
      </w:pPr>
      <w:r>
        <w:rPr>
          <w:b/>
          <w:spacing w:val="-8"/>
          <w:sz w:val="26"/>
        </w:rPr>
        <w:t>таблетки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с пролонгированным </w:t>
      </w:r>
      <w:r>
        <w:rPr>
          <w:sz w:val="26"/>
        </w:rPr>
        <w:t>высвобождением, покрытые пленочной оболочкой</w:t>
      </w:r>
    </w:p>
    <w:p>
      <w:pPr>
        <w:pStyle w:val="BodyText"/>
        <w:tabs>
          <w:tab w:pos="1265" w:val="left" w:leader="none"/>
        </w:tabs>
        <w:spacing w:line="296" w:lineRule="exact"/>
        <w:ind w:left="253"/>
        <w:rPr>
          <w:position w:val="1"/>
        </w:rPr>
      </w:pPr>
      <w:r>
        <w:rPr>
          <w:b/>
          <w:spacing w:val="-4"/>
        </w:rPr>
        <w:t>СОЗС</w:t>
      </w:r>
      <w:r>
        <w:rPr>
          <w:b/>
        </w:rPr>
        <w:tab/>
      </w:r>
      <w:r>
        <w:rPr>
          <w:spacing w:val="-2"/>
          <w:position w:val="1"/>
        </w:rPr>
        <w:t>"петлевые"</w:t>
      </w:r>
      <w:r>
        <w:rPr>
          <w:spacing w:val="-1"/>
          <w:position w:val="1"/>
        </w:rPr>
        <w:t> </w:t>
      </w:r>
      <w:r>
        <w:rPr>
          <w:spacing w:val="-2"/>
          <w:position w:val="1"/>
        </w:rPr>
        <w:t>диуретики</w:t>
      </w:r>
    </w:p>
    <w:p>
      <w:pPr>
        <w:pStyle w:val="BodyText"/>
        <w:tabs>
          <w:tab w:pos="1261" w:val="left" w:leader="none"/>
          <w:tab w:pos="4317" w:val="left" w:leader="none"/>
          <w:tab w:pos="6017" w:val="left" w:leader="none"/>
        </w:tabs>
        <w:spacing w:before="21"/>
        <w:ind w:left="157"/>
        <w:rPr>
          <w:position w:val="1"/>
        </w:rPr>
      </w:pPr>
      <w:r>
        <w:rPr>
          <w:b/>
          <w:spacing w:val="-2"/>
        </w:rPr>
        <w:t>СОЗСА</w:t>
      </w:r>
      <w:r>
        <w:rPr>
          <w:b/>
        </w:rPr>
        <w:tab/>
      </w:r>
      <w:r>
        <w:rPr>
          <w:spacing w:val="-2"/>
        </w:rPr>
        <w:t>сульфонамиды</w:t>
      </w:r>
      <w:r>
        <w:rPr/>
        <w:tab/>
      </w:r>
      <w:r>
        <w:rPr>
          <w:spacing w:val="-2"/>
        </w:rPr>
        <w:t>фуросемид</w:t>
      </w:r>
      <w:r>
        <w:rPr/>
        <w:tab/>
      </w:r>
      <w:r>
        <w:rPr>
          <w:position w:val="1"/>
        </w:rPr>
        <w:t>раствор</w:t>
      </w:r>
      <w:r>
        <w:rPr>
          <w:spacing w:val="13"/>
          <w:position w:val="1"/>
        </w:rPr>
        <w:t> </w:t>
      </w:r>
      <w:r>
        <w:rPr>
          <w:position w:val="1"/>
        </w:rPr>
        <w:t>для</w:t>
      </w:r>
      <w:r>
        <w:rPr>
          <w:spacing w:val="14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2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61" w:lineRule="auto" w:before="13"/>
        <w:ind w:left="6013" w:right="213" w:firstLine="8"/>
      </w:pPr>
      <w:r>
        <w:rPr/>
        <w:t>внутримышечного введения; раствор для инъекций; </w:t>
      </w:r>
      <w:r>
        <w:rPr>
          <w:spacing w:val="-2"/>
        </w:rPr>
        <w:t>таблетки</w:t>
      </w:r>
    </w:p>
    <w:p>
      <w:pPr>
        <w:pStyle w:val="BodyText"/>
        <w:spacing w:after="0" w:line="261" w:lineRule="auto"/>
        <w:sectPr>
          <w:type w:val="continuous"/>
          <w:pgSz w:w="11940" w:h="16860"/>
          <w:pgMar w:header="541" w:footer="336" w:top="1920" w:bottom="860" w:left="1700" w:right="566"/>
        </w:sectPr>
      </w:pPr>
    </w:p>
    <w:p>
      <w:pPr>
        <w:pStyle w:val="BodyText"/>
        <w:tabs>
          <w:tab w:pos="1255" w:val="left" w:leader="none"/>
        </w:tabs>
        <w:spacing w:line="228" w:lineRule="auto" w:before="4"/>
        <w:ind w:left="1255" w:right="439" w:hanging="1008"/>
      </w:pPr>
      <w:r>
        <w:rPr>
          <w:b/>
          <w:spacing w:val="-4"/>
        </w:rPr>
        <w:t>СОЗВ</w:t>
      </w:r>
      <w:r>
        <w:rPr>
          <w:b/>
        </w:rPr>
        <w:tab/>
      </w:r>
      <w:r>
        <w:rPr>
          <w:spacing w:val="-2"/>
        </w:rPr>
        <w:t>калийсберегающие диуретики</w:t>
      </w:r>
    </w:p>
    <w:p>
      <w:pPr>
        <w:tabs>
          <w:tab w:pos="1265" w:val="left" w:leader="none"/>
        </w:tabs>
        <w:spacing w:line="303" w:lineRule="exact" w:before="6"/>
        <w:ind w:left="15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СОЗВА</w:t>
      </w:r>
      <w:r>
        <w:rPr>
          <w:b/>
          <w:sz w:val="26"/>
        </w:rPr>
        <w:tab/>
      </w:r>
      <w:r>
        <w:rPr>
          <w:position w:val="1"/>
          <w:sz w:val="26"/>
        </w:rPr>
        <w:t>антагонисты</w:t>
      </w:r>
      <w:r>
        <w:rPr>
          <w:spacing w:val="-3"/>
          <w:position w:val="1"/>
          <w:sz w:val="26"/>
        </w:rPr>
        <w:t> </w:t>
      </w:r>
      <w:r>
        <w:rPr>
          <w:spacing w:val="-2"/>
          <w:position w:val="1"/>
          <w:sz w:val="26"/>
        </w:rPr>
        <w:t>альдосте-</w:t>
      </w:r>
    </w:p>
    <w:p>
      <w:pPr>
        <w:pStyle w:val="BodyText"/>
        <w:spacing w:line="293" w:lineRule="exact"/>
        <w:ind w:left="1261"/>
      </w:pPr>
      <w:r>
        <w:rPr>
          <w:spacing w:val="-4"/>
        </w:rPr>
        <w:t>рона</w:t>
      </w:r>
    </w:p>
    <w:p>
      <w:pPr>
        <w:pStyle w:val="BodyText"/>
        <w:tabs>
          <w:tab w:pos="1265" w:val="left" w:leader="none"/>
        </w:tabs>
        <w:spacing w:line="225" w:lineRule="auto" w:before="18"/>
        <w:ind w:left="1265" w:right="101" w:hanging="908"/>
      </w:pPr>
      <w:r>
        <w:rPr>
          <w:b/>
          <w:spacing w:val="-4"/>
        </w:rPr>
        <w:t>С04</w:t>
      </w:r>
      <w:r>
        <w:rPr>
          <w:b/>
        </w:rPr>
        <w:tab/>
      </w:r>
      <w:r>
        <w:rPr/>
        <w:t>периферические </w:t>
      </w:r>
      <w:r>
        <w:rPr/>
        <w:t>вазо­ </w:t>
      </w:r>
      <w:r>
        <w:rPr>
          <w:spacing w:val="-2"/>
        </w:rPr>
        <w:t>дилататоры</w:t>
      </w:r>
    </w:p>
    <w:p>
      <w:pPr>
        <w:pStyle w:val="BodyText"/>
        <w:tabs>
          <w:tab w:pos="1269" w:val="left" w:leader="none"/>
        </w:tabs>
        <w:spacing w:line="254" w:lineRule="auto" w:before="41"/>
        <w:ind w:left="1261" w:right="98" w:hanging="1000"/>
      </w:pPr>
      <w:r>
        <w:rPr>
          <w:b/>
          <w:spacing w:val="-4"/>
        </w:rPr>
        <w:t>С04А</w:t>
      </w:r>
      <w:r>
        <w:rPr>
          <w:b/>
        </w:rPr>
        <w:tab/>
        <w:tab/>
      </w:r>
      <w:r>
        <w:rPr/>
        <w:t>периферические вазо­ </w:t>
      </w:r>
      <w:r>
        <w:rPr>
          <w:spacing w:val="-2"/>
        </w:rPr>
        <w:t>дилататоры</w:t>
      </w:r>
    </w:p>
    <w:p>
      <w:pPr>
        <w:spacing w:line="240" w:lineRule="auto" w:before="283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tabs>
          <w:tab w:pos="1939" w:val="left" w:leader="none"/>
        </w:tabs>
        <w:spacing w:line="293" w:lineRule="exact"/>
        <w:ind w:right="2628"/>
        <w:jc w:val="right"/>
      </w:pPr>
      <w:r>
        <w:rPr>
          <w:spacing w:val="-2"/>
        </w:rPr>
        <w:t>спиронолактон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93" w:lineRule="exact"/>
        <w:ind w:right="2642"/>
        <w:jc w:val="right"/>
      </w:pPr>
      <w:r>
        <w:rPr>
          <w:spacing w:val="-2"/>
        </w:rPr>
        <w:t>таблетки</w:t>
      </w:r>
    </w:p>
    <w:p>
      <w:pPr>
        <w:pStyle w:val="BodyText"/>
        <w:spacing w:after="0" w:line="293" w:lineRule="exact"/>
        <w:jc w:val="right"/>
        <w:sectPr>
          <w:type w:val="continuous"/>
          <w:pgSz w:w="11940" w:h="16860"/>
          <w:pgMar w:header="541" w:footer="336" w:top="1920" w:bottom="860" w:left="1700" w:right="566"/>
          <w:cols w:num="2" w:equalWidth="0">
            <w:col w:w="3853" w:space="77"/>
            <w:col w:w="5744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01528"/>
            <wp:effectExtent l="0" t="0" r="0" b="0"/>
            <wp:wrapNone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spacing w:before="107"/>
        <w:rPr>
          <w:sz w:val="12"/>
        </w:rPr>
      </w:pPr>
    </w:p>
    <w:p>
      <w:pPr>
        <w:spacing w:before="0"/>
        <w:ind w:left="6367" w:right="0" w:firstLine="0"/>
        <w:jc w:val="left"/>
        <w:rPr>
          <w:sz w:val="12"/>
        </w:rPr>
      </w:pPr>
      <w:r>
        <w:rPr>
          <w:sz w:val="12"/>
        </w:rPr>
        <w:t>20.3/ХЕВ/07,12.2023/17:13/терпрограмма-2024-прил-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40" w:h="16860"/>
          <w:pgMar w:header="541" w:footer="336" w:top="1920" w:bottom="860" w:left="1700" w:right="566"/>
        </w:sectPr>
      </w:pPr>
    </w:p>
    <w:p>
      <w:pPr>
        <w:pStyle w:val="BodyText"/>
        <w:tabs>
          <w:tab w:pos="1299" w:val="left" w:leader="none"/>
          <w:tab w:pos="4017" w:val="left" w:leader="none"/>
        </w:tabs>
        <w:spacing w:before="45"/>
        <w:ind w:left="206"/>
        <w:rPr>
          <w:position w:val="1"/>
        </w:rPr>
      </w:pPr>
      <w:r>
        <w:rPr>
          <w:b/>
          <w:spacing w:val="-2"/>
        </w:rPr>
        <w:t>C04AD</w:t>
      </w:r>
      <w:r>
        <w:rPr>
          <w:b/>
        </w:rPr>
        <w:tab/>
      </w:r>
      <w:r>
        <w:rPr/>
        <w:t>производные</w:t>
      </w:r>
      <w:r>
        <w:rPr>
          <w:spacing w:val="4"/>
        </w:rPr>
        <w:t> </w:t>
      </w:r>
      <w:r>
        <w:rPr>
          <w:spacing w:val="-2"/>
        </w:rPr>
        <w:t>пурина</w:t>
      </w:r>
      <w:r>
        <w:rPr/>
        <w:tab/>
        <w:t>пентоксифиллин</w:t>
      </w:r>
      <w:r>
        <w:rPr>
          <w:spacing w:val="69"/>
          <w:w w:val="150"/>
        </w:rPr>
        <w:t> </w:t>
      </w:r>
      <w:r>
        <w:rPr>
          <w:position w:val="1"/>
        </w:rPr>
        <w:t>концентрат</w:t>
      </w:r>
      <w:r>
        <w:rPr>
          <w:spacing w:val="1"/>
          <w:position w:val="1"/>
        </w:rPr>
        <w:t> </w:t>
      </w:r>
      <w:r>
        <w:rPr>
          <w:position w:val="1"/>
        </w:rPr>
        <w:t>для</w:t>
      </w:r>
      <w:r>
        <w:rPr>
          <w:spacing w:val="3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5"/>
        <w:ind w:left="6041"/>
      </w:pPr>
      <w:r>
        <w:rPr/>
        <w:t>раствора для внутривенного и внутриартериального введения; концентрат для приготовления раствора для инфузий; концентрат для приготовления раствора для инъекций;</w:t>
      </w:r>
    </w:p>
    <w:p>
      <w:pPr>
        <w:pStyle w:val="BodyText"/>
        <w:spacing w:line="261" w:lineRule="auto"/>
        <w:ind w:left="6051"/>
      </w:pPr>
      <w:r>
        <w:rPr/>
        <w:t>раствор для внутривенного </w:t>
      </w:r>
      <w:r>
        <w:rPr/>
        <w:t>вве­ </w:t>
      </w:r>
      <w:r>
        <w:rPr>
          <w:spacing w:val="-2"/>
        </w:rPr>
        <w:t>дения;</w:t>
      </w:r>
    </w:p>
    <w:p>
      <w:pPr>
        <w:pStyle w:val="BodyText"/>
        <w:spacing w:line="259" w:lineRule="auto" w:before="1"/>
        <w:ind w:left="6048" w:firstLine="4"/>
      </w:pPr>
      <w:r>
        <w:rPr/>
        <w:t>раствор для внутривенного и внутриартериального</w:t>
      </w:r>
      <w:r>
        <w:rPr>
          <w:spacing w:val="-1"/>
        </w:rPr>
        <w:t> </w:t>
      </w:r>
      <w:r>
        <w:rPr/>
        <w:t>введения; раствор для инфузий;</w:t>
      </w:r>
    </w:p>
    <w:p>
      <w:pPr>
        <w:pStyle w:val="BodyText"/>
        <w:spacing w:line="290" w:lineRule="exact"/>
        <w:ind w:left="6051"/>
      </w:pPr>
      <w:r>
        <w:rPr/>
        <w:t>раствор</w:t>
      </w:r>
      <w:r>
        <w:rPr>
          <w:spacing w:val="11"/>
        </w:rPr>
        <w:t> </w:t>
      </w:r>
      <w:r>
        <w:rPr/>
        <w:t>для</w:t>
      </w:r>
      <w:r>
        <w:rPr>
          <w:spacing w:val="8"/>
        </w:rPr>
        <w:t> </w:t>
      </w:r>
      <w:r>
        <w:rPr>
          <w:spacing w:val="-2"/>
        </w:rPr>
        <w:t>инъекций</w:t>
      </w:r>
    </w:p>
    <w:p>
      <w:pPr>
        <w:pStyle w:val="BodyText"/>
        <w:tabs>
          <w:tab w:pos="1299" w:val="left" w:leader="none"/>
        </w:tabs>
        <w:spacing w:before="37"/>
        <w:ind w:left="407"/>
        <w:rPr>
          <w:position w:val="1"/>
        </w:rPr>
      </w:pPr>
      <w:r>
        <w:rPr>
          <w:b/>
          <w:spacing w:val="-5"/>
        </w:rPr>
        <w:t>С07</w:t>
      </w:r>
      <w:r>
        <w:rPr>
          <w:b/>
        </w:rPr>
        <w:tab/>
      </w:r>
      <w:r>
        <w:rPr>
          <w:position w:val="1"/>
        </w:rPr>
        <w:t>бета-</w:t>
      </w:r>
      <w:r>
        <w:rPr>
          <w:spacing w:val="-2"/>
          <w:position w:val="1"/>
        </w:rPr>
        <w:t>адреноблокаторы</w:t>
      </w:r>
    </w:p>
    <w:p>
      <w:pPr>
        <w:pStyle w:val="BodyText"/>
        <w:tabs>
          <w:tab w:pos="1305" w:val="left" w:leader="none"/>
        </w:tabs>
        <w:spacing w:before="31"/>
        <w:ind w:left="311"/>
      </w:pPr>
      <w:r>
        <w:rPr>
          <w:b/>
          <w:spacing w:val="-4"/>
        </w:rPr>
        <w:t>С07А</w:t>
      </w:r>
      <w:r>
        <w:rPr>
          <w:b/>
        </w:rPr>
        <w:tab/>
      </w:r>
      <w:r>
        <w:rPr/>
        <w:t>бета-</w:t>
      </w:r>
      <w:r>
        <w:rPr>
          <w:spacing w:val="-2"/>
        </w:rPr>
        <w:t>адреноблокаторы</w:t>
      </w:r>
    </w:p>
    <w:p>
      <w:pPr>
        <w:pStyle w:val="BodyText"/>
        <w:tabs>
          <w:tab w:pos="1299" w:val="left" w:leader="none"/>
          <w:tab w:pos="4238" w:val="left" w:leader="none"/>
          <w:tab w:pos="4539" w:val="left" w:leader="none"/>
          <w:tab w:pos="6051" w:val="left" w:leader="none"/>
        </w:tabs>
        <w:spacing w:line="249" w:lineRule="auto" w:before="27"/>
        <w:ind w:left="1305" w:right="2694" w:hanging="1100"/>
      </w:pPr>
      <w:r>
        <w:rPr>
          <w:b/>
          <w:spacing w:val="-2"/>
        </w:rPr>
        <w:t>С07АА</w:t>
      </w:r>
      <w:r>
        <w:rPr>
          <w:b/>
        </w:rPr>
        <w:tab/>
      </w:r>
      <w:r>
        <w:rPr>
          <w:spacing w:val="-2"/>
        </w:rPr>
        <w:t>неселективные</w:t>
      </w:r>
      <w:r>
        <w:rPr/>
        <w:tab/>
      </w:r>
      <w:r>
        <w:rPr>
          <w:spacing w:val="-2"/>
        </w:rPr>
        <w:t>пропранолол</w:t>
      </w:r>
      <w:r>
        <w:rPr/>
        <w:tab/>
      </w:r>
      <w:r>
        <w:rPr>
          <w:spacing w:val="-2"/>
          <w:position w:val="1"/>
        </w:rPr>
        <w:t>таблетки </w:t>
      </w:r>
      <w:r>
        <w:rPr>
          <w:position w:val="1"/>
        </w:rPr>
        <w:t>бета-</w:t>
      </w:r>
      <w:r>
        <w:rPr>
          <w:spacing w:val="-2"/>
          <w:position w:val="1"/>
        </w:rPr>
        <w:t>адреноблокаторы</w:t>
      </w:r>
      <w:r>
        <w:rPr>
          <w:position w:val="1"/>
        </w:rPr>
        <w:tab/>
        <w:tab/>
      </w:r>
      <w:r>
        <w:rPr>
          <w:spacing w:val="-2"/>
        </w:rPr>
        <w:t>соталол</w:t>
      </w:r>
      <w:r>
        <w:rPr/>
        <w:tab/>
      </w:r>
      <w:r>
        <w:rPr>
          <w:spacing w:val="-60"/>
        </w:rPr>
        <w:t> </w:t>
      </w:r>
      <w:r>
        <w:rPr>
          <w:spacing w:val="-2"/>
        </w:rPr>
        <w:t>таблетки</w:t>
      </w:r>
    </w:p>
    <w:p>
      <w:pPr>
        <w:pStyle w:val="BodyText"/>
        <w:spacing w:after="0" w:line="249" w:lineRule="auto"/>
        <w:sectPr>
          <w:headerReference w:type="default" r:id="rId163"/>
          <w:footerReference w:type="default" r:id="rId164"/>
          <w:pgSz w:w="12020" w:h="16910"/>
          <w:pgMar w:header="435" w:footer="428" w:top="1360" w:bottom="620" w:left="1700" w:right="566"/>
        </w:sectPr>
      </w:pPr>
    </w:p>
    <w:p>
      <w:pPr>
        <w:tabs>
          <w:tab w:pos="1299" w:val="left" w:leader="none"/>
        </w:tabs>
        <w:spacing w:before="26"/>
        <w:ind w:left="219" w:right="0" w:firstLine="0"/>
        <w:jc w:val="left"/>
        <w:rPr>
          <w:sz w:val="26"/>
        </w:rPr>
      </w:pPr>
      <w:r>
        <w:rPr>
          <w:b/>
          <w:spacing w:val="-2"/>
          <w:sz w:val="26"/>
        </w:rPr>
        <w:t>С07АВ</w:t>
      </w:r>
      <w:r>
        <w:rPr>
          <w:b/>
          <w:sz w:val="26"/>
        </w:rPr>
        <w:tab/>
      </w:r>
      <w:r>
        <w:rPr>
          <w:spacing w:val="-2"/>
          <w:sz w:val="26"/>
        </w:rPr>
        <w:t>селективные</w:t>
      </w:r>
    </w:p>
    <w:p>
      <w:pPr>
        <w:pStyle w:val="BodyText"/>
        <w:spacing w:before="19"/>
        <w:ind w:left="1305"/>
      </w:pPr>
      <w:r>
        <w:rPr/>
        <w:t>бета-</w:t>
      </w:r>
      <w:r>
        <w:rPr>
          <w:spacing w:val="-2"/>
        </w:rPr>
        <w:t>адреноблокаторы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tabs>
          <w:tab w:pos="1313" w:val="left" w:leader="none"/>
        </w:tabs>
        <w:spacing w:before="0"/>
        <w:ind w:left="229" w:right="0" w:firstLine="0"/>
        <w:jc w:val="left"/>
        <w:rPr>
          <w:sz w:val="26"/>
        </w:rPr>
      </w:pPr>
      <w:r>
        <w:rPr>
          <w:b/>
          <w:spacing w:val="-2"/>
          <w:sz w:val="26"/>
        </w:rPr>
        <w:t>C07AG</w:t>
      </w:r>
      <w:r>
        <w:rPr>
          <w:b/>
          <w:sz w:val="26"/>
        </w:rPr>
        <w:tab/>
      </w:r>
      <w:r>
        <w:rPr>
          <w:sz w:val="26"/>
        </w:rPr>
        <w:t>альфа-</w:t>
      </w:r>
      <w:r>
        <w:rPr>
          <w:spacing w:val="5"/>
          <w:sz w:val="26"/>
        </w:rPr>
        <w:t> </w:t>
      </w:r>
      <w:r>
        <w:rPr>
          <w:sz w:val="26"/>
        </w:rPr>
        <w:t>и</w:t>
      </w:r>
      <w:r>
        <w:rPr>
          <w:spacing w:val="1"/>
          <w:sz w:val="26"/>
        </w:rPr>
        <w:t> </w:t>
      </w:r>
      <w:r>
        <w:rPr>
          <w:sz w:val="26"/>
        </w:rPr>
        <w:t>бета-</w:t>
      </w:r>
      <w:r>
        <w:rPr>
          <w:spacing w:val="-4"/>
          <w:sz w:val="26"/>
        </w:rPr>
        <w:t>адре­</w:t>
      </w:r>
    </w:p>
    <w:p>
      <w:pPr>
        <w:pStyle w:val="BodyText"/>
        <w:spacing w:before="23"/>
        <w:ind w:left="1313"/>
      </w:pPr>
      <w:r>
        <w:rPr>
          <w:spacing w:val="-2"/>
        </w:rPr>
        <w:t>ноблокаторы</w:t>
      </w:r>
    </w:p>
    <w:p>
      <w:pPr>
        <w:pStyle w:val="BodyText"/>
        <w:tabs>
          <w:tab w:pos="1313" w:val="left" w:leader="none"/>
        </w:tabs>
        <w:spacing w:line="259" w:lineRule="auto" w:before="41"/>
        <w:ind w:left="1313" w:right="452" w:hanging="892"/>
      </w:pPr>
      <w:r>
        <w:rPr>
          <w:b/>
          <w:spacing w:val="-4"/>
        </w:rPr>
        <w:t>COS</w:t>
      </w:r>
      <w:r>
        <w:rPr>
          <w:b/>
        </w:rPr>
        <w:tab/>
      </w:r>
      <w:r>
        <w:rPr/>
        <w:t>блокаторы</w:t>
      </w:r>
      <w:r>
        <w:rPr>
          <w:spacing w:val="-12"/>
        </w:rPr>
        <w:t> </w:t>
      </w:r>
      <w:r>
        <w:rPr/>
        <w:t>кальцие­ вых каналов</w:t>
      </w:r>
    </w:p>
    <w:p>
      <w:pPr>
        <w:pStyle w:val="BodyText"/>
        <w:tabs>
          <w:tab w:pos="1317" w:val="left" w:leader="none"/>
        </w:tabs>
        <w:spacing w:line="259" w:lineRule="auto" w:before="13"/>
        <w:ind w:left="1313" w:right="38" w:hanging="980"/>
      </w:pPr>
      <w:r>
        <w:rPr>
          <w:b/>
          <w:spacing w:val="-4"/>
        </w:rPr>
        <w:t>C08C</w:t>
      </w:r>
      <w:r>
        <w:rPr>
          <w:b/>
        </w:rPr>
        <w:tab/>
        <w:tab/>
      </w:r>
      <w:r>
        <w:rPr/>
        <w:t>селективные</w:t>
      </w:r>
      <w:r>
        <w:rPr>
          <w:spacing w:val="-27"/>
        </w:rPr>
        <w:t> </w:t>
      </w:r>
      <w:r>
        <w:rPr/>
        <w:t>блокаторы кальциевых каналов с </w:t>
      </w:r>
      <w:r>
        <w:rPr>
          <w:spacing w:val="-2"/>
        </w:rPr>
        <w:t>преимущественным</w:t>
      </w:r>
    </w:p>
    <w:p>
      <w:pPr>
        <w:pStyle w:val="BodyText"/>
        <w:spacing w:before="26"/>
        <w:ind w:left="377"/>
        <w:jc w:val="both"/>
      </w:pPr>
      <w:r>
        <w:rPr/>
        <w:br w:type="column"/>
      </w:r>
      <w:r>
        <w:rPr/>
        <w:t>атенолол</w:t>
      </w:r>
      <w:r>
        <w:rPr>
          <w:spacing w:val="47"/>
          <w:w w:val="150"/>
        </w:rPr>
        <w:t>    </w:t>
      </w:r>
      <w:r>
        <w:rPr>
          <w:spacing w:val="-2"/>
        </w:rPr>
        <w:t>таблетки;</w:t>
      </w:r>
    </w:p>
    <w:p>
      <w:pPr>
        <w:pStyle w:val="BodyText"/>
        <w:spacing w:line="256" w:lineRule="auto" w:before="9"/>
        <w:ind w:left="1971" w:right="147" w:hanging="4"/>
        <w:jc w:val="both"/>
      </w:pPr>
      <w:r>
        <w:rPr/>
        <w:t>таблетки,</w:t>
      </w:r>
      <w:r>
        <w:rPr>
          <w:spacing w:val="-9"/>
        </w:rPr>
        <w:t> </w:t>
      </w:r>
      <w:r>
        <w:rPr/>
        <w:t>покрытые</w:t>
      </w:r>
      <w:r>
        <w:rPr>
          <w:spacing w:val="-17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4"/>
        <w:ind w:left="229"/>
        <w:jc w:val="both"/>
        <w:rPr>
          <w:position w:val="1"/>
        </w:rPr>
      </w:pPr>
      <w:r>
        <w:rPr/>
        <w:t>бисопролол</w:t>
      </w:r>
      <w:r>
        <w:rPr>
          <w:spacing w:val="47"/>
          <w:w w:val="150"/>
        </w:rPr>
        <w:t>   </w:t>
      </w:r>
      <w:r>
        <w:rPr>
          <w:spacing w:val="-2"/>
          <w:position w:val="1"/>
        </w:rPr>
        <w:t>таблетки;</w:t>
      </w:r>
    </w:p>
    <w:p>
      <w:pPr>
        <w:pStyle w:val="BodyText"/>
        <w:spacing w:line="264" w:lineRule="auto" w:before="13"/>
        <w:ind w:left="1979" w:right="159" w:hanging="8"/>
        <w:jc w:val="both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line="307" w:lineRule="exact"/>
        <w:ind w:left="219"/>
        <w:jc w:val="both"/>
        <w:rPr>
          <w:position w:val="1"/>
        </w:rPr>
      </w:pPr>
      <w:r>
        <w:rPr/>
        <w:t>метопролол</w:t>
      </w:r>
      <w:r>
        <w:rPr>
          <w:spacing w:val="50"/>
          <w:w w:val="150"/>
        </w:rPr>
        <w:t>   </w:t>
      </w:r>
      <w:r>
        <w:rPr>
          <w:position w:val="1"/>
        </w:rPr>
        <w:t>раствор</w:t>
      </w:r>
      <w:r>
        <w:rPr>
          <w:spacing w:val="7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spacing w:line="264" w:lineRule="auto" w:before="13"/>
        <w:ind w:left="1971" w:right="2585" w:firstLine="8"/>
        <w:jc w:val="left"/>
        <w:rPr>
          <w:b/>
          <w:sz w:val="26"/>
        </w:rPr>
      </w:pPr>
      <w:r>
        <w:rPr>
          <w:b/>
          <w:spacing w:val="-10"/>
          <w:sz w:val="26"/>
        </w:rPr>
        <w:t>введения; </w:t>
      </w:r>
      <w:r>
        <w:rPr>
          <w:b/>
          <w:spacing w:val="-9"/>
          <w:sz w:val="26"/>
        </w:rPr>
        <w:t>таблетки;</w:t>
      </w:r>
    </w:p>
    <w:p>
      <w:pPr>
        <w:spacing w:line="264" w:lineRule="auto" w:before="0"/>
        <w:ind w:left="1975" w:right="0" w:firstLine="0"/>
        <w:jc w:val="left"/>
        <w:rPr>
          <w:b/>
          <w:sz w:val="26"/>
        </w:rPr>
      </w:pPr>
      <w:r>
        <w:rPr>
          <w:b/>
          <w:sz w:val="26"/>
        </w:rPr>
        <w:t>таблетки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пролонгированного </w:t>
      </w:r>
      <w:r>
        <w:rPr>
          <w:b/>
          <w:spacing w:val="-8"/>
          <w:sz w:val="26"/>
        </w:rPr>
        <w:t>действия,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</w:t>
      </w:r>
      <w:r>
        <w:rPr>
          <w:b/>
          <w:spacing w:val="-12"/>
          <w:sz w:val="26"/>
        </w:rPr>
        <w:t> </w:t>
      </w:r>
      <w:r>
        <w:rPr>
          <w:b/>
          <w:spacing w:val="-8"/>
          <w:sz w:val="26"/>
        </w:rPr>
        <w:t>пленочной </w:t>
      </w:r>
      <w:r>
        <w:rPr>
          <w:b/>
          <w:spacing w:val="-2"/>
          <w:sz w:val="26"/>
        </w:rPr>
        <w:t>оболочкой;</w:t>
      </w:r>
    </w:p>
    <w:p>
      <w:pPr>
        <w:pStyle w:val="BodyText"/>
        <w:spacing w:line="256" w:lineRule="auto"/>
        <w:ind w:left="1979"/>
      </w:pPr>
      <w:r>
        <w:rPr/>
        <w:t>таблетки с пролонгированным высвобождением, покрытые </w:t>
      </w:r>
      <w:r>
        <w:rPr>
          <w:spacing w:val="-2"/>
        </w:rPr>
        <w:t>оболочкой;</w:t>
      </w:r>
    </w:p>
    <w:p>
      <w:pPr>
        <w:pStyle w:val="BodyText"/>
        <w:spacing w:line="259" w:lineRule="auto"/>
        <w:ind w:left="1985" w:hanging="10"/>
      </w:pPr>
      <w:r>
        <w:rPr/>
        <w:t>таблетки с пролонгированным высвобождением, покрытые пленочной оболочкой</w:t>
      </w:r>
    </w:p>
    <w:p>
      <w:pPr>
        <w:pStyle w:val="BodyText"/>
        <w:tabs>
          <w:tab w:pos="1985" w:val="left" w:leader="none"/>
        </w:tabs>
        <w:ind w:left="257"/>
        <w:rPr>
          <w:position w:val="1"/>
        </w:rPr>
      </w:pPr>
      <w:r>
        <w:rPr>
          <w:spacing w:val="-2"/>
        </w:rPr>
        <w:t>карведилол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/>
        <w:rPr>
          <w:position w:val="1"/>
        </w:rPr>
        <w:sectPr>
          <w:type w:val="continuous"/>
          <w:pgSz w:w="12020" w:h="16910"/>
          <w:pgMar w:header="435" w:footer="428" w:top="1920" w:bottom="860" w:left="1700" w:right="566"/>
          <w:cols w:num="2" w:equalWidth="0">
            <w:col w:w="4011" w:space="79"/>
            <w:col w:w="5664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8890" cy="10737596"/>
            <wp:effectExtent l="0" t="0" r="0" b="0"/>
            <wp:wrapNone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89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1"/>
        <w:rPr>
          <w:sz w:val="12"/>
        </w:rPr>
      </w:pPr>
    </w:p>
    <w:p>
      <w:pPr>
        <w:spacing w:before="1"/>
        <w:ind w:left="6415" w:right="0" w:firstLine="0"/>
        <w:jc w:val="left"/>
        <w:rPr>
          <w:sz w:val="12"/>
        </w:rPr>
      </w:pPr>
      <w:r>
        <w:rPr>
          <w:sz w:val="12"/>
        </w:rPr>
        <w:t>20.3/Х</w:t>
      </w:r>
      <w:r>
        <w:rPr>
          <w:spacing w:val="64"/>
          <w:sz w:val="12"/>
        </w:rPr>
        <w:t>    </w:t>
      </w:r>
      <w:r>
        <w:rPr>
          <w:sz w:val="12"/>
        </w:rPr>
        <w:t>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20" w:h="16910"/>
          <w:pgMar w:header="435" w:footer="428" w:top="1920" w:bottom="860" w:left="1700" w:right="566"/>
        </w:sectPr>
      </w:pPr>
    </w:p>
    <w:p>
      <w:pPr>
        <w:pStyle w:val="BodyText"/>
        <w:spacing w:before="51"/>
        <w:ind w:left="1218"/>
      </w:pPr>
      <w:r>
        <w:rPr/>
        <w:t>действием</w:t>
      </w:r>
      <w:r>
        <w:rPr>
          <w:spacing w:val="2"/>
        </w:rPr>
        <w:t> </w:t>
      </w:r>
      <w:r>
        <w:rPr/>
        <w:t>на</w:t>
      </w:r>
      <w:r>
        <w:rPr>
          <w:spacing w:val="1"/>
        </w:rPr>
        <w:t> </w:t>
      </w:r>
      <w:r>
        <w:rPr>
          <w:spacing w:val="-2"/>
        </w:rPr>
        <w:t>сосуды</w:t>
      </w:r>
    </w:p>
    <w:p>
      <w:pPr>
        <w:tabs>
          <w:tab w:pos="1227" w:val="left" w:leader="none"/>
        </w:tabs>
        <w:spacing w:before="37"/>
        <w:ind w:left="124" w:right="0" w:firstLine="0"/>
        <w:jc w:val="left"/>
        <w:rPr>
          <w:sz w:val="26"/>
        </w:rPr>
      </w:pPr>
      <w:r>
        <w:rPr>
          <w:b/>
          <w:spacing w:val="-2"/>
          <w:sz w:val="26"/>
        </w:rPr>
        <w:t>С08СА</w:t>
      </w:r>
      <w:r>
        <w:rPr>
          <w:b/>
          <w:sz w:val="26"/>
        </w:rPr>
        <w:tab/>
      </w:r>
      <w:r>
        <w:rPr>
          <w:spacing w:val="-2"/>
          <w:sz w:val="26"/>
        </w:rPr>
        <w:t>производные</w:t>
      </w:r>
      <w:r>
        <w:rPr>
          <w:spacing w:val="5"/>
          <w:sz w:val="26"/>
        </w:rPr>
        <w:t> </w:t>
      </w:r>
      <w:r>
        <w:rPr>
          <w:spacing w:val="-2"/>
          <w:sz w:val="26"/>
        </w:rPr>
        <w:t>дигидро­</w:t>
      </w:r>
    </w:p>
    <w:p>
      <w:pPr>
        <w:pStyle w:val="BodyText"/>
        <w:spacing w:before="13"/>
        <w:ind w:left="1228"/>
      </w:pPr>
      <w:r>
        <w:rPr>
          <w:spacing w:val="-2"/>
        </w:rPr>
        <w:t>пиридина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tabs>
          <w:tab w:pos="1237" w:val="left" w:leader="none"/>
        </w:tabs>
        <w:spacing w:line="256" w:lineRule="auto"/>
        <w:ind w:left="1238" w:right="70" w:hanging="1018"/>
      </w:pPr>
      <w:r>
        <w:rPr>
          <w:b/>
          <w:spacing w:val="-4"/>
        </w:rPr>
        <w:t>C08D</w:t>
      </w:r>
      <w:r>
        <w:rPr>
          <w:b/>
        </w:rPr>
        <w:tab/>
      </w:r>
      <w:r>
        <w:rPr>
          <w:position w:val="1"/>
        </w:rPr>
        <w:t>селективные</w:t>
      </w:r>
      <w:r>
        <w:rPr>
          <w:spacing w:val="-33"/>
          <w:position w:val="1"/>
        </w:rPr>
        <w:t> </w:t>
      </w:r>
      <w:r>
        <w:rPr>
          <w:position w:val="1"/>
        </w:rPr>
        <w:t>блокаторы </w:t>
      </w:r>
      <w:r>
        <w:rPr/>
        <w:t>кальциевых каналов с прямым действием на </w:t>
      </w:r>
      <w:r>
        <w:rPr>
          <w:spacing w:val="-2"/>
        </w:rPr>
        <w:t>сердце</w:t>
      </w:r>
    </w:p>
    <w:p>
      <w:pPr>
        <w:tabs>
          <w:tab w:pos="1241" w:val="left" w:leader="none"/>
        </w:tabs>
        <w:spacing w:before="21"/>
        <w:ind w:left="130" w:right="0" w:firstLine="0"/>
        <w:jc w:val="left"/>
        <w:rPr>
          <w:sz w:val="26"/>
        </w:rPr>
      </w:pPr>
      <w:r>
        <w:rPr>
          <w:b/>
          <w:spacing w:val="-2"/>
          <w:sz w:val="26"/>
        </w:rPr>
        <w:t>C08DA</w:t>
      </w:r>
      <w:r>
        <w:rPr>
          <w:b/>
          <w:sz w:val="26"/>
        </w:rPr>
        <w:tab/>
      </w:r>
      <w:r>
        <w:rPr>
          <w:sz w:val="26"/>
        </w:rPr>
        <w:t>производные</w:t>
      </w:r>
      <w:r>
        <w:rPr>
          <w:spacing w:val="-1"/>
          <w:sz w:val="26"/>
        </w:rPr>
        <w:t> </w:t>
      </w:r>
      <w:r>
        <w:rPr>
          <w:spacing w:val="-5"/>
          <w:sz w:val="26"/>
        </w:rPr>
        <w:t>фе-</w:t>
      </w:r>
    </w:p>
    <w:p>
      <w:pPr>
        <w:spacing w:before="17"/>
        <w:ind w:left="1242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нилалкиламина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</w:p>
    <w:p>
      <w:pPr>
        <w:spacing w:line="259" w:lineRule="auto" w:before="0"/>
        <w:ind w:left="1246" w:right="38" w:hanging="916"/>
        <w:jc w:val="both"/>
        <w:rPr>
          <w:sz w:val="26"/>
        </w:rPr>
      </w:pPr>
      <w:r>
        <w:rPr>
          <w:b/>
          <w:sz w:val="26"/>
        </w:rPr>
        <w:t>С09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средства,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действующие </w:t>
      </w:r>
      <w:r>
        <w:rPr>
          <w:spacing w:val="-14"/>
          <w:sz w:val="26"/>
        </w:rPr>
        <w:t>наренин-ангиотензиновую </w:t>
      </w:r>
      <w:r>
        <w:rPr>
          <w:spacing w:val="-2"/>
          <w:sz w:val="26"/>
        </w:rPr>
        <w:t>систему</w:t>
      </w:r>
    </w:p>
    <w:p>
      <w:pPr>
        <w:spacing w:before="15"/>
        <w:ind w:left="234" w:right="0" w:firstLine="0"/>
        <w:jc w:val="both"/>
        <w:rPr>
          <w:sz w:val="26"/>
        </w:rPr>
      </w:pPr>
      <w:r>
        <w:rPr>
          <w:b/>
          <w:sz w:val="26"/>
        </w:rPr>
        <w:t>С09А</w:t>
      </w:r>
      <w:r>
        <w:rPr>
          <w:b/>
          <w:spacing w:val="59"/>
          <w:sz w:val="26"/>
        </w:rPr>
        <w:t>   </w:t>
      </w:r>
      <w:r>
        <w:rPr>
          <w:sz w:val="26"/>
        </w:rPr>
        <w:t>ингибиторы</w:t>
      </w:r>
      <w:r>
        <w:rPr>
          <w:spacing w:val="3"/>
          <w:sz w:val="26"/>
        </w:rPr>
        <w:t> </w:t>
      </w:r>
      <w:r>
        <w:rPr>
          <w:spacing w:val="-5"/>
          <w:sz w:val="26"/>
        </w:rPr>
        <w:t>АПФ</w:t>
      </w:r>
    </w:p>
    <w:p>
      <w:pPr>
        <w:spacing w:line="240" w:lineRule="auto" w:before="7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tabs>
          <w:tab w:pos="1835" w:val="left" w:leader="none"/>
        </w:tabs>
        <w:ind w:left="142"/>
        <w:rPr>
          <w:position w:val="1"/>
        </w:rPr>
      </w:pPr>
      <w:r>
        <w:rPr>
          <w:spacing w:val="-2"/>
        </w:rPr>
        <w:t>амлодипин</w:t>
      </w:r>
      <w:r>
        <w:rPr/>
        <w:tab/>
      </w:r>
      <w:r>
        <w:rPr>
          <w:spacing w:val="-2"/>
          <w:position w:val="1"/>
        </w:rPr>
        <w:t>таблетки;</w:t>
      </w:r>
    </w:p>
    <w:p>
      <w:pPr>
        <w:pStyle w:val="BodyText"/>
        <w:spacing w:line="261" w:lineRule="auto" w:before="7"/>
        <w:ind w:left="1846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841" w:val="left" w:leader="none"/>
        </w:tabs>
        <w:spacing w:before="10"/>
        <w:ind w:left="124"/>
      </w:pPr>
      <w:r>
        <w:rPr>
          <w:spacing w:val="-2"/>
        </w:rPr>
        <w:t>нимодипин</w:t>
      </w:r>
      <w:r>
        <w:rPr/>
        <w:tab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8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64" w:lineRule="auto" w:before="13"/>
        <w:ind w:left="1852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845" w:val="left" w:leader="none"/>
        </w:tabs>
        <w:spacing w:line="305" w:lineRule="exact"/>
        <w:ind w:left="132"/>
        <w:rPr>
          <w:position w:val="1"/>
        </w:rPr>
      </w:pPr>
      <w:r>
        <w:rPr>
          <w:spacing w:val="-2"/>
        </w:rPr>
        <w:t>нифедипин</w:t>
      </w:r>
      <w:r>
        <w:rPr/>
        <w:tab/>
      </w:r>
      <w:r>
        <w:rPr>
          <w:spacing w:val="-2"/>
          <w:position w:val="1"/>
        </w:rPr>
        <w:t>таблетки;</w:t>
      </w:r>
    </w:p>
    <w:p>
      <w:pPr>
        <w:pStyle w:val="BodyText"/>
        <w:spacing w:line="261" w:lineRule="auto" w:before="7"/>
        <w:ind w:left="1856" w:hanging="10"/>
      </w:pPr>
      <w:r>
        <w:rPr/>
        <w:t>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61" w:lineRule="auto"/>
        <w:ind w:left="1852" w:hanging="6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6" w:lineRule="auto"/>
        <w:ind w:left="1856" w:right="140" w:hanging="6"/>
      </w:pPr>
      <w:r>
        <w:rPr/>
        <w:t>таблетки с модифицированным высвобождением, покрытые пленочной оболочкой;</w:t>
      </w:r>
      <w:r>
        <w:rPr>
          <w:spacing w:val="40"/>
        </w:rPr>
        <w:t> </w:t>
      </w:r>
      <w:r>
        <w:rPr/>
        <w:t>таблетки с пролонгированным высвобождением, покрытые пленочной 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tabs>
          <w:tab w:pos="1859" w:val="left" w:leader="none"/>
        </w:tabs>
        <w:ind w:left="190"/>
        <w:rPr>
          <w:position w:val="1"/>
        </w:rPr>
      </w:pPr>
      <w:r>
        <w:rPr>
          <w:spacing w:val="-2"/>
        </w:rPr>
        <w:t>верапамил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7"/>
        <w:ind w:left="1870"/>
      </w:pPr>
      <w:r>
        <w:rPr>
          <w:spacing w:val="-2"/>
        </w:rPr>
        <w:t>введения;</w:t>
      </w:r>
    </w:p>
    <w:p>
      <w:pPr>
        <w:spacing w:line="259" w:lineRule="auto" w:before="27"/>
        <w:ind w:left="1863" w:right="85" w:firstLine="0"/>
        <w:jc w:val="both"/>
        <w:rPr>
          <w:b/>
          <w:sz w:val="26"/>
        </w:rPr>
      </w:pPr>
      <w:r>
        <w:rPr>
          <w:b/>
          <w:spacing w:val="-10"/>
          <w:sz w:val="26"/>
        </w:rPr>
        <w:t>таблетки,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покрытые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оболочкой; </w:t>
      </w:r>
      <w:r>
        <w:rPr>
          <w:b/>
          <w:spacing w:val="-8"/>
          <w:sz w:val="26"/>
        </w:rPr>
        <w:t>таблетки,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 пленочной </w:t>
      </w:r>
      <w:r>
        <w:rPr>
          <w:b/>
          <w:spacing w:val="-2"/>
          <w:sz w:val="26"/>
        </w:rPr>
        <w:t>оболочкой;</w:t>
      </w:r>
    </w:p>
    <w:p>
      <w:pPr>
        <w:spacing w:line="259" w:lineRule="auto" w:before="0"/>
        <w:ind w:left="1870" w:right="0" w:hanging="6"/>
        <w:jc w:val="left"/>
        <w:rPr>
          <w:sz w:val="26"/>
        </w:rPr>
      </w:pPr>
      <w:r>
        <w:rPr>
          <w:b/>
          <w:spacing w:val="-8"/>
          <w:sz w:val="26"/>
        </w:rPr>
        <w:t>таблетки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с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пролонгированным </w:t>
      </w:r>
      <w:r>
        <w:rPr>
          <w:sz w:val="26"/>
        </w:rPr>
        <w:t>высвобождением, покрытые пленочной оболочкой</w:t>
      </w:r>
    </w:p>
    <w:p>
      <w:pPr>
        <w:spacing w:after="0" w:line="259" w:lineRule="auto"/>
        <w:jc w:val="left"/>
        <w:rPr>
          <w:sz w:val="26"/>
        </w:rPr>
        <w:sectPr>
          <w:headerReference w:type="default" r:id="rId166"/>
          <w:footerReference w:type="default" r:id="rId167"/>
          <w:pgSz w:w="11910" w:h="16840"/>
          <w:pgMar w:header="470" w:footer="400" w:top="1340" w:bottom="600" w:left="1700" w:right="566"/>
          <w:cols w:num="2" w:equalWidth="0">
            <w:col w:w="3971" w:space="163"/>
            <w:col w:w="5510"/>
          </w:cols>
        </w:sectPr>
      </w:pPr>
    </w:p>
    <w:p>
      <w:pPr>
        <w:pStyle w:val="BodyText"/>
        <w:tabs>
          <w:tab w:pos="1245" w:val="left" w:leader="none"/>
          <w:tab w:pos="4337" w:val="left" w:leader="none"/>
          <w:tab w:pos="6008" w:val="left" w:leader="none"/>
        </w:tabs>
        <w:spacing w:before="27"/>
        <w:ind w:left="138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С09АА</w:t>
      </w:r>
      <w:r>
        <w:rPr>
          <w:b/>
        </w:rPr>
        <w:tab/>
      </w:r>
      <w:r>
        <w:rPr/>
        <w:t>ингибиторы</w:t>
      </w:r>
      <w:r>
        <w:rPr>
          <w:spacing w:val="-6"/>
        </w:rPr>
        <w:t> </w:t>
      </w:r>
      <w:r>
        <w:rPr>
          <w:spacing w:val="-5"/>
        </w:rPr>
        <w:t>АПФ</w:t>
      </w:r>
      <w:r>
        <w:rPr/>
        <w:tab/>
      </w:r>
      <w:r>
        <w:rPr>
          <w:spacing w:val="-2"/>
        </w:rPr>
        <w:t>каптоприл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tabs>
          <w:tab w:pos="6013" w:val="left" w:leader="none"/>
        </w:tabs>
        <w:spacing w:line="273" w:lineRule="auto" w:before="23"/>
        <w:ind w:left="4256" w:right="113" w:firstLine="1758"/>
      </w:pPr>
      <w:r>
        <w:rPr/>
        <w:t>таблетки, покрытые </w:t>
      </w:r>
      <w:r>
        <w:rPr/>
        <w:t>оболочкой </w:t>
      </w:r>
      <w:r>
        <w:rPr>
          <w:spacing w:val="-2"/>
        </w:rPr>
        <w:t>лизиноприл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6013" w:val="left" w:leader="none"/>
        </w:tabs>
        <w:spacing w:line="289" w:lineRule="exact"/>
        <w:ind w:left="4194"/>
      </w:pPr>
      <w:r>
        <w:rPr>
          <w:spacing w:val="-2"/>
        </w:rPr>
        <w:t>периндоприл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64" w:lineRule="auto" w:before="17"/>
        <w:ind w:left="6022" w:hanging="8"/>
      </w:pPr>
      <w:r>
        <w:rPr/>
        <w:t>таблетки, диспергируемые в полости рта;</w:t>
      </w:r>
    </w:p>
    <w:p>
      <w:pPr>
        <w:pStyle w:val="BodyText"/>
        <w:spacing w:line="264" w:lineRule="auto"/>
        <w:ind w:left="6028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51"/>
      </w:pPr>
    </w:p>
    <w:p>
      <w:pPr>
        <w:spacing w:before="0"/>
        <w:ind w:left="6350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470" w:footer="400" w:top="1920" w:bottom="860" w:left="1700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tabs>
          <w:tab w:pos="1285" w:val="left" w:leader="none"/>
        </w:tabs>
        <w:spacing w:line="244" w:lineRule="auto"/>
        <w:ind w:left="1280" w:right="38" w:hanging="978"/>
      </w:pPr>
      <w:r>
        <w:rPr>
          <w:spacing w:val="-4"/>
        </w:rPr>
        <w:t>С09С</w:t>
      </w:r>
      <w:r>
        <w:rPr/>
        <w:tab/>
        <w:tab/>
      </w:r>
      <w:r>
        <w:rPr>
          <w:position w:val="1"/>
        </w:rPr>
        <w:t>антагонисты</w:t>
      </w:r>
      <w:r>
        <w:rPr>
          <w:spacing w:val="-7"/>
          <w:position w:val="1"/>
        </w:rPr>
        <w:t> </w:t>
      </w:r>
      <w:r>
        <w:rPr>
          <w:position w:val="1"/>
        </w:rPr>
        <w:t>рецепто­ </w:t>
      </w:r>
      <w:r>
        <w:rPr/>
        <w:t>ров ангиотензина II</w:t>
      </w:r>
    </w:p>
    <w:p>
      <w:pPr>
        <w:pStyle w:val="BodyText"/>
        <w:tabs>
          <w:tab w:pos="1289" w:val="left" w:leader="none"/>
        </w:tabs>
        <w:spacing w:before="28"/>
        <w:ind w:left="205"/>
        <w:rPr>
          <w:position w:val="1"/>
        </w:rPr>
      </w:pPr>
      <w:r>
        <w:rPr>
          <w:spacing w:val="-2"/>
        </w:rPr>
        <w:t>С09СА</w:t>
      </w:r>
      <w:r>
        <w:rPr/>
        <w:tab/>
      </w:r>
      <w:r>
        <w:rPr>
          <w:spacing w:val="-2"/>
          <w:position w:val="1"/>
        </w:rPr>
        <w:t>антагонисты</w:t>
      </w:r>
    </w:p>
    <w:p>
      <w:pPr>
        <w:pStyle w:val="BodyText"/>
        <w:spacing w:line="261" w:lineRule="auto" w:before="23"/>
        <w:ind w:left="1290" w:hanging="10"/>
      </w:pPr>
      <w:r>
        <w:rPr>
          <w:spacing w:val="-2"/>
        </w:rPr>
        <w:t>рецепторов </w:t>
      </w:r>
      <w:r>
        <w:rPr/>
        <w:t>ангиотензина</w:t>
      </w:r>
      <w:r>
        <w:rPr>
          <w:spacing w:val="-17"/>
        </w:rPr>
        <w:t> </w:t>
      </w:r>
      <w:r>
        <w:rPr/>
        <w:t>II</w:t>
      </w:r>
    </w:p>
    <w:p>
      <w:pPr>
        <w:pStyle w:val="BodyText"/>
        <w:tabs>
          <w:tab w:pos="1875" w:val="left" w:leader="none"/>
        </w:tabs>
        <w:spacing w:line="249" w:lineRule="auto" w:before="37"/>
        <w:ind w:left="1876" w:right="2587" w:hanging="1642"/>
      </w:pPr>
      <w:r>
        <w:rPr/>
        <w:br w:type="column"/>
      </w:r>
      <w:r>
        <w:rPr>
          <w:spacing w:val="-2"/>
        </w:rPr>
        <w:t>рамиприл</w:t>
      </w:r>
      <w:r>
        <w:rPr/>
        <w:tab/>
      </w:r>
      <w:r>
        <w:rPr>
          <w:spacing w:val="-2"/>
          <w:position w:val="1"/>
        </w:rPr>
        <w:t>капсулы; </w:t>
      </w:r>
      <w:r>
        <w:rPr>
          <w:spacing w:val="-2"/>
        </w:rPr>
        <w:t>таблетки</w:t>
      </w:r>
    </w:p>
    <w:p>
      <w:pPr>
        <w:pStyle w:val="BodyText"/>
        <w:tabs>
          <w:tab w:pos="1871" w:val="left" w:leader="none"/>
        </w:tabs>
        <w:spacing w:before="16"/>
        <w:ind w:left="206"/>
        <w:rPr>
          <w:position w:val="1"/>
        </w:rPr>
      </w:pPr>
      <w:r>
        <w:rPr>
          <w:spacing w:val="-2"/>
        </w:rPr>
        <w:t>эналаприл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tabs>
          <w:tab w:pos="1875" w:val="left" w:leader="none"/>
        </w:tabs>
        <w:ind w:left="296"/>
        <w:rPr>
          <w:position w:val="1"/>
        </w:rPr>
      </w:pPr>
      <w:r>
        <w:rPr>
          <w:spacing w:val="-2"/>
        </w:rPr>
        <w:t>лозартан</w:t>
      </w:r>
      <w:r>
        <w:rPr/>
        <w:tab/>
      </w:r>
      <w:r>
        <w:rPr>
          <w:position w:val="1"/>
        </w:rPr>
        <w:t>таблетки,</w:t>
      </w:r>
      <w:r>
        <w:rPr>
          <w:spacing w:val="15"/>
          <w:position w:val="1"/>
        </w:rPr>
        <w:t> </w:t>
      </w:r>
      <w:r>
        <w:rPr>
          <w:position w:val="1"/>
        </w:rPr>
        <w:t>покрытые</w:t>
      </w:r>
      <w:r>
        <w:rPr>
          <w:spacing w:val="-23"/>
          <w:position w:val="1"/>
        </w:rPr>
        <w:t> </w:t>
      </w:r>
      <w:r>
        <w:rPr>
          <w:spacing w:val="-2"/>
          <w:position w:val="1"/>
        </w:rPr>
        <w:t>оболочкой;</w:t>
      </w:r>
    </w:p>
    <w:p>
      <w:pPr>
        <w:pStyle w:val="BodyText"/>
        <w:spacing w:line="266" w:lineRule="auto" w:before="17"/>
        <w:ind w:left="1886" w:hanging="6"/>
      </w:pPr>
      <w:r>
        <w:rPr/>
        <w:t>таблетки, покрытые</w:t>
      </w:r>
      <w:r>
        <w:rPr>
          <w:spacing w:val="-1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6" w:lineRule="auto"/>
        <w:sectPr>
          <w:headerReference w:type="default" r:id="rId169"/>
          <w:footerReference w:type="default" r:id="rId170"/>
          <w:pgSz w:w="12050" w:h="16940"/>
          <w:pgMar w:header="531" w:footer="342" w:top="1480" w:bottom="540" w:left="1700" w:right="708"/>
          <w:cols w:num="2" w:equalWidth="0">
            <w:col w:w="3793" w:space="373"/>
            <w:col w:w="5476"/>
          </w:cols>
        </w:sectPr>
      </w:pPr>
    </w:p>
    <w:p>
      <w:pPr>
        <w:pStyle w:val="BodyText"/>
        <w:tabs>
          <w:tab w:pos="1289" w:val="left" w:leader="none"/>
        </w:tabs>
        <w:spacing w:before="10"/>
        <w:ind w:left="196"/>
      </w:pPr>
      <w:r>
        <w:rPr>
          <w:spacing w:val="-2"/>
        </w:rPr>
        <w:t>C09DX</w:t>
      </w:r>
      <w:r>
        <w:rPr/>
        <w:tab/>
      </w:r>
      <w:r>
        <w:rPr>
          <w:spacing w:val="-2"/>
        </w:rPr>
        <w:t>антагонисты</w:t>
      </w:r>
    </w:p>
    <w:p>
      <w:pPr>
        <w:pStyle w:val="BodyText"/>
        <w:spacing w:line="259" w:lineRule="auto" w:before="17"/>
        <w:ind w:left="1290" w:hanging="4"/>
      </w:pPr>
      <w:r>
        <w:rPr>
          <w:spacing w:val="-2"/>
        </w:rPr>
        <w:t>рецепторов </w:t>
      </w:r>
      <w:r>
        <w:rPr/>
        <w:t>ангиотензина</w:t>
      </w:r>
      <w:r>
        <w:rPr>
          <w:spacing w:val="-17"/>
        </w:rPr>
        <w:t> </w:t>
      </w:r>
      <w:r>
        <w:rPr/>
        <w:t>II</w:t>
      </w:r>
    </w:p>
    <w:p>
      <w:pPr>
        <w:pStyle w:val="BodyText"/>
        <w:spacing w:line="249" w:lineRule="auto"/>
        <w:ind w:left="1290"/>
      </w:pPr>
      <w:r>
        <w:rPr/>
        <w:t>в</w:t>
      </w:r>
      <w:r>
        <w:rPr>
          <w:spacing w:val="-4"/>
        </w:rPr>
        <w:t> </w:t>
      </w:r>
      <w:r>
        <w:rPr/>
        <w:t>комбинации с</w:t>
      </w:r>
      <w:r>
        <w:rPr>
          <w:spacing w:val="-14"/>
        </w:rPr>
        <w:t> </w:t>
      </w:r>
      <w:r>
        <w:rPr/>
        <w:t>дру­ гими средствами</w:t>
      </w:r>
    </w:p>
    <w:p>
      <w:pPr>
        <w:pStyle w:val="BodyText"/>
        <w:tabs>
          <w:tab w:pos="1289" w:val="left" w:leader="none"/>
        </w:tabs>
        <w:spacing w:line="259" w:lineRule="auto" w:before="19"/>
        <w:ind w:left="1293" w:right="40" w:hanging="896"/>
      </w:pPr>
      <w:r>
        <w:rPr>
          <w:spacing w:val="-4"/>
        </w:rPr>
        <w:t>CIO</w:t>
      </w:r>
      <w:r>
        <w:rPr/>
        <w:tab/>
      </w:r>
      <w:r>
        <w:rPr>
          <w:spacing w:val="-2"/>
          <w:position w:val="1"/>
        </w:rPr>
        <w:t>гиполипидемические </w:t>
      </w:r>
      <w:r>
        <w:rPr>
          <w:spacing w:val="-2"/>
        </w:rPr>
        <w:t>средства</w:t>
      </w:r>
    </w:p>
    <w:p>
      <w:pPr>
        <w:pStyle w:val="BodyText"/>
        <w:tabs>
          <w:tab w:pos="1289" w:val="left" w:leader="none"/>
        </w:tabs>
        <w:spacing w:line="254" w:lineRule="auto" w:before="12"/>
        <w:ind w:left="1293" w:right="40" w:hanging="998"/>
      </w:pPr>
      <w:r>
        <w:rPr>
          <w:spacing w:val="-4"/>
        </w:rPr>
        <w:t>США</w:t>
      </w:r>
      <w:r>
        <w:rPr/>
        <w:tab/>
      </w:r>
      <w:r>
        <w:rPr>
          <w:spacing w:val="-2"/>
        </w:rPr>
        <w:t>гиполипидемические средства</w:t>
      </w:r>
    </w:p>
    <w:p>
      <w:pPr>
        <w:pStyle w:val="BodyText"/>
        <w:spacing w:line="261" w:lineRule="auto"/>
        <w:ind w:left="220" w:hanging="24"/>
      </w:pPr>
      <w:r>
        <w:rPr/>
        <w:br w:type="column"/>
      </w:r>
      <w:r>
        <w:rPr/>
        <w:t>валсартан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сакубитрил</w:t>
      </w:r>
    </w:p>
    <w:p>
      <w:pPr>
        <w:pStyle w:val="BodyText"/>
        <w:spacing w:line="261" w:lineRule="auto"/>
        <w:ind w:left="206" w:hanging="10"/>
      </w:pPr>
      <w:r>
        <w:rPr/>
        <w:br w:type="column"/>
      </w:r>
      <w:r>
        <w:rPr/>
        <w:t>таблетки, покрытые</w:t>
      </w:r>
      <w:r>
        <w:rPr>
          <w:spacing w:val="-1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type w:val="continuous"/>
          <w:pgSz w:w="12050" w:h="16940"/>
          <w:pgMar w:header="531" w:footer="342" w:top="1920" w:bottom="860" w:left="1700" w:right="708"/>
          <w:cols w:num="3" w:equalWidth="0">
            <w:col w:w="3713" w:space="391"/>
            <w:col w:w="1560" w:space="186"/>
            <w:col w:w="3792"/>
          </w:cols>
        </w:sectPr>
      </w:pPr>
    </w:p>
    <w:p>
      <w:pPr>
        <w:pStyle w:val="BodyText"/>
        <w:tabs>
          <w:tab w:pos="1293" w:val="left" w:leader="none"/>
        </w:tabs>
        <w:spacing w:before="8"/>
        <w:ind w:left="199"/>
        <w:rPr>
          <w:position w:val="1"/>
        </w:rPr>
      </w:pPr>
      <w:r>
        <w:rPr>
          <w:spacing w:val="-2"/>
        </w:rPr>
        <w:t>C10AA</w:t>
      </w:r>
      <w:r>
        <w:rPr/>
        <w:tab/>
      </w:r>
      <w:r>
        <w:rPr>
          <w:spacing w:val="-2"/>
          <w:position w:val="1"/>
        </w:rPr>
        <w:t>ингибиторы</w:t>
      </w:r>
    </w:p>
    <w:p>
      <w:pPr>
        <w:pStyle w:val="BodyText"/>
        <w:spacing w:before="9"/>
        <w:ind w:left="1289"/>
      </w:pPr>
      <w:r>
        <w:rPr/>
        <w:t>ГМГ-КоА-</w:t>
      </w:r>
      <w:r>
        <w:rPr>
          <w:spacing w:val="-2"/>
        </w:rPr>
        <w:t>редуктазы</w:t>
      </w:r>
    </w:p>
    <w:p>
      <w:pPr>
        <w:pStyle w:val="BodyText"/>
        <w:spacing w:before="4"/>
        <w:ind w:left="199"/>
        <w:jc w:val="both"/>
      </w:pPr>
      <w:r>
        <w:rPr/>
        <w:br w:type="column"/>
      </w:r>
      <w:r>
        <w:rPr/>
        <w:t>аторвастатин</w:t>
      </w:r>
      <w:r>
        <w:rPr>
          <w:spacing w:val="57"/>
        </w:rPr>
        <w:t>   </w:t>
      </w:r>
      <w:r>
        <w:rPr>
          <w:spacing w:val="-2"/>
        </w:rPr>
        <w:t>капсулы;</w:t>
      </w:r>
    </w:p>
    <w:p>
      <w:pPr>
        <w:pStyle w:val="BodyText"/>
        <w:spacing w:line="259" w:lineRule="auto" w:before="13"/>
        <w:ind w:left="2027" w:right="35"/>
        <w:jc w:val="both"/>
      </w:pPr>
      <w:r>
        <w:rPr/>
        <w:t>таблетки,</w:t>
      </w:r>
      <w:r>
        <w:rPr>
          <w:spacing w:val="-7"/>
        </w:rPr>
        <w:t> </w:t>
      </w:r>
      <w:r>
        <w:rPr/>
        <w:t>покрытые</w:t>
      </w:r>
      <w:r>
        <w:rPr>
          <w:spacing w:val="-17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"/>
        <w:ind w:left="241"/>
        <w:jc w:val="both"/>
        <w:rPr>
          <w:position w:val="1"/>
        </w:rPr>
      </w:pPr>
      <w:r>
        <w:rPr/>
        <w:t>симвастатин</w:t>
      </w:r>
      <w:r>
        <w:rPr>
          <w:spacing w:val="68"/>
        </w:rPr>
        <w:t>   </w:t>
      </w:r>
      <w:r>
        <w:rPr>
          <w:position w:val="1"/>
        </w:rPr>
        <w:t>таблетки,</w:t>
      </w:r>
      <w:r>
        <w:rPr>
          <w:spacing w:val="13"/>
          <w:position w:val="1"/>
        </w:rPr>
        <w:t> </w:t>
      </w:r>
      <w:r>
        <w:rPr>
          <w:position w:val="1"/>
        </w:rPr>
        <w:t>покрытые</w:t>
      </w:r>
      <w:r>
        <w:rPr>
          <w:spacing w:val="-23"/>
          <w:position w:val="1"/>
        </w:rPr>
        <w:t> </w:t>
      </w:r>
      <w:r>
        <w:rPr>
          <w:spacing w:val="-2"/>
          <w:position w:val="1"/>
        </w:rPr>
        <w:t>оболочкой;</w:t>
      </w:r>
    </w:p>
    <w:p>
      <w:pPr>
        <w:pStyle w:val="BodyText"/>
        <w:spacing w:line="264" w:lineRule="auto" w:before="13"/>
        <w:ind w:left="2041" w:right="48" w:hanging="8"/>
        <w:jc w:val="both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4" w:lineRule="auto"/>
        <w:jc w:val="both"/>
        <w:sectPr>
          <w:type w:val="continuous"/>
          <w:pgSz w:w="12050" w:h="16940"/>
          <w:pgMar w:header="531" w:footer="342" w:top="1920" w:bottom="860" w:left="1700" w:right="708"/>
          <w:cols w:num="2" w:equalWidth="0">
            <w:col w:w="3705" w:space="323"/>
            <w:col w:w="5614"/>
          </w:cols>
        </w:sectPr>
      </w:pPr>
    </w:p>
    <w:p>
      <w:pPr>
        <w:pStyle w:val="BodyText"/>
        <w:tabs>
          <w:tab w:pos="1309" w:val="left" w:leader="none"/>
          <w:tab w:pos="4293" w:val="left" w:leader="none"/>
          <w:tab w:pos="6065" w:val="left" w:leader="none"/>
        </w:tabs>
        <w:spacing w:before="5"/>
        <w:ind w:left="219"/>
        <w:rPr>
          <w:position w:val="2"/>
        </w:rPr>
      </w:pPr>
      <w:r>
        <w:rPr>
          <w:spacing w:val="-2"/>
          <w:position w:val="1"/>
        </w:rPr>
        <w:t>C10AB</w:t>
      </w:r>
      <w:r>
        <w:rPr>
          <w:position w:val="1"/>
        </w:rPr>
        <w:tab/>
      </w:r>
      <w:r>
        <w:rPr>
          <w:spacing w:val="-2"/>
        </w:rPr>
        <w:t>фибраты</w:t>
      </w:r>
      <w:r>
        <w:rPr/>
        <w:tab/>
      </w:r>
      <w:r>
        <w:rPr>
          <w:spacing w:val="-2"/>
          <w:position w:val="1"/>
        </w:rPr>
        <w:t>фенофибрат</w:t>
      </w:r>
      <w:r>
        <w:rPr>
          <w:position w:val="1"/>
        </w:rPr>
        <w:tab/>
      </w:r>
      <w:r>
        <w:rPr>
          <w:spacing w:val="-2"/>
          <w:position w:val="2"/>
        </w:rPr>
        <w:t>капсулы;</w:t>
      </w:r>
    </w:p>
    <w:p>
      <w:pPr>
        <w:pStyle w:val="BodyText"/>
        <w:spacing w:line="266" w:lineRule="auto" w:before="7"/>
        <w:ind w:left="6069" w:firstLine="6"/>
      </w:pPr>
      <w:r>
        <w:rPr/>
        <w:t>капсулы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83" w:lineRule="exact"/>
        <w:ind w:left="6065"/>
      </w:pPr>
      <w:r>
        <w:rPr/>
        <w:t>таблетки,</w:t>
      </w:r>
      <w:r>
        <w:rPr>
          <w:spacing w:val="19"/>
        </w:rPr>
        <w:t> </w:t>
      </w:r>
      <w:r>
        <w:rPr/>
        <w:t>покрытые</w:t>
      </w:r>
      <w:r>
        <w:rPr>
          <w:spacing w:val="15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7"/>
        <w:ind w:left="6079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50" w:h="16940"/>
          <w:pgMar w:header="531" w:footer="342" w:top="1920" w:bottom="860" w:left="1700" w:right="708"/>
        </w:sectPr>
      </w:pPr>
    </w:p>
    <w:p>
      <w:pPr>
        <w:pStyle w:val="BodyText"/>
        <w:tabs>
          <w:tab w:pos="1303" w:val="left" w:leader="none"/>
        </w:tabs>
        <w:spacing w:line="254" w:lineRule="auto" w:before="47"/>
        <w:ind w:left="1303" w:right="38" w:hanging="1090"/>
      </w:pPr>
      <w:r>
        <w:rPr>
          <w:spacing w:val="-2"/>
        </w:rPr>
        <w:t>C10AX</w:t>
      </w:r>
      <w:r>
        <w:rPr/>
        <w:tab/>
        <w:t>другие гиполипидеми­ ческие средства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tabs>
          <w:tab w:pos="1309" w:val="left" w:leader="none"/>
        </w:tabs>
        <w:spacing w:line="256" w:lineRule="auto"/>
        <w:ind w:left="1313" w:right="421" w:hanging="782"/>
      </w:pPr>
      <w:r>
        <w:rPr>
          <w:spacing w:val="-10"/>
        </w:rPr>
        <w:t>D</w:t>
      </w:r>
      <w:r>
        <w:rPr/>
        <w:tab/>
      </w:r>
      <w:r>
        <w:rPr>
          <w:spacing w:val="-2"/>
          <w:position w:val="1"/>
        </w:rPr>
        <w:t>дерматологические </w:t>
      </w:r>
      <w:r>
        <w:rPr>
          <w:spacing w:val="-2"/>
        </w:rPr>
        <w:t>препараты</w:t>
      </w:r>
    </w:p>
    <w:p>
      <w:pPr>
        <w:pStyle w:val="BodyText"/>
        <w:tabs>
          <w:tab w:pos="1313" w:val="left" w:leader="none"/>
        </w:tabs>
        <w:spacing w:before="12"/>
        <w:ind w:left="401"/>
        <w:rPr>
          <w:position w:val="1"/>
        </w:rPr>
      </w:pPr>
      <w:r>
        <w:rPr>
          <w:spacing w:val="-5"/>
        </w:rPr>
        <w:t>DOl</w:t>
      </w:r>
      <w:r>
        <w:rPr/>
        <w:tab/>
      </w:r>
      <w:r>
        <w:rPr>
          <w:spacing w:val="-2"/>
          <w:position w:val="1"/>
        </w:rPr>
        <w:t>противогрибковые</w:t>
      </w:r>
    </w:p>
    <w:p>
      <w:pPr>
        <w:pStyle w:val="BodyText"/>
        <w:spacing w:line="256" w:lineRule="auto" w:before="23"/>
        <w:ind w:left="1313" w:right="38"/>
      </w:pPr>
      <w:r>
        <w:rPr/>
        <w:t>препараты,</w:t>
      </w:r>
      <w:r>
        <w:rPr>
          <w:spacing w:val="-3"/>
        </w:rPr>
        <w:t> </w:t>
      </w:r>
      <w:r>
        <w:rPr/>
        <w:t>применяе­ мые в дерматологии</w:t>
      </w:r>
    </w:p>
    <w:p>
      <w:pPr>
        <w:pStyle w:val="BodyText"/>
        <w:tabs>
          <w:tab w:pos="1323" w:val="left" w:leader="none"/>
        </w:tabs>
        <w:spacing w:before="26"/>
        <w:ind w:left="305"/>
      </w:pPr>
      <w:r>
        <w:rPr>
          <w:spacing w:val="-4"/>
        </w:rPr>
        <w:t>D01A</w:t>
      </w:r>
      <w:r>
        <w:rPr/>
        <w:tab/>
      </w:r>
      <w:r>
        <w:rPr>
          <w:spacing w:val="-2"/>
        </w:rPr>
        <w:t>противогрибковые</w:t>
      </w:r>
    </w:p>
    <w:p>
      <w:pPr>
        <w:pStyle w:val="BodyText"/>
        <w:spacing w:line="261" w:lineRule="auto" w:before="23"/>
        <w:ind w:left="1317" w:right="38"/>
      </w:pPr>
      <w:r>
        <w:rPr/>
        <w:t>препараты</w:t>
      </w:r>
      <w:r>
        <w:rPr>
          <w:spacing w:val="-1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мест­ ного применения</w:t>
      </w:r>
    </w:p>
    <w:p>
      <w:pPr>
        <w:pStyle w:val="BodyText"/>
        <w:tabs>
          <w:tab w:pos="1930" w:val="left" w:leader="none"/>
        </w:tabs>
        <w:spacing w:before="27"/>
        <w:ind w:left="178"/>
        <w:jc w:val="center"/>
        <w:rPr>
          <w:position w:val="1"/>
        </w:rPr>
      </w:pPr>
      <w:r>
        <w:rPr/>
        <w:br w:type="column"/>
      </w:r>
      <w:r>
        <w:rPr>
          <w:spacing w:val="-2"/>
        </w:rPr>
        <w:t>алирокумаб</w:t>
      </w:r>
      <w:r>
        <w:rPr/>
        <w:tab/>
      </w:r>
      <w:r>
        <w:rPr>
          <w:position w:val="1"/>
        </w:rPr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13"/>
          <w:position w:val="1"/>
        </w:rPr>
        <w:t> </w:t>
      </w:r>
      <w:r>
        <w:rPr>
          <w:position w:val="1"/>
        </w:rPr>
        <w:t>подкожного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9"/>
        <w:ind w:left="178" w:right="1367"/>
        <w:jc w:val="center"/>
      </w:pPr>
      <w:r>
        <w:rPr>
          <w:spacing w:val="-5"/>
        </w:rPr>
        <w:t>ния</w:t>
      </w:r>
    </w:p>
    <w:p>
      <w:pPr>
        <w:pStyle w:val="BodyText"/>
        <w:tabs>
          <w:tab w:pos="1940" w:val="left" w:leader="none"/>
        </w:tabs>
        <w:spacing w:before="27"/>
        <w:ind w:left="192"/>
        <w:jc w:val="center"/>
        <w:rPr>
          <w:position w:val="1"/>
        </w:rPr>
      </w:pPr>
      <w:r>
        <w:rPr>
          <w:spacing w:val="-2"/>
        </w:rPr>
        <w:t>эволокумаб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13"/>
          <w:position w:val="1"/>
        </w:rPr>
        <w:t> </w:t>
      </w:r>
      <w:r>
        <w:rPr>
          <w:position w:val="1"/>
        </w:rPr>
        <w:t>подкожного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3"/>
        <w:ind w:left="178" w:right="1362"/>
        <w:jc w:val="center"/>
      </w:pPr>
      <w:r>
        <w:rPr>
          <w:spacing w:val="-5"/>
        </w:rPr>
        <w:t>ния</w:t>
      </w:r>
    </w:p>
    <w:p>
      <w:pPr>
        <w:pStyle w:val="BodyText"/>
        <w:spacing w:after="0"/>
        <w:jc w:val="center"/>
        <w:sectPr>
          <w:type w:val="continuous"/>
          <w:pgSz w:w="12050" w:h="16940"/>
          <w:pgMar w:header="531" w:footer="342" w:top="1920" w:bottom="860" w:left="1700" w:right="708"/>
          <w:cols w:num="2" w:equalWidth="0">
            <w:col w:w="3902" w:space="202"/>
            <w:col w:w="5538"/>
          </w:cols>
        </w:sectPr>
      </w:pPr>
    </w:p>
    <w:p>
      <w:pPr>
        <w:pStyle w:val="BodyText"/>
        <w:tabs>
          <w:tab w:pos="1093" w:val="left" w:leader="none"/>
        </w:tabs>
        <w:spacing w:before="11"/>
        <w:ind w:right="38"/>
        <w:jc w:val="right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D01AE</w:t>
      </w:r>
      <w:r>
        <w:rPr/>
        <w:tab/>
        <w:t>прочие</w:t>
      </w:r>
      <w:r>
        <w:rPr>
          <w:spacing w:val="7"/>
        </w:rPr>
        <w:t> </w:t>
      </w:r>
      <w:r>
        <w:rPr>
          <w:spacing w:val="-2"/>
        </w:rPr>
        <w:t>противогриб­</w:t>
      </w:r>
    </w:p>
    <w:p>
      <w:pPr>
        <w:pStyle w:val="BodyText"/>
        <w:spacing w:before="23"/>
        <w:ind w:right="42"/>
        <w:jc w:val="right"/>
      </w:pPr>
      <w:r>
        <w:rPr/>
        <w:t>ковые</w:t>
      </w:r>
      <w:r>
        <w:rPr>
          <w:spacing w:val="11"/>
        </w:rPr>
        <w:t> </w:t>
      </w:r>
      <w:r>
        <w:rPr/>
        <w:t>препараты</w:t>
      </w:r>
      <w:r>
        <w:rPr>
          <w:spacing w:val="-1"/>
        </w:rPr>
        <w:t> </w:t>
      </w:r>
      <w:r>
        <w:rPr>
          <w:spacing w:val="-5"/>
        </w:rPr>
        <w:t>для</w:t>
      </w:r>
    </w:p>
    <w:p>
      <w:pPr>
        <w:pStyle w:val="BodyText"/>
        <w:spacing w:line="259" w:lineRule="auto" w:before="7"/>
        <w:ind w:left="499" w:right="38" w:hanging="270"/>
      </w:pPr>
      <w:r>
        <w:rPr/>
        <w:br w:type="column"/>
      </w:r>
      <w:r>
        <w:rPr>
          <w:spacing w:val="-2"/>
        </w:rPr>
        <w:t>салициловая кислота</w:t>
      </w:r>
    </w:p>
    <w:p>
      <w:pPr>
        <w:pStyle w:val="BodyText"/>
        <w:spacing w:line="259" w:lineRule="auto" w:before="1"/>
        <w:ind w:left="233" w:hanging="4"/>
      </w:pPr>
      <w:r>
        <w:rPr/>
        <w:br w:type="column"/>
      </w:r>
      <w:r>
        <w:rPr/>
        <w:t>мазь для наружного примене­ </w:t>
      </w:r>
      <w:r>
        <w:rPr>
          <w:spacing w:val="-4"/>
        </w:rPr>
        <w:t>ния;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before="0"/>
        <w:ind w:left="561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59"/>
          <w:sz w:val="12"/>
        </w:rPr>
        <w:t> </w:t>
      </w:r>
      <w:r>
        <w:rPr>
          <w:sz w:val="12"/>
        </w:rPr>
        <w:t>.3</w:t>
      </w:r>
      <w:r>
        <w:rPr>
          <w:spacing w:val="52"/>
          <w:sz w:val="12"/>
        </w:rPr>
        <w:t> </w:t>
      </w:r>
      <w:r>
        <w:rPr>
          <w:sz w:val="12"/>
        </w:rPr>
        <w:t>/Х</w:t>
      </w:r>
      <w:r>
        <w:rPr>
          <w:spacing w:val="35"/>
          <w:sz w:val="12"/>
        </w:rPr>
        <w:t>  </w:t>
      </w:r>
      <w:r>
        <w:rPr>
          <w:sz w:val="12"/>
        </w:rPr>
        <w:t>ЕВ/07</w:t>
      </w:r>
      <w:r>
        <w:rPr>
          <w:spacing w:val="61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531" w:footer="342" w:top="1920" w:bottom="860" w:left="1700" w:right="708"/>
          <w:cols w:num="3" w:equalWidth="0">
            <w:col w:w="3745" w:space="319"/>
            <w:col w:w="1681" w:space="115"/>
            <w:col w:w="3782"/>
          </w:cols>
        </w:sectPr>
      </w:pPr>
    </w:p>
    <w:p>
      <w:pPr>
        <w:pStyle w:val="BodyText"/>
        <w:tabs>
          <w:tab w:pos="6003" w:val="left" w:leader="none"/>
        </w:tabs>
        <w:spacing w:line="249" w:lineRule="auto" w:before="47"/>
        <w:ind w:left="6010" w:right="369" w:hanging="4752"/>
      </w:pPr>
      <w:r>
        <w:rPr/>
        <w:t>местного применения</w:t>
        <w:tab/>
      </w:r>
      <w:r>
        <w:rPr>
          <w:position w:val="1"/>
        </w:rPr>
        <w:t>раствор для наружного приме­ </w:t>
      </w:r>
      <w:r>
        <w:rPr/>
        <w:t>нения (спиртовой)</w:t>
      </w:r>
    </w:p>
    <w:p>
      <w:pPr>
        <w:pStyle w:val="BodyText"/>
        <w:spacing w:after="0" w:line="249" w:lineRule="auto"/>
        <w:sectPr>
          <w:headerReference w:type="default" r:id="rId172"/>
          <w:footerReference w:type="default" r:id="rId173"/>
          <w:pgSz w:w="11970" w:h="16890"/>
          <w:pgMar w:header="584" w:footer="328" w:top="1440" w:bottom="520" w:left="1700" w:right="425"/>
        </w:sectPr>
      </w:pPr>
    </w:p>
    <w:p>
      <w:pPr>
        <w:pStyle w:val="BodyText"/>
        <w:tabs>
          <w:tab w:pos="1261" w:val="left" w:leader="none"/>
        </w:tabs>
        <w:spacing w:line="254" w:lineRule="auto" w:before="16"/>
        <w:ind w:left="1262" w:right="336" w:hanging="932"/>
      </w:pPr>
      <w:r>
        <w:rPr>
          <w:spacing w:val="-4"/>
        </w:rPr>
        <w:t>DOS</w:t>
      </w:r>
      <w:r>
        <w:rPr/>
        <w:tab/>
      </w:r>
      <w:r>
        <w:rPr>
          <w:position w:val="1"/>
        </w:rPr>
        <w:t>препараты</w:t>
      </w:r>
      <w:r>
        <w:rPr>
          <w:spacing w:val="-17"/>
          <w:position w:val="1"/>
        </w:rPr>
        <w:t> </w:t>
      </w:r>
      <w:r>
        <w:rPr>
          <w:position w:val="1"/>
        </w:rPr>
        <w:t>для</w:t>
      </w:r>
      <w:r>
        <w:rPr>
          <w:spacing w:val="-11"/>
          <w:position w:val="1"/>
        </w:rPr>
        <w:t> </w:t>
      </w:r>
      <w:r>
        <w:rPr>
          <w:position w:val="1"/>
        </w:rPr>
        <w:t>лече­ </w:t>
      </w:r>
      <w:r>
        <w:rPr/>
        <w:t>ния ран и язв</w:t>
      </w:r>
    </w:p>
    <w:p>
      <w:pPr>
        <w:tabs>
          <w:tab w:pos="1265" w:val="left" w:leader="none"/>
        </w:tabs>
        <w:spacing w:before="18"/>
        <w:ind w:left="240" w:right="0" w:firstLine="0"/>
        <w:jc w:val="left"/>
        <w:rPr>
          <w:sz w:val="26"/>
        </w:rPr>
      </w:pPr>
      <w:r>
        <w:rPr>
          <w:b/>
          <w:spacing w:val="-4"/>
          <w:sz w:val="26"/>
        </w:rPr>
        <w:t>D03A</w:t>
      </w:r>
      <w:r>
        <w:rPr>
          <w:b/>
          <w:sz w:val="26"/>
        </w:rPr>
        <w:tab/>
      </w:r>
      <w:r>
        <w:rPr>
          <w:spacing w:val="-2"/>
          <w:sz w:val="26"/>
        </w:rPr>
        <w:t>препараты,</w:t>
      </w:r>
      <w:r>
        <w:rPr>
          <w:spacing w:val="3"/>
          <w:sz w:val="26"/>
        </w:rPr>
        <w:t> </w:t>
      </w:r>
      <w:r>
        <w:rPr>
          <w:spacing w:val="-2"/>
          <w:sz w:val="26"/>
        </w:rPr>
        <w:t>способ­</w:t>
      </w:r>
    </w:p>
    <w:p>
      <w:pPr>
        <w:pStyle w:val="BodyText"/>
        <w:spacing w:line="259" w:lineRule="auto" w:before="13"/>
        <w:ind w:left="1262" w:right="336" w:firstLine="4"/>
      </w:pPr>
      <w:r>
        <w:rPr/>
        <w:t>ствующие</w:t>
      </w:r>
      <w:r>
        <w:rPr>
          <w:spacing w:val="-17"/>
        </w:rPr>
        <w:t> </w:t>
      </w:r>
      <w:r>
        <w:rPr/>
        <w:t>нормаль­ ному рубцеванию</w:t>
      </w:r>
    </w:p>
    <w:p>
      <w:pPr>
        <w:tabs>
          <w:tab w:pos="1261" w:val="left" w:leader="none"/>
        </w:tabs>
        <w:spacing w:before="2"/>
        <w:ind w:left="144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D03AX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6"/>
          <w:position w:val="1"/>
          <w:sz w:val="26"/>
        </w:rPr>
        <w:t> </w:t>
      </w:r>
      <w:r>
        <w:rPr>
          <w:spacing w:val="-2"/>
          <w:position w:val="1"/>
          <w:sz w:val="26"/>
        </w:rPr>
        <w:t>препараты,</w:t>
      </w:r>
    </w:p>
    <w:p>
      <w:pPr>
        <w:pStyle w:val="BodyText"/>
        <w:spacing w:line="266" w:lineRule="auto" w:before="17"/>
        <w:ind w:left="1266" w:firstLine="6"/>
      </w:pPr>
      <w:r>
        <w:rPr/>
        <w:t>способствующие нор­ мальному</w:t>
      </w:r>
      <w:r>
        <w:rPr>
          <w:spacing w:val="-16"/>
        </w:rPr>
        <w:t> </w:t>
      </w:r>
      <w:r>
        <w:rPr/>
        <w:t>рубцеванию</w:t>
      </w:r>
    </w:p>
    <w:p>
      <w:pPr>
        <w:pStyle w:val="BodyText"/>
        <w:tabs>
          <w:tab w:pos="1265" w:val="left" w:leader="none"/>
        </w:tabs>
        <w:spacing w:line="256" w:lineRule="auto"/>
        <w:ind w:left="1266" w:hanging="926"/>
      </w:pPr>
      <w:r>
        <w:rPr>
          <w:spacing w:val="-4"/>
        </w:rPr>
        <w:t>D06</w:t>
      </w:r>
      <w:r>
        <w:rPr/>
        <w:tab/>
        <w:t>антибиотики и проти- вомикробные</w:t>
      </w:r>
      <w:r>
        <w:rPr>
          <w:spacing w:val="-17"/>
        </w:rPr>
        <w:t> </w:t>
      </w:r>
      <w:r>
        <w:rPr/>
        <w:t>средства, применяемые в дерма­ </w:t>
      </w:r>
      <w:r>
        <w:rPr>
          <w:spacing w:val="-2"/>
        </w:rPr>
        <w:t>тологии</w:t>
      </w:r>
    </w:p>
    <w:p>
      <w:pPr>
        <w:pStyle w:val="BodyText"/>
        <w:tabs>
          <w:tab w:pos="1271" w:val="left" w:leader="none"/>
        </w:tabs>
        <w:spacing w:line="249" w:lineRule="auto" w:before="15"/>
        <w:ind w:left="1266" w:right="117" w:hanging="1016"/>
      </w:pPr>
      <w:r>
        <w:rPr>
          <w:b/>
          <w:spacing w:val="-4"/>
        </w:rPr>
        <w:t>D06C</w:t>
      </w:r>
      <w:r>
        <w:rPr>
          <w:b/>
        </w:rPr>
        <w:tab/>
        <w:tab/>
      </w:r>
      <w:r>
        <w:rPr>
          <w:position w:val="1"/>
        </w:rPr>
        <w:t>антибиотики</w:t>
      </w:r>
      <w:r>
        <w:rPr>
          <w:spacing w:val="-10"/>
          <w:position w:val="1"/>
        </w:rPr>
        <w:t> </w:t>
      </w:r>
      <w:r>
        <w:rPr>
          <w:position w:val="1"/>
        </w:rPr>
        <w:t>в</w:t>
      </w:r>
      <w:r>
        <w:rPr>
          <w:spacing w:val="-6"/>
          <w:position w:val="1"/>
        </w:rPr>
        <w:t> </w:t>
      </w:r>
      <w:r>
        <w:rPr>
          <w:position w:val="1"/>
        </w:rPr>
        <w:t>комби­ </w:t>
      </w:r>
      <w:r>
        <w:rPr/>
        <w:t>нации с противомик- робными средствами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tabs>
          <w:tab w:pos="1276" w:val="left" w:leader="none"/>
        </w:tabs>
        <w:ind w:left="350"/>
      </w:pPr>
      <w:r>
        <w:rPr>
          <w:spacing w:val="-5"/>
        </w:rPr>
        <w:t>D07</w:t>
      </w:r>
      <w:r>
        <w:rPr/>
        <w:tab/>
      </w:r>
      <w:r>
        <w:rPr>
          <w:spacing w:val="-2"/>
        </w:rPr>
        <w:t>глюкокортикоиды,</w:t>
      </w:r>
    </w:p>
    <w:p>
      <w:pPr>
        <w:pStyle w:val="BodyText"/>
        <w:spacing w:line="254" w:lineRule="auto" w:before="27"/>
        <w:ind w:left="1272"/>
      </w:pPr>
      <w:r>
        <w:rPr/>
        <w:t>применяемые в</w:t>
      </w:r>
      <w:r>
        <w:rPr>
          <w:spacing w:val="-7"/>
        </w:rPr>
        <w:t> </w:t>
      </w:r>
      <w:r>
        <w:rPr/>
        <w:t>дерма­ </w:t>
      </w:r>
      <w:r>
        <w:rPr>
          <w:spacing w:val="-2"/>
        </w:rPr>
        <w:t>тологии</w:t>
      </w:r>
    </w:p>
    <w:p>
      <w:pPr>
        <w:tabs>
          <w:tab w:pos="1281" w:val="left" w:leader="none"/>
        </w:tabs>
        <w:spacing w:before="20"/>
        <w:ind w:left="254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D07A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глюкокортикоиды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54" w:lineRule="auto"/>
        <w:ind w:left="172" w:right="21" w:firstLine="19"/>
        <w:jc w:val="center"/>
      </w:pPr>
      <w:r>
        <w:rPr/>
        <w:t>фактор роста </w:t>
      </w:r>
      <w:r>
        <w:rPr>
          <w:spacing w:val="-2"/>
        </w:rPr>
        <w:t>эпидермальный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256" w:lineRule="auto"/>
        <w:ind w:left="66" w:hanging="23"/>
        <w:jc w:val="center"/>
      </w:pPr>
      <w:r>
        <w:rPr>
          <w:spacing w:val="-2"/>
        </w:rPr>
        <w:t>диоксометилтет- рагидро- </w:t>
      </w:r>
      <w:r>
        <w:rPr/>
        <w:t>пиримидин + </w:t>
      </w:r>
      <w:r>
        <w:rPr>
          <w:spacing w:val="-12"/>
        </w:rPr>
        <w:t>сульфадимегоксин</w:t>
      </w:r>
    </w:p>
    <w:p>
      <w:pPr>
        <w:pStyle w:val="BodyText"/>
        <w:spacing w:line="261" w:lineRule="auto"/>
        <w:ind w:left="130" w:right="68" w:firstLine="4"/>
        <w:jc w:val="center"/>
      </w:pPr>
      <w:r>
        <w:rPr/>
        <w:t>+ тримекаин + </w:t>
      </w:r>
      <w:r>
        <w:rPr>
          <w:spacing w:val="-2"/>
        </w:rPr>
        <w:t>хлорамфеникол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spacing w:line="261" w:lineRule="auto"/>
        <w:ind w:left="88"/>
      </w:pPr>
      <w:r>
        <w:rPr/>
        <w:t>лиофилизат для приготовления раствора для 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ind w:left="92"/>
      </w:pPr>
      <w:r>
        <w:rPr>
          <w:spacing w:val="-2"/>
        </w:rPr>
        <w:t>мазь</w:t>
      </w:r>
      <w:r>
        <w:rPr>
          <w:spacing w:val="-7"/>
        </w:rPr>
        <w:t> </w:t>
      </w:r>
      <w:r>
        <w:rPr>
          <w:spacing w:val="-2"/>
        </w:rPr>
        <w:t>для</w:t>
      </w:r>
      <w:r>
        <w:rPr>
          <w:spacing w:val="-11"/>
        </w:rPr>
        <w:t> </w:t>
      </w:r>
      <w:r>
        <w:rPr>
          <w:spacing w:val="-2"/>
        </w:rPr>
        <w:t>наружного</w:t>
      </w:r>
      <w:r>
        <w:rPr>
          <w:spacing w:val="-4"/>
        </w:rPr>
        <w:t> </w:t>
      </w:r>
      <w:r>
        <w:rPr>
          <w:spacing w:val="-2"/>
        </w:rPr>
        <w:t>применения</w:t>
      </w:r>
    </w:p>
    <w:p>
      <w:pPr>
        <w:pStyle w:val="BodyText"/>
        <w:spacing w:after="0"/>
        <w:sectPr>
          <w:type w:val="continuous"/>
          <w:pgSz w:w="11970" w:h="16890"/>
          <w:pgMar w:header="584" w:footer="328" w:top="1920" w:bottom="860" w:left="1700" w:right="425"/>
          <w:cols w:num="3" w:equalWidth="0">
            <w:col w:w="3872" w:space="40"/>
            <w:col w:w="1974" w:space="39"/>
            <w:col w:w="3920"/>
          </w:cols>
        </w:sectPr>
      </w:pPr>
    </w:p>
    <w:p>
      <w:pPr>
        <w:tabs>
          <w:tab w:pos="1285" w:val="left" w:leader="none"/>
        </w:tabs>
        <w:spacing w:before="31"/>
        <w:ind w:left="168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409" cy="10719816"/>
            <wp:effectExtent l="0" t="0" r="0" b="0"/>
            <wp:wrapNone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409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D07AC</w:t>
      </w:r>
      <w:r>
        <w:rPr>
          <w:b/>
          <w:sz w:val="26"/>
        </w:rPr>
        <w:tab/>
      </w:r>
      <w:r>
        <w:rPr>
          <w:position w:val="1"/>
          <w:sz w:val="26"/>
        </w:rPr>
        <w:t>глюкокортикоиды</w:t>
      </w:r>
      <w:r>
        <w:rPr>
          <w:spacing w:val="14"/>
          <w:position w:val="1"/>
          <w:sz w:val="26"/>
        </w:rPr>
        <w:t> </w:t>
      </w:r>
      <w:r>
        <w:rPr>
          <w:spacing w:val="-10"/>
          <w:position w:val="1"/>
          <w:sz w:val="26"/>
        </w:rPr>
        <w:t>с</w:t>
      </w:r>
    </w:p>
    <w:p>
      <w:pPr>
        <w:spacing w:line="254" w:lineRule="auto" w:before="17"/>
        <w:ind w:left="1282" w:right="138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высокой</w:t>
      </w:r>
      <w:r>
        <w:rPr>
          <w:b/>
          <w:spacing w:val="-14"/>
          <w:sz w:val="26"/>
        </w:rPr>
        <w:t> </w:t>
      </w:r>
      <w:r>
        <w:rPr>
          <w:b/>
          <w:spacing w:val="-10"/>
          <w:sz w:val="26"/>
        </w:rPr>
        <w:t>активностью </w:t>
      </w:r>
      <w:r>
        <w:rPr>
          <w:b/>
          <w:sz w:val="26"/>
        </w:rPr>
        <w:t>(группа</w:t>
      </w:r>
      <w:r>
        <w:rPr>
          <w:b/>
          <w:spacing w:val="-22"/>
          <w:sz w:val="26"/>
        </w:rPr>
        <w:t> </w:t>
      </w:r>
      <w:r>
        <w:rPr>
          <w:b/>
          <w:sz w:val="26"/>
        </w:rPr>
        <w:t>Ш)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5"/>
        <w:rPr>
          <w:b/>
        </w:rPr>
      </w:pPr>
    </w:p>
    <w:p>
      <w:pPr>
        <w:pStyle w:val="BodyText"/>
        <w:tabs>
          <w:tab w:pos="1285" w:val="left" w:leader="none"/>
        </w:tabs>
        <w:spacing w:line="259" w:lineRule="auto"/>
        <w:ind w:left="1296" w:right="38" w:hanging="932"/>
      </w:pPr>
      <w:r>
        <w:rPr>
          <w:b/>
          <w:spacing w:val="-4"/>
        </w:rPr>
        <w:t>DOS</w:t>
      </w:r>
      <w:r>
        <w:rPr>
          <w:b/>
        </w:rPr>
        <w:tab/>
      </w:r>
      <w:r>
        <w:rPr/>
        <w:t>антисептики и дезин­ фицирующие</w:t>
      </w:r>
      <w:r>
        <w:rPr>
          <w:spacing w:val="-8"/>
        </w:rPr>
        <w:t> </w:t>
      </w:r>
      <w:r>
        <w:rPr/>
        <w:t>средства</w:t>
      </w:r>
    </w:p>
    <w:p>
      <w:pPr>
        <w:pStyle w:val="BodyText"/>
        <w:tabs>
          <w:tab w:pos="1289" w:val="left" w:leader="none"/>
        </w:tabs>
        <w:spacing w:before="12"/>
        <w:ind w:left="264"/>
      </w:pPr>
      <w:r>
        <w:rPr>
          <w:b/>
          <w:spacing w:val="-4"/>
        </w:rPr>
        <w:t>D08A</w:t>
      </w:r>
      <w:r>
        <w:rPr>
          <w:b/>
        </w:rPr>
        <w:tab/>
      </w:r>
      <w:r>
        <w:rPr/>
        <w:t>антисептики</w:t>
      </w:r>
      <w:r>
        <w:rPr>
          <w:spacing w:val="-11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дезин­</w:t>
      </w:r>
    </w:p>
    <w:p>
      <w:pPr>
        <w:pStyle w:val="BodyText"/>
        <w:spacing w:before="17"/>
        <w:ind w:left="1296"/>
      </w:pPr>
      <w:r>
        <w:rPr/>
        <w:t>фицирующие</w:t>
      </w:r>
      <w:r>
        <w:rPr>
          <w:spacing w:val="3"/>
        </w:rPr>
        <w:t> </w:t>
      </w:r>
      <w:r>
        <w:rPr>
          <w:spacing w:val="-2"/>
        </w:rPr>
        <w:t>средства</w:t>
      </w:r>
    </w:p>
    <w:p>
      <w:pPr>
        <w:tabs>
          <w:tab w:pos="1295" w:val="left" w:leader="none"/>
        </w:tabs>
        <w:spacing w:before="37"/>
        <w:ind w:left="182" w:right="0" w:firstLine="0"/>
        <w:jc w:val="left"/>
        <w:rPr>
          <w:sz w:val="26"/>
        </w:rPr>
      </w:pPr>
      <w:r>
        <w:rPr>
          <w:b/>
          <w:spacing w:val="-2"/>
          <w:sz w:val="26"/>
        </w:rPr>
        <w:t>D08AC</w:t>
      </w:r>
      <w:r>
        <w:rPr>
          <w:b/>
          <w:sz w:val="26"/>
        </w:rPr>
        <w:tab/>
      </w:r>
      <w:r>
        <w:rPr>
          <w:sz w:val="26"/>
        </w:rPr>
        <w:t>бигуаниды</w:t>
      </w:r>
      <w:r>
        <w:rPr>
          <w:spacing w:val="-10"/>
          <w:sz w:val="26"/>
        </w:rPr>
        <w:t> и</w:t>
      </w:r>
    </w:p>
    <w:p>
      <w:pPr>
        <w:pStyle w:val="BodyText"/>
        <w:spacing w:before="19"/>
        <w:ind w:left="1296"/>
      </w:pPr>
      <w:r>
        <w:rPr>
          <w:spacing w:val="-2"/>
        </w:rPr>
        <w:t>амидины</w:t>
      </w:r>
    </w:p>
    <w:p>
      <w:pPr>
        <w:spacing w:before="21"/>
        <w:ind w:left="253" w:right="0" w:firstLine="0"/>
        <w:jc w:val="both"/>
        <w:rPr>
          <w:b/>
          <w:position w:val="1"/>
          <w:sz w:val="26"/>
        </w:rPr>
      </w:pPr>
      <w:r>
        <w:rPr/>
        <w:br w:type="column"/>
      </w:r>
      <w:r>
        <w:rPr>
          <w:b/>
          <w:spacing w:val="-4"/>
          <w:sz w:val="26"/>
        </w:rPr>
        <w:t>бетаметазон</w:t>
      </w:r>
      <w:r>
        <w:rPr>
          <w:b/>
          <w:spacing w:val="59"/>
          <w:w w:val="150"/>
          <w:sz w:val="26"/>
        </w:rPr>
        <w:t>  </w:t>
      </w:r>
      <w:r>
        <w:rPr>
          <w:b/>
          <w:spacing w:val="-4"/>
          <w:position w:val="1"/>
          <w:sz w:val="26"/>
        </w:rPr>
        <w:t>крем</w:t>
      </w:r>
      <w:r>
        <w:rPr>
          <w:b/>
          <w:spacing w:val="-32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для</w:t>
      </w:r>
      <w:r>
        <w:rPr>
          <w:b/>
          <w:spacing w:val="-33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наружного</w:t>
      </w:r>
      <w:r>
        <w:rPr>
          <w:b/>
          <w:spacing w:val="-16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применения;</w:t>
      </w:r>
    </w:p>
    <w:p>
      <w:pPr>
        <w:spacing w:before="19"/>
        <w:ind w:left="2034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мазь</w:t>
      </w:r>
      <w:r>
        <w:rPr>
          <w:b/>
          <w:spacing w:val="-23"/>
          <w:sz w:val="26"/>
        </w:rPr>
        <w:t> </w:t>
      </w:r>
      <w:r>
        <w:rPr>
          <w:b/>
          <w:spacing w:val="-10"/>
          <w:sz w:val="26"/>
        </w:rPr>
        <w:t>для</w:t>
      </w:r>
      <w:r>
        <w:rPr>
          <w:b/>
          <w:spacing w:val="-18"/>
          <w:sz w:val="26"/>
        </w:rPr>
        <w:t> </w:t>
      </w:r>
      <w:r>
        <w:rPr>
          <w:b/>
          <w:spacing w:val="-10"/>
          <w:sz w:val="26"/>
        </w:rPr>
        <w:t>наружного</w:t>
      </w:r>
      <w:r>
        <w:rPr>
          <w:b/>
          <w:spacing w:val="-11"/>
          <w:sz w:val="26"/>
        </w:rPr>
        <w:t> </w:t>
      </w:r>
      <w:r>
        <w:rPr>
          <w:b/>
          <w:spacing w:val="-10"/>
          <w:sz w:val="26"/>
        </w:rPr>
        <w:t>применения</w:t>
      </w:r>
    </w:p>
    <w:p>
      <w:pPr>
        <w:pStyle w:val="BodyText"/>
        <w:spacing w:before="54"/>
        <w:rPr>
          <w:b/>
        </w:rPr>
      </w:pPr>
    </w:p>
    <w:p>
      <w:pPr>
        <w:spacing w:before="1"/>
        <w:ind w:left="344" w:right="0" w:firstLine="0"/>
        <w:jc w:val="both"/>
        <w:rPr>
          <w:b/>
          <w:sz w:val="26"/>
        </w:rPr>
      </w:pPr>
      <w:r>
        <w:rPr>
          <w:b/>
          <w:spacing w:val="-2"/>
          <w:sz w:val="26"/>
        </w:rPr>
        <w:t>мометазон</w:t>
      </w:r>
      <w:r>
        <w:rPr>
          <w:b/>
          <w:spacing w:val="76"/>
          <w:w w:val="150"/>
          <w:sz w:val="26"/>
        </w:rPr>
        <w:t>  </w:t>
      </w:r>
      <w:r>
        <w:rPr>
          <w:b/>
          <w:spacing w:val="-2"/>
          <w:sz w:val="26"/>
        </w:rPr>
        <w:t>крем</w:t>
      </w:r>
      <w:r>
        <w:rPr>
          <w:b/>
          <w:spacing w:val="-24"/>
          <w:sz w:val="26"/>
        </w:rPr>
        <w:t> </w:t>
      </w:r>
      <w:r>
        <w:rPr>
          <w:b/>
          <w:spacing w:val="-2"/>
          <w:sz w:val="26"/>
        </w:rPr>
        <w:t>для</w:t>
      </w:r>
      <w:r>
        <w:rPr>
          <w:b/>
          <w:spacing w:val="-23"/>
          <w:sz w:val="26"/>
        </w:rPr>
        <w:t> </w:t>
      </w:r>
      <w:r>
        <w:rPr>
          <w:b/>
          <w:spacing w:val="-2"/>
          <w:sz w:val="26"/>
        </w:rPr>
        <w:t>наружного</w:t>
      </w:r>
      <w:r>
        <w:rPr>
          <w:b/>
          <w:spacing w:val="-20"/>
          <w:sz w:val="26"/>
        </w:rPr>
        <w:t> </w:t>
      </w:r>
      <w:r>
        <w:rPr>
          <w:b/>
          <w:spacing w:val="-2"/>
          <w:sz w:val="26"/>
        </w:rPr>
        <w:t>применения;</w:t>
      </w:r>
    </w:p>
    <w:p>
      <w:pPr>
        <w:spacing w:line="264" w:lineRule="auto" w:before="13"/>
        <w:ind w:left="2030" w:right="162" w:firstLine="4"/>
        <w:jc w:val="both"/>
        <w:rPr>
          <w:sz w:val="26"/>
        </w:rPr>
      </w:pPr>
      <w:r>
        <w:rPr>
          <w:b/>
          <w:spacing w:val="-12"/>
          <w:sz w:val="26"/>
        </w:rPr>
        <w:t>мазь</w:t>
      </w:r>
      <w:r>
        <w:rPr>
          <w:b/>
          <w:spacing w:val="-5"/>
          <w:sz w:val="26"/>
        </w:rPr>
        <w:t> </w:t>
      </w:r>
      <w:r>
        <w:rPr>
          <w:b/>
          <w:spacing w:val="-12"/>
          <w:sz w:val="26"/>
        </w:rPr>
        <w:t>для</w:t>
      </w:r>
      <w:r>
        <w:rPr>
          <w:b/>
          <w:spacing w:val="-4"/>
          <w:sz w:val="26"/>
        </w:rPr>
        <w:t> </w:t>
      </w:r>
      <w:r>
        <w:rPr>
          <w:b/>
          <w:spacing w:val="-12"/>
          <w:sz w:val="26"/>
        </w:rPr>
        <w:t>наружного</w:t>
      </w:r>
      <w:r>
        <w:rPr>
          <w:b/>
          <w:spacing w:val="-4"/>
          <w:sz w:val="26"/>
        </w:rPr>
        <w:t> </w:t>
      </w:r>
      <w:r>
        <w:rPr>
          <w:b/>
          <w:spacing w:val="-12"/>
          <w:sz w:val="26"/>
        </w:rPr>
        <w:t>применения; </w:t>
      </w:r>
      <w:r>
        <w:rPr>
          <w:sz w:val="26"/>
        </w:rPr>
        <w:t>раствор</w:t>
      </w:r>
      <w:r>
        <w:rPr>
          <w:spacing w:val="-17"/>
          <w:sz w:val="26"/>
        </w:rPr>
        <w:t> </w:t>
      </w:r>
      <w:r>
        <w:rPr>
          <w:sz w:val="26"/>
        </w:rPr>
        <w:t>для</w:t>
      </w:r>
      <w:r>
        <w:rPr>
          <w:spacing w:val="-16"/>
          <w:sz w:val="26"/>
        </w:rPr>
        <w:t> </w:t>
      </w:r>
      <w:r>
        <w:rPr>
          <w:sz w:val="26"/>
        </w:rPr>
        <w:t>наружного</w:t>
      </w:r>
      <w:r>
        <w:rPr>
          <w:spacing w:val="-16"/>
          <w:sz w:val="26"/>
        </w:rPr>
        <w:t> </w:t>
      </w:r>
      <w:r>
        <w:rPr>
          <w:sz w:val="26"/>
        </w:rPr>
        <w:t>примене­ </w:t>
      </w:r>
      <w:r>
        <w:rPr>
          <w:spacing w:val="-4"/>
          <w:sz w:val="26"/>
        </w:rPr>
        <w:t>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tabs>
          <w:tab w:pos="2043" w:val="left" w:leader="none"/>
        </w:tabs>
        <w:ind w:left="168"/>
        <w:rPr>
          <w:position w:val="1"/>
        </w:rPr>
      </w:pPr>
      <w:r>
        <w:rPr>
          <w:spacing w:val="-2"/>
        </w:rPr>
        <w:t>хлоргексидин</w:t>
      </w:r>
      <w:r>
        <w:rPr/>
        <w:tab/>
      </w:r>
      <w:r>
        <w:rPr>
          <w:position w:val="1"/>
        </w:rPr>
        <w:t>раствор</w:t>
      </w:r>
      <w:r>
        <w:rPr>
          <w:spacing w:val="6"/>
          <w:position w:val="1"/>
        </w:rPr>
        <w:t> </w:t>
      </w:r>
      <w:r>
        <w:rPr>
          <w:position w:val="1"/>
        </w:rPr>
        <w:t>для</w:t>
      </w:r>
      <w:r>
        <w:rPr>
          <w:spacing w:val="7"/>
          <w:position w:val="1"/>
        </w:rPr>
        <w:t> </w:t>
      </w:r>
      <w:r>
        <w:rPr>
          <w:position w:val="1"/>
        </w:rPr>
        <w:t>местного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примене­</w:t>
      </w:r>
    </w:p>
    <w:p>
      <w:pPr>
        <w:pStyle w:val="BodyText"/>
        <w:spacing w:before="23"/>
        <w:ind w:left="2050"/>
      </w:pPr>
      <w:r>
        <w:rPr>
          <w:spacing w:val="-4"/>
        </w:rPr>
        <w:t>ния;</w:t>
      </w:r>
    </w:p>
    <w:p>
      <w:pPr>
        <w:pStyle w:val="BodyText"/>
        <w:spacing w:line="261" w:lineRule="auto" w:before="23"/>
        <w:ind w:left="2054" w:hanging="10"/>
      </w:pPr>
      <w:r>
        <w:rPr/>
        <w:t>раствор для местного и</w:t>
      </w:r>
      <w:r>
        <w:rPr>
          <w:spacing w:val="-1"/>
        </w:rPr>
        <w:t> </w:t>
      </w:r>
      <w:r>
        <w:rPr/>
        <w:t>наруж­ ного применения;</w:t>
      </w:r>
    </w:p>
    <w:p>
      <w:pPr>
        <w:pStyle w:val="BodyText"/>
        <w:spacing w:line="259" w:lineRule="auto"/>
        <w:ind w:left="2054" w:hanging="4"/>
      </w:pPr>
      <w:r>
        <w:rPr/>
        <w:t>раствор для наружного приме­ </w:t>
      </w:r>
      <w:r>
        <w:rPr>
          <w:spacing w:val="-2"/>
        </w:rPr>
        <w:t>нения;</w:t>
      </w:r>
    </w:p>
    <w:p>
      <w:pPr>
        <w:pStyle w:val="BodyText"/>
        <w:spacing w:line="261" w:lineRule="auto"/>
        <w:ind w:left="2058" w:hanging="8"/>
      </w:pPr>
      <w:r>
        <w:rPr/>
        <w:t>раствор для наружного приме­ нения (спиртовой);</w:t>
      </w:r>
    </w:p>
    <w:p>
      <w:pPr>
        <w:pStyle w:val="BodyText"/>
      </w:pPr>
    </w:p>
    <w:p>
      <w:pPr>
        <w:pStyle w:val="BodyText"/>
        <w:spacing w:before="49"/>
      </w:pPr>
    </w:p>
    <w:p>
      <w:pPr>
        <w:spacing w:before="1"/>
        <w:ind w:left="2380" w:right="0" w:firstLine="0"/>
        <w:jc w:val="left"/>
        <w:rPr>
          <w:sz w:val="12"/>
        </w:rPr>
      </w:pPr>
      <w:r>
        <w:rPr>
          <w:sz w:val="12"/>
        </w:rPr>
        <w:t>20.3/ХЕВ/07.12.2023/17:13/терлрограмма-2024-прил-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70" w:h="16890"/>
          <w:pgMar w:header="584" w:footer="328" w:top="1920" w:bottom="860" w:left="1700" w:right="425"/>
          <w:cols w:num="2" w:equalWidth="0">
            <w:col w:w="3887" w:space="121"/>
            <w:col w:w="5837"/>
          </w:cols>
        </w:sectPr>
      </w:pPr>
    </w:p>
    <w:p>
      <w:pPr>
        <w:pStyle w:val="BodyText"/>
        <w:spacing w:line="254" w:lineRule="auto" w:before="47"/>
        <w:ind w:left="5946"/>
      </w:pPr>
      <w:r>
        <w:rPr/>
        <w:t>спрей для наружного примене­ ния (спиртовой);</w:t>
      </w:r>
    </w:p>
    <w:p>
      <w:pPr>
        <w:pStyle w:val="BodyText"/>
        <w:spacing w:line="256" w:lineRule="auto" w:before="4"/>
        <w:ind w:left="5946" w:right="186"/>
      </w:pPr>
      <w:r>
        <w:rPr/>
        <w:t>спрей для местного и наруж­ ного применения; суппозитории вагинальные; таблетки вагинальные</w:t>
      </w:r>
    </w:p>
    <w:p>
      <w:pPr>
        <w:pStyle w:val="BodyText"/>
        <w:tabs>
          <w:tab w:pos="1203" w:val="left" w:leader="none"/>
          <w:tab w:pos="4145" w:val="left" w:leader="none"/>
          <w:tab w:pos="5945" w:val="left" w:leader="none"/>
        </w:tabs>
        <w:spacing w:before="16"/>
        <w:ind w:left="90"/>
        <w:rPr>
          <w:position w:val="1"/>
        </w:rPr>
      </w:pPr>
      <w:r>
        <w:rPr>
          <w:b/>
          <w:spacing w:val="-2"/>
        </w:rPr>
        <w:t>D08AG</w:t>
      </w:r>
      <w:r>
        <w:rPr>
          <w:b/>
        </w:rPr>
        <w:tab/>
      </w:r>
      <w:r>
        <w:rPr>
          <w:position w:val="1"/>
        </w:rPr>
        <w:t>препараты</w:t>
      </w:r>
      <w:r>
        <w:rPr>
          <w:spacing w:val="7"/>
          <w:position w:val="1"/>
        </w:rPr>
        <w:t> </w:t>
      </w:r>
      <w:r>
        <w:rPr>
          <w:spacing w:val="-4"/>
          <w:position w:val="1"/>
        </w:rPr>
        <w:t>йода</w:t>
      </w:r>
      <w:r>
        <w:rPr>
          <w:position w:val="1"/>
        </w:rPr>
        <w:tab/>
        <w:t>повидон-</w:t>
      </w:r>
      <w:r>
        <w:rPr>
          <w:spacing w:val="-5"/>
          <w:position w:val="1"/>
        </w:rPr>
        <w:t>йод</w:t>
      </w:r>
      <w:r>
        <w:rPr>
          <w:position w:val="1"/>
        </w:rPr>
        <w:tab/>
        <w:t>раствор</w:t>
      </w:r>
      <w:r>
        <w:rPr>
          <w:spacing w:val="6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position w:val="1"/>
        </w:rPr>
        <w:t>местного</w:t>
      </w:r>
      <w:r>
        <w:rPr>
          <w:spacing w:val="11"/>
          <w:position w:val="1"/>
        </w:rPr>
        <w:t> </w:t>
      </w:r>
      <w:r>
        <w:rPr>
          <w:position w:val="1"/>
        </w:rPr>
        <w:t>и</w:t>
      </w:r>
      <w:r>
        <w:rPr>
          <w:spacing w:val="-1"/>
          <w:position w:val="1"/>
        </w:rPr>
        <w:t> </w:t>
      </w:r>
      <w:r>
        <w:rPr>
          <w:spacing w:val="-2"/>
          <w:position w:val="1"/>
        </w:rPr>
        <w:t>наруж­</w:t>
      </w:r>
    </w:p>
    <w:p>
      <w:pPr>
        <w:spacing w:before="17"/>
        <w:ind w:left="5951" w:right="0" w:firstLine="0"/>
        <w:jc w:val="left"/>
        <w:rPr>
          <w:b/>
          <w:sz w:val="26"/>
        </w:rPr>
      </w:pPr>
      <w:r>
        <w:rPr>
          <w:sz w:val="26"/>
        </w:rPr>
        <w:t>ного</w:t>
      </w:r>
      <w:r>
        <w:rPr>
          <w:spacing w:val="9"/>
          <w:sz w:val="26"/>
        </w:rPr>
        <w:t> </w:t>
      </w:r>
      <w:r>
        <w:rPr>
          <w:b/>
          <w:spacing w:val="-2"/>
          <w:sz w:val="26"/>
        </w:rPr>
        <w:t>применения;</w:t>
      </w:r>
    </w:p>
    <w:p>
      <w:pPr>
        <w:pStyle w:val="BodyText"/>
        <w:spacing w:line="259" w:lineRule="auto" w:before="23"/>
        <w:ind w:left="5951" w:hanging="6"/>
      </w:pPr>
      <w:r>
        <w:rPr/>
        <w:t>раствор для наружного приме­ </w:t>
      </w:r>
      <w:r>
        <w:rPr>
          <w:spacing w:val="-2"/>
        </w:rPr>
        <w:t>нения</w:t>
      </w:r>
    </w:p>
    <w:p>
      <w:pPr>
        <w:pStyle w:val="BodyText"/>
        <w:spacing w:after="0" w:line="259" w:lineRule="auto"/>
        <w:sectPr>
          <w:headerReference w:type="default" r:id="rId175"/>
          <w:footerReference w:type="default" r:id="rId176"/>
          <w:pgSz w:w="11910" w:h="16840"/>
          <w:pgMar w:header="454" w:footer="322" w:top="1380" w:bottom="520" w:left="1700" w:right="566"/>
        </w:sectPr>
      </w:pPr>
    </w:p>
    <w:p>
      <w:pPr>
        <w:tabs>
          <w:tab w:pos="1199" w:val="left" w:leader="none"/>
        </w:tabs>
        <w:spacing w:before="7"/>
        <w:ind w:left="89" w:right="0" w:firstLine="0"/>
        <w:jc w:val="left"/>
        <w:rPr>
          <w:sz w:val="26"/>
        </w:rPr>
      </w:pPr>
      <w:r>
        <w:rPr>
          <w:b/>
          <w:spacing w:val="-2"/>
          <w:sz w:val="26"/>
        </w:rPr>
        <w:t>D08AX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8"/>
          <w:sz w:val="26"/>
        </w:rPr>
        <w:t> </w:t>
      </w:r>
      <w:r>
        <w:rPr>
          <w:sz w:val="26"/>
        </w:rPr>
        <w:t>антисептики</w:t>
      </w:r>
      <w:r>
        <w:rPr>
          <w:spacing w:val="8"/>
          <w:sz w:val="26"/>
        </w:rPr>
        <w:t> </w:t>
      </w:r>
      <w:r>
        <w:rPr>
          <w:spacing w:val="-10"/>
          <w:sz w:val="26"/>
        </w:rPr>
        <w:t>и</w:t>
      </w:r>
    </w:p>
    <w:p>
      <w:pPr>
        <w:pStyle w:val="BodyText"/>
        <w:spacing w:line="256" w:lineRule="auto" w:before="19"/>
        <w:ind w:left="1203" w:right="333" w:hanging="4"/>
      </w:pPr>
      <w:r>
        <w:rPr>
          <w:spacing w:val="-2"/>
        </w:rPr>
        <w:t>дезинфицирующие средства</w:t>
      </w:r>
    </w:p>
    <w:p>
      <w:pPr>
        <w:pStyle w:val="BodyText"/>
        <w:spacing w:line="254" w:lineRule="auto" w:before="7"/>
        <w:ind w:left="61"/>
        <w:jc w:val="center"/>
      </w:pPr>
      <w:r>
        <w:rPr/>
        <w:br w:type="column"/>
      </w:r>
      <w:r>
        <w:rPr>
          <w:spacing w:val="-2"/>
        </w:rPr>
        <w:t>водорода пероксид</w:t>
      </w:r>
    </w:p>
    <w:p>
      <w:pPr>
        <w:pStyle w:val="BodyText"/>
      </w:pPr>
    </w:p>
    <w:p>
      <w:pPr>
        <w:pStyle w:val="BodyText"/>
        <w:spacing w:before="60"/>
      </w:pPr>
    </w:p>
    <w:p>
      <w:pPr>
        <w:pStyle w:val="BodyText"/>
        <w:spacing w:line="259" w:lineRule="auto"/>
        <w:ind w:left="89" w:right="38" w:hanging="1"/>
        <w:jc w:val="center"/>
      </w:pPr>
      <w:r>
        <w:rPr>
          <w:spacing w:val="-2"/>
        </w:rPr>
        <w:t>калия перманганат</w:t>
      </w:r>
    </w:p>
    <w:p>
      <w:pPr>
        <w:pStyle w:val="BodyText"/>
        <w:spacing w:line="254" w:lineRule="auto" w:before="3"/>
        <w:ind w:left="95" w:hanging="6"/>
      </w:pPr>
      <w:r>
        <w:rPr/>
        <w:br w:type="column"/>
      </w:r>
      <w:r>
        <w:rPr/>
        <w:t>раствор для местного и наруж­ ного применения;</w:t>
      </w:r>
    </w:p>
    <w:p>
      <w:pPr>
        <w:pStyle w:val="BodyText"/>
        <w:spacing w:line="261" w:lineRule="auto" w:before="4"/>
        <w:ind w:left="99" w:hanging="10"/>
      </w:pPr>
      <w:r>
        <w:rPr/>
        <w:t>раствор для местного приме­ </w:t>
      </w:r>
      <w:r>
        <w:rPr>
          <w:spacing w:val="-2"/>
        </w:rPr>
        <w:t>нения</w:t>
      </w:r>
    </w:p>
    <w:p>
      <w:pPr>
        <w:pStyle w:val="BodyText"/>
        <w:spacing w:line="261" w:lineRule="auto"/>
        <w:ind w:left="95" w:firstLine="4"/>
      </w:pPr>
      <w:r>
        <w:rPr/>
        <w:t>порошок</w:t>
      </w:r>
      <w:r>
        <w:rPr>
          <w:spacing w:val="-3"/>
        </w:rPr>
        <w:t> </w:t>
      </w:r>
      <w:r>
        <w:rPr/>
        <w:t>для приготовления раствора для местного и наружного применения</w:t>
      </w:r>
    </w:p>
    <w:p>
      <w:pPr>
        <w:pStyle w:val="BodyText"/>
        <w:spacing w:after="0" w:line="261" w:lineRule="auto"/>
        <w:sectPr>
          <w:type w:val="continuous"/>
          <w:pgSz w:w="11910" w:h="16840"/>
          <w:pgMar w:header="454" w:footer="322" w:top="1920" w:bottom="860" w:left="1700" w:right="566"/>
          <w:cols w:num="3" w:equalWidth="0">
            <w:col w:w="3683" w:space="393"/>
            <w:col w:w="1539" w:space="241"/>
            <w:col w:w="378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8"/>
      </w:pPr>
    </w:p>
    <w:p>
      <w:pPr>
        <w:spacing w:before="1"/>
        <w:ind w:left="305" w:right="0" w:firstLine="0"/>
        <w:jc w:val="both"/>
        <w:rPr>
          <w:b/>
          <w:sz w:val="26"/>
        </w:rPr>
      </w:pPr>
      <w:r>
        <w:rPr>
          <w:b/>
          <w:position w:val="1"/>
          <w:sz w:val="26"/>
        </w:rPr>
        <w:t>D</w:t>
      </w:r>
      <w:r>
        <w:rPr>
          <w:b/>
          <w:spacing w:val="3"/>
          <w:position w:val="1"/>
          <w:sz w:val="26"/>
        </w:rPr>
        <w:t> </w:t>
      </w:r>
      <w:r>
        <w:rPr>
          <w:b/>
          <w:position w:val="1"/>
          <w:sz w:val="26"/>
        </w:rPr>
        <w:t>ll</w:t>
      </w:r>
      <w:r>
        <w:rPr>
          <w:b/>
          <w:spacing w:val="62"/>
          <w:w w:val="150"/>
          <w:position w:val="1"/>
          <w:sz w:val="26"/>
        </w:rPr>
        <w:t>   </w:t>
      </w:r>
      <w:r>
        <w:rPr>
          <w:b/>
          <w:sz w:val="26"/>
        </w:rPr>
        <w:t>другие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дерматологи-</w:t>
      </w:r>
    </w:p>
    <w:p>
      <w:pPr>
        <w:pStyle w:val="BodyText"/>
        <w:spacing w:before="13"/>
        <w:ind w:left="1209"/>
        <w:jc w:val="both"/>
      </w:pPr>
      <w:r>
        <w:rPr/>
        <w:t>ческие</w:t>
      </w:r>
      <w:r>
        <w:rPr>
          <w:spacing w:val="5"/>
        </w:rPr>
        <w:t> </w:t>
      </w:r>
      <w:r>
        <w:rPr>
          <w:spacing w:val="-2"/>
        </w:rPr>
        <w:t>препараты</w:t>
      </w:r>
    </w:p>
    <w:p>
      <w:pPr>
        <w:pStyle w:val="BodyText"/>
        <w:spacing w:line="254" w:lineRule="auto" w:before="31"/>
        <w:ind w:left="1217" w:right="45" w:hanging="1012"/>
        <w:jc w:val="both"/>
      </w:pPr>
      <w:r>
        <w:rPr>
          <w:b/>
        </w:rPr>
        <w:t>D11A</w:t>
      </w:r>
      <w:r>
        <w:rPr>
          <w:b/>
          <w:spacing w:val="40"/>
        </w:rPr>
        <w:t> </w:t>
      </w:r>
      <w:r>
        <w:rPr/>
        <w:t>другие дерматологиче­ ские препараты</w:t>
      </w:r>
    </w:p>
    <w:p>
      <w:pPr>
        <w:pStyle w:val="BodyText"/>
        <w:spacing w:line="259" w:lineRule="auto" w:before="14"/>
        <w:ind w:left="1213" w:right="38" w:hanging="1108"/>
        <w:jc w:val="both"/>
      </w:pPr>
      <w:r>
        <w:rPr>
          <w:position w:val="1"/>
        </w:rPr>
        <w:t>D</w:t>
      </w:r>
      <w:r>
        <w:rPr>
          <w:spacing w:val="-17"/>
          <w:position w:val="1"/>
        </w:rPr>
        <w:t> </w:t>
      </w:r>
      <w:r>
        <w:rPr>
          <w:position w:val="1"/>
        </w:rPr>
        <w:t>l</w:t>
      </w:r>
      <w:r>
        <w:rPr>
          <w:spacing w:val="-16"/>
          <w:position w:val="1"/>
        </w:rPr>
        <w:t> </w:t>
      </w:r>
      <w:r>
        <w:rPr>
          <w:position w:val="1"/>
        </w:rPr>
        <w:t>l</w:t>
      </w:r>
      <w:r>
        <w:rPr>
          <w:spacing w:val="-16"/>
          <w:position w:val="1"/>
        </w:rPr>
        <w:t> </w:t>
      </w:r>
      <w:r>
        <w:rPr>
          <w:position w:val="1"/>
        </w:rPr>
        <w:t>AH</w:t>
      </w:r>
      <w:r>
        <w:rPr>
          <w:spacing w:val="80"/>
          <w:position w:val="1"/>
        </w:rPr>
        <w:t> </w:t>
      </w:r>
      <w:r>
        <w:rPr/>
        <w:t>препараты</w:t>
      </w:r>
      <w:r>
        <w:rPr>
          <w:spacing w:val="-6"/>
        </w:rPr>
        <w:t> </w:t>
      </w:r>
      <w:r>
        <w:rPr/>
        <w:t>для лечения дерматита, кроме глю- </w:t>
      </w:r>
      <w:r>
        <w:rPr>
          <w:spacing w:val="-2"/>
        </w:rPr>
        <w:t>кокортикоидов</w:t>
      </w:r>
    </w:p>
    <w:p>
      <w:pPr>
        <w:pStyle w:val="BodyText"/>
        <w:tabs>
          <w:tab w:pos="1213" w:val="left" w:leader="none"/>
        </w:tabs>
        <w:spacing w:line="264" w:lineRule="auto" w:before="25"/>
        <w:ind w:left="1217" w:right="228" w:hanging="768"/>
      </w:pPr>
      <w:r>
        <w:rPr>
          <w:spacing w:val="-10"/>
        </w:rPr>
        <w:t>G</w:t>
      </w:r>
      <w:r>
        <w:rPr/>
        <w:tab/>
        <w:t>мочеполовая</w:t>
      </w:r>
      <w:r>
        <w:rPr>
          <w:spacing w:val="-1"/>
        </w:rPr>
        <w:t> </w:t>
      </w:r>
      <w:r>
        <w:rPr/>
        <w:t>система и половые гормоны</w:t>
      </w:r>
    </w:p>
    <w:p>
      <w:pPr>
        <w:pStyle w:val="BodyText"/>
        <w:tabs>
          <w:tab w:pos="1223" w:val="left" w:leader="none"/>
        </w:tabs>
        <w:spacing w:line="259" w:lineRule="auto" w:before="14"/>
        <w:ind w:left="1217" w:right="188" w:hanging="896"/>
      </w:pPr>
      <w:r>
        <w:rPr>
          <w:b/>
          <w:spacing w:val="-4"/>
        </w:rPr>
        <w:t>G01</w:t>
      </w:r>
      <w:r>
        <w:rPr>
          <w:b/>
        </w:rPr>
        <w:tab/>
        <w:tab/>
      </w:r>
      <w:r>
        <w:rPr>
          <w:spacing w:val="-2"/>
        </w:rPr>
        <w:t>противомикробные </w:t>
      </w:r>
      <w:r>
        <w:rPr/>
        <w:t>препараты</w:t>
      </w:r>
      <w:r>
        <w:rPr>
          <w:spacing w:val="-1"/>
        </w:rPr>
        <w:t> </w:t>
      </w:r>
      <w:r>
        <w:rPr/>
        <w:t>и антисеп­ тики, применяемые в </w:t>
      </w:r>
      <w:r>
        <w:rPr>
          <w:spacing w:val="-2"/>
        </w:rPr>
        <w:t>гинекологии</w:t>
      </w:r>
    </w:p>
    <w:p>
      <w:pPr>
        <w:tabs>
          <w:tab w:pos="1223" w:val="left" w:leader="none"/>
        </w:tabs>
        <w:spacing w:before="5"/>
        <w:ind w:left="219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G01A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противомикробные</w:t>
      </w:r>
    </w:p>
    <w:p>
      <w:pPr>
        <w:pStyle w:val="BodyText"/>
        <w:tabs>
          <w:tab w:pos="1996" w:val="left" w:leader="none"/>
        </w:tabs>
        <w:spacing w:line="256" w:lineRule="auto" w:before="6"/>
        <w:ind w:left="1995" w:right="202" w:hanging="1458"/>
      </w:pPr>
      <w:r>
        <w:rPr/>
        <w:br w:type="column"/>
      </w:r>
      <w:r>
        <w:rPr>
          <w:spacing w:val="-2"/>
        </w:rPr>
        <w:t>этанол</w:t>
      </w:r>
      <w:r>
        <w:rPr/>
        <w:tab/>
        <w:t>концентрат для приготовления раствора для наружного при­ </w:t>
      </w:r>
      <w:r>
        <w:rPr>
          <w:spacing w:val="-2"/>
        </w:rPr>
        <w:t>менения;</w:t>
      </w:r>
    </w:p>
    <w:p>
      <w:pPr>
        <w:pStyle w:val="BodyText"/>
        <w:spacing w:line="259" w:lineRule="auto"/>
        <w:ind w:left="2001" w:firstLine="4"/>
      </w:pPr>
      <w:r>
        <w:rPr/>
        <w:t>концентрат для приготовления раствора</w:t>
      </w:r>
      <w:r>
        <w:rPr>
          <w:spacing w:val="-4"/>
        </w:rPr>
        <w:t> </w:t>
      </w:r>
      <w:r>
        <w:rPr/>
        <w:t>для наружного приме­ нения и приготовления лекар­ ственных форм;</w:t>
      </w:r>
    </w:p>
    <w:p>
      <w:pPr>
        <w:spacing w:line="261" w:lineRule="auto" w:before="0"/>
        <w:ind w:left="2009" w:right="0" w:hanging="4"/>
        <w:jc w:val="left"/>
        <w:rPr>
          <w:b/>
          <w:sz w:val="26"/>
        </w:rPr>
      </w:pPr>
      <w:r>
        <w:rPr>
          <w:b/>
          <w:spacing w:val="-6"/>
          <w:sz w:val="26"/>
        </w:rPr>
        <w:t>раствор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наружного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приме­ </w:t>
      </w:r>
      <w:r>
        <w:rPr>
          <w:b/>
          <w:spacing w:val="-2"/>
          <w:sz w:val="26"/>
        </w:rPr>
        <w:t>нения;</w:t>
      </w:r>
    </w:p>
    <w:p>
      <w:pPr>
        <w:spacing w:line="259" w:lineRule="auto" w:before="0"/>
        <w:ind w:left="2009" w:right="0" w:hanging="4"/>
        <w:jc w:val="left"/>
        <w:rPr>
          <w:b/>
          <w:sz w:val="26"/>
        </w:rPr>
      </w:pPr>
      <w:r>
        <w:rPr>
          <w:b/>
          <w:spacing w:val="-6"/>
          <w:sz w:val="26"/>
        </w:rPr>
        <w:t>раствор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наружного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приме­ нения</w:t>
      </w:r>
      <w:r>
        <w:rPr>
          <w:b/>
          <w:spacing w:val="-9"/>
          <w:sz w:val="26"/>
        </w:rPr>
        <w:t> </w:t>
      </w:r>
      <w:r>
        <w:rPr>
          <w:b/>
          <w:spacing w:val="-6"/>
          <w:sz w:val="26"/>
        </w:rPr>
        <w:t>и</w:t>
      </w:r>
      <w:r>
        <w:rPr>
          <w:b/>
          <w:spacing w:val="-7"/>
          <w:sz w:val="26"/>
        </w:rPr>
        <w:t> </w:t>
      </w:r>
      <w:r>
        <w:rPr>
          <w:b/>
          <w:spacing w:val="-6"/>
          <w:sz w:val="26"/>
        </w:rPr>
        <w:t>приготовления</w:t>
      </w:r>
      <w:r>
        <w:rPr>
          <w:b/>
          <w:spacing w:val="-14"/>
          <w:sz w:val="26"/>
        </w:rPr>
        <w:t> </w:t>
      </w:r>
      <w:r>
        <w:rPr>
          <w:b/>
          <w:spacing w:val="-6"/>
          <w:sz w:val="26"/>
        </w:rPr>
        <w:t>лекар­ </w:t>
      </w:r>
      <w:r>
        <w:rPr>
          <w:b/>
          <w:sz w:val="26"/>
        </w:rPr>
        <w:t>ственных форм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3"/>
        <w:rPr>
          <w:b/>
        </w:rPr>
      </w:pPr>
    </w:p>
    <w:p>
      <w:pPr>
        <w:pStyle w:val="BodyText"/>
        <w:tabs>
          <w:tab w:pos="1880" w:val="left" w:leader="none"/>
        </w:tabs>
        <w:ind w:left="176"/>
        <w:jc w:val="center"/>
      </w:pPr>
      <w:r>
        <w:rPr>
          <w:spacing w:val="-2"/>
        </w:rPr>
        <w:t>дупилумаб</w:t>
      </w:r>
      <w:r>
        <w:rPr/>
        <w:tab/>
        <w:t>раствор</w:t>
      </w:r>
      <w:r>
        <w:rPr>
          <w:spacing w:val="12"/>
        </w:rPr>
        <w:t> </w:t>
      </w:r>
      <w:r>
        <w:rPr/>
        <w:t>для</w:t>
      </w:r>
      <w:r>
        <w:rPr>
          <w:spacing w:val="14"/>
        </w:rPr>
        <w:t> </w:t>
      </w:r>
      <w:r>
        <w:rPr/>
        <w:t>подкожного</w:t>
      </w:r>
      <w:r>
        <w:rPr>
          <w:spacing w:val="17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7"/>
        <w:ind w:left="176" w:right="1425"/>
        <w:jc w:val="center"/>
      </w:pPr>
      <w:r>
        <w:rPr>
          <w:spacing w:val="-5"/>
        </w:rPr>
        <w:t>ния</w:t>
      </w:r>
    </w:p>
    <w:p>
      <w:pPr>
        <w:pStyle w:val="BodyText"/>
        <w:tabs>
          <w:tab w:pos="1916" w:val="left" w:leader="none"/>
        </w:tabs>
        <w:spacing w:before="37"/>
        <w:ind w:left="2"/>
        <w:jc w:val="center"/>
      </w:pPr>
      <w:r>
        <w:rPr>
          <w:spacing w:val="-2"/>
        </w:rPr>
        <w:t>пимекролимус</w:t>
      </w:r>
      <w:r>
        <w:rPr/>
        <w:tab/>
      </w:r>
      <w:r>
        <w:rPr>
          <w:spacing w:val="-2"/>
        </w:rPr>
        <w:t>крем</w:t>
      </w:r>
      <w:r>
        <w:rPr>
          <w:spacing w:val="-20"/>
        </w:rPr>
        <w:t> </w:t>
      </w:r>
      <w:r>
        <w:rPr>
          <w:spacing w:val="-2"/>
        </w:rPr>
        <w:t>для</w:t>
      </w:r>
      <w:r>
        <w:rPr>
          <w:spacing w:val="-9"/>
        </w:rPr>
        <w:t> </w:t>
      </w:r>
      <w:r>
        <w:rPr>
          <w:spacing w:val="-2"/>
        </w:rPr>
        <w:t>наружного</w:t>
      </w:r>
      <w:r>
        <w:rPr>
          <w:spacing w:val="-16"/>
        </w:rPr>
        <w:t> </w:t>
      </w:r>
      <w:r>
        <w:rPr>
          <w:spacing w:val="-2"/>
        </w:rPr>
        <w:t>применения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454" w:footer="322" w:top="1920" w:bottom="860" w:left="1700" w:right="566"/>
          <w:cols w:num="2" w:equalWidth="0">
            <w:col w:w="3852" w:space="108"/>
            <w:col w:w="5684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271" name="Image 2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1" name="Image 271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5"/>
        <w:rPr>
          <w:sz w:val="12"/>
        </w:rPr>
      </w:pPr>
    </w:p>
    <w:p>
      <w:pPr>
        <w:spacing w:before="1"/>
        <w:ind w:left="6305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33"/>
          <w:sz w:val="12"/>
        </w:rPr>
        <w:t> </w:t>
      </w:r>
      <w:r>
        <w:rPr>
          <w:sz w:val="12"/>
        </w:rPr>
        <w:t>.3</w:t>
      </w:r>
      <w:r>
        <w:rPr>
          <w:spacing w:val="40"/>
          <w:sz w:val="12"/>
        </w:rPr>
        <w:t> </w:t>
      </w:r>
      <w:r>
        <w:rPr>
          <w:sz w:val="12"/>
        </w:rPr>
        <w:t>/Х</w:t>
      </w:r>
      <w:r>
        <w:rPr>
          <w:spacing w:val="72"/>
          <w:sz w:val="12"/>
        </w:rPr>
        <w:t> </w:t>
      </w:r>
      <w:r>
        <w:rPr>
          <w:sz w:val="12"/>
        </w:rPr>
        <w:t>ЕВ</w:t>
      </w:r>
      <w:r>
        <w:rPr>
          <w:spacing w:val="65"/>
          <w:sz w:val="12"/>
        </w:rPr>
        <w:t> </w:t>
      </w:r>
      <w:r>
        <w:rPr>
          <w:sz w:val="12"/>
        </w:rPr>
        <w:t>/07</w:t>
      </w:r>
      <w:r>
        <w:rPr>
          <w:spacing w:val="34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454" w:footer="322" w:top="1920" w:bottom="860" w:left="1700" w:right="566"/>
        </w:sectPr>
      </w:pPr>
    </w:p>
    <w:p>
      <w:pPr>
        <w:pStyle w:val="BodyText"/>
        <w:spacing w:line="254" w:lineRule="auto" w:before="55"/>
        <w:ind w:left="1272" w:right="38" w:firstLine="4"/>
        <w:jc w:val="both"/>
      </w:pPr>
      <w:r>
        <w:rPr/>
        <w:t>препараты и антисеп­ тики, кроме</w:t>
      </w:r>
      <w:r>
        <w:rPr>
          <w:spacing w:val="-2"/>
        </w:rPr>
        <w:t> </w:t>
      </w:r>
      <w:r>
        <w:rPr/>
        <w:t>комбини­ рованных препаратов с</w:t>
      </w:r>
      <w:r>
        <w:rPr>
          <w:spacing w:val="-5"/>
        </w:rPr>
        <w:t> </w:t>
      </w:r>
      <w:r>
        <w:rPr>
          <w:spacing w:val="-2"/>
        </w:rPr>
        <w:t>глюкокортикоидами</w:t>
      </w:r>
    </w:p>
    <w:p>
      <w:pPr>
        <w:pStyle w:val="BodyText"/>
        <w:spacing w:line="254" w:lineRule="auto" w:before="14"/>
        <w:ind w:left="1282" w:right="323" w:hanging="1110"/>
        <w:jc w:val="both"/>
      </w:pPr>
      <w:r>
        <w:rPr/>
        <w:t>G01AA антибактериальные </w:t>
      </w:r>
      <w:r>
        <w:rPr>
          <w:spacing w:val="-2"/>
        </w:rPr>
        <w:t>препараты</w:t>
      </w:r>
    </w:p>
    <w:p>
      <w:pPr>
        <w:pStyle w:val="BodyText"/>
        <w:spacing w:before="18"/>
        <w:ind w:left="201"/>
        <w:jc w:val="both"/>
      </w:pPr>
      <w:r>
        <w:rPr/>
        <w:t>G01AF</w:t>
      </w:r>
      <w:r>
        <w:rPr>
          <w:spacing w:val="51"/>
          <w:w w:val="150"/>
        </w:rPr>
        <w:t>  </w:t>
      </w:r>
      <w:r>
        <w:rPr/>
        <w:t>производные</w:t>
      </w:r>
      <w:r>
        <w:rPr>
          <w:spacing w:val="4"/>
        </w:rPr>
        <w:t> </w:t>
      </w:r>
      <w:r>
        <w:rPr>
          <w:spacing w:val="-2"/>
        </w:rPr>
        <w:t>имида-</w:t>
      </w:r>
    </w:p>
    <w:p>
      <w:pPr>
        <w:pStyle w:val="BodyText"/>
        <w:spacing w:before="29"/>
        <w:ind w:left="1275"/>
      </w:pPr>
      <w:r>
        <w:rPr>
          <w:spacing w:val="-4"/>
        </w:rPr>
        <w:t>зола</w:t>
      </w:r>
    </w:p>
    <w:p>
      <w:pPr>
        <w:pStyle w:val="BodyText"/>
        <w:spacing w:before="54"/>
      </w:pPr>
    </w:p>
    <w:p>
      <w:pPr>
        <w:pStyle w:val="BodyText"/>
        <w:tabs>
          <w:tab w:pos="1281" w:val="left" w:leader="none"/>
        </w:tabs>
        <w:ind w:left="370"/>
        <w:rPr>
          <w:position w:val="1"/>
        </w:rPr>
      </w:pPr>
      <w:r>
        <w:rPr>
          <w:b/>
          <w:spacing w:val="-5"/>
        </w:rPr>
        <w:t>G02</w:t>
      </w:r>
      <w:r>
        <w:rPr>
          <w:b/>
        </w:rPr>
        <w:tab/>
      </w:r>
      <w:r>
        <w:rPr>
          <w:position w:val="1"/>
        </w:rPr>
        <w:t>другие</w:t>
      </w:r>
      <w:r>
        <w:rPr>
          <w:spacing w:val="-3"/>
          <w:position w:val="1"/>
        </w:rPr>
        <w:t> </w:t>
      </w:r>
      <w:r>
        <w:rPr>
          <w:spacing w:val="-2"/>
          <w:position w:val="1"/>
        </w:rPr>
        <w:t>препараты,</w:t>
      </w:r>
    </w:p>
    <w:p>
      <w:pPr>
        <w:pStyle w:val="BodyText"/>
        <w:spacing w:line="254" w:lineRule="auto" w:before="17"/>
        <w:ind w:left="1282" w:firstLine="4"/>
      </w:pPr>
      <w:r>
        <w:rPr/>
        <w:t>применяемые</w:t>
      </w:r>
      <w:r>
        <w:rPr>
          <w:spacing w:val="-11"/>
        </w:rPr>
        <w:t> </w:t>
      </w:r>
      <w:r>
        <w:rPr/>
        <w:t>в</w:t>
      </w:r>
      <w:r>
        <w:rPr>
          <w:spacing w:val="-8"/>
        </w:rPr>
        <w:t> </w:t>
      </w:r>
      <w:r>
        <w:rPr/>
        <w:t>гине­ </w:t>
      </w:r>
      <w:r>
        <w:rPr>
          <w:spacing w:val="-2"/>
        </w:rPr>
        <w:t>кологии</w:t>
      </w:r>
    </w:p>
    <w:p>
      <w:pPr>
        <w:pStyle w:val="BodyText"/>
        <w:tabs>
          <w:tab w:pos="1275" w:val="left" w:leader="none"/>
        </w:tabs>
        <w:spacing w:line="249" w:lineRule="auto" w:before="4"/>
        <w:ind w:left="1285" w:right="191" w:hanging="1008"/>
      </w:pPr>
      <w:r>
        <w:rPr>
          <w:b/>
          <w:spacing w:val="-4"/>
        </w:rPr>
        <w:t>G02A</w:t>
      </w:r>
      <w:r>
        <w:rPr>
          <w:b/>
        </w:rPr>
        <w:tab/>
      </w:r>
      <w:r>
        <w:rPr>
          <w:spacing w:val="-2"/>
          <w:position w:val="1"/>
        </w:rPr>
        <w:t>утеротонизирующие </w:t>
      </w:r>
      <w:r>
        <w:rPr>
          <w:spacing w:val="-2"/>
        </w:rPr>
        <w:t>препараты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tabs>
          <w:tab w:pos="1977" w:val="left" w:leader="none"/>
        </w:tabs>
        <w:spacing w:line="660" w:lineRule="atLeast"/>
        <w:ind w:left="172" w:right="613" w:firstLine="102"/>
      </w:pPr>
      <w:r>
        <w:rPr>
          <w:spacing w:val="-2"/>
        </w:rPr>
        <w:t>натамицин</w:t>
      </w:r>
      <w:r>
        <w:rPr/>
        <w:tab/>
        <w:t>суппозитории</w:t>
      </w:r>
      <w:r>
        <w:rPr>
          <w:spacing w:val="-1"/>
        </w:rPr>
        <w:t> </w:t>
      </w:r>
      <w:r>
        <w:rPr/>
        <w:t>вагинальные </w:t>
      </w:r>
      <w:r>
        <w:rPr>
          <w:spacing w:val="-2"/>
        </w:rPr>
        <w:t>клотримазол</w:t>
      </w:r>
      <w:r>
        <w:rPr/>
        <w:tab/>
        <w:t>гель вагинальный;</w:t>
      </w:r>
    </w:p>
    <w:p>
      <w:pPr>
        <w:pStyle w:val="BodyText"/>
        <w:spacing w:line="259" w:lineRule="auto" w:before="15"/>
        <w:ind w:left="1972" w:firstLine="6"/>
      </w:pPr>
      <w:r>
        <w:rPr/>
        <w:t>суппозитории</w:t>
      </w:r>
      <w:r>
        <w:rPr>
          <w:spacing w:val="-10"/>
        </w:rPr>
        <w:t> </w:t>
      </w:r>
      <w:r>
        <w:rPr/>
        <w:t>вагинальные; таблетки вагинальные</w:t>
      </w:r>
    </w:p>
    <w:p>
      <w:pPr>
        <w:pStyle w:val="BodyText"/>
        <w:spacing w:after="0" w:line="259" w:lineRule="auto"/>
        <w:sectPr>
          <w:headerReference w:type="default" r:id="rId178"/>
          <w:footerReference w:type="default" r:id="rId179"/>
          <w:pgSz w:w="11980" w:h="16890"/>
          <w:pgMar w:header="570" w:footer="338" w:top="1440" w:bottom="520" w:left="1700" w:right="566"/>
          <w:cols w:num="2" w:equalWidth="0">
            <w:col w:w="3786" w:space="270"/>
            <w:col w:w="5658"/>
          </w:cols>
        </w:sectPr>
      </w:pPr>
    </w:p>
    <w:p>
      <w:pPr>
        <w:pStyle w:val="BodyText"/>
        <w:tabs>
          <w:tab w:pos="1103" w:val="left" w:leader="none"/>
          <w:tab w:pos="3877" w:val="left" w:leader="none"/>
        </w:tabs>
        <w:spacing w:line="292" w:lineRule="exact"/>
        <w:ind w:right="395"/>
        <w:jc w:val="right"/>
        <w:rPr>
          <w:position w:val="2"/>
        </w:rPr>
      </w:pPr>
      <w:r>
        <w:rPr>
          <w:b/>
          <w:spacing w:val="-2"/>
        </w:rPr>
        <w:t>G02AB</w:t>
      </w:r>
      <w:r>
        <w:rPr>
          <w:b/>
        </w:rPr>
        <w:tab/>
      </w:r>
      <w:r>
        <w:rPr>
          <w:position w:val="1"/>
        </w:rPr>
        <w:t>алкалоиды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спорыньи</w:t>
      </w:r>
      <w:r>
        <w:rPr>
          <w:position w:val="1"/>
        </w:rPr>
        <w:tab/>
      </w:r>
      <w:r>
        <w:rPr>
          <w:position w:val="2"/>
        </w:rPr>
        <w:t>мешпэршметрин</w:t>
      </w:r>
      <w:r>
        <w:rPr>
          <w:spacing w:val="62"/>
          <w:w w:val="150"/>
          <w:position w:val="2"/>
        </w:rPr>
        <w:t> </w:t>
      </w:r>
      <w:r>
        <w:rPr>
          <w:position w:val="2"/>
        </w:rPr>
        <w:t>раствор</w:t>
      </w:r>
      <w:r>
        <w:rPr>
          <w:spacing w:val="-5"/>
          <w:position w:val="2"/>
        </w:rPr>
        <w:t> </w:t>
      </w:r>
      <w:r>
        <w:rPr>
          <w:position w:val="2"/>
        </w:rPr>
        <w:t>для</w:t>
      </w:r>
      <w:r>
        <w:rPr>
          <w:spacing w:val="-6"/>
          <w:position w:val="2"/>
        </w:rPr>
        <w:t> </w:t>
      </w:r>
      <w:r>
        <w:rPr>
          <w:position w:val="2"/>
        </w:rPr>
        <w:t>внутривенного</w:t>
      </w:r>
      <w:r>
        <w:rPr>
          <w:spacing w:val="-9"/>
          <w:position w:val="2"/>
        </w:rPr>
        <w:t> </w:t>
      </w:r>
      <w:r>
        <w:rPr>
          <w:spacing w:val="-10"/>
          <w:position w:val="2"/>
        </w:rPr>
        <w:t>и</w:t>
      </w:r>
    </w:p>
    <w:p>
      <w:pPr>
        <w:pStyle w:val="BodyText"/>
        <w:spacing w:line="283" w:lineRule="exact"/>
        <w:ind w:right="489"/>
        <w:jc w:val="right"/>
      </w:pPr>
      <w:r>
        <w:rPr/>
        <w:t>внутримышечного</w:t>
      </w:r>
      <w:r>
        <w:rPr>
          <w:spacing w:val="33"/>
        </w:rPr>
        <w:t> </w:t>
      </w:r>
      <w:r>
        <w:rPr>
          <w:spacing w:val="-2"/>
        </w:rPr>
        <w:t>введения</w:t>
      </w:r>
    </w:p>
    <w:p>
      <w:pPr>
        <w:pStyle w:val="BodyText"/>
        <w:tabs>
          <w:tab w:pos="1285" w:val="left" w:leader="none"/>
          <w:tab w:pos="4217" w:val="left" w:leader="none"/>
          <w:tab w:pos="6041" w:val="left" w:leader="none"/>
        </w:tabs>
        <w:spacing w:line="303" w:lineRule="exact" w:before="3"/>
        <w:ind w:left="182"/>
        <w:rPr>
          <w:position w:val="1"/>
        </w:rPr>
      </w:pPr>
      <w:r>
        <w:rPr>
          <w:b/>
          <w:spacing w:val="-2"/>
        </w:rPr>
        <w:t>G02AD</w:t>
      </w:r>
      <w:r>
        <w:rPr>
          <w:b/>
        </w:rPr>
        <w:tab/>
      </w:r>
      <w:r>
        <w:rPr>
          <w:spacing w:val="-2"/>
        </w:rPr>
        <w:t>простагландины</w:t>
      </w:r>
      <w:r>
        <w:rPr/>
        <w:tab/>
      </w:r>
      <w:r>
        <w:rPr>
          <w:spacing w:val="-2"/>
        </w:rPr>
        <w:t>динопростон</w:t>
      </w:r>
      <w:r>
        <w:rPr/>
        <w:tab/>
      </w:r>
      <w:r>
        <w:rPr>
          <w:position w:val="1"/>
        </w:rPr>
        <w:t>гель</w:t>
      </w:r>
      <w:r>
        <w:rPr>
          <w:spacing w:val="2"/>
          <w:position w:val="1"/>
        </w:rPr>
        <w:t> </w:t>
      </w:r>
      <w:r>
        <w:rPr>
          <w:spacing w:val="-2"/>
          <w:position w:val="1"/>
        </w:rPr>
        <w:t>интрацервикальный</w:t>
      </w:r>
    </w:p>
    <w:p>
      <w:pPr>
        <w:pStyle w:val="BodyText"/>
        <w:tabs>
          <w:tab w:pos="6037" w:val="left" w:leader="none"/>
        </w:tabs>
        <w:spacing w:line="303" w:lineRule="exact"/>
        <w:ind w:left="4227"/>
        <w:rPr>
          <w:position w:val="1"/>
        </w:rPr>
      </w:pPr>
      <w:r>
        <w:rPr>
          <w:spacing w:val="-2"/>
        </w:rPr>
        <w:t>мизопростол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 w:line="303" w:lineRule="exact"/>
        <w:rPr>
          <w:position w:val="1"/>
        </w:rPr>
        <w:sectPr>
          <w:type w:val="continuous"/>
          <w:pgSz w:w="11980" w:h="16890"/>
          <w:pgMar w:header="570" w:footer="338" w:top="1920" w:bottom="860" w:left="1700" w:right="566"/>
        </w:sectPr>
      </w:pPr>
    </w:p>
    <w:p>
      <w:pPr>
        <w:tabs>
          <w:tab w:pos="1279" w:val="left" w:leader="none"/>
        </w:tabs>
        <w:spacing w:line="299" w:lineRule="exact" w:before="0"/>
        <w:ind w:left="285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G02C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3"/>
          <w:position w:val="1"/>
          <w:sz w:val="26"/>
        </w:rPr>
        <w:t> </w:t>
      </w:r>
      <w:r>
        <w:rPr>
          <w:spacing w:val="-2"/>
          <w:position w:val="1"/>
          <w:sz w:val="26"/>
        </w:rPr>
        <w:t>препараты,</w:t>
      </w:r>
    </w:p>
    <w:p>
      <w:pPr>
        <w:pStyle w:val="BodyText"/>
        <w:spacing w:line="230" w:lineRule="auto" w:before="2"/>
        <w:ind w:left="1289"/>
      </w:pPr>
      <w:r>
        <w:rPr/>
        <w:t>применяемые</w:t>
      </w:r>
      <w:r>
        <w:rPr>
          <w:spacing w:val="-8"/>
        </w:rPr>
        <w:t> </w:t>
      </w:r>
      <w:r>
        <w:rPr/>
        <w:t>в</w:t>
      </w:r>
      <w:r>
        <w:rPr>
          <w:spacing w:val="-9"/>
        </w:rPr>
        <w:t> </w:t>
      </w:r>
      <w:r>
        <w:rPr/>
        <w:t>гине­ </w:t>
      </w:r>
      <w:r>
        <w:rPr>
          <w:spacing w:val="-2"/>
        </w:rPr>
        <w:t>кологии</w:t>
      </w:r>
    </w:p>
    <w:p>
      <w:pPr>
        <w:pStyle w:val="BodyText"/>
        <w:tabs>
          <w:tab w:pos="1294" w:val="left" w:leader="none"/>
        </w:tabs>
        <w:spacing w:line="296" w:lineRule="exact" w:before="6"/>
        <w:ind w:left="195"/>
      </w:pPr>
      <w:r>
        <w:rPr>
          <w:spacing w:val="-2"/>
        </w:rPr>
        <w:t>G02CA</w:t>
      </w:r>
      <w:r>
        <w:rPr/>
        <w:tab/>
        <w:t>адреномиметики, </w:t>
      </w:r>
      <w:r>
        <w:rPr>
          <w:spacing w:val="-5"/>
        </w:rPr>
        <w:t>то-</w:t>
      </w:r>
    </w:p>
    <w:p>
      <w:pPr>
        <w:pStyle w:val="BodyText"/>
        <w:spacing w:line="296" w:lineRule="exact"/>
        <w:ind w:left="1289"/>
      </w:pPr>
      <w:r>
        <w:rPr/>
        <w:t>колитические</w:t>
      </w:r>
      <w:r>
        <w:rPr>
          <w:spacing w:val="8"/>
        </w:rPr>
        <w:t> </w:t>
      </w:r>
      <w:r>
        <w:rPr>
          <w:spacing w:val="-2"/>
        </w:rPr>
        <w:t>средства</w:t>
      </w:r>
    </w:p>
    <w:p>
      <w:pPr>
        <w:tabs>
          <w:tab w:pos="1293" w:val="left" w:leader="none"/>
        </w:tabs>
        <w:spacing w:line="296" w:lineRule="exact" w:before="285"/>
        <w:ind w:left="199" w:right="0" w:firstLine="0"/>
        <w:jc w:val="left"/>
        <w:rPr>
          <w:sz w:val="26"/>
        </w:rPr>
      </w:pPr>
      <w:r>
        <w:rPr>
          <w:b/>
          <w:spacing w:val="-2"/>
          <w:sz w:val="26"/>
        </w:rPr>
        <w:t>G02CB</w:t>
      </w:r>
      <w:r>
        <w:rPr>
          <w:b/>
          <w:sz w:val="26"/>
        </w:rPr>
        <w:tab/>
      </w:r>
      <w:r>
        <w:rPr>
          <w:sz w:val="26"/>
        </w:rPr>
        <w:t>ингибиторы</w:t>
      </w:r>
      <w:r>
        <w:rPr>
          <w:spacing w:val="6"/>
          <w:sz w:val="26"/>
        </w:rPr>
        <w:t> </w:t>
      </w:r>
      <w:r>
        <w:rPr>
          <w:spacing w:val="-2"/>
          <w:sz w:val="26"/>
        </w:rPr>
        <w:t>пролак-</w:t>
      </w:r>
    </w:p>
    <w:p>
      <w:pPr>
        <w:pStyle w:val="BodyText"/>
        <w:spacing w:line="296" w:lineRule="exact"/>
        <w:ind w:left="1289"/>
      </w:pPr>
      <w:r>
        <w:rPr>
          <w:spacing w:val="-4"/>
        </w:rPr>
        <w:t>тина</w:t>
      </w:r>
    </w:p>
    <w:p>
      <w:pPr>
        <w:tabs>
          <w:tab w:pos="1294" w:val="left" w:leader="none"/>
        </w:tabs>
        <w:spacing w:line="295" w:lineRule="exact" w:before="0"/>
        <w:ind w:left="19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G02CX</w:t>
      </w:r>
      <w:r>
        <w:rPr>
          <w:b/>
          <w:sz w:val="26"/>
        </w:rPr>
        <w:tab/>
      </w:r>
      <w:r>
        <w:rPr>
          <w:b/>
          <w:spacing w:val="-7"/>
          <w:sz w:val="26"/>
        </w:rPr>
        <w:t>прочие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препараты,</w:t>
      </w:r>
    </w:p>
    <w:p>
      <w:pPr>
        <w:spacing w:line="235" w:lineRule="auto" w:before="2"/>
        <w:ind w:left="1299" w:right="0" w:hanging="6"/>
        <w:jc w:val="left"/>
        <w:rPr>
          <w:b/>
          <w:sz w:val="26"/>
        </w:rPr>
      </w:pPr>
      <w:r>
        <w:rPr>
          <w:b/>
          <w:spacing w:val="-8"/>
          <w:sz w:val="26"/>
        </w:rPr>
        <w:t>применяемые</w:t>
      </w:r>
      <w:r>
        <w:rPr>
          <w:b/>
          <w:spacing w:val="-12"/>
          <w:sz w:val="26"/>
        </w:rPr>
        <w:t> </w:t>
      </w:r>
      <w:r>
        <w:rPr>
          <w:b/>
          <w:spacing w:val="-8"/>
          <w:sz w:val="26"/>
        </w:rPr>
        <w:t>в</w:t>
      </w:r>
      <w:r>
        <w:rPr>
          <w:b/>
          <w:spacing w:val="-24"/>
          <w:sz w:val="26"/>
        </w:rPr>
        <w:t> </w:t>
      </w:r>
      <w:r>
        <w:rPr>
          <w:b/>
          <w:spacing w:val="-8"/>
          <w:sz w:val="26"/>
        </w:rPr>
        <w:t>гине­ </w:t>
      </w:r>
      <w:r>
        <w:rPr>
          <w:b/>
          <w:spacing w:val="-2"/>
          <w:sz w:val="26"/>
        </w:rPr>
        <w:t>кологии</w:t>
      </w:r>
    </w:p>
    <w:p>
      <w:pPr>
        <w:pStyle w:val="BodyText"/>
        <w:spacing w:before="16"/>
        <w:rPr>
          <w:b/>
        </w:rPr>
      </w:pPr>
    </w:p>
    <w:p>
      <w:pPr>
        <w:pStyle w:val="BodyText"/>
        <w:tabs>
          <w:tab w:pos="1293" w:val="left" w:leader="none"/>
        </w:tabs>
        <w:spacing w:line="256" w:lineRule="auto"/>
        <w:ind w:left="1299" w:right="137" w:hanging="918"/>
      </w:pPr>
      <w:r>
        <w:rPr>
          <w:b/>
          <w:spacing w:val="-4"/>
        </w:rPr>
        <w:t>G03</w:t>
      </w:r>
      <w:r>
        <w:rPr>
          <w:b/>
        </w:rPr>
        <w:tab/>
      </w:r>
      <w:r>
        <w:rPr>
          <w:position w:val="1"/>
        </w:rPr>
        <w:t>половые гормоны и </w:t>
      </w:r>
      <w:r>
        <w:rPr/>
        <w:t>модуляторы</w:t>
      </w:r>
      <w:r>
        <w:rPr>
          <w:spacing w:val="-16"/>
        </w:rPr>
        <w:t> </w:t>
      </w:r>
      <w:r>
        <w:rPr/>
        <w:t>функции половых органов</w:t>
      </w:r>
    </w:p>
    <w:p>
      <w:pPr>
        <w:tabs>
          <w:tab w:pos="1299" w:val="left" w:leader="none"/>
        </w:tabs>
        <w:spacing w:before="10"/>
        <w:ind w:left="295" w:right="0" w:firstLine="0"/>
        <w:jc w:val="left"/>
        <w:rPr>
          <w:sz w:val="26"/>
        </w:rPr>
      </w:pPr>
      <w:r>
        <w:rPr>
          <w:b/>
          <w:spacing w:val="-4"/>
          <w:sz w:val="26"/>
        </w:rPr>
        <w:t>G03B</w:t>
      </w:r>
      <w:r>
        <w:rPr>
          <w:b/>
          <w:sz w:val="26"/>
        </w:rPr>
        <w:tab/>
      </w:r>
      <w:r>
        <w:rPr>
          <w:spacing w:val="-2"/>
          <w:sz w:val="26"/>
        </w:rPr>
        <w:t>андрогены</w:t>
      </w:r>
    </w:p>
    <w:p>
      <w:pPr>
        <w:tabs>
          <w:tab w:pos="1299" w:val="left" w:leader="none"/>
        </w:tabs>
        <w:spacing w:before="37"/>
        <w:ind w:left="199" w:right="0" w:firstLine="0"/>
        <w:jc w:val="left"/>
        <w:rPr>
          <w:sz w:val="26"/>
        </w:rPr>
      </w:pPr>
      <w:r>
        <w:rPr>
          <w:b/>
          <w:spacing w:val="-2"/>
          <w:sz w:val="26"/>
        </w:rPr>
        <w:t>G03BA</w:t>
      </w:r>
      <w:r>
        <w:rPr>
          <w:b/>
          <w:sz w:val="26"/>
        </w:rPr>
        <w:tab/>
      </w:r>
      <w:r>
        <w:rPr>
          <w:spacing w:val="-2"/>
          <w:sz w:val="26"/>
        </w:rPr>
        <w:t>производные</w:t>
      </w:r>
    </w:p>
    <w:p>
      <w:pPr>
        <w:pStyle w:val="BodyText"/>
        <w:spacing w:before="19"/>
        <w:ind w:left="1303"/>
      </w:pPr>
      <w:r>
        <w:rPr/>
        <w:t>3-оксоандрост-4-</w:t>
      </w:r>
      <w:r>
        <w:rPr>
          <w:spacing w:val="-5"/>
        </w:rPr>
        <w:t>ена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285"/>
      </w:pPr>
    </w:p>
    <w:p>
      <w:pPr>
        <w:pStyle w:val="BodyText"/>
        <w:tabs>
          <w:tab w:pos="2115" w:val="left" w:leader="none"/>
        </w:tabs>
        <w:spacing w:line="228" w:lineRule="auto"/>
        <w:ind w:left="2115" w:right="600" w:hanging="1920"/>
      </w:pPr>
      <w:r>
        <w:rPr>
          <w:spacing w:val="-2"/>
        </w:rPr>
        <w:t>гексопреналин</w:t>
      </w:r>
      <w:r>
        <w:rPr/>
        <w:tab/>
      </w:r>
      <w:r>
        <w:rPr>
          <w:position w:val="1"/>
        </w:rPr>
        <w:t>раствор для</w:t>
      </w:r>
      <w:r>
        <w:rPr>
          <w:spacing w:val="-1"/>
          <w:position w:val="1"/>
        </w:rPr>
        <w:t> </w:t>
      </w:r>
      <w:r>
        <w:rPr>
          <w:position w:val="1"/>
        </w:rPr>
        <w:t>внутривенного </w:t>
      </w:r>
      <w:r>
        <w:rPr>
          <w:spacing w:val="-2"/>
        </w:rPr>
        <w:t>введения;</w:t>
      </w:r>
    </w:p>
    <w:p>
      <w:pPr>
        <w:pStyle w:val="BodyText"/>
        <w:tabs>
          <w:tab w:pos="2116" w:val="left" w:leader="none"/>
        </w:tabs>
        <w:spacing w:line="242" w:lineRule="auto"/>
        <w:ind w:left="211" w:right="2662" w:firstLine="1904"/>
      </w:pPr>
      <w:r>
        <w:rPr>
          <w:spacing w:val="-2"/>
        </w:rPr>
        <w:t>таблетки</w:t>
      </w:r>
      <w:r>
        <w:rPr>
          <w:spacing w:val="-2"/>
        </w:rPr>
        <w:t> бромокриптин</w:t>
      </w:r>
      <w:r>
        <w:rPr/>
        <w:tab/>
      </w:r>
      <w:r>
        <w:rPr>
          <w:spacing w:val="-2"/>
        </w:rPr>
        <w:t>таблетки</w:t>
      </w:r>
    </w:p>
    <w:p>
      <w:pPr>
        <w:tabs>
          <w:tab w:pos="2121" w:val="left" w:leader="none"/>
        </w:tabs>
        <w:spacing w:line="303" w:lineRule="exact" w:before="276"/>
        <w:ind w:left="537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атозибан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концентрат</w:t>
      </w:r>
      <w:r>
        <w:rPr>
          <w:b/>
          <w:spacing w:val="-21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приготовления</w:t>
      </w:r>
    </w:p>
    <w:p>
      <w:pPr>
        <w:spacing w:line="232" w:lineRule="auto" w:before="2"/>
        <w:ind w:left="2121" w:right="103" w:hanging="6"/>
        <w:jc w:val="left"/>
        <w:rPr>
          <w:b/>
          <w:sz w:val="26"/>
        </w:rPr>
      </w:pPr>
      <w:r>
        <w:rPr>
          <w:b/>
          <w:sz w:val="26"/>
        </w:rPr>
        <w:t>раствора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для инфузий; </w:t>
      </w:r>
      <w:r>
        <w:rPr>
          <w:b/>
          <w:spacing w:val="-8"/>
          <w:sz w:val="26"/>
        </w:rPr>
        <w:t>раствор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3"/>
          <w:sz w:val="26"/>
        </w:rPr>
        <w:t> </w:t>
      </w:r>
      <w:r>
        <w:rPr>
          <w:b/>
          <w:spacing w:val="-8"/>
          <w:sz w:val="26"/>
        </w:rPr>
        <w:t>внутривенного </w:t>
      </w:r>
      <w:r>
        <w:rPr>
          <w:b/>
          <w:spacing w:val="-2"/>
          <w:sz w:val="26"/>
        </w:rPr>
        <w:t>введения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8"/>
        <w:rPr>
          <w:b/>
        </w:rPr>
      </w:pPr>
    </w:p>
    <w:p>
      <w:pPr>
        <w:pStyle w:val="BodyText"/>
        <w:tabs>
          <w:tab w:pos="2131" w:val="left" w:leader="none"/>
        </w:tabs>
        <w:ind w:left="363"/>
        <w:rPr>
          <w:position w:val="1"/>
        </w:rPr>
      </w:pPr>
      <w:r>
        <w:rPr>
          <w:spacing w:val="-2"/>
        </w:rPr>
        <w:t>тестостерон</w:t>
      </w:r>
      <w:r>
        <w:rPr/>
        <w:tab/>
      </w:r>
      <w:r>
        <w:rPr>
          <w:spacing w:val="-4"/>
          <w:position w:val="1"/>
        </w:rPr>
        <w:t>гель</w:t>
      </w:r>
      <w:r>
        <w:rPr>
          <w:spacing w:val="-12"/>
          <w:position w:val="1"/>
        </w:rPr>
        <w:t> </w:t>
      </w:r>
      <w:r>
        <w:rPr>
          <w:spacing w:val="-4"/>
          <w:position w:val="1"/>
        </w:rPr>
        <w:t>для наружного</w:t>
      </w:r>
      <w:r>
        <w:rPr>
          <w:spacing w:val="-5"/>
          <w:position w:val="1"/>
        </w:rPr>
        <w:t> </w:t>
      </w:r>
      <w:r>
        <w:rPr>
          <w:spacing w:val="-4"/>
          <w:position w:val="1"/>
        </w:rPr>
        <w:t>применения;</w:t>
      </w:r>
    </w:p>
    <w:p>
      <w:pPr>
        <w:pStyle w:val="BodyText"/>
        <w:spacing w:line="261" w:lineRule="auto" w:before="13"/>
        <w:ind w:left="2135" w:hanging="4"/>
      </w:pPr>
      <w:r>
        <w:rPr/>
        <w:t>раствор для 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1980" w:h="16890"/>
          <w:pgMar w:header="570" w:footer="338" w:top="1920" w:bottom="860" w:left="1700" w:right="566"/>
          <w:cols w:num="2" w:equalWidth="0">
            <w:col w:w="3862" w:space="68"/>
            <w:col w:w="5784"/>
          </w:cols>
        </w:sectPr>
      </w:pPr>
    </w:p>
    <w:p>
      <w:pPr>
        <w:pStyle w:val="BodyText"/>
      </w:pPr>
    </w:p>
    <w:p>
      <w:pPr>
        <w:pStyle w:val="BodyText"/>
        <w:spacing w:before="81"/>
      </w:pPr>
    </w:p>
    <w:p>
      <w:pPr>
        <w:tabs>
          <w:tab w:pos="1309" w:val="left" w:leader="none"/>
        </w:tabs>
        <w:spacing w:before="0"/>
        <w:ind w:left="305" w:right="0" w:firstLine="0"/>
        <w:jc w:val="left"/>
        <w:rPr>
          <w:sz w:val="26"/>
        </w:rPr>
      </w:pPr>
      <w:r>
        <w:rPr>
          <w:b/>
          <w:spacing w:val="-4"/>
          <w:sz w:val="26"/>
        </w:rPr>
        <w:t>G03D</w:t>
      </w:r>
      <w:r>
        <w:rPr>
          <w:b/>
          <w:sz w:val="26"/>
        </w:rPr>
        <w:tab/>
      </w:r>
      <w:r>
        <w:rPr>
          <w:spacing w:val="-2"/>
          <w:sz w:val="26"/>
        </w:rPr>
        <w:t>гестагены</w:t>
      </w:r>
    </w:p>
    <w:p>
      <w:pPr>
        <w:pStyle w:val="BodyText"/>
        <w:spacing w:line="259" w:lineRule="auto" w:before="15"/>
        <w:ind w:left="305" w:firstLine="162"/>
      </w:pPr>
      <w:r>
        <w:rPr/>
        <w:br w:type="column"/>
      </w:r>
      <w:r>
        <w:rPr>
          <w:spacing w:val="-2"/>
        </w:rPr>
        <w:t>тестостерон </w:t>
      </w:r>
      <w:r>
        <w:rPr/>
        <w:t>(смесь</w:t>
      </w:r>
      <w:r>
        <w:rPr>
          <w:spacing w:val="-17"/>
        </w:rPr>
        <w:t> </w:t>
      </w:r>
      <w:r>
        <w:rPr/>
        <w:t>эфиров)</w:t>
      </w:r>
    </w:p>
    <w:p>
      <w:pPr>
        <w:pStyle w:val="BodyText"/>
        <w:spacing w:line="261" w:lineRule="auto" w:before="11"/>
        <w:ind w:left="222" w:right="158" w:hanging="8"/>
      </w:pPr>
      <w:r>
        <w:rPr/>
        <w:br w:type="column"/>
      </w:r>
      <w:r>
        <w:rPr/>
        <w:t>раствор для внутримышечного введения (масляный)</w:t>
      </w:r>
    </w:p>
    <w:p>
      <w:pPr>
        <w:pStyle w:val="BodyText"/>
        <w:spacing w:after="0" w:line="261" w:lineRule="auto"/>
        <w:sectPr>
          <w:type w:val="continuous"/>
          <w:pgSz w:w="11980" w:h="16890"/>
          <w:pgMar w:header="570" w:footer="338" w:top="1920" w:bottom="860" w:left="1700" w:right="566"/>
          <w:cols w:num="3" w:equalWidth="0">
            <w:col w:w="2451" w:space="1375"/>
            <w:col w:w="1982" w:space="40"/>
            <w:col w:w="3866"/>
          </w:cols>
        </w:sectPr>
      </w:pPr>
    </w:p>
    <w:p>
      <w:pPr>
        <w:tabs>
          <w:tab w:pos="1309" w:val="left" w:leader="none"/>
        </w:tabs>
        <w:spacing w:before="37"/>
        <w:ind w:left="199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4759" cy="10719816"/>
            <wp:effectExtent l="0" t="0" r="0" b="0"/>
            <wp:wrapNone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G03DA</w:t>
      </w:r>
      <w:r>
        <w:rPr>
          <w:b/>
          <w:sz w:val="26"/>
        </w:rPr>
        <w:tab/>
      </w:r>
      <w:r>
        <w:rPr>
          <w:spacing w:val="-2"/>
          <w:sz w:val="26"/>
        </w:rPr>
        <w:t>производные</w:t>
      </w:r>
    </w:p>
    <w:p>
      <w:pPr>
        <w:pStyle w:val="BodyText"/>
        <w:tabs>
          <w:tab w:pos="1313" w:val="left" w:leader="none"/>
        </w:tabs>
        <w:spacing w:line="266" w:lineRule="auto" w:before="21"/>
        <w:ind w:left="213" w:right="38" w:firstLine="1096"/>
      </w:pPr>
      <w:r>
        <w:rPr>
          <w:spacing w:val="-2"/>
        </w:rPr>
        <w:t>прегн-4-ена </w:t>
      </w:r>
      <w:r>
        <w:rPr>
          <w:spacing w:val="-2"/>
          <w:position w:val="1"/>
        </w:rPr>
        <w:t>G03DB</w:t>
      </w:r>
      <w:r>
        <w:rPr>
          <w:position w:val="1"/>
        </w:rPr>
        <w:tab/>
      </w:r>
      <w:r>
        <w:rPr>
          <w:spacing w:val="-2"/>
        </w:rPr>
        <w:t>производные</w:t>
      </w:r>
    </w:p>
    <w:p>
      <w:pPr>
        <w:pStyle w:val="BodyText"/>
        <w:spacing w:line="293" w:lineRule="exact"/>
        <w:ind w:left="1309"/>
      </w:pPr>
      <w:r>
        <w:rPr>
          <w:spacing w:val="-2"/>
        </w:rPr>
        <w:t>прегнадиена</w:t>
      </w:r>
    </w:p>
    <w:p>
      <w:pPr>
        <w:pStyle w:val="BodyText"/>
        <w:tabs>
          <w:tab w:pos="2120" w:val="left" w:leader="none"/>
        </w:tabs>
        <w:spacing w:before="31"/>
        <w:ind w:left="339"/>
      </w:pPr>
      <w:r>
        <w:rPr/>
        <w:br w:type="column"/>
      </w:r>
      <w:r>
        <w:rPr>
          <w:spacing w:val="-2"/>
        </w:rPr>
        <w:t>прогестерон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spacing w:before="64"/>
      </w:pPr>
    </w:p>
    <w:p>
      <w:pPr>
        <w:pStyle w:val="BodyText"/>
        <w:tabs>
          <w:tab w:pos="2120" w:val="left" w:leader="none"/>
        </w:tabs>
        <w:ind w:left="199"/>
      </w:pPr>
      <w:r>
        <w:rPr>
          <w:spacing w:val="-2"/>
        </w:rPr>
        <w:t>дидрогестерон</w:t>
      </w:r>
      <w:r>
        <w:rPr/>
        <w:tab/>
        <w:t>таблетки,</w:t>
      </w:r>
      <w:r>
        <w:rPr>
          <w:spacing w:val="20"/>
        </w:rPr>
        <w:t> </w:t>
      </w:r>
      <w:r>
        <w:rPr/>
        <w:t>покрытые</w:t>
      </w:r>
      <w:r>
        <w:rPr>
          <w:spacing w:val="16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33"/>
        <w:ind w:right="299"/>
        <w:jc w:val="center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197"/>
      </w:pPr>
    </w:p>
    <w:p>
      <w:pPr>
        <w:spacing w:before="1"/>
        <w:ind w:left="2451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59"/>
          <w:sz w:val="12"/>
        </w:rPr>
        <w:t> </w:t>
      </w:r>
      <w:r>
        <w:rPr>
          <w:sz w:val="12"/>
        </w:rPr>
        <w:t>.3</w:t>
      </w:r>
      <w:r>
        <w:rPr>
          <w:spacing w:val="51"/>
          <w:sz w:val="12"/>
        </w:rPr>
        <w:t> </w:t>
      </w:r>
      <w:r>
        <w:rPr>
          <w:sz w:val="12"/>
        </w:rPr>
        <w:t>/Х</w:t>
      </w:r>
      <w:r>
        <w:rPr>
          <w:spacing w:val="34"/>
          <w:sz w:val="12"/>
        </w:rPr>
        <w:t>  </w:t>
      </w:r>
      <w:r>
        <w:rPr>
          <w:sz w:val="12"/>
        </w:rPr>
        <w:t>ЕВ/07</w:t>
      </w:r>
      <w:r>
        <w:rPr>
          <w:spacing w:val="61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570" w:footer="338" w:top="1920" w:bottom="860" w:left="1700" w:right="566"/>
          <w:cols w:num="2" w:equalWidth="0">
            <w:col w:w="2815" w:space="1135"/>
            <w:col w:w="5764"/>
          </w:cols>
        </w:sectPr>
      </w:pPr>
    </w:p>
    <w:p>
      <w:pPr>
        <w:pStyle w:val="BodyText"/>
        <w:tabs>
          <w:tab w:pos="1318" w:val="left" w:leader="none"/>
          <w:tab w:pos="4217" w:val="left" w:leader="none"/>
          <w:tab w:pos="6065" w:val="left" w:leader="none"/>
        </w:tabs>
        <w:spacing w:line="268" w:lineRule="auto" w:before="47"/>
        <w:ind w:left="319" w:right="2578" w:hanging="90"/>
      </w:pPr>
      <w:r>
        <w:rPr>
          <w:spacing w:val="-2"/>
        </w:rPr>
        <w:t>G03DC</w:t>
      </w:r>
      <w:r>
        <w:rPr/>
        <w:tab/>
        <w:t>производные эстрена</w:t>
        <w:tab/>
      </w:r>
      <w:r>
        <w:rPr>
          <w:spacing w:val="-2"/>
          <w:position w:val="1"/>
        </w:rPr>
        <w:t>норэтистерон</w:t>
      </w:r>
      <w:r>
        <w:rPr>
          <w:position w:val="1"/>
        </w:rPr>
        <w:tab/>
      </w:r>
      <w:r>
        <w:rPr>
          <w:spacing w:val="-2"/>
          <w:position w:val="1"/>
        </w:rPr>
        <w:t>таблетки </w:t>
      </w:r>
      <w:r>
        <w:rPr>
          <w:spacing w:val="-4"/>
        </w:rPr>
        <w:t>G03G</w:t>
      </w:r>
      <w:r>
        <w:rPr/>
        <w:tab/>
      </w:r>
      <w:r>
        <w:rPr>
          <w:spacing w:val="-58"/>
        </w:rPr>
        <w:t> </w:t>
      </w:r>
      <w:r>
        <w:rPr/>
        <w:t>гонадотропины и дру­</w:t>
      </w:r>
    </w:p>
    <w:p>
      <w:pPr>
        <w:pStyle w:val="BodyText"/>
        <w:spacing w:line="273" w:lineRule="exact"/>
        <w:ind w:left="1323"/>
      </w:pPr>
      <w:r>
        <w:rPr/>
        <w:t>гие</w:t>
      </w:r>
      <w:r>
        <w:rPr>
          <w:spacing w:val="1"/>
        </w:rPr>
        <w:t> </w:t>
      </w:r>
      <w:r>
        <w:rPr/>
        <w:t>стимуляторы</w:t>
      </w:r>
      <w:r>
        <w:rPr>
          <w:spacing w:val="-2"/>
        </w:rPr>
        <w:t> </w:t>
      </w:r>
      <w:r>
        <w:rPr>
          <w:spacing w:val="-4"/>
        </w:rPr>
        <w:t>ову­</w:t>
      </w:r>
    </w:p>
    <w:p>
      <w:pPr>
        <w:pStyle w:val="BodyText"/>
        <w:spacing w:before="21"/>
        <w:ind w:left="1317"/>
      </w:pPr>
      <w:r>
        <w:rPr>
          <w:spacing w:val="-2"/>
        </w:rPr>
        <w:t>ляции</w:t>
      </w:r>
    </w:p>
    <w:p>
      <w:pPr>
        <w:pStyle w:val="BodyText"/>
        <w:spacing w:after="0"/>
        <w:sectPr>
          <w:headerReference w:type="default" r:id="rId181"/>
          <w:footerReference w:type="default" r:id="rId182"/>
          <w:pgSz w:w="12050" w:h="16940"/>
          <w:pgMar w:header="523" w:footer="362" w:top="1460" w:bottom="560" w:left="1700" w:right="708"/>
        </w:sectPr>
      </w:pPr>
    </w:p>
    <w:p>
      <w:pPr>
        <w:pStyle w:val="BodyText"/>
        <w:tabs>
          <w:tab w:pos="1323" w:val="left" w:leader="none"/>
          <w:tab w:pos="4199" w:val="left" w:leader="none"/>
        </w:tabs>
        <w:spacing w:line="247" w:lineRule="auto" w:before="27"/>
        <w:ind w:left="4111" w:right="107" w:hanging="3886"/>
      </w:pPr>
      <w:r>
        <w:rPr>
          <w:spacing w:val="-2"/>
        </w:rPr>
        <w:t>G03GA</w:t>
      </w:r>
      <w:r>
        <w:rPr/>
        <w:tab/>
      </w:r>
      <w:r>
        <w:rPr>
          <w:spacing w:val="-2"/>
        </w:rPr>
        <w:t>гонадотропины</w:t>
      </w:r>
      <w:r>
        <w:rPr/>
        <w:tab/>
        <w:tab/>
      </w:r>
      <w:r>
        <w:rPr>
          <w:spacing w:val="-2"/>
          <w:position w:val="1"/>
        </w:rPr>
        <w:t>гонадотропин </w:t>
      </w:r>
      <w:r>
        <w:rPr>
          <w:spacing w:val="-2"/>
        </w:rPr>
        <w:t>хорионический</w:t>
      </w:r>
    </w:p>
    <w:p>
      <w:pPr>
        <w:pStyle w:val="BodyText"/>
        <w:spacing w:before="45"/>
      </w:pPr>
    </w:p>
    <w:p>
      <w:pPr>
        <w:pStyle w:val="BodyText"/>
        <w:spacing w:line="264" w:lineRule="auto"/>
        <w:ind w:left="4043"/>
        <w:jc w:val="center"/>
      </w:pPr>
      <w:r>
        <w:rPr>
          <w:spacing w:val="-12"/>
        </w:rPr>
        <w:t>корифоллитропин </w:t>
      </w:r>
      <w:r>
        <w:rPr>
          <w:spacing w:val="-2"/>
        </w:rPr>
        <w:t>альфа фоллитропин </w:t>
      </w:r>
      <w:r>
        <w:rPr>
          <w:spacing w:val="-4"/>
        </w:rPr>
        <w:t>альфа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BodyText"/>
        <w:spacing w:line="259" w:lineRule="auto" w:before="1"/>
        <w:ind w:left="4149" w:hanging="4"/>
        <w:jc w:val="center"/>
      </w:pPr>
      <w:r>
        <w:rPr>
          <w:spacing w:val="-2"/>
        </w:rPr>
        <w:t>фоллитропин </w:t>
      </w:r>
      <w:r>
        <w:rPr/>
        <w:t>альфа + лутропин</w:t>
      </w:r>
      <w:r>
        <w:rPr>
          <w:spacing w:val="-4"/>
        </w:rPr>
        <w:t> </w:t>
      </w:r>
      <w:r>
        <w:rPr/>
        <w:t>альфа</w:t>
      </w:r>
    </w:p>
    <w:p>
      <w:pPr>
        <w:pStyle w:val="BodyText"/>
        <w:spacing w:line="256" w:lineRule="auto" w:before="19"/>
        <w:ind w:left="81"/>
      </w:pPr>
      <w:r>
        <w:rPr/>
        <w:br w:type="column"/>
      </w:r>
      <w:r>
        <w:rPr/>
        <w:t>лиофилизат</w:t>
      </w:r>
      <w:r>
        <w:rPr>
          <w:spacing w:val="-5"/>
        </w:rPr>
        <w:t> </w:t>
      </w:r>
      <w:r>
        <w:rPr/>
        <w:t>для </w:t>
      </w:r>
      <w:r>
        <w:rPr/>
        <w:t>приготовления раствора для внутримышеч­ ного введения</w:t>
      </w:r>
    </w:p>
    <w:p>
      <w:pPr>
        <w:pStyle w:val="BodyText"/>
        <w:spacing w:line="266" w:lineRule="auto" w:before="14"/>
        <w:ind w:left="87" w:hanging="6"/>
      </w:pPr>
      <w:r>
        <w:rPr/>
        <w:t>раствор для подкожного </w:t>
      </w:r>
      <w:r>
        <w:rPr/>
        <w:t>введе­ </w:t>
      </w:r>
      <w:r>
        <w:rPr>
          <w:spacing w:val="-4"/>
        </w:rPr>
        <w:t>ния</w:t>
      </w:r>
    </w:p>
    <w:p>
      <w:pPr>
        <w:pStyle w:val="BodyText"/>
        <w:spacing w:line="259" w:lineRule="auto"/>
        <w:ind w:left="81" w:firstLine="6"/>
      </w:pPr>
      <w:r>
        <w:rPr/>
        <w:t>лиофилизат для приготовления раствора для внутримышеч­ ного и подкожного введения; лиофилизат для приготовления раствора для подкожного вве­ </w:t>
      </w:r>
      <w:r>
        <w:rPr>
          <w:spacing w:val="-2"/>
        </w:rPr>
        <w:t>дения;</w:t>
      </w:r>
    </w:p>
    <w:p>
      <w:pPr>
        <w:pStyle w:val="BodyText"/>
        <w:spacing w:line="261" w:lineRule="auto"/>
        <w:ind w:left="97" w:hanging="10"/>
      </w:pPr>
      <w:r>
        <w:rPr/>
        <w:t>раствор для подкожного </w:t>
      </w:r>
      <w:r>
        <w:rPr/>
        <w:t>введе­ </w:t>
      </w:r>
      <w:r>
        <w:rPr>
          <w:spacing w:val="-4"/>
        </w:rPr>
        <w:t>ния</w:t>
      </w:r>
    </w:p>
    <w:p>
      <w:pPr>
        <w:pStyle w:val="BodyText"/>
        <w:spacing w:line="256" w:lineRule="auto"/>
        <w:ind w:left="93" w:hanging="6"/>
      </w:pPr>
      <w:r>
        <w:rPr/>
        <w:t>лиофилизат для приготовления раствора для подкожного вве­ </w:t>
      </w:r>
      <w:r>
        <w:rPr>
          <w:spacing w:val="-2"/>
        </w:rPr>
        <w:t>дения</w:t>
      </w:r>
    </w:p>
    <w:p>
      <w:pPr>
        <w:pStyle w:val="BodyText"/>
        <w:spacing w:after="0" w:line="256" w:lineRule="auto"/>
        <w:sectPr>
          <w:type w:val="continuous"/>
          <w:pgSz w:w="12050" w:h="16940"/>
          <w:pgMar w:header="523" w:footer="362" w:top="1920" w:bottom="860" w:left="1700" w:right="708"/>
          <w:cols w:num="2" w:equalWidth="0">
            <w:col w:w="5949" w:space="40"/>
            <w:col w:w="3653"/>
          </w:cols>
        </w:sectPr>
      </w:pPr>
    </w:p>
    <w:p>
      <w:pPr>
        <w:pStyle w:val="BodyText"/>
        <w:tabs>
          <w:tab w:pos="1333" w:val="left" w:leader="none"/>
        </w:tabs>
        <w:spacing w:line="261" w:lineRule="auto"/>
        <w:ind w:left="1329" w:right="38" w:hanging="1090"/>
      </w:pPr>
      <w:r>
        <w:rPr>
          <w:spacing w:val="-2"/>
        </w:rPr>
        <w:t>G03GB</w:t>
      </w:r>
      <w:r>
        <w:rPr/>
        <w:tab/>
        <w:tab/>
      </w:r>
      <w:r>
        <w:rPr>
          <w:spacing w:val="-2"/>
          <w:position w:val="1"/>
        </w:rPr>
        <w:t>синтетические</w:t>
      </w:r>
      <w:r>
        <w:rPr>
          <w:spacing w:val="-7"/>
          <w:position w:val="1"/>
        </w:rPr>
        <w:t> </w:t>
      </w:r>
      <w:r>
        <w:rPr>
          <w:spacing w:val="-2"/>
          <w:position w:val="1"/>
        </w:rPr>
        <w:t>стимуля­ </w:t>
      </w:r>
      <w:r>
        <w:rPr/>
        <w:t>торы овуляции</w:t>
      </w:r>
    </w:p>
    <w:p>
      <w:pPr>
        <w:pStyle w:val="BodyText"/>
        <w:tabs>
          <w:tab w:pos="1337" w:val="left" w:leader="none"/>
        </w:tabs>
        <w:spacing w:before="2"/>
        <w:ind w:left="329"/>
      </w:pPr>
      <w:r>
        <w:rPr>
          <w:spacing w:val="-4"/>
        </w:rPr>
        <w:t>G03H</w:t>
      </w:r>
      <w:r>
        <w:rPr/>
        <w:tab/>
      </w:r>
      <w:r>
        <w:rPr>
          <w:spacing w:val="-2"/>
        </w:rPr>
        <w:t>антиандрогены</w:t>
      </w:r>
    </w:p>
    <w:p>
      <w:pPr>
        <w:pStyle w:val="BodyText"/>
        <w:tabs>
          <w:tab w:pos="1885" w:val="left" w:leader="none"/>
        </w:tabs>
        <w:spacing w:line="301" w:lineRule="exact"/>
        <w:ind w:left="239"/>
        <w:rPr>
          <w:position w:val="1"/>
        </w:rPr>
      </w:pPr>
      <w:r>
        <w:rPr/>
        <w:br w:type="column"/>
      </w:r>
      <w:r>
        <w:rPr>
          <w:spacing w:val="-2"/>
        </w:rPr>
        <w:t>кломифен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 w:line="301" w:lineRule="exact"/>
        <w:rPr>
          <w:position w:val="1"/>
        </w:rPr>
        <w:sectPr>
          <w:type w:val="continuous"/>
          <w:pgSz w:w="12050" w:h="16940"/>
          <w:pgMar w:header="523" w:footer="362" w:top="1920" w:bottom="860" w:left="1700" w:right="708"/>
          <w:cols w:num="2" w:equalWidth="0">
            <w:col w:w="4044" w:space="156"/>
            <w:col w:w="5442"/>
          </w:cols>
        </w:sectPr>
      </w:pPr>
    </w:p>
    <w:p>
      <w:pPr>
        <w:pStyle w:val="BodyText"/>
        <w:tabs>
          <w:tab w:pos="1337" w:val="left" w:leader="none"/>
          <w:tab w:pos="4347" w:val="left" w:leader="none"/>
          <w:tab w:pos="6089" w:val="left" w:leader="none"/>
        </w:tabs>
        <w:spacing w:before="27"/>
        <w:ind w:left="233"/>
        <w:rPr>
          <w:position w:val="1"/>
        </w:rPr>
      </w:pPr>
      <w:r>
        <w:rPr>
          <w:spacing w:val="-2"/>
        </w:rPr>
        <w:t>G03HA</w:t>
      </w:r>
      <w:r>
        <w:rPr/>
        <w:tab/>
      </w:r>
      <w:r>
        <w:rPr>
          <w:spacing w:val="-2"/>
        </w:rPr>
        <w:t>антиандрогены</w:t>
      </w:r>
      <w:r>
        <w:rPr/>
        <w:tab/>
      </w:r>
      <w:r>
        <w:rPr>
          <w:spacing w:val="-2"/>
          <w:position w:val="1"/>
        </w:rPr>
        <w:t>ципротерон</w:t>
      </w:r>
      <w:r>
        <w:rPr>
          <w:position w:val="1"/>
        </w:rPr>
        <w:tab/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внутримышечного</w:t>
      </w:r>
    </w:p>
    <w:p>
      <w:pPr>
        <w:spacing w:line="264" w:lineRule="auto" w:before="13"/>
        <w:ind w:left="6090" w:right="439" w:firstLine="0"/>
        <w:jc w:val="left"/>
        <w:rPr>
          <w:b/>
          <w:sz w:val="26"/>
        </w:rPr>
      </w:pPr>
      <w:r>
        <w:rPr>
          <w:b/>
          <w:spacing w:val="-12"/>
          <w:sz w:val="26"/>
        </w:rPr>
        <w:t>введения</w:t>
      </w:r>
      <w:r>
        <w:rPr>
          <w:b/>
          <w:spacing w:val="-5"/>
          <w:sz w:val="26"/>
        </w:rPr>
        <w:t> </w:t>
      </w:r>
      <w:r>
        <w:rPr>
          <w:b/>
          <w:spacing w:val="-12"/>
          <w:sz w:val="26"/>
        </w:rPr>
        <w:t>масляный; </w:t>
      </w:r>
      <w:r>
        <w:rPr>
          <w:b/>
          <w:spacing w:val="-2"/>
          <w:sz w:val="26"/>
        </w:rPr>
        <w:t>таблетки</w:t>
      </w:r>
    </w:p>
    <w:p>
      <w:pPr>
        <w:spacing w:after="0" w:line="264" w:lineRule="auto"/>
        <w:jc w:val="left"/>
        <w:rPr>
          <w:b/>
          <w:sz w:val="26"/>
        </w:rPr>
        <w:sectPr>
          <w:type w:val="continuous"/>
          <w:pgSz w:w="12050" w:h="16940"/>
          <w:pgMar w:header="523" w:footer="362" w:top="1920" w:bottom="860" w:left="1700" w:right="708"/>
        </w:sectPr>
      </w:pPr>
    </w:p>
    <w:p>
      <w:pPr>
        <w:spacing w:line="261" w:lineRule="auto" w:before="10"/>
        <w:ind w:left="1338" w:right="199" w:hanging="912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G04</w:t>
      </w:r>
      <w:r>
        <w:rPr>
          <w:spacing w:val="40"/>
          <w:sz w:val="26"/>
        </w:rPr>
        <w:t> </w:t>
      </w:r>
      <w:r>
        <w:rPr>
          <w:b/>
          <w:sz w:val="26"/>
        </w:rPr>
        <w:t>препараты,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применяе­ мые</w:t>
      </w:r>
      <w:r>
        <w:rPr>
          <w:b/>
          <w:spacing w:val="-41"/>
          <w:sz w:val="26"/>
        </w:rPr>
        <w:t> </w:t>
      </w:r>
      <w:r>
        <w:rPr>
          <w:b/>
          <w:sz w:val="26"/>
        </w:rPr>
        <w:t>вурологии</w:t>
      </w:r>
    </w:p>
    <w:p>
      <w:pPr>
        <w:pStyle w:val="BodyText"/>
        <w:spacing w:line="254" w:lineRule="auto"/>
        <w:ind w:left="1338" w:right="195" w:hanging="992"/>
        <w:jc w:val="both"/>
      </w:pPr>
      <w:r>
        <w:rPr/>
        <w:t>G04B</w:t>
      </w:r>
      <w:r>
        <w:rPr>
          <w:spacing w:val="40"/>
        </w:rPr>
        <w:t> </w:t>
      </w:r>
      <w:r>
        <w:rPr>
          <w:position w:val="1"/>
        </w:rPr>
        <w:t>препараты, </w:t>
      </w:r>
      <w:r>
        <w:rPr>
          <w:position w:val="1"/>
        </w:rPr>
        <w:t>применяе­ </w:t>
      </w:r>
      <w:r>
        <w:rPr/>
        <w:t>мые в урологии</w:t>
      </w:r>
    </w:p>
    <w:p>
      <w:pPr>
        <w:pStyle w:val="BodyText"/>
        <w:spacing w:before="14"/>
        <w:ind w:left="250"/>
        <w:jc w:val="both"/>
      </w:pPr>
      <w:r>
        <w:rPr/>
        <w:t>G04BD</w:t>
      </w:r>
      <w:r>
        <w:rPr>
          <w:spacing w:val="78"/>
        </w:rPr>
        <w:t>  </w:t>
      </w:r>
      <w:r>
        <w:rPr/>
        <w:t>средства</w:t>
      </w:r>
      <w:r>
        <w:rPr>
          <w:spacing w:val="-8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лечения</w:t>
      </w:r>
    </w:p>
    <w:p>
      <w:pPr>
        <w:pStyle w:val="BodyText"/>
        <w:spacing w:line="259" w:lineRule="auto" w:before="13"/>
        <w:ind w:left="1342" w:right="343" w:hanging="8"/>
        <w:jc w:val="both"/>
      </w:pPr>
      <w:r>
        <w:rPr/>
        <w:t>учащенного мочеис­ пускания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недержа­ ния мочи</w:t>
      </w:r>
    </w:p>
    <w:p>
      <w:pPr>
        <w:pStyle w:val="BodyText"/>
        <w:tabs>
          <w:tab w:pos="1343" w:val="left" w:leader="none"/>
        </w:tabs>
        <w:spacing w:line="261" w:lineRule="auto" w:before="12"/>
        <w:ind w:left="1344" w:hanging="994"/>
      </w:pPr>
      <w:r>
        <w:rPr>
          <w:spacing w:val="-4"/>
        </w:rPr>
        <w:t>G04C</w:t>
      </w:r>
      <w:r>
        <w:rPr/>
        <w:tab/>
      </w:r>
      <w:r>
        <w:rPr>
          <w:position w:val="1"/>
        </w:rPr>
        <w:t>препараты для</w:t>
      </w:r>
      <w:r>
        <w:rPr>
          <w:spacing w:val="-9"/>
          <w:position w:val="1"/>
        </w:rPr>
        <w:t> </w:t>
      </w:r>
      <w:r>
        <w:rPr>
          <w:position w:val="1"/>
        </w:rPr>
        <w:t>лечения </w:t>
      </w:r>
      <w:r>
        <w:rPr/>
        <w:t>доброкачественной ги­ перплазии</w:t>
      </w:r>
      <w:r>
        <w:rPr>
          <w:spacing w:val="-8"/>
        </w:rPr>
        <w:t> </w:t>
      </w:r>
      <w:r>
        <w:rPr/>
        <w:t>предстатель­ ной</w:t>
      </w:r>
      <w:r>
        <w:rPr>
          <w:spacing w:val="-29"/>
        </w:rPr>
        <w:t> </w:t>
      </w:r>
      <w:r>
        <w:rPr/>
        <w:t>железы</w:t>
      </w:r>
    </w:p>
    <w:p>
      <w:pPr>
        <w:pStyle w:val="BodyText"/>
        <w:tabs>
          <w:tab w:pos="1353" w:val="left" w:leader="none"/>
        </w:tabs>
        <w:spacing w:before="6"/>
        <w:ind w:left="258"/>
        <w:rPr>
          <w:position w:val="1"/>
        </w:rPr>
      </w:pPr>
      <w:r>
        <w:rPr>
          <w:spacing w:val="-2"/>
        </w:rPr>
        <w:t>G04CA</w:t>
      </w:r>
      <w:r>
        <w:rPr/>
        <w:tab/>
      </w:r>
      <w:r>
        <w:rPr>
          <w:spacing w:val="-2"/>
          <w:position w:val="1"/>
        </w:rPr>
        <w:t>альфа-адреноблока-</w:t>
      </w:r>
    </w:p>
    <w:p>
      <w:pPr>
        <w:pStyle w:val="BodyText"/>
        <w:spacing w:before="21"/>
        <w:ind w:left="1348"/>
      </w:pPr>
      <w:r>
        <w:rPr>
          <w:spacing w:val="-4"/>
        </w:rPr>
        <w:t>торы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tabs>
          <w:tab w:pos="2029" w:val="left" w:leader="none"/>
        </w:tabs>
        <w:spacing w:before="0"/>
        <w:ind w:left="199" w:right="0" w:firstLine="0"/>
        <w:jc w:val="center"/>
        <w:rPr>
          <w:sz w:val="26"/>
        </w:rPr>
      </w:pPr>
      <w:r>
        <w:rPr>
          <w:spacing w:val="-2"/>
          <w:sz w:val="26"/>
        </w:rPr>
        <w:t>солифенацин</w:t>
      </w:r>
      <w:r>
        <w:rPr>
          <w:sz w:val="26"/>
        </w:rPr>
        <w:tab/>
      </w:r>
      <w:r>
        <w:rPr>
          <w:b/>
          <w:spacing w:val="-2"/>
          <w:sz w:val="26"/>
        </w:rPr>
        <w:t>таблетки,</w:t>
      </w:r>
      <w:r>
        <w:rPr>
          <w:b/>
          <w:spacing w:val="-10"/>
          <w:sz w:val="26"/>
        </w:rPr>
        <w:t> </w:t>
      </w:r>
      <w:r>
        <w:rPr>
          <w:spacing w:val="-2"/>
          <w:sz w:val="26"/>
        </w:rPr>
        <w:t>покрытые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пленочной</w:t>
      </w:r>
    </w:p>
    <w:p>
      <w:pPr>
        <w:pStyle w:val="BodyText"/>
        <w:spacing w:before="19"/>
        <w:ind w:left="2043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1"/>
      </w:pPr>
    </w:p>
    <w:p>
      <w:pPr>
        <w:pStyle w:val="BodyText"/>
        <w:tabs>
          <w:tab w:pos="2049" w:val="left" w:leader="none"/>
        </w:tabs>
        <w:ind w:left="393"/>
        <w:rPr>
          <w:position w:val="1"/>
        </w:rPr>
      </w:pPr>
      <w:r>
        <w:rPr>
          <w:spacing w:val="-2"/>
        </w:rPr>
        <w:t>алфузозин</w:t>
      </w:r>
      <w:r>
        <w:rPr/>
        <w:tab/>
      </w:r>
      <w:r>
        <w:rPr>
          <w:position w:val="1"/>
        </w:rPr>
        <w:t>таблетки</w:t>
      </w:r>
      <w:r>
        <w:rPr>
          <w:spacing w:val="24"/>
          <w:position w:val="1"/>
        </w:rPr>
        <w:t> </w:t>
      </w:r>
      <w:r>
        <w:rPr>
          <w:spacing w:val="-2"/>
          <w:position w:val="1"/>
        </w:rPr>
        <w:t>пролонгированного</w:t>
      </w:r>
    </w:p>
    <w:p>
      <w:pPr>
        <w:pStyle w:val="BodyText"/>
        <w:spacing w:before="27"/>
        <w:ind w:left="2053"/>
      </w:pPr>
      <w:r>
        <w:rPr>
          <w:spacing w:val="-2"/>
        </w:rPr>
        <w:t>действия;</w:t>
      </w:r>
    </w:p>
    <w:p>
      <w:pPr>
        <w:pStyle w:val="BodyText"/>
        <w:spacing w:line="259" w:lineRule="auto" w:before="13"/>
        <w:ind w:left="2053"/>
      </w:pPr>
      <w:r>
        <w:rPr/>
        <w:t>таблетки пролонгированного </w:t>
      </w:r>
      <w:r>
        <w:rPr>
          <w:spacing w:val="-2"/>
        </w:rPr>
        <w:t>действия,</w:t>
      </w:r>
      <w:r>
        <w:rPr>
          <w:spacing w:val="-15"/>
        </w:rPr>
        <w:t> </w:t>
      </w:r>
      <w:r>
        <w:rPr>
          <w:spacing w:val="-2"/>
        </w:rPr>
        <w:t>покрытые</w:t>
      </w:r>
      <w:r>
        <w:rPr>
          <w:spacing w:val="-14"/>
        </w:rPr>
        <w:t> </w:t>
      </w:r>
      <w:r>
        <w:rPr>
          <w:spacing w:val="-2"/>
        </w:rPr>
        <w:t>оболочкой; </w:t>
      </w:r>
      <w:r>
        <w:rPr/>
        <w:t>таблетки с контролируемым</w:t>
      </w:r>
    </w:p>
    <w:p>
      <w:pPr>
        <w:pStyle w:val="BodyText"/>
      </w:pPr>
    </w:p>
    <w:p>
      <w:pPr>
        <w:pStyle w:val="BodyText"/>
        <w:spacing w:before="56"/>
      </w:pPr>
    </w:p>
    <w:p>
      <w:pPr>
        <w:spacing w:before="0"/>
        <w:ind w:left="2379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42"/>
          <w:sz w:val="12"/>
        </w:rPr>
        <w:t> </w:t>
      </w:r>
      <w:r>
        <w:rPr>
          <w:sz w:val="12"/>
        </w:rPr>
        <w:t>.3</w:t>
      </w:r>
      <w:r>
        <w:rPr>
          <w:spacing w:val="37"/>
          <w:sz w:val="12"/>
        </w:rPr>
        <w:t> </w:t>
      </w:r>
      <w:r>
        <w:rPr>
          <w:sz w:val="12"/>
        </w:rPr>
        <w:t>/Х</w:t>
      </w:r>
      <w:r>
        <w:rPr>
          <w:spacing w:val="73"/>
          <w:sz w:val="12"/>
        </w:rPr>
        <w:t> </w:t>
      </w:r>
      <w:r>
        <w:rPr>
          <w:sz w:val="12"/>
        </w:rPr>
        <w:t>ЕВ</w:t>
      </w:r>
      <w:r>
        <w:rPr>
          <w:spacing w:val="61"/>
          <w:sz w:val="12"/>
        </w:rPr>
        <w:t> </w:t>
      </w:r>
      <w:r>
        <w:rPr>
          <w:sz w:val="12"/>
        </w:rPr>
        <w:t>/07</w:t>
      </w:r>
      <w:r>
        <w:rPr>
          <w:spacing w:val="37"/>
          <w:sz w:val="12"/>
        </w:rPr>
        <w:t> </w:t>
      </w:r>
      <w:r>
        <w:rPr>
          <w:sz w:val="12"/>
        </w:rPr>
        <w:t>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523" w:footer="362" w:top="1920" w:bottom="860" w:left="1700" w:right="708"/>
          <w:cols w:num="2" w:equalWidth="0">
            <w:col w:w="4017" w:space="40"/>
            <w:col w:w="5585"/>
          </w:cols>
        </w:sectPr>
      </w:pPr>
    </w:p>
    <w:p>
      <w:pPr>
        <w:tabs>
          <w:tab w:pos="2433" w:val="left" w:leader="none"/>
          <w:tab w:pos="4822" w:val="left" w:leader="none"/>
          <w:tab w:pos="7703" w:val="left" w:leader="none"/>
        </w:tabs>
        <w:spacing w:before="78"/>
        <w:ind w:left="522" w:right="0" w:firstLine="0"/>
        <w:jc w:val="left"/>
        <w:rPr>
          <w:position w:val="1"/>
          <w:sz w:val="28"/>
        </w:rPr>
      </w:pP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10"/>
          <w:position w:val="1"/>
          <w:sz w:val="28"/>
        </w:rPr>
        <w:t>2</w:t>
      </w:r>
      <w:r>
        <w:rPr>
          <w:position w:val="1"/>
          <w:sz w:val="28"/>
        </w:rPr>
        <w:tab/>
      </w:r>
      <w:r>
        <w:rPr>
          <w:spacing w:val="-10"/>
          <w:position w:val="1"/>
          <w:sz w:val="28"/>
        </w:rPr>
        <w:t>3</w:t>
      </w:r>
      <w:r>
        <w:rPr>
          <w:position w:val="1"/>
          <w:sz w:val="28"/>
        </w:rPr>
        <w:tab/>
      </w:r>
      <w:r>
        <w:rPr>
          <w:spacing w:val="-10"/>
          <w:position w:val="1"/>
          <w:sz w:val="28"/>
        </w:rPr>
        <w:t>4</w:t>
      </w:r>
    </w:p>
    <w:p>
      <w:pPr>
        <w:pStyle w:val="BodyText"/>
        <w:spacing w:line="261" w:lineRule="auto" w:before="43"/>
        <w:ind w:left="6000" w:hanging="6"/>
      </w:pPr>
      <w:r>
        <w:rPr/>
        <w:t>высвобождением, </w:t>
      </w:r>
      <w:r>
        <w:rPr/>
        <w:t>покрытые </w:t>
      </w:r>
      <w:r>
        <w:rPr>
          <w:spacing w:val="-2"/>
        </w:rPr>
        <w:t>оболочкой;</w:t>
      </w:r>
    </w:p>
    <w:p>
      <w:pPr>
        <w:pStyle w:val="BodyText"/>
        <w:spacing w:line="279" w:lineRule="exact"/>
        <w:ind w:left="5994"/>
      </w:pPr>
      <w:r>
        <w:rPr/>
        <w:t>таблетки</w:t>
      </w:r>
      <w:r>
        <w:rPr>
          <w:spacing w:val="13"/>
        </w:rPr>
        <w:t> </w:t>
      </w:r>
      <w:r>
        <w:rPr/>
        <w:t>с </w:t>
      </w:r>
      <w:r>
        <w:rPr>
          <w:spacing w:val="-2"/>
        </w:rPr>
        <w:t>пролонгированным</w:t>
      </w:r>
    </w:p>
    <w:p>
      <w:pPr>
        <w:pStyle w:val="BodyText"/>
        <w:spacing w:before="23"/>
        <w:ind w:left="6000"/>
      </w:pPr>
      <w:r>
        <w:rPr>
          <w:spacing w:val="-2"/>
        </w:rPr>
        <w:t>высвобождением</w:t>
      </w:r>
    </w:p>
    <w:p>
      <w:pPr>
        <w:pStyle w:val="BodyText"/>
        <w:tabs>
          <w:tab w:pos="5993" w:val="left" w:leader="none"/>
        </w:tabs>
        <w:spacing w:before="23"/>
        <w:ind w:left="4252"/>
        <w:rPr>
          <w:position w:val="1"/>
        </w:rPr>
      </w:pPr>
      <w:r>
        <w:rPr>
          <w:spacing w:val="-2"/>
        </w:rPr>
        <w:t>тамсулозин</w:t>
      </w:r>
      <w:r>
        <w:rPr/>
        <w:tab/>
      </w:r>
      <w:r>
        <w:rPr>
          <w:position w:val="1"/>
        </w:rPr>
        <w:t>капсулы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кишечнорастворимые</w:t>
      </w:r>
    </w:p>
    <w:p>
      <w:pPr>
        <w:pStyle w:val="BodyText"/>
        <w:spacing w:line="261" w:lineRule="auto" w:before="17"/>
        <w:ind w:left="6000"/>
      </w:pPr>
      <w:r>
        <w:rPr/>
        <w:t>с</w:t>
      </w:r>
      <w:r>
        <w:rPr>
          <w:spacing w:val="-2"/>
        </w:rPr>
        <w:t> </w:t>
      </w:r>
      <w:r>
        <w:rPr/>
        <w:t>пролонгированным высво­ </w:t>
      </w:r>
      <w:r>
        <w:rPr>
          <w:spacing w:val="-2"/>
        </w:rPr>
        <w:t>бождением;</w:t>
      </w:r>
    </w:p>
    <w:p>
      <w:pPr>
        <w:pStyle w:val="BodyText"/>
        <w:spacing w:line="261" w:lineRule="auto"/>
        <w:ind w:left="6000"/>
      </w:pPr>
      <w:r>
        <w:rPr/>
        <w:t>капсулы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64" w:lineRule="auto"/>
        <w:ind w:left="6000"/>
      </w:pPr>
      <w:r>
        <w:rPr/>
        <w:t>капсулы с</w:t>
      </w:r>
      <w:r>
        <w:rPr>
          <w:spacing w:val="-2"/>
        </w:rPr>
        <w:t> </w:t>
      </w:r>
      <w:r>
        <w:rPr/>
        <w:t>модифицированным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9" w:lineRule="auto"/>
        <w:ind w:left="6004"/>
      </w:pPr>
      <w:r>
        <w:rPr/>
        <w:t>капсулы с</w:t>
      </w:r>
      <w:r>
        <w:rPr>
          <w:spacing w:val="-2"/>
        </w:rPr>
        <w:t> </w:t>
      </w:r>
      <w:r>
        <w:rPr/>
        <w:t>пролонгированным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6" w:lineRule="auto"/>
        <w:ind w:left="6004" w:right="490" w:hanging="4"/>
        <w:jc w:val="both"/>
      </w:pPr>
      <w:r>
        <w:rPr/>
        <w:t>таблетки с</w:t>
      </w:r>
      <w:r>
        <w:rPr>
          <w:spacing w:val="-1"/>
        </w:rPr>
        <w:t> </w:t>
      </w:r>
      <w:r>
        <w:rPr/>
        <w:t>контролируемым высвобождением, </w:t>
      </w:r>
      <w:r>
        <w:rPr/>
        <w:t>покрытые </w:t>
      </w:r>
      <w:r>
        <w:rPr>
          <w:spacing w:val="-2"/>
        </w:rPr>
        <w:t>оболочкой;</w:t>
      </w:r>
    </w:p>
    <w:p>
      <w:pPr>
        <w:pStyle w:val="BodyText"/>
        <w:spacing w:line="261" w:lineRule="auto"/>
        <w:ind w:left="6010" w:hanging="6"/>
      </w:pPr>
      <w:r>
        <w:rPr/>
        <w:t>таблетки с пролонгированным высвобождением, покрытые пленочной оболочкой</w:t>
      </w:r>
    </w:p>
    <w:p>
      <w:pPr>
        <w:pStyle w:val="BodyText"/>
        <w:spacing w:after="0" w:line="261" w:lineRule="auto"/>
        <w:sectPr>
          <w:headerReference w:type="default" r:id="rId184"/>
          <w:footerReference w:type="default" r:id="rId185"/>
          <w:pgSz w:w="11960" w:h="16870"/>
          <w:pgMar w:header="536" w:footer="366" w:top="1000" w:bottom="560" w:left="1700" w:right="566"/>
        </w:sectPr>
      </w:pPr>
    </w:p>
    <w:p>
      <w:pPr>
        <w:tabs>
          <w:tab w:pos="1247" w:val="left" w:leader="none"/>
        </w:tabs>
        <w:spacing w:line="276" w:lineRule="exact" w:before="0"/>
        <w:ind w:left="158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89519" cy="10710417"/>
            <wp:effectExtent l="0" t="0" r="0" b="0"/>
            <wp:wrapNone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710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G04CB</w:t>
      </w:r>
      <w:r>
        <w:rPr>
          <w:b/>
          <w:sz w:val="26"/>
        </w:rPr>
        <w:tab/>
      </w:r>
      <w:r>
        <w:rPr>
          <w:spacing w:val="-2"/>
          <w:sz w:val="26"/>
        </w:rPr>
        <w:t>ингибиторы</w:t>
      </w:r>
      <w:r>
        <w:rPr>
          <w:spacing w:val="-6"/>
          <w:sz w:val="26"/>
        </w:rPr>
        <w:t> </w:t>
      </w:r>
      <w:r>
        <w:rPr>
          <w:spacing w:val="-2"/>
          <w:sz w:val="26"/>
        </w:rPr>
        <w:t>тестосте-</w:t>
      </w:r>
    </w:p>
    <w:p>
      <w:pPr>
        <w:pStyle w:val="BodyText"/>
        <w:spacing w:before="23"/>
        <w:ind w:left="1242"/>
      </w:pPr>
      <w:r>
        <w:rPr>
          <w:spacing w:val="-4"/>
        </w:rPr>
        <w:t>рон-5-альфа-редуктазы</w:t>
      </w:r>
    </w:p>
    <w:p>
      <w:pPr>
        <w:pStyle w:val="BodyText"/>
        <w:tabs>
          <w:tab w:pos="1251" w:val="left" w:leader="none"/>
        </w:tabs>
        <w:spacing w:line="254" w:lineRule="auto" w:before="12"/>
        <w:ind w:left="1252" w:hanging="788"/>
      </w:pPr>
      <w:r>
        <w:rPr>
          <w:spacing w:val="-10"/>
          <w:sz w:val="28"/>
        </w:rPr>
        <w:t>Н</w:t>
      </w:r>
      <w:r>
        <w:rPr>
          <w:sz w:val="28"/>
        </w:rPr>
        <w:tab/>
      </w:r>
      <w:r>
        <w:rPr>
          <w:spacing w:val="-6"/>
        </w:rPr>
        <w:t>гормональныепрепараты </w:t>
      </w:r>
      <w:r>
        <w:rPr/>
        <w:t>системного</w:t>
      </w:r>
      <w:r>
        <w:rPr>
          <w:spacing w:val="-22"/>
        </w:rPr>
        <w:t> </w:t>
      </w:r>
      <w:r>
        <w:rPr/>
        <w:t>действия, </w:t>
      </w:r>
      <w:r>
        <w:rPr>
          <w:spacing w:val="-6"/>
        </w:rPr>
        <w:t>кроме</w:t>
      </w:r>
      <w:r>
        <w:rPr>
          <w:spacing w:val="-18"/>
        </w:rPr>
        <w:t> </w:t>
      </w:r>
      <w:r>
        <w:rPr>
          <w:spacing w:val="-6"/>
        </w:rPr>
        <w:t>половых</w:t>
      </w:r>
      <w:r>
        <w:rPr>
          <w:spacing w:val="-22"/>
        </w:rPr>
        <w:t> </w:t>
      </w:r>
      <w:r>
        <w:rPr>
          <w:spacing w:val="-6"/>
        </w:rPr>
        <w:t>гормонов </w:t>
      </w:r>
      <w:r>
        <w:rPr/>
        <w:t>и</w:t>
      </w:r>
      <w:r>
        <w:rPr>
          <w:spacing w:val="-2"/>
        </w:rPr>
        <w:t> </w:t>
      </w:r>
      <w:r>
        <w:rPr/>
        <w:t>инсулинов</w:t>
      </w:r>
    </w:p>
    <w:p>
      <w:pPr>
        <w:pStyle w:val="BodyText"/>
        <w:tabs>
          <w:tab w:pos="1251" w:val="left" w:leader="none"/>
        </w:tabs>
        <w:spacing w:line="259" w:lineRule="auto" w:before="23"/>
        <w:ind w:left="1256" w:right="371" w:hanging="916"/>
      </w:pPr>
      <w:r>
        <w:rPr>
          <w:b/>
          <w:spacing w:val="-4"/>
        </w:rPr>
        <w:t>Ы01</w:t>
      </w:r>
      <w:r>
        <w:rPr>
          <w:b/>
        </w:rPr>
        <w:tab/>
      </w:r>
      <w:r>
        <w:rPr/>
        <w:t>гормоны гипофиза</w:t>
      </w:r>
      <w:r>
        <w:rPr>
          <w:spacing w:val="-15"/>
        </w:rPr>
        <w:t> </w:t>
      </w:r>
      <w:r>
        <w:rPr/>
        <w:t>и гипоталамуса и их </w:t>
      </w:r>
      <w:r>
        <w:rPr>
          <w:spacing w:val="-2"/>
        </w:rPr>
        <w:t>аналоги</w:t>
      </w:r>
    </w:p>
    <w:p>
      <w:pPr>
        <w:tabs>
          <w:tab w:pos="1257" w:val="left" w:leader="none"/>
        </w:tabs>
        <w:spacing w:before="15"/>
        <w:ind w:left="244" w:right="0" w:firstLine="0"/>
        <w:jc w:val="left"/>
        <w:rPr>
          <w:sz w:val="26"/>
        </w:rPr>
      </w:pPr>
      <w:r>
        <w:rPr>
          <w:b/>
          <w:spacing w:val="-4"/>
          <w:sz w:val="26"/>
        </w:rPr>
        <w:t>Н01А</w:t>
      </w:r>
      <w:r>
        <w:rPr>
          <w:b/>
          <w:sz w:val="26"/>
        </w:rPr>
        <w:tab/>
      </w:r>
      <w:r>
        <w:rPr>
          <w:sz w:val="26"/>
        </w:rPr>
        <w:t>гормоны</w:t>
      </w:r>
      <w:r>
        <w:rPr>
          <w:spacing w:val="15"/>
          <w:sz w:val="26"/>
        </w:rPr>
        <w:t> </w:t>
      </w:r>
      <w:r>
        <w:rPr>
          <w:spacing w:val="-2"/>
          <w:sz w:val="26"/>
        </w:rPr>
        <w:t>передней</w:t>
      </w:r>
    </w:p>
    <w:p>
      <w:pPr>
        <w:pStyle w:val="BodyText"/>
        <w:spacing w:line="254" w:lineRule="auto" w:before="23"/>
        <w:ind w:left="1258" w:hanging="6"/>
      </w:pPr>
      <w:r>
        <w:rPr/>
        <w:t>доли</w:t>
      </w:r>
      <w:r>
        <w:rPr>
          <w:spacing w:val="-3"/>
        </w:rPr>
        <w:t> </w:t>
      </w:r>
      <w:r>
        <w:rPr/>
        <w:t>гипофиза</w:t>
      </w:r>
      <w:r>
        <w:rPr>
          <w:spacing w:val="-14"/>
        </w:rPr>
        <w:t> </w:t>
      </w:r>
      <w:r>
        <w:rPr/>
        <w:t>и</w:t>
      </w:r>
      <w:r>
        <w:rPr>
          <w:spacing w:val="-2"/>
        </w:rPr>
        <w:t> </w:t>
      </w:r>
      <w:r>
        <w:rPr/>
        <w:t>их </w:t>
      </w:r>
      <w:r>
        <w:rPr>
          <w:spacing w:val="-2"/>
        </w:rPr>
        <w:t>аналоги</w:t>
      </w:r>
    </w:p>
    <w:p>
      <w:pPr>
        <w:tabs>
          <w:tab w:pos="1255" w:val="left" w:leader="none"/>
        </w:tabs>
        <w:spacing w:before="24"/>
        <w:ind w:left="158" w:right="0" w:firstLine="0"/>
        <w:jc w:val="left"/>
        <w:rPr>
          <w:sz w:val="26"/>
        </w:rPr>
      </w:pPr>
      <w:r>
        <w:rPr>
          <w:b/>
          <w:spacing w:val="-2"/>
          <w:sz w:val="26"/>
        </w:rPr>
        <w:t>Н01АС</w:t>
      </w:r>
      <w:r>
        <w:rPr>
          <w:b/>
          <w:sz w:val="26"/>
        </w:rPr>
        <w:tab/>
      </w:r>
      <w:r>
        <w:rPr>
          <w:sz w:val="26"/>
        </w:rPr>
        <w:t>соматропин</w:t>
      </w:r>
      <w:r>
        <w:rPr>
          <w:spacing w:val="7"/>
          <w:sz w:val="26"/>
        </w:rPr>
        <w:t> </w:t>
      </w:r>
      <w:r>
        <w:rPr>
          <w:sz w:val="26"/>
        </w:rPr>
        <w:t>и</w:t>
      </w:r>
      <w:r>
        <w:rPr>
          <w:spacing w:val="2"/>
          <w:sz w:val="26"/>
        </w:rPr>
        <w:t> </w:t>
      </w:r>
      <w:r>
        <w:rPr>
          <w:sz w:val="26"/>
        </w:rPr>
        <w:t>его</w:t>
      </w:r>
      <w:r>
        <w:rPr>
          <w:spacing w:val="3"/>
          <w:sz w:val="26"/>
        </w:rPr>
        <w:t> </w:t>
      </w:r>
      <w:r>
        <w:rPr>
          <w:spacing w:val="-4"/>
          <w:sz w:val="26"/>
        </w:rPr>
        <w:t>аго­</w:t>
      </w:r>
    </w:p>
    <w:p>
      <w:pPr>
        <w:pStyle w:val="BodyText"/>
        <w:spacing w:before="17"/>
        <w:ind w:left="1256"/>
      </w:pPr>
      <w:r>
        <w:rPr>
          <w:spacing w:val="-2"/>
        </w:rPr>
        <w:t>нисты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tabs>
          <w:tab w:pos="1261" w:val="left" w:leader="none"/>
        </w:tabs>
        <w:spacing w:before="0"/>
        <w:ind w:left="152" w:right="0" w:firstLine="0"/>
        <w:jc w:val="left"/>
        <w:rPr>
          <w:sz w:val="26"/>
        </w:rPr>
      </w:pPr>
      <w:r>
        <w:rPr>
          <w:b/>
          <w:spacing w:val="-2"/>
          <w:sz w:val="26"/>
        </w:rPr>
        <w:t>Н01АХ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11"/>
          <w:sz w:val="26"/>
        </w:rPr>
        <w:t> </w:t>
      </w:r>
      <w:r>
        <w:rPr>
          <w:sz w:val="26"/>
        </w:rPr>
        <w:t>гормоны</w:t>
      </w:r>
      <w:r>
        <w:rPr>
          <w:spacing w:val="7"/>
          <w:sz w:val="26"/>
        </w:rPr>
        <w:t> </w:t>
      </w:r>
      <w:r>
        <w:rPr>
          <w:spacing w:val="-5"/>
          <w:sz w:val="26"/>
        </w:rPr>
        <w:t>пе­</w:t>
      </w:r>
    </w:p>
    <w:p>
      <w:pPr>
        <w:pStyle w:val="BodyText"/>
        <w:spacing w:line="261" w:lineRule="auto" w:before="27"/>
        <w:ind w:left="1270" w:right="83" w:hanging="8"/>
      </w:pPr>
      <w:r>
        <w:rPr/>
        <w:t>редней</w:t>
      </w:r>
      <w:r>
        <w:rPr>
          <w:spacing w:val="-2"/>
        </w:rPr>
        <w:t> </w:t>
      </w:r>
      <w:r>
        <w:rPr/>
        <w:t>доли</w:t>
      </w:r>
      <w:r>
        <w:rPr>
          <w:spacing w:val="-1"/>
        </w:rPr>
        <w:t> </w:t>
      </w:r>
      <w:r>
        <w:rPr/>
        <w:t>гипофиза и их аналоги</w:t>
      </w:r>
    </w:p>
    <w:p>
      <w:pPr>
        <w:pStyle w:val="BodyText"/>
        <w:tabs>
          <w:tab w:pos="1265" w:val="left" w:leader="none"/>
        </w:tabs>
        <w:spacing w:line="254" w:lineRule="auto"/>
        <w:ind w:left="1266" w:right="270" w:hanging="1008"/>
      </w:pPr>
      <w:r>
        <w:rPr>
          <w:sz w:val="28"/>
        </w:rPr>
        <w:t>н о т</w:t>
        <w:tab/>
      </w:r>
      <w:r>
        <w:rPr/>
        <w:t>гормоны</w:t>
      </w:r>
      <w:r>
        <w:rPr>
          <w:spacing w:val="-11"/>
        </w:rPr>
        <w:t> </w:t>
      </w:r>
      <w:r>
        <w:rPr/>
        <w:t>задней</w:t>
      </w:r>
      <w:r>
        <w:rPr>
          <w:spacing w:val="-10"/>
        </w:rPr>
        <w:t> </w:t>
      </w:r>
      <w:r>
        <w:rPr/>
        <w:t>доли </w:t>
      </w:r>
      <w:r>
        <w:rPr>
          <w:spacing w:val="-2"/>
        </w:rPr>
        <w:t>гипофиза</w:t>
      </w:r>
    </w:p>
    <w:p>
      <w:pPr>
        <w:pStyle w:val="BodyText"/>
        <w:tabs>
          <w:tab w:pos="1265" w:val="left" w:leader="none"/>
        </w:tabs>
        <w:ind w:left="162"/>
      </w:pPr>
      <w:r>
        <w:rPr>
          <w:spacing w:val="-4"/>
          <w:sz w:val="28"/>
        </w:rPr>
        <w:t>НОША</w:t>
      </w:r>
      <w:r>
        <w:rPr>
          <w:sz w:val="28"/>
        </w:rPr>
        <w:tab/>
      </w:r>
      <w:r>
        <w:rPr/>
        <w:t>вазопрессин</w:t>
      </w:r>
      <w:r>
        <w:rPr>
          <w:spacing w:val="4"/>
        </w:rPr>
        <w:t> </w:t>
      </w:r>
      <w:r>
        <w:rPr/>
        <w:t>и</w:t>
      </w:r>
      <w:r>
        <w:rPr>
          <w:spacing w:val="2"/>
        </w:rPr>
        <w:t> </w:t>
      </w:r>
      <w:r>
        <w:rPr/>
        <w:t>его</w:t>
      </w:r>
      <w:r>
        <w:rPr>
          <w:spacing w:val="11"/>
        </w:rPr>
        <w:t> </w:t>
      </w:r>
      <w:r>
        <w:rPr>
          <w:spacing w:val="-4"/>
        </w:rPr>
        <w:t>ана­</w:t>
      </w:r>
    </w:p>
    <w:p>
      <w:pPr>
        <w:pStyle w:val="BodyText"/>
        <w:spacing w:before="14"/>
        <w:ind w:left="1262"/>
      </w:pPr>
      <w:r>
        <w:rPr>
          <w:spacing w:val="-4"/>
        </w:rPr>
        <w:t>логи</w:t>
      </w:r>
    </w:p>
    <w:p>
      <w:pPr>
        <w:pStyle w:val="BodyText"/>
        <w:tabs>
          <w:tab w:pos="2009" w:val="left" w:leader="none"/>
        </w:tabs>
        <w:spacing w:line="272" w:lineRule="exact"/>
        <w:ind w:left="264"/>
        <w:rPr>
          <w:position w:val="1"/>
        </w:rPr>
      </w:pPr>
      <w:r>
        <w:rPr/>
        <w:br w:type="column"/>
      </w:r>
      <w:r>
        <w:rPr>
          <w:spacing w:val="-2"/>
        </w:rPr>
        <w:t>финастерид</w:t>
      </w:r>
      <w:r>
        <w:rPr/>
        <w:tab/>
      </w:r>
      <w:r>
        <w:rPr>
          <w:position w:val="1"/>
        </w:rPr>
        <w:t>таблетки,</w:t>
      </w:r>
      <w:r>
        <w:rPr>
          <w:spacing w:val="22"/>
          <w:position w:val="1"/>
        </w:rPr>
        <w:t> </w:t>
      </w:r>
      <w:r>
        <w:rPr>
          <w:position w:val="1"/>
        </w:rPr>
        <w:t>покрытые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27"/>
        <w:ind w:left="2020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7"/>
      </w:pPr>
    </w:p>
    <w:p>
      <w:pPr>
        <w:pStyle w:val="BodyText"/>
        <w:tabs>
          <w:tab w:pos="2027" w:val="left" w:leader="none"/>
        </w:tabs>
        <w:ind w:left="272"/>
        <w:rPr>
          <w:position w:val="1"/>
        </w:rPr>
      </w:pPr>
      <w:r>
        <w:rPr>
          <w:spacing w:val="-2"/>
        </w:rPr>
        <w:t>соматропин</w:t>
      </w:r>
      <w:r>
        <w:rPr/>
        <w:tab/>
      </w:r>
      <w:r>
        <w:rPr>
          <w:position w:val="1"/>
        </w:rPr>
        <w:t>лиофилизат для</w:t>
      </w:r>
      <w:r>
        <w:rPr>
          <w:spacing w:val="24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7"/>
        <w:ind w:left="2034" w:hanging="6"/>
      </w:pPr>
      <w:r>
        <w:rPr/>
        <w:t>раствора для подкожного вве­ </w:t>
      </w:r>
      <w:r>
        <w:rPr>
          <w:spacing w:val="-2"/>
        </w:rPr>
        <w:t>дения;</w:t>
      </w:r>
    </w:p>
    <w:p>
      <w:pPr>
        <w:pStyle w:val="BodyText"/>
        <w:spacing w:line="261" w:lineRule="auto"/>
        <w:ind w:left="2034" w:hanging="6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tabs>
          <w:tab w:pos="2034" w:val="left" w:leader="none"/>
        </w:tabs>
        <w:spacing w:before="3"/>
        <w:ind w:left="234"/>
      </w:pPr>
      <w:r>
        <w:rPr>
          <w:spacing w:val="-2"/>
        </w:rPr>
        <w:t>пэгвисомант</w:t>
      </w:r>
      <w:r>
        <w:rPr/>
        <w:tab/>
        <w:t>лиофилизат</w:t>
      </w:r>
      <w:r>
        <w:rPr>
          <w:spacing w:val="3"/>
        </w:rPr>
        <w:t> </w:t>
      </w:r>
      <w:r>
        <w:rPr/>
        <w:t>для</w:t>
      </w:r>
      <w:r>
        <w:rPr>
          <w:spacing w:val="26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7"/>
        <w:ind w:left="2038" w:right="259"/>
      </w:pPr>
      <w:r>
        <w:rPr/>
        <w:t>раствора для подкожного вве­ </w:t>
      </w:r>
      <w:r>
        <w:rPr>
          <w:spacing w:val="-2"/>
        </w:rPr>
        <w:t>дения</w:t>
      </w: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tabs>
          <w:tab w:pos="2043" w:val="left" w:leader="none"/>
        </w:tabs>
        <w:ind w:left="152"/>
      </w:pPr>
      <w:r>
        <w:rPr>
          <w:spacing w:val="-2"/>
        </w:rPr>
        <w:t>десмопрессин</w:t>
      </w:r>
      <w:r>
        <w:rPr/>
        <w:tab/>
        <w:t>капли</w:t>
      </w:r>
      <w:r>
        <w:rPr>
          <w:spacing w:val="7"/>
        </w:rPr>
        <w:t> </w:t>
      </w:r>
      <w:r>
        <w:rPr>
          <w:spacing w:val="-2"/>
        </w:rPr>
        <w:t>назальные;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spacing w:before="1"/>
        <w:ind w:left="2370" w:right="0" w:firstLine="0"/>
        <w:jc w:val="left"/>
        <w:rPr>
          <w:sz w:val="12"/>
        </w:rPr>
      </w:pPr>
      <w:r>
        <w:rPr>
          <w:sz w:val="12"/>
        </w:rPr>
        <w:t>20.3</w:t>
      </w:r>
      <w:r>
        <w:rPr>
          <w:spacing w:val="43"/>
          <w:sz w:val="12"/>
        </w:rPr>
        <w:t> </w:t>
      </w:r>
      <w:r>
        <w:rPr>
          <w:sz w:val="12"/>
        </w:rPr>
        <w:t>/Х</w:t>
      </w:r>
      <w:r>
        <w:rPr>
          <w:spacing w:val="72"/>
          <w:w w:val="150"/>
          <w:sz w:val="12"/>
        </w:rPr>
        <w:t> </w:t>
      </w:r>
      <w:r>
        <w:rPr>
          <w:sz w:val="12"/>
        </w:rPr>
        <w:t>ЕВ</w:t>
      </w:r>
      <w:r>
        <w:rPr>
          <w:spacing w:val="79"/>
          <w:sz w:val="12"/>
        </w:rPr>
        <w:t> </w:t>
      </w:r>
      <w:r>
        <w:rPr>
          <w:sz w:val="12"/>
        </w:rPr>
        <w:t>/07</w:t>
      </w:r>
      <w:r>
        <w:rPr>
          <w:spacing w:val="51"/>
          <w:sz w:val="12"/>
        </w:rPr>
        <w:t> </w:t>
      </w:r>
      <w:r>
        <w:rPr>
          <w:sz w:val="12"/>
        </w:rPr>
        <w:t>.12.2023/17:13/терпрограмма-2024-гфил-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60" w:h="16870"/>
          <w:pgMar w:header="536" w:footer="366" w:top="1920" w:bottom="860" w:left="1700" w:right="566"/>
          <w:cols w:num="2" w:equalWidth="0">
            <w:col w:w="3935" w:space="59"/>
            <w:col w:w="5700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295" name="Image 2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5" name="Image 295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0"/>
      </w:pPr>
    </w:p>
    <w:p>
      <w:pPr>
        <w:pStyle w:val="BodyText"/>
        <w:tabs>
          <w:tab w:pos="1251" w:val="left" w:leader="none"/>
        </w:tabs>
        <w:ind w:left="157"/>
      </w:pPr>
      <w:r>
        <w:rPr>
          <w:spacing w:val="-2"/>
        </w:rPr>
        <w:t>НОIBB</w:t>
      </w:r>
      <w:r>
        <w:rPr/>
        <w:tab/>
        <w:t>окситоцин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его</w:t>
      </w:r>
      <w:r>
        <w:rPr>
          <w:spacing w:val="1"/>
        </w:rPr>
        <w:t> </w:t>
      </w:r>
      <w:r>
        <w:rPr>
          <w:spacing w:val="-4"/>
        </w:rPr>
        <w:t>ана­</w:t>
      </w:r>
    </w:p>
    <w:p>
      <w:pPr>
        <w:pStyle w:val="BodyText"/>
        <w:spacing w:before="23"/>
        <w:ind w:left="1247"/>
      </w:pPr>
      <w:r>
        <w:rPr>
          <w:spacing w:val="-4"/>
        </w:rPr>
        <w:t>логи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4"/>
      </w:pPr>
    </w:p>
    <w:p>
      <w:pPr>
        <w:pStyle w:val="BodyText"/>
        <w:tabs>
          <w:tab w:pos="1255" w:val="left" w:leader="none"/>
        </w:tabs>
        <w:ind w:left="247"/>
      </w:pPr>
      <w:r>
        <w:rPr>
          <w:spacing w:val="-4"/>
        </w:rPr>
        <w:t>HOIC</w:t>
      </w:r>
      <w:r>
        <w:rPr/>
        <w:tab/>
        <w:t>гормоны</w:t>
      </w:r>
      <w:r>
        <w:rPr>
          <w:spacing w:val="15"/>
        </w:rPr>
        <w:t> </w:t>
      </w:r>
      <w:r>
        <w:rPr>
          <w:spacing w:val="-2"/>
        </w:rPr>
        <w:t>гипотала­</w:t>
      </w:r>
    </w:p>
    <w:p>
      <w:pPr>
        <w:pStyle w:val="BodyText"/>
        <w:spacing w:before="23"/>
        <w:ind w:left="1255"/>
      </w:pPr>
      <w:r>
        <w:rPr>
          <w:spacing w:val="-4"/>
        </w:rPr>
        <w:t>муса</w:t>
      </w:r>
    </w:p>
    <w:p>
      <w:pPr>
        <w:pStyle w:val="BodyText"/>
        <w:tabs>
          <w:tab w:pos="1261" w:val="left" w:leader="none"/>
        </w:tabs>
        <w:spacing w:before="37"/>
        <w:ind w:left="171"/>
      </w:pPr>
      <w:r>
        <w:rPr>
          <w:spacing w:val="-5"/>
        </w:rPr>
        <w:t>Н01</w:t>
      </w:r>
      <w:r>
        <w:rPr>
          <w:spacing w:val="-34"/>
        </w:rPr>
        <w:t> </w:t>
      </w:r>
      <w:r>
        <w:rPr>
          <w:spacing w:val="-7"/>
        </w:rPr>
        <w:t>СВ</w:t>
      </w:r>
      <w:r>
        <w:rPr/>
        <w:tab/>
        <w:t>соматостатин</w:t>
      </w:r>
      <w:r>
        <w:rPr>
          <w:spacing w:val="4"/>
        </w:rPr>
        <w:t> </w:t>
      </w:r>
      <w:r>
        <w:rPr/>
        <w:t>и</w:t>
      </w:r>
      <w:r>
        <w:rPr>
          <w:spacing w:val="-2"/>
        </w:rPr>
        <w:t> </w:t>
      </w:r>
      <w:r>
        <w:rPr>
          <w:spacing w:val="-4"/>
        </w:rPr>
        <w:t>ана­</w:t>
      </w:r>
    </w:p>
    <w:p>
      <w:pPr>
        <w:pStyle w:val="BodyText"/>
        <w:spacing w:before="23"/>
        <w:ind w:left="1251"/>
      </w:pPr>
      <w:r>
        <w:rPr>
          <w:spacing w:val="-4"/>
        </w:rPr>
        <w:t>логи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tabs>
          <w:tab w:pos="1275" w:val="left" w:leader="none"/>
        </w:tabs>
        <w:spacing w:before="0"/>
        <w:ind w:left="181" w:right="0" w:firstLine="0"/>
        <w:jc w:val="left"/>
        <w:rPr>
          <w:sz w:val="26"/>
        </w:rPr>
      </w:pPr>
      <w:r>
        <w:rPr>
          <w:b/>
          <w:spacing w:val="-2"/>
          <w:sz w:val="26"/>
        </w:rPr>
        <w:t>H01CC</w:t>
      </w:r>
      <w:r>
        <w:rPr>
          <w:b/>
          <w:sz w:val="26"/>
        </w:rPr>
        <w:tab/>
      </w:r>
      <w:r>
        <w:rPr>
          <w:sz w:val="26"/>
        </w:rPr>
        <w:t>антигонадотропин-</w:t>
      </w:r>
      <w:r>
        <w:rPr>
          <w:spacing w:val="-5"/>
          <w:sz w:val="26"/>
        </w:rPr>
        <w:t>ри-</w:t>
      </w:r>
    </w:p>
    <w:p>
      <w:pPr>
        <w:pStyle w:val="BodyText"/>
        <w:spacing w:before="23"/>
        <w:ind w:left="1269"/>
      </w:pPr>
      <w:r>
        <w:rPr/>
        <w:t>лизинг</w:t>
      </w:r>
      <w:r>
        <w:rPr>
          <w:spacing w:val="21"/>
        </w:rPr>
        <w:t> </w:t>
      </w:r>
      <w:r>
        <w:rPr>
          <w:spacing w:val="-2"/>
        </w:rPr>
        <w:t>гормоны</w:t>
      </w:r>
    </w:p>
    <w:p>
      <w:pPr>
        <w:pStyle w:val="BodyText"/>
        <w:spacing w:line="256" w:lineRule="auto" w:before="53"/>
        <w:ind w:left="2025" w:right="175"/>
      </w:pPr>
      <w:r>
        <w:rPr/>
        <w:br w:type="column"/>
      </w:r>
      <w:r>
        <w:rPr/>
        <w:t>спрей назальный дозирован­ </w:t>
      </w:r>
      <w:r>
        <w:rPr>
          <w:spacing w:val="-4"/>
        </w:rPr>
        <w:t>ный;</w:t>
      </w:r>
    </w:p>
    <w:p>
      <w:pPr>
        <w:pStyle w:val="BodyText"/>
        <w:spacing w:line="297" w:lineRule="exact"/>
        <w:ind w:left="2019"/>
      </w:pPr>
      <w:r>
        <w:rPr>
          <w:spacing w:val="-2"/>
        </w:rPr>
        <w:t>таблетки;</w:t>
      </w:r>
    </w:p>
    <w:p>
      <w:pPr>
        <w:pStyle w:val="BodyText"/>
        <w:spacing w:line="256" w:lineRule="auto" w:before="19"/>
        <w:ind w:left="2029" w:hanging="10"/>
      </w:pPr>
      <w:r>
        <w:rPr/>
        <w:t>таблетки, диспергируемые в полости рта;</w:t>
      </w:r>
    </w:p>
    <w:p>
      <w:pPr>
        <w:pStyle w:val="BodyText"/>
        <w:spacing w:line="259" w:lineRule="auto"/>
        <w:ind w:left="2025" w:right="638"/>
      </w:pPr>
      <w:r>
        <w:rPr>
          <w:spacing w:val="-2"/>
        </w:rPr>
        <w:t>таблетки-лиофилизат; </w:t>
      </w:r>
      <w:r>
        <w:rPr/>
        <w:t>таблетки подъязычные</w:t>
      </w:r>
    </w:p>
    <w:p>
      <w:pPr>
        <w:pStyle w:val="BodyText"/>
        <w:tabs>
          <w:tab w:pos="2025" w:val="left" w:leader="none"/>
        </w:tabs>
        <w:spacing w:line="254" w:lineRule="auto" w:before="8"/>
        <w:ind w:left="2029" w:right="638" w:hanging="1872"/>
      </w:pPr>
      <w:r>
        <w:rPr>
          <w:spacing w:val="-2"/>
        </w:rPr>
        <w:t>терлипрессин</w:t>
      </w:r>
      <w:r>
        <w:rPr/>
        <w:tab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2019" w:val="left" w:leader="none"/>
        </w:tabs>
        <w:spacing w:before="10"/>
        <w:ind w:left="285"/>
        <w:rPr>
          <w:position w:val="1"/>
        </w:rPr>
      </w:pPr>
      <w:r>
        <w:rPr>
          <w:spacing w:val="-2"/>
        </w:rPr>
        <w:t>карбетоцин</w:t>
      </w:r>
      <w:r>
        <w:rPr/>
        <w:tab/>
      </w:r>
      <w:r>
        <w:rPr>
          <w:position w:val="1"/>
        </w:rPr>
        <w:t>раствор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7"/>
        <w:ind w:left="2029"/>
      </w:pPr>
      <w:r>
        <w:rPr>
          <w:spacing w:val="-2"/>
        </w:rPr>
        <w:t>введения;</w:t>
      </w:r>
    </w:p>
    <w:p>
      <w:pPr>
        <w:pStyle w:val="BodyText"/>
        <w:spacing w:line="261" w:lineRule="auto" w:before="23"/>
        <w:ind w:left="2029" w:hanging="6"/>
      </w:pPr>
      <w:r>
        <w:rPr/>
        <w:t>раствор для внутривенного и внутримышечного введения</w:t>
      </w:r>
    </w:p>
    <w:p>
      <w:pPr>
        <w:pStyle w:val="BodyText"/>
        <w:tabs>
          <w:tab w:pos="2029" w:val="left" w:leader="none"/>
        </w:tabs>
        <w:spacing w:before="11"/>
        <w:ind w:left="349"/>
      </w:pPr>
      <w:r>
        <w:rPr>
          <w:spacing w:val="-2"/>
        </w:rPr>
        <w:t>окситоцин</w:t>
      </w:r>
      <w:r>
        <w:rPr/>
        <w:tab/>
        <w:t>раствор</w:t>
      </w:r>
      <w:r>
        <w:rPr>
          <w:spacing w:val="4"/>
        </w:rPr>
        <w:t> </w:t>
      </w:r>
      <w:r>
        <w:rPr/>
        <w:t>для</w:t>
      </w:r>
      <w:r>
        <w:rPr>
          <w:spacing w:val="16"/>
        </w:rPr>
        <w:t> </w:t>
      </w:r>
      <w:r>
        <w:rPr/>
        <w:t>внутривенного</w:t>
      </w:r>
      <w:r>
        <w:rPr>
          <w:spacing w:val="13"/>
        </w:rPr>
        <w:t> </w:t>
      </w:r>
      <w:r>
        <w:rPr>
          <w:spacing w:val="-12"/>
        </w:rPr>
        <w:t>и</w:t>
      </w:r>
    </w:p>
    <w:p>
      <w:pPr>
        <w:pStyle w:val="BodyText"/>
        <w:spacing w:line="259" w:lineRule="auto" w:before="17"/>
        <w:ind w:left="2029" w:firstLine="4"/>
      </w:pPr>
      <w:r>
        <w:rPr/>
        <w:t>внутримышечного введения; раствор для инфузий и внутри­ мышечного введения;</w:t>
      </w:r>
    </w:p>
    <w:p>
      <w:pPr>
        <w:pStyle w:val="BodyText"/>
        <w:spacing w:line="259" w:lineRule="auto"/>
        <w:ind w:left="2033" w:right="329"/>
      </w:pPr>
      <w:r>
        <w:rPr/>
        <w:t>раствор для инъекций; раствор для инъекций и</w:t>
      </w:r>
      <w:r>
        <w:rPr>
          <w:spacing w:val="-4"/>
        </w:rPr>
        <w:t> </w:t>
      </w:r>
      <w:r>
        <w:rPr/>
        <w:t>мест­ ного применения</w:t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tabs>
          <w:tab w:pos="2047" w:val="left" w:leader="none"/>
        </w:tabs>
        <w:ind w:left="367"/>
        <w:rPr>
          <w:position w:val="1"/>
        </w:rPr>
      </w:pPr>
      <w:r>
        <w:rPr>
          <w:spacing w:val="-2"/>
        </w:rPr>
        <w:t>ланреотид</w:t>
      </w:r>
      <w:r>
        <w:rPr/>
        <w:tab/>
      </w:r>
      <w:r>
        <w:rPr>
          <w:position w:val="1"/>
        </w:rPr>
        <w:t>гель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position w:val="1"/>
        </w:rPr>
        <w:t>подкожного</w:t>
      </w:r>
      <w:r>
        <w:rPr>
          <w:spacing w:val="24"/>
          <w:position w:val="1"/>
        </w:rPr>
        <w:t> </w:t>
      </w:r>
      <w:r>
        <w:rPr>
          <w:spacing w:val="-2"/>
          <w:position w:val="1"/>
        </w:rPr>
        <w:t>введения</w:t>
      </w:r>
    </w:p>
    <w:p>
      <w:pPr>
        <w:tabs>
          <w:tab w:pos="2037" w:val="left" w:leader="none"/>
        </w:tabs>
        <w:spacing w:line="261" w:lineRule="auto" w:before="17"/>
        <w:ind w:left="387" w:right="175" w:firstLine="1660"/>
        <w:jc w:val="left"/>
        <w:rPr>
          <w:position w:val="1"/>
          <w:sz w:val="26"/>
        </w:rPr>
      </w:pPr>
      <w:r>
        <w:rPr>
          <w:sz w:val="26"/>
        </w:rPr>
        <w:t>пролонгированного </w:t>
      </w:r>
      <w:r>
        <w:rPr>
          <w:b/>
          <w:sz w:val="26"/>
        </w:rPr>
        <w:t>действия </w:t>
      </w:r>
      <w:r>
        <w:rPr>
          <w:b/>
          <w:spacing w:val="-2"/>
          <w:sz w:val="26"/>
        </w:rPr>
        <w:t>октреотид</w:t>
      </w:r>
      <w:r>
        <w:rPr>
          <w:b/>
          <w:sz w:val="26"/>
        </w:rPr>
        <w:tab/>
      </w:r>
      <w:r>
        <w:rPr>
          <w:position w:val="1"/>
          <w:sz w:val="26"/>
        </w:rPr>
        <w:t>лиофилизат для приготовления</w:t>
      </w:r>
    </w:p>
    <w:p>
      <w:pPr>
        <w:spacing w:line="261" w:lineRule="auto" w:before="0"/>
        <w:ind w:left="2047" w:right="202" w:firstLine="6"/>
        <w:jc w:val="left"/>
        <w:rPr>
          <w:b/>
          <w:sz w:val="26"/>
        </w:rPr>
      </w:pPr>
      <w:r>
        <w:rPr>
          <w:b/>
          <w:spacing w:val="-2"/>
          <w:sz w:val="26"/>
        </w:rPr>
        <w:t>суспензии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для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внутримышеч­ </w:t>
      </w:r>
      <w:r>
        <w:rPr>
          <w:b/>
          <w:spacing w:val="-6"/>
          <w:sz w:val="26"/>
        </w:rPr>
        <w:t>ного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введения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пролонгирован­ </w:t>
      </w:r>
      <w:r>
        <w:rPr>
          <w:b/>
          <w:sz w:val="26"/>
        </w:rPr>
        <w:t>ного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действия;</w:t>
      </w:r>
    </w:p>
    <w:p>
      <w:pPr>
        <w:pStyle w:val="BodyText"/>
        <w:spacing w:line="259" w:lineRule="auto"/>
        <w:ind w:left="2053" w:hanging="10"/>
      </w:pPr>
      <w:r>
        <w:rPr/>
        <w:t>лиофилизат для приготовления суспензии </w:t>
      </w:r>
      <w:r>
        <w:rPr>
          <w:b/>
        </w:rPr>
        <w:t>для </w:t>
      </w:r>
      <w:r>
        <w:rPr/>
        <w:t>внутримышеч­ ного введения с пролонгиро­ ванным высвобождением; раствор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внутривенного</w:t>
      </w:r>
      <w:r>
        <w:rPr>
          <w:spacing w:val="80"/>
        </w:rPr>
        <w:t> </w:t>
      </w:r>
      <w:r>
        <w:rPr/>
        <w:t>и подкожного введения;</w:t>
      </w:r>
    </w:p>
    <w:p>
      <w:pPr>
        <w:pStyle w:val="BodyText"/>
        <w:spacing w:line="261" w:lineRule="auto"/>
        <w:ind w:left="2061" w:hanging="8"/>
      </w:pPr>
      <w:r>
        <w:rPr/>
        <w:t>раствор для инфузий и под­ кожного введения</w:t>
      </w:r>
    </w:p>
    <w:p>
      <w:pPr>
        <w:pStyle w:val="BodyText"/>
        <w:tabs>
          <w:tab w:pos="2057" w:val="left" w:leader="none"/>
        </w:tabs>
        <w:spacing w:before="2"/>
        <w:ind w:left="325"/>
      </w:pPr>
      <w:r>
        <w:rPr>
          <w:spacing w:val="-2"/>
        </w:rPr>
        <w:t>пасиреотид</w:t>
      </w:r>
      <w:r>
        <w:rPr/>
        <w:tab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16"/>
        </w:rPr>
        <w:t> </w:t>
      </w:r>
      <w:r>
        <w:rPr/>
        <w:t>подкожного</w:t>
      </w:r>
      <w:r>
        <w:rPr>
          <w:spacing w:val="11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1"/>
        <w:ind w:left="2067"/>
      </w:pPr>
      <w:r>
        <w:rPr>
          <w:spacing w:val="-5"/>
        </w:rPr>
        <w:t>ния</w:t>
      </w:r>
    </w:p>
    <w:p>
      <w:pPr>
        <w:pStyle w:val="BodyText"/>
        <w:tabs>
          <w:tab w:pos="2057" w:val="left" w:leader="none"/>
        </w:tabs>
        <w:spacing w:before="37"/>
        <w:ind w:left="335"/>
      </w:pPr>
      <w:r>
        <w:rPr>
          <w:spacing w:val="-2"/>
        </w:rPr>
        <w:t>ганиреликс</w:t>
      </w:r>
      <w:r>
        <w:rPr/>
        <w:tab/>
        <w:t>раствор</w:t>
      </w:r>
      <w:r>
        <w:rPr>
          <w:spacing w:val="9"/>
        </w:rPr>
        <w:t> </w:t>
      </w:r>
      <w:r>
        <w:rPr/>
        <w:t>для</w:t>
      </w:r>
      <w:r>
        <w:rPr>
          <w:spacing w:val="16"/>
        </w:rPr>
        <w:t> </w:t>
      </w:r>
      <w:r>
        <w:rPr/>
        <w:t>подкожного</w:t>
      </w:r>
      <w:r>
        <w:rPr>
          <w:spacing w:val="15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9"/>
        <w:ind w:left="2067"/>
      </w:pPr>
      <w:r>
        <w:rPr>
          <w:spacing w:val="-5"/>
        </w:rPr>
        <w:t>ния</w:t>
      </w:r>
    </w:p>
    <w:p>
      <w:pPr>
        <w:pStyle w:val="BodyText"/>
        <w:tabs>
          <w:tab w:pos="2063" w:val="left" w:leader="none"/>
        </w:tabs>
        <w:spacing w:before="31"/>
        <w:ind w:left="271"/>
      </w:pPr>
      <w:r>
        <w:rPr>
          <w:spacing w:val="-2"/>
        </w:rPr>
        <w:t>цетрореликс</w:t>
      </w:r>
      <w:r>
        <w:rPr/>
        <w:tab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25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3"/>
        <w:ind w:left="2063"/>
      </w:pPr>
      <w:r>
        <w:rPr/>
        <w:t>раствора</w:t>
      </w:r>
      <w:r>
        <w:rPr>
          <w:spacing w:val="-3"/>
        </w:rPr>
        <w:t> </w:t>
      </w:r>
      <w:r>
        <w:rPr/>
        <w:t>для подкожного вве­ </w:t>
      </w:r>
      <w:r>
        <w:rPr>
          <w:spacing w:val="-2"/>
        </w:rPr>
        <w:t>дения</w:t>
      </w:r>
    </w:p>
    <w:p>
      <w:pPr>
        <w:pStyle w:val="BodyText"/>
        <w:spacing w:after="0" w:line="261" w:lineRule="auto"/>
        <w:sectPr>
          <w:headerReference w:type="default" r:id="rId187"/>
          <w:footerReference w:type="default" r:id="rId188"/>
          <w:pgSz w:w="11980" w:h="16890"/>
          <w:pgMar w:header="446" w:footer="593" w:top="1380" w:bottom="780" w:left="1700" w:right="566"/>
          <w:cols w:num="2" w:equalWidth="0">
            <w:col w:w="3825" w:space="159"/>
            <w:col w:w="5730"/>
          </w:cols>
        </w:sectPr>
      </w:pPr>
    </w:p>
    <w:p>
      <w:pPr>
        <w:pStyle w:val="BodyText"/>
        <w:tabs>
          <w:tab w:pos="1281" w:val="left" w:leader="none"/>
        </w:tabs>
        <w:spacing w:line="254" w:lineRule="auto" w:before="51"/>
        <w:ind w:left="1282" w:right="5961" w:hanging="908"/>
      </w:pPr>
      <w:r>
        <w:rPr>
          <w:b/>
          <w:spacing w:val="-4"/>
        </w:rPr>
        <w:t>Н02</w:t>
      </w:r>
      <w:r>
        <w:rPr>
          <w:b/>
        </w:rPr>
        <w:tab/>
      </w:r>
      <w:r>
        <w:rPr>
          <w:position w:val="1"/>
        </w:rPr>
        <w:t>кортикостероиды</w:t>
      </w:r>
      <w:r>
        <w:rPr>
          <w:spacing w:val="-13"/>
          <w:position w:val="1"/>
        </w:rPr>
        <w:t> </w:t>
      </w:r>
      <w:r>
        <w:rPr>
          <w:position w:val="1"/>
        </w:rPr>
        <w:t>си­ </w:t>
      </w:r>
      <w:r>
        <w:rPr/>
        <w:t>стемного действия</w:t>
      </w:r>
    </w:p>
    <w:p>
      <w:pPr>
        <w:pStyle w:val="BodyText"/>
        <w:tabs>
          <w:tab w:pos="1281" w:val="left" w:leader="none"/>
        </w:tabs>
        <w:spacing w:line="249" w:lineRule="auto" w:before="4"/>
        <w:ind w:left="1282" w:right="5958" w:hanging="1004"/>
      </w:pPr>
      <w:r>
        <w:rPr>
          <w:b/>
          <w:spacing w:val="-4"/>
        </w:rPr>
        <w:t>Н02А</w:t>
      </w:r>
      <w:r>
        <w:rPr>
          <w:b/>
        </w:rPr>
        <w:tab/>
      </w:r>
      <w:r>
        <w:rPr>
          <w:position w:val="1"/>
        </w:rPr>
        <w:t>кортикостероиды</w:t>
      </w:r>
      <w:r>
        <w:rPr>
          <w:spacing w:val="-10"/>
          <w:position w:val="1"/>
        </w:rPr>
        <w:t> </w:t>
      </w:r>
      <w:r>
        <w:rPr>
          <w:position w:val="1"/>
        </w:rPr>
        <w:t>си­ </w:t>
      </w:r>
      <w:r>
        <w:rPr/>
        <w:t>стемного действия</w:t>
      </w:r>
    </w:p>
    <w:p>
      <w:pPr>
        <w:pStyle w:val="BodyText"/>
        <w:tabs>
          <w:tab w:pos="1281" w:val="left" w:leader="none"/>
          <w:tab w:pos="4025" w:val="left" w:leader="none"/>
        </w:tabs>
        <w:spacing w:before="16"/>
        <w:ind w:left="186"/>
        <w:rPr>
          <w:position w:val="1"/>
        </w:rPr>
      </w:pPr>
      <w:r>
        <w:rPr>
          <w:b/>
          <w:spacing w:val="-2"/>
        </w:rPr>
        <w:t>Н02АА</w:t>
      </w:r>
      <w:r>
        <w:rPr>
          <w:b/>
        </w:rPr>
        <w:tab/>
      </w:r>
      <w:r>
        <w:rPr>
          <w:spacing w:val="-2"/>
          <w:position w:val="1"/>
        </w:rPr>
        <w:t>минералокортикоиды</w:t>
      </w:r>
      <w:r>
        <w:rPr>
          <w:position w:val="1"/>
        </w:rPr>
        <w:tab/>
        <w:t>флудрокортизон</w:t>
      </w:r>
      <w:r>
        <w:rPr>
          <w:spacing w:val="77"/>
          <w:w w:val="150"/>
          <w:position w:val="1"/>
        </w:rPr>
        <w:t> </w:t>
      </w:r>
      <w:r>
        <w:rPr>
          <w:spacing w:val="-2"/>
          <w:position w:val="1"/>
        </w:rPr>
        <w:t>таблетки</w:t>
      </w:r>
    </w:p>
    <w:p>
      <w:pPr>
        <w:pStyle w:val="BodyText"/>
        <w:tabs>
          <w:tab w:pos="1281" w:val="left" w:leader="none"/>
          <w:tab w:pos="4113" w:val="left" w:leader="none"/>
          <w:tab w:pos="6037" w:val="left" w:leader="none"/>
        </w:tabs>
        <w:spacing w:before="17"/>
        <w:ind w:left="192"/>
        <w:rPr>
          <w:position w:val="2"/>
        </w:rPr>
      </w:pPr>
      <w:r>
        <w:rPr>
          <w:b/>
          <w:spacing w:val="-2"/>
        </w:rPr>
        <w:t>Н02АВ</w:t>
      </w:r>
      <w:r>
        <w:rPr>
          <w:b/>
        </w:rPr>
        <w:tab/>
      </w:r>
      <w:r>
        <w:rPr>
          <w:spacing w:val="-2"/>
          <w:position w:val="1"/>
        </w:rPr>
        <w:t>глюкокортикоиды</w:t>
      </w:r>
      <w:r>
        <w:rPr>
          <w:position w:val="1"/>
        </w:rPr>
        <w:tab/>
      </w:r>
      <w:r>
        <w:rPr>
          <w:spacing w:val="-2"/>
          <w:position w:val="2"/>
        </w:rPr>
        <w:t>гидрокортизон</w:t>
      </w:r>
      <w:r>
        <w:rPr>
          <w:position w:val="2"/>
        </w:rPr>
        <w:tab/>
        <w:t>крем</w:t>
      </w:r>
      <w:r>
        <w:rPr>
          <w:spacing w:val="5"/>
          <w:position w:val="2"/>
        </w:rPr>
        <w:t> </w:t>
      </w:r>
      <w:r>
        <w:rPr>
          <w:position w:val="2"/>
        </w:rPr>
        <w:t>для</w:t>
      </w:r>
      <w:r>
        <w:rPr>
          <w:spacing w:val="15"/>
          <w:position w:val="2"/>
        </w:rPr>
        <w:t> </w:t>
      </w:r>
      <w:r>
        <w:rPr>
          <w:position w:val="2"/>
        </w:rPr>
        <w:t>наружного</w:t>
      </w:r>
      <w:r>
        <w:rPr>
          <w:spacing w:val="-17"/>
          <w:position w:val="2"/>
        </w:rPr>
        <w:t> </w:t>
      </w:r>
      <w:r>
        <w:rPr>
          <w:spacing w:val="-2"/>
          <w:position w:val="2"/>
        </w:rPr>
        <w:t>примене­</w:t>
      </w:r>
    </w:p>
    <w:p>
      <w:pPr>
        <w:pStyle w:val="BodyText"/>
        <w:spacing w:before="7"/>
        <w:ind w:left="6038"/>
      </w:pPr>
      <w:r>
        <w:rPr>
          <w:spacing w:val="-4"/>
        </w:rPr>
        <w:t>ния;</w:t>
      </w:r>
    </w:p>
    <w:p>
      <w:pPr>
        <w:pStyle w:val="BodyText"/>
        <w:spacing w:line="259" w:lineRule="auto" w:before="23"/>
        <w:ind w:left="6034" w:right="44" w:firstLine="4"/>
      </w:pPr>
      <w:r>
        <w:rPr/>
        <w:t>лиофилизат</w:t>
      </w:r>
      <w:r>
        <w:rPr>
          <w:spacing w:val="-6"/>
        </w:rPr>
        <w:t> </w:t>
      </w:r>
      <w:r>
        <w:rPr/>
        <w:t>для приготовления раствора для внутривенного и внутримышечного введения; мазь глазная;</w:t>
      </w:r>
    </w:p>
    <w:p>
      <w:pPr>
        <w:pStyle w:val="BodyText"/>
        <w:spacing w:line="256" w:lineRule="auto" w:before="1"/>
        <w:ind w:left="6042"/>
      </w:pPr>
      <w:r>
        <w:rPr>
          <w:spacing w:val="-4"/>
        </w:rPr>
        <w:t>мазь</w:t>
      </w:r>
      <w:r>
        <w:rPr>
          <w:spacing w:val="-22"/>
        </w:rPr>
        <w:t> </w:t>
      </w:r>
      <w:r>
        <w:rPr>
          <w:spacing w:val="-4"/>
        </w:rPr>
        <w:t>для</w:t>
      </w:r>
      <w:r>
        <w:rPr>
          <w:spacing w:val="-10"/>
        </w:rPr>
        <w:t> </w:t>
      </w:r>
      <w:r>
        <w:rPr>
          <w:spacing w:val="-4"/>
        </w:rPr>
        <w:t>наружногоприменения; </w:t>
      </w:r>
      <w:r>
        <w:rPr/>
        <w:t>суспензия для внутримышеч­ ного и внутрисуставного вве­ </w:t>
      </w:r>
      <w:r>
        <w:rPr>
          <w:spacing w:val="-2"/>
        </w:rPr>
        <w:t>дения;</w:t>
      </w:r>
    </w:p>
    <w:p>
      <w:pPr>
        <w:pStyle w:val="BodyText"/>
        <w:ind w:left="6042"/>
      </w:pPr>
      <w:r>
        <w:rPr>
          <w:spacing w:val="-2"/>
        </w:rPr>
        <w:t>таблетки;</w:t>
      </w:r>
    </w:p>
    <w:p>
      <w:pPr>
        <w:pStyle w:val="BodyText"/>
        <w:spacing w:line="264" w:lineRule="auto" w:before="17"/>
        <w:ind w:left="6048" w:hanging="6"/>
      </w:pPr>
      <w:r>
        <w:rPr/>
        <w:t>эмульсия</w:t>
      </w:r>
      <w:r>
        <w:rPr>
          <w:spacing w:val="-1"/>
        </w:rPr>
        <w:t> </w:t>
      </w:r>
      <w:r>
        <w:rPr/>
        <w:t>для наружного </w:t>
      </w:r>
      <w:r>
        <w:rPr/>
        <w:t>при­ </w:t>
      </w:r>
      <w:r>
        <w:rPr>
          <w:spacing w:val="-2"/>
        </w:rPr>
        <w:t>менения</w:t>
      </w:r>
    </w:p>
    <w:p>
      <w:pPr>
        <w:pStyle w:val="BodyText"/>
        <w:tabs>
          <w:tab w:pos="6051" w:val="left" w:leader="none"/>
        </w:tabs>
        <w:spacing w:line="254" w:lineRule="auto" w:before="6"/>
        <w:ind w:left="6052" w:right="146" w:hanging="1842"/>
      </w:pPr>
      <w:r>
        <w:rPr>
          <w:spacing w:val="-2"/>
        </w:rPr>
        <w:t>дексаметазон</w:t>
      </w:r>
      <w:r>
        <w:rPr/>
        <w:tab/>
        <w:t>имплантат</w:t>
      </w:r>
      <w:r>
        <w:rPr>
          <w:spacing w:val="-8"/>
        </w:rPr>
        <w:t> </w:t>
      </w:r>
      <w:r>
        <w:rPr/>
        <w:t>для </w:t>
      </w:r>
      <w:r>
        <w:rPr/>
        <w:t>интравитреаль- ного введения;</w:t>
      </w:r>
    </w:p>
    <w:p>
      <w:pPr>
        <w:pStyle w:val="BodyText"/>
        <w:spacing w:line="256" w:lineRule="auto" w:before="4"/>
        <w:ind w:left="6048" w:right="146" w:firstLine="4"/>
      </w:pPr>
      <w:r>
        <w:rPr/>
        <w:t>раствор для внутривенного и внутримышечного введения; раствор для инъекций; </w:t>
      </w:r>
      <w:r>
        <w:rPr>
          <w:spacing w:val="-2"/>
        </w:rPr>
        <w:t>таблетки</w:t>
      </w:r>
    </w:p>
    <w:p>
      <w:pPr>
        <w:tabs>
          <w:tab w:pos="6051" w:val="left" w:leader="none"/>
        </w:tabs>
        <w:spacing w:line="254" w:lineRule="auto" w:before="13"/>
        <w:ind w:left="4656" w:right="44" w:hanging="47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метилпредни-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лиофилизат</w:t>
      </w:r>
      <w:r>
        <w:rPr>
          <w:b/>
          <w:spacing w:val="-24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приготовления </w:t>
      </w:r>
      <w:r>
        <w:rPr>
          <w:b/>
          <w:spacing w:val="-2"/>
          <w:sz w:val="26"/>
        </w:rPr>
        <w:t>золон</w:t>
      </w:r>
      <w:r>
        <w:rPr>
          <w:b/>
          <w:sz w:val="26"/>
        </w:rPr>
        <w:tab/>
      </w:r>
      <w:r>
        <w:rPr>
          <w:b/>
          <w:spacing w:val="-60"/>
          <w:sz w:val="26"/>
        </w:rPr>
        <w:t> </w:t>
      </w:r>
      <w:r>
        <w:rPr>
          <w:b/>
          <w:spacing w:val="-2"/>
          <w:position w:val="1"/>
          <w:sz w:val="26"/>
        </w:rPr>
        <w:t>раствора</w:t>
      </w:r>
      <w:r>
        <w:rPr>
          <w:b/>
          <w:spacing w:val="-20"/>
          <w:position w:val="1"/>
          <w:sz w:val="26"/>
        </w:rPr>
        <w:t> </w:t>
      </w:r>
      <w:r>
        <w:rPr>
          <w:b/>
          <w:spacing w:val="-2"/>
          <w:position w:val="1"/>
          <w:sz w:val="26"/>
        </w:rPr>
        <w:t>для</w:t>
      </w:r>
      <w:r>
        <w:rPr>
          <w:b/>
          <w:spacing w:val="-14"/>
          <w:position w:val="1"/>
          <w:sz w:val="26"/>
        </w:rPr>
        <w:t> </w:t>
      </w:r>
      <w:r>
        <w:rPr>
          <w:b/>
          <w:spacing w:val="-2"/>
          <w:position w:val="1"/>
          <w:sz w:val="26"/>
        </w:rPr>
        <w:t>внутривенного</w:t>
      </w:r>
      <w:r>
        <w:rPr>
          <w:b/>
          <w:spacing w:val="-14"/>
          <w:position w:val="1"/>
          <w:sz w:val="26"/>
        </w:rPr>
        <w:t> </w:t>
      </w:r>
      <w:r>
        <w:rPr>
          <w:b/>
          <w:spacing w:val="-2"/>
          <w:position w:val="1"/>
          <w:sz w:val="26"/>
        </w:rPr>
        <w:t>и</w:t>
      </w:r>
    </w:p>
    <w:p>
      <w:pPr>
        <w:spacing w:line="256" w:lineRule="auto" w:before="4"/>
        <w:ind w:left="6058" w:right="0" w:firstLine="8"/>
        <w:jc w:val="left"/>
        <w:rPr>
          <w:b/>
          <w:sz w:val="26"/>
        </w:rPr>
      </w:pPr>
      <w:r>
        <w:rPr>
          <w:b/>
          <w:spacing w:val="-10"/>
          <w:sz w:val="26"/>
        </w:rPr>
        <w:t>внутримышечного</w:t>
      </w:r>
      <w:r>
        <w:rPr>
          <w:b/>
          <w:spacing w:val="-12"/>
          <w:sz w:val="26"/>
        </w:rPr>
        <w:t> </w:t>
      </w:r>
      <w:r>
        <w:rPr>
          <w:b/>
          <w:spacing w:val="-10"/>
          <w:sz w:val="26"/>
        </w:rPr>
        <w:t>введения; </w:t>
      </w:r>
      <w:r>
        <w:rPr>
          <w:b/>
          <w:spacing w:val="-2"/>
          <w:sz w:val="26"/>
        </w:rPr>
        <w:t>таблетки</w:t>
      </w:r>
    </w:p>
    <w:p>
      <w:pPr>
        <w:tabs>
          <w:tab w:pos="6061" w:val="left" w:leader="none"/>
        </w:tabs>
        <w:spacing w:before="12"/>
        <w:ind w:left="4258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преднизолон</w:t>
      </w:r>
      <w:r>
        <w:rPr>
          <w:b/>
          <w:sz w:val="26"/>
        </w:rPr>
        <w:tab/>
      </w:r>
      <w:r>
        <w:rPr>
          <w:b/>
          <w:spacing w:val="-10"/>
          <w:position w:val="1"/>
          <w:sz w:val="26"/>
        </w:rPr>
        <w:t>мазь</w:t>
      </w:r>
      <w:r>
        <w:rPr>
          <w:b/>
          <w:spacing w:val="-31"/>
          <w:position w:val="1"/>
          <w:sz w:val="26"/>
        </w:rPr>
        <w:t> </w:t>
      </w:r>
      <w:r>
        <w:rPr>
          <w:b/>
          <w:spacing w:val="-10"/>
          <w:position w:val="1"/>
          <w:sz w:val="26"/>
        </w:rPr>
        <w:t>для</w:t>
      </w:r>
      <w:r>
        <w:rPr>
          <w:b/>
          <w:spacing w:val="-33"/>
          <w:position w:val="1"/>
          <w:sz w:val="26"/>
        </w:rPr>
        <w:t> </w:t>
      </w:r>
      <w:r>
        <w:rPr>
          <w:b/>
          <w:spacing w:val="-12"/>
          <w:position w:val="1"/>
          <w:sz w:val="26"/>
        </w:rPr>
        <w:t>наружногоприменения;</w:t>
      </w:r>
    </w:p>
    <w:p>
      <w:pPr>
        <w:pStyle w:val="BodyText"/>
        <w:spacing w:line="256" w:lineRule="auto" w:before="13"/>
        <w:ind w:left="6062" w:right="273"/>
      </w:pPr>
      <w:r>
        <w:rPr/>
        <w:t>раствор для внутривенного и </w:t>
      </w:r>
      <w:r>
        <w:rPr>
          <w:b/>
          <w:spacing w:val="-4"/>
        </w:rPr>
        <w:t>внутримышечного</w:t>
      </w:r>
      <w:r>
        <w:rPr>
          <w:b/>
          <w:spacing w:val="-13"/>
        </w:rPr>
        <w:t> </w:t>
      </w:r>
      <w:r>
        <w:rPr>
          <w:spacing w:val="-4"/>
        </w:rPr>
        <w:t>введения; </w:t>
      </w:r>
      <w:r>
        <w:rPr/>
        <w:t>раствор для инъекций; </w:t>
      </w:r>
      <w:r>
        <w:rPr>
          <w:spacing w:val="-2"/>
        </w:rPr>
        <w:t>таблетки</w:t>
      </w:r>
    </w:p>
    <w:p>
      <w:pPr>
        <w:pStyle w:val="BodyText"/>
        <w:spacing w:after="0" w:line="256" w:lineRule="auto"/>
        <w:sectPr>
          <w:headerReference w:type="default" r:id="rId190"/>
          <w:footerReference w:type="default" r:id="rId191"/>
          <w:pgSz w:w="12030" w:h="16920"/>
          <w:pgMar w:header="578" w:footer="589" w:top="1440" w:bottom="780" w:left="1700" w:right="708"/>
        </w:sectPr>
      </w:pPr>
    </w:p>
    <w:p>
      <w:pPr>
        <w:pStyle w:val="BodyText"/>
        <w:tabs>
          <w:tab w:pos="1299" w:val="left" w:leader="none"/>
        </w:tabs>
        <w:spacing w:line="256" w:lineRule="auto" w:before="17"/>
        <w:ind w:left="1300" w:right="131" w:hanging="906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38415" cy="10744200"/>
            <wp:effectExtent l="0" t="0" r="0" b="0"/>
            <wp:wrapNone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3"/>
        </w:rPr>
        <w:t>ноз</w:t>
      </w:r>
      <w:r>
        <w:rPr/>
        <w:tab/>
      </w:r>
      <w:r>
        <w:rPr>
          <w:position w:val="1"/>
        </w:rPr>
        <w:t>препараты для лече­ </w:t>
      </w:r>
      <w:r>
        <w:rPr/>
        <w:t>ния</w:t>
      </w:r>
      <w:r>
        <w:rPr>
          <w:spacing w:val="-6"/>
        </w:rPr>
        <w:t> </w:t>
      </w:r>
      <w:r>
        <w:rPr/>
        <w:t>заболеваний щи­ товидной железы</w:t>
      </w:r>
    </w:p>
    <w:p>
      <w:pPr>
        <w:tabs>
          <w:tab w:pos="1134" w:val="left" w:leader="none"/>
        </w:tabs>
        <w:spacing w:before="14"/>
        <w:ind w:left="134" w:right="0" w:firstLine="0"/>
        <w:jc w:val="center"/>
        <w:rPr>
          <w:position w:val="1"/>
          <w:sz w:val="26"/>
        </w:rPr>
      </w:pPr>
      <w:r>
        <w:rPr>
          <w:b/>
          <w:spacing w:val="-4"/>
          <w:sz w:val="26"/>
        </w:rPr>
        <w:t>НОЗА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28"/>
          <w:position w:val="1"/>
          <w:sz w:val="26"/>
        </w:rPr>
        <w:t> </w:t>
      </w:r>
      <w:r>
        <w:rPr>
          <w:spacing w:val="-2"/>
          <w:position w:val="1"/>
          <w:sz w:val="26"/>
        </w:rPr>
        <w:t>щитовид-</w:t>
      </w:r>
    </w:p>
    <w:p>
      <w:pPr>
        <w:spacing w:before="21"/>
        <w:ind w:left="134" w:right="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ной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железы</w:t>
      </w:r>
    </w:p>
    <w:p>
      <w:pPr>
        <w:tabs>
          <w:tab w:pos="1265" w:val="left" w:leader="none"/>
        </w:tabs>
        <w:spacing w:before="47"/>
        <w:ind w:left="166" w:right="0" w:firstLine="0"/>
        <w:jc w:val="center"/>
        <w:rPr>
          <w:sz w:val="26"/>
        </w:rPr>
      </w:pPr>
      <w:r>
        <w:rPr>
          <w:b/>
          <w:spacing w:val="-2"/>
          <w:sz w:val="26"/>
        </w:rPr>
        <w:t>НОЗАА</w:t>
      </w:r>
      <w:r>
        <w:rPr>
          <w:b/>
          <w:sz w:val="26"/>
        </w:rPr>
        <w:tab/>
      </w:r>
      <w:r>
        <w:rPr>
          <w:sz w:val="26"/>
        </w:rPr>
        <w:t>гормоны</w:t>
      </w:r>
      <w:r>
        <w:rPr>
          <w:spacing w:val="26"/>
          <w:sz w:val="26"/>
        </w:rPr>
        <w:t> </w:t>
      </w:r>
      <w:r>
        <w:rPr>
          <w:spacing w:val="-2"/>
          <w:sz w:val="26"/>
        </w:rPr>
        <w:t>щитовидной</w:t>
      </w:r>
    </w:p>
    <w:p>
      <w:pPr>
        <w:pStyle w:val="BodyText"/>
        <w:spacing w:before="23"/>
        <w:ind w:left="134" w:right="499"/>
        <w:jc w:val="center"/>
      </w:pPr>
      <w:r>
        <w:rPr>
          <w:spacing w:val="-2"/>
        </w:rPr>
        <w:t>железы</w:t>
      </w:r>
    </w:p>
    <w:p>
      <w:pPr>
        <w:pStyle w:val="BodyText"/>
        <w:tabs>
          <w:tab w:pos="1309" w:val="left" w:leader="none"/>
        </w:tabs>
        <w:spacing w:line="259" w:lineRule="auto" w:before="37"/>
        <w:ind w:left="1310" w:right="89" w:hanging="994"/>
      </w:pPr>
      <w:r>
        <w:rPr>
          <w:spacing w:val="-4"/>
        </w:rPr>
        <w:t>НОЗВ</w:t>
      </w:r>
      <w:r>
        <w:rPr/>
        <w:tab/>
        <w:t>антитиреоидные</w:t>
      </w:r>
      <w:r>
        <w:rPr>
          <w:spacing w:val="-6"/>
        </w:rPr>
        <w:t> </w:t>
      </w:r>
      <w:r>
        <w:rPr/>
        <w:t>пре­ </w:t>
      </w:r>
      <w:r>
        <w:rPr>
          <w:spacing w:val="-2"/>
        </w:rPr>
        <w:t>параты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BodyText"/>
        <w:spacing w:line="261" w:lineRule="auto" w:before="1"/>
        <w:ind w:left="608" w:right="38" w:hanging="402"/>
      </w:pPr>
      <w:r>
        <w:rPr>
          <w:spacing w:val="-2"/>
        </w:rPr>
        <w:t>левотироксин натрия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spacing w:before="1"/>
        <w:ind w:left="20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таблетки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30" w:h="16920"/>
          <w:pgMar w:header="578" w:footer="589" w:top="1920" w:bottom="860" w:left="1700" w:right="708"/>
          <w:cols w:num="3" w:equalWidth="0">
            <w:col w:w="3805" w:space="199"/>
            <w:col w:w="1793" w:space="73"/>
            <w:col w:w="3752"/>
          </w:cols>
        </w:sectPr>
      </w:pPr>
    </w:p>
    <w:p>
      <w:pPr>
        <w:tabs>
          <w:tab w:pos="1233" w:val="left" w:leader="none"/>
        </w:tabs>
        <w:spacing w:before="57"/>
        <w:ind w:left="162" w:right="0" w:firstLine="0"/>
        <w:jc w:val="left"/>
        <w:rPr>
          <w:position w:val="1"/>
          <w:sz w:val="26"/>
        </w:rPr>
      </w:pPr>
      <w:r>
        <w:rPr>
          <w:b/>
          <w:spacing w:val="18"/>
          <w:sz w:val="26"/>
        </w:rPr>
        <w:t>нозвв</w:t>
      </w:r>
      <w:r>
        <w:rPr>
          <w:b/>
          <w:sz w:val="26"/>
        </w:rPr>
        <w:tab/>
      </w:r>
      <w:r>
        <w:rPr>
          <w:position w:val="1"/>
          <w:sz w:val="26"/>
        </w:rPr>
        <w:t>серосодержащие</w:t>
      </w:r>
      <w:r>
        <w:rPr>
          <w:spacing w:val="26"/>
          <w:position w:val="1"/>
          <w:sz w:val="26"/>
        </w:rPr>
        <w:t> </w:t>
      </w:r>
      <w:r>
        <w:rPr>
          <w:spacing w:val="-4"/>
          <w:position w:val="1"/>
          <w:sz w:val="26"/>
        </w:rPr>
        <w:t>про­</w:t>
      </w:r>
    </w:p>
    <w:p>
      <w:pPr>
        <w:pStyle w:val="BodyText"/>
        <w:spacing w:before="13"/>
        <w:ind w:left="1238"/>
      </w:pPr>
      <w:r>
        <w:rPr/>
        <w:t>изводные</w:t>
      </w:r>
      <w:r>
        <w:rPr>
          <w:spacing w:val="20"/>
        </w:rPr>
        <w:t> </w:t>
      </w:r>
      <w:r>
        <w:rPr>
          <w:spacing w:val="-2"/>
        </w:rPr>
        <w:t>имидазола</w:t>
      </w:r>
    </w:p>
    <w:p>
      <w:pPr>
        <w:pStyle w:val="BodyText"/>
        <w:spacing w:before="50"/>
      </w:pPr>
    </w:p>
    <w:p>
      <w:pPr>
        <w:tabs>
          <w:tab w:pos="1233" w:val="left" w:leader="none"/>
        </w:tabs>
        <w:spacing w:before="0"/>
        <w:ind w:left="253" w:right="0" w:firstLine="0"/>
        <w:jc w:val="left"/>
        <w:rPr>
          <w:position w:val="1"/>
          <w:sz w:val="26"/>
        </w:rPr>
      </w:pPr>
      <w:r>
        <w:rPr>
          <w:b/>
          <w:sz w:val="26"/>
        </w:rPr>
        <w:t>н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о</w:t>
      </w:r>
      <w:r>
        <w:rPr>
          <w:b/>
          <w:spacing w:val="-32"/>
          <w:sz w:val="26"/>
        </w:rPr>
        <w:t> </w:t>
      </w:r>
      <w:r>
        <w:rPr>
          <w:b/>
          <w:spacing w:val="7"/>
          <w:sz w:val="26"/>
        </w:rPr>
        <w:t>зс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16"/>
          <w:position w:val="1"/>
          <w:sz w:val="26"/>
        </w:rPr>
        <w:t> </w:t>
      </w:r>
      <w:r>
        <w:rPr>
          <w:spacing w:val="-4"/>
          <w:position w:val="1"/>
          <w:sz w:val="26"/>
        </w:rPr>
        <w:t>йода</w:t>
      </w:r>
    </w:p>
    <w:p>
      <w:pPr>
        <w:pStyle w:val="BodyText"/>
        <w:tabs>
          <w:tab w:pos="1749" w:val="left" w:leader="none"/>
        </w:tabs>
        <w:spacing w:before="57"/>
        <w:ind w:left="162"/>
      </w:pPr>
      <w:r>
        <w:rPr/>
        <w:br w:type="column"/>
      </w:r>
      <w:r>
        <w:rPr>
          <w:spacing w:val="-2"/>
        </w:rPr>
        <w:t>тиамазол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59" w:lineRule="auto" w:before="13"/>
        <w:ind w:left="1760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headerReference w:type="default" r:id="rId193"/>
          <w:footerReference w:type="default" r:id="rId194"/>
          <w:pgSz w:w="11960" w:h="16870"/>
          <w:pgMar w:header="474" w:footer="338" w:top="1400" w:bottom="520" w:left="1700" w:right="566"/>
          <w:cols w:num="2" w:equalWidth="0">
            <w:col w:w="3726" w:space="514"/>
            <w:col w:w="5454"/>
          </w:cols>
        </w:sectPr>
      </w:pPr>
    </w:p>
    <w:p>
      <w:pPr>
        <w:pStyle w:val="BodyText"/>
        <w:tabs>
          <w:tab w:pos="1237" w:val="left" w:leader="none"/>
          <w:tab w:pos="4223" w:val="left" w:leader="none"/>
          <w:tab w:pos="5993" w:val="left" w:leader="none"/>
        </w:tabs>
        <w:spacing w:line="261" w:lineRule="auto" w:before="21"/>
        <w:ind w:left="346" w:right="2696" w:hanging="184"/>
      </w:pPr>
      <w:r>
        <w:rPr>
          <w:b/>
          <w:spacing w:val="-2"/>
        </w:rPr>
        <w:t>НОЗСА</w:t>
      </w:r>
      <w:r>
        <w:rPr>
          <w:b/>
        </w:rPr>
        <w:tab/>
      </w:r>
      <w:r>
        <w:rPr>
          <w:position w:val="1"/>
        </w:rPr>
        <w:t>препараты йода</w:t>
        <w:tab/>
        <w:t>калия йодид</w:t>
        <w:tab/>
      </w:r>
      <w:r>
        <w:rPr>
          <w:spacing w:val="-2"/>
          <w:position w:val="1"/>
        </w:rPr>
        <w:t>таблетки </w:t>
      </w:r>
      <w:r>
        <w:rPr>
          <w:spacing w:val="-4"/>
        </w:rPr>
        <w:t>Н04</w:t>
      </w:r>
      <w:r>
        <w:rPr/>
        <w:tab/>
        <w:t>гормоны поджелудоч­</w:t>
      </w:r>
    </w:p>
    <w:p>
      <w:pPr>
        <w:pStyle w:val="BodyText"/>
        <w:spacing w:line="291" w:lineRule="exact"/>
        <w:ind w:left="1238"/>
      </w:pPr>
      <w:r>
        <w:rPr/>
        <w:t>ной</w:t>
      </w:r>
      <w:r>
        <w:rPr>
          <w:spacing w:val="-11"/>
        </w:rPr>
        <w:t> </w:t>
      </w:r>
      <w:r>
        <w:rPr>
          <w:spacing w:val="-2"/>
        </w:rPr>
        <w:t>железы</w:t>
      </w:r>
    </w:p>
    <w:p>
      <w:pPr>
        <w:pStyle w:val="BodyText"/>
        <w:tabs>
          <w:tab w:pos="1241" w:val="left" w:leader="none"/>
        </w:tabs>
        <w:spacing w:line="259" w:lineRule="auto" w:before="37"/>
        <w:ind w:left="1238" w:right="5955" w:hanging="988"/>
      </w:pPr>
      <w:r>
        <w:rPr>
          <w:spacing w:val="-4"/>
        </w:rPr>
        <w:t>Н04А</w:t>
      </w:r>
      <w:r>
        <w:rPr/>
        <w:tab/>
        <w:tab/>
        <w:t>гормоны, </w:t>
      </w:r>
      <w:r>
        <w:rPr/>
        <w:t>расщепляю­ щие гликоген</w:t>
      </w:r>
    </w:p>
    <w:p>
      <w:pPr>
        <w:pStyle w:val="BodyText"/>
        <w:spacing w:after="0" w:line="259" w:lineRule="auto"/>
        <w:sectPr>
          <w:type w:val="continuous"/>
          <w:pgSz w:w="11960" w:h="16870"/>
          <w:pgMar w:header="474" w:footer="338" w:top="1920" w:bottom="860" w:left="1700" w:right="566"/>
        </w:sectPr>
      </w:pPr>
    </w:p>
    <w:p>
      <w:pPr>
        <w:pStyle w:val="BodyText"/>
        <w:tabs>
          <w:tab w:pos="1237" w:val="left" w:leader="none"/>
        </w:tabs>
        <w:spacing w:line="256" w:lineRule="auto" w:before="2"/>
        <w:ind w:left="1241" w:right="106" w:hanging="1088"/>
      </w:pPr>
      <w:r>
        <w:rPr>
          <w:b/>
          <w:spacing w:val="-2"/>
        </w:rPr>
        <w:t>Н04АА</w:t>
      </w:r>
      <w:r>
        <w:rPr>
          <w:b/>
        </w:rPr>
        <w:tab/>
      </w:r>
      <w:r>
        <w:rPr>
          <w:position w:val="1"/>
        </w:rPr>
        <w:t>гормоны, расщепляю­ </w:t>
      </w:r>
      <w:r>
        <w:rPr/>
        <w:t>щие гликоген</w:t>
      </w:r>
    </w:p>
    <w:p>
      <w:pPr>
        <w:pStyle w:val="BodyText"/>
        <w:tabs>
          <w:tab w:pos="1241" w:val="left" w:leader="none"/>
        </w:tabs>
        <w:spacing w:line="259" w:lineRule="auto" w:before="12"/>
        <w:ind w:left="1238" w:right="158" w:hanging="898"/>
      </w:pPr>
      <w:r>
        <w:rPr>
          <w:spacing w:val="-4"/>
        </w:rPr>
        <w:t>Н05</w:t>
      </w:r>
      <w:r>
        <w:rPr/>
        <w:tab/>
        <w:tab/>
        <w:t>препараты,</w:t>
      </w:r>
      <w:r>
        <w:rPr>
          <w:spacing w:val="-2"/>
        </w:rPr>
        <w:t> </w:t>
      </w:r>
      <w:r>
        <w:rPr/>
        <w:t>регулиру­ ющие обмен кальция</w:t>
      </w:r>
    </w:p>
    <w:p>
      <w:pPr>
        <w:pStyle w:val="BodyText"/>
        <w:tabs>
          <w:tab w:pos="1237" w:val="left" w:leader="none"/>
        </w:tabs>
        <w:spacing w:line="249" w:lineRule="auto" w:before="2"/>
        <w:ind w:left="1241" w:right="211" w:hanging="988"/>
      </w:pPr>
      <w:r>
        <w:rPr>
          <w:b/>
          <w:spacing w:val="-4"/>
        </w:rPr>
        <w:t>Н05А</w:t>
      </w:r>
      <w:r>
        <w:rPr>
          <w:b/>
        </w:rPr>
        <w:tab/>
      </w:r>
      <w:r>
        <w:rPr>
          <w:position w:val="1"/>
        </w:rPr>
        <w:t>паратиреоидные </w:t>
      </w:r>
      <w:r>
        <w:rPr>
          <w:position w:val="1"/>
        </w:rPr>
        <w:t>гор­ </w:t>
      </w:r>
      <w:r>
        <w:rPr/>
        <w:t>моны и их аналоги</w:t>
      </w:r>
    </w:p>
    <w:p>
      <w:pPr>
        <w:pStyle w:val="BodyText"/>
        <w:tabs>
          <w:tab w:pos="1241" w:val="left" w:leader="none"/>
        </w:tabs>
        <w:spacing w:before="17"/>
        <w:ind w:left="157"/>
        <w:rPr>
          <w:position w:val="1"/>
        </w:rPr>
      </w:pPr>
      <w:r>
        <w:rPr>
          <w:spacing w:val="-2"/>
        </w:rPr>
        <w:t>Н05АА</w:t>
      </w:r>
      <w:r>
        <w:rPr/>
        <w:tab/>
      </w:r>
      <w:r>
        <w:rPr>
          <w:position w:val="1"/>
        </w:rPr>
        <w:t>паратиреоидные</w:t>
      </w:r>
      <w:r>
        <w:rPr>
          <w:spacing w:val="26"/>
          <w:position w:val="1"/>
        </w:rPr>
        <w:t> </w:t>
      </w:r>
      <w:r>
        <w:rPr>
          <w:spacing w:val="-4"/>
          <w:position w:val="1"/>
        </w:rPr>
        <w:t>гор­</w:t>
      </w:r>
    </w:p>
    <w:p>
      <w:pPr>
        <w:pStyle w:val="BodyText"/>
        <w:spacing w:before="13"/>
        <w:ind w:left="1241"/>
      </w:pPr>
      <w:r>
        <w:rPr/>
        <w:t>моны</w:t>
      </w:r>
      <w:r>
        <w:rPr>
          <w:spacing w:val="15"/>
        </w:rPr>
        <w:t> </w:t>
      </w:r>
      <w:r>
        <w:rPr/>
        <w:t>и</w:t>
      </w:r>
      <w:r>
        <w:rPr>
          <w:spacing w:val="5"/>
        </w:rPr>
        <w:t> </w:t>
      </w:r>
      <w:r>
        <w:rPr/>
        <w:t>их</w:t>
      </w:r>
      <w:r>
        <w:rPr>
          <w:spacing w:val="10"/>
        </w:rPr>
        <w:t> </w:t>
      </w:r>
      <w:r>
        <w:rPr>
          <w:spacing w:val="-2"/>
        </w:rPr>
        <w:t>аналоги</w:t>
      </w:r>
    </w:p>
    <w:p>
      <w:pPr>
        <w:pStyle w:val="BodyText"/>
        <w:tabs>
          <w:tab w:pos="1251" w:val="left" w:leader="none"/>
        </w:tabs>
        <w:spacing w:line="254" w:lineRule="auto" w:before="31"/>
        <w:ind w:left="1251" w:right="222" w:hanging="984"/>
      </w:pPr>
      <w:r>
        <w:rPr>
          <w:b/>
          <w:spacing w:val="-4"/>
        </w:rPr>
        <w:t>Н05В</w:t>
      </w:r>
      <w:r>
        <w:rPr>
          <w:b/>
        </w:rPr>
        <w:tab/>
      </w:r>
      <w:r>
        <w:rPr>
          <w:spacing w:val="-2"/>
        </w:rPr>
        <w:t>антипаратиреоидные средства</w:t>
      </w:r>
    </w:p>
    <w:p>
      <w:pPr>
        <w:pStyle w:val="BodyText"/>
        <w:tabs>
          <w:tab w:pos="1245" w:val="left" w:leader="none"/>
        </w:tabs>
        <w:spacing w:before="14"/>
        <w:ind w:left="165"/>
        <w:rPr>
          <w:position w:val="1"/>
        </w:rPr>
      </w:pPr>
      <w:r>
        <w:rPr>
          <w:spacing w:val="-2"/>
        </w:rPr>
        <w:t>Н05ВА</w:t>
      </w:r>
      <w:r>
        <w:rPr/>
        <w:tab/>
      </w:r>
      <w:r>
        <w:rPr>
          <w:position w:val="1"/>
        </w:rPr>
        <w:t>препараты</w:t>
      </w:r>
      <w:r>
        <w:rPr>
          <w:spacing w:val="27"/>
          <w:position w:val="1"/>
        </w:rPr>
        <w:t> </w:t>
      </w:r>
      <w:r>
        <w:rPr>
          <w:spacing w:val="-2"/>
          <w:position w:val="1"/>
        </w:rPr>
        <w:t>кальцито-</w:t>
      </w:r>
    </w:p>
    <w:p>
      <w:pPr>
        <w:pStyle w:val="BodyText"/>
        <w:spacing w:before="19"/>
        <w:ind w:left="1245"/>
      </w:pPr>
      <w:r>
        <w:rPr>
          <w:spacing w:val="-4"/>
        </w:rPr>
        <w:t>нина</w:t>
      </w:r>
    </w:p>
    <w:p>
      <w:pPr>
        <w:tabs>
          <w:tab w:pos="1251" w:val="left" w:leader="none"/>
        </w:tabs>
        <w:spacing w:before="41"/>
        <w:ind w:left="171" w:right="0" w:firstLine="0"/>
        <w:jc w:val="left"/>
        <w:rPr>
          <w:sz w:val="26"/>
        </w:rPr>
      </w:pPr>
      <w:r>
        <w:rPr>
          <w:b/>
          <w:spacing w:val="-2"/>
          <w:sz w:val="26"/>
        </w:rPr>
        <w:t>Н05ВХ</w:t>
      </w:r>
      <w:r>
        <w:rPr>
          <w:b/>
          <w:sz w:val="26"/>
        </w:rPr>
        <w:tab/>
      </w:r>
      <w:r>
        <w:rPr>
          <w:sz w:val="26"/>
        </w:rPr>
        <w:t>прочие</w:t>
      </w:r>
      <w:r>
        <w:rPr>
          <w:spacing w:val="23"/>
          <w:sz w:val="26"/>
        </w:rPr>
        <w:t> </w:t>
      </w:r>
      <w:r>
        <w:rPr>
          <w:spacing w:val="-2"/>
          <w:sz w:val="26"/>
        </w:rPr>
        <w:t>антипарати­</w:t>
      </w:r>
    </w:p>
    <w:p>
      <w:pPr>
        <w:pStyle w:val="BodyText"/>
        <w:spacing w:before="17"/>
        <w:ind w:left="1245"/>
      </w:pPr>
      <w:r>
        <w:rPr/>
        <w:t>реоидные</w:t>
      </w:r>
      <w:r>
        <w:rPr>
          <w:spacing w:val="30"/>
        </w:rPr>
        <w:t> </w:t>
      </w:r>
      <w:r>
        <w:rPr>
          <w:spacing w:val="-2"/>
        </w:rPr>
        <w:t>препараты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tabs>
          <w:tab w:pos="1261" w:val="left" w:leader="none"/>
        </w:tabs>
        <w:spacing w:line="254" w:lineRule="auto"/>
        <w:ind w:left="1251" w:right="43" w:hanging="720"/>
      </w:pPr>
      <w:r>
        <w:rPr>
          <w:spacing w:val="-10"/>
          <w:position w:val="1"/>
        </w:rPr>
        <w:t>J</w:t>
      </w:r>
      <w:r>
        <w:rPr>
          <w:position w:val="1"/>
        </w:rPr>
        <w:tab/>
        <w:tab/>
      </w:r>
      <w:r>
        <w:rPr>
          <w:spacing w:val="-2"/>
        </w:rPr>
        <w:t>противомикробные </w:t>
      </w:r>
      <w:r>
        <w:rPr/>
        <w:t>препараты</w:t>
      </w:r>
      <w:r>
        <w:rPr>
          <w:spacing w:val="-4"/>
        </w:rPr>
        <w:t> </w:t>
      </w:r>
      <w:r>
        <w:rPr/>
        <w:t>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1261" w:val="left" w:leader="none"/>
        </w:tabs>
        <w:spacing w:line="256" w:lineRule="auto" w:before="23"/>
        <w:ind w:left="1261" w:right="38" w:hanging="856"/>
      </w:pPr>
      <w:r>
        <w:rPr>
          <w:b/>
          <w:spacing w:val="-4"/>
        </w:rPr>
        <w:t>J01</w:t>
      </w:r>
      <w:r>
        <w:rPr>
          <w:b/>
        </w:rPr>
        <w:tab/>
      </w:r>
      <w:r>
        <w:rPr>
          <w:spacing w:val="-2"/>
        </w:rPr>
        <w:t>антибактериальные </w:t>
      </w:r>
      <w:r>
        <w:rPr/>
        <w:t>препараты</w:t>
      </w:r>
      <w:r>
        <w:rPr>
          <w:spacing w:val="-9"/>
        </w:rPr>
        <w:t> </w:t>
      </w:r>
      <w:r>
        <w:rPr/>
        <w:t>системного </w:t>
      </w:r>
      <w:r>
        <w:rPr>
          <w:spacing w:val="-2"/>
        </w:rPr>
        <w:t>действия</w:t>
      </w:r>
    </w:p>
    <w:p>
      <w:pPr>
        <w:tabs>
          <w:tab w:pos="1261" w:val="left" w:leader="none"/>
        </w:tabs>
        <w:spacing w:before="11"/>
        <w:ind w:left="315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J01A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тетрациклины</w:t>
      </w:r>
    </w:p>
    <w:p>
      <w:pPr>
        <w:pStyle w:val="BodyText"/>
        <w:tabs>
          <w:tab w:pos="2075" w:val="left" w:leader="none"/>
        </w:tabs>
        <w:spacing w:line="301" w:lineRule="exact"/>
        <w:ind w:left="466"/>
        <w:rPr>
          <w:position w:val="1"/>
        </w:rPr>
      </w:pPr>
      <w:r>
        <w:rPr/>
        <w:br w:type="column"/>
      </w:r>
      <w:r>
        <w:rPr>
          <w:spacing w:val="-2"/>
        </w:rPr>
        <w:t>глюкагон</w:t>
      </w:r>
      <w:r>
        <w:rPr/>
        <w:tab/>
      </w:r>
      <w:r>
        <w:rPr>
          <w:position w:val="1"/>
        </w:rPr>
        <w:t>лиофилизат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23"/>
        <w:ind w:left="2076"/>
      </w:pPr>
      <w:r>
        <w:rPr/>
        <w:t>раствора</w:t>
      </w:r>
      <w:r>
        <w:rPr>
          <w:spacing w:val="1"/>
        </w:rPr>
        <w:t> </w:t>
      </w:r>
      <w:r>
        <w:rPr/>
        <w:t>для</w:t>
      </w:r>
      <w:r>
        <w:rPr>
          <w:spacing w:val="19"/>
        </w:rPr>
        <w:t> </w:t>
      </w:r>
      <w:r>
        <w:rPr>
          <w:spacing w:val="-2"/>
        </w:rPr>
        <w:t>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tabs>
          <w:tab w:pos="2079" w:val="left" w:leader="none"/>
        </w:tabs>
        <w:ind w:left="293"/>
        <w:rPr>
          <w:position w:val="1"/>
        </w:rPr>
      </w:pPr>
      <w:r>
        <w:rPr>
          <w:spacing w:val="-2"/>
        </w:rPr>
        <w:t>терипаратид</w:t>
      </w:r>
      <w:r>
        <w:rPr/>
        <w:tab/>
      </w:r>
      <w:r>
        <w:rPr>
          <w:position w:val="1"/>
        </w:rPr>
        <w:t>раствор</w:t>
      </w:r>
      <w:r>
        <w:rPr>
          <w:spacing w:val="12"/>
          <w:position w:val="1"/>
        </w:rPr>
        <w:t> </w:t>
      </w:r>
      <w:r>
        <w:rPr>
          <w:position w:val="1"/>
        </w:rPr>
        <w:t>для</w:t>
      </w:r>
      <w:r>
        <w:rPr>
          <w:spacing w:val="12"/>
          <w:position w:val="1"/>
        </w:rPr>
        <w:t> </w:t>
      </w:r>
      <w:r>
        <w:rPr>
          <w:position w:val="1"/>
        </w:rPr>
        <w:t>подкожного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7"/>
        <w:ind w:left="2090"/>
      </w:pPr>
      <w:r>
        <w:rPr>
          <w:spacing w:val="-5"/>
        </w:rPr>
        <w:t>ния</w:t>
      </w:r>
    </w:p>
    <w:p>
      <w:pPr>
        <w:pStyle w:val="BodyText"/>
        <w:spacing w:before="35"/>
      </w:pPr>
    </w:p>
    <w:p>
      <w:pPr>
        <w:pStyle w:val="BodyText"/>
        <w:tabs>
          <w:tab w:pos="2083" w:val="left" w:leader="none"/>
        </w:tabs>
        <w:spacing w:line="650" w:lineRule="atLeast"/>
        <w:ind w:left="153" w:right="1201" w:firstLine="120"/>
      </w:pPr>
      <w:r>
        <w:rPr>
          <w:spacing w:val="-2"/>
        </w:rPr>
        <w:t>кальцитонин</w:t>
      </w:r>
      <w:r>
        <w:rPr/>
        <w:tab/>
        <w:t>раствор для инъекций </w:t>
      </w:r>
      <w:r>
        <w:rPr>
          <w:spacing w:val="-2"/>
        </w:rPr>
        <w:t>парикальцитол</w:t>
      </w:r>
      <w:r>
        <w:rPr/>
        <w:tab/>
      </w:r>
      <w:r>
        <w:rPr>
          <w:spacing w:val="-56"/>
        </w:rPr>
        <w:t> </w:t>
      </w:r>
      <w:r>
        <w:rPr>
          <w:spacing w:val="-2"/>
        </w:rPr>
        <w:t>капсулы;</w:t>
      </w:r>
    </w:p>
    <w:p>
      <w:pPr>
        <w:pStyle w:val="BodyText"/>
        <w:spacing w:line="256" w:lineRule="auto" w:before="27"/>
        <w:ind w:left="2097" w:hanging="4"/>
      </w:pPr>
      <w:r>
        <w:rPr/>
        <w:t>раствор 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2093" w:val="left" w:leader="none"/>
        </w:tabs>
        <w:spacing w:before="12"/>
        <w:ind w:left="303"/>
      </w:pPr>
      <w:r>
        <w:rPr>
          <w:spacing w:val="-2"/>
        </w:rPr>
        <w:t>цинакальцет</w:t>
      </w:r>
      <w:r>
        <w:rPr/>
        <w:tab/>
        <w:t>таблетки,</w:t>
      </w:r>
      <w:r>
        <w:rPr>
          <w:spacing w:val="17"/>
        </w:rPr>
        <w:t> </w:t>
      </w:r>
      <w:r>
        <w:rPr/>
        <w:t>покрытые</w:t>
      </w:r>
      <w:r>
        <w:rPr>
          <w:spacing w:val="16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7"/>
        <w:ind w:right="362"/>
        <w:jc w:val="center"/>
      </w:pPr>
      <w:r>
        <w:rPr>
          <w:spacing w:val="-2"/>
        </w:rPr>
        <w:t>оболочкой</w:t>
      </w:r>
    </w:p>
    <w:p>
      <w:pPr>
        <w:pStyle w:val="BodyText"/>
        <w:tabs>
          <w:tab w:pos="2097" w:val="left" w:leader="none"/>
        </w:tabs>
        <w:spacing w:line="249" w:lineRule="auto" w:before="33"/>
        <w:ind w:left="193" w:right="599"/>
        <w:jc w:val="center"/>
      </w:pPr>
      <w:r>
        <w:rPr>
          <w:spacing w:val="-2"/>
        </w:rPr>
        <w:t>этелкальцетид</w:t>
      </w:r>
      <w:r>
        <w:rPr/>
        <w:tab/>
      </w:r>
      <w:r>
        <w:rPr>
          <w:position w:val="1"/>
        </w:rPr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49" w:lineRule="auto"/>
        <w:jc w:val="center"/>
        <w:sectPr>
          <w:type w:val="continuous"/>
          <w:pgSz w:w="11960" w:h="16870"/>
          <w:pgMar w:header="474" w:footer="338" w:top="1920" w:bottom="860" w:left="1700" w:right="566"/>
          <w:cols w:num="2" w:equalWidth="0">
            <w:col w:w="3838" w:space="86"/>
            <w:col w:w="5770"/>
          </w:cols>
        </w:sectPr>
      </w:pPr>
    </w:p>
    <w:p>
      <w:pPr>
        <w:pStyle w:val="BodyText"/>
        <w:tabs>
          <w:tab w:pos="1255" w:val="left" w:leader="none"/>
          <w:tab w:pos="4203" w:val="left" w:leader="none"/>
          <w:tab w:pos="6037" w:val="left" w:leader="none"/>
        </w:tabs>
        <w:spacing w:before="17"/>
        <w:ind w:left="223"/>
        <w:rPr>
          <w:position w:val="2"/>
        </w:rPr>
      </w:pPr>
      <w:r>
        <w:rPr>
          <w:position w:val="2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89519" cy="10710417"/>
            <wp:effectExtent l="0" t="0" r="0" b="0"/>
            <wp:wrapNone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710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J01AA</w:t>
      </w:r>
      <w:r>
        <w:rPr/>
        <w:tab/>
      </w:r>
      <w:r>
        <w:rPr>
          <w:spacing w:val="-2"/>
          <w:position w:val="1"/>
        </w:rPr>
        <w:t>тетрациклины</w:t>
      </w:r>
      <w:r>
        <w:rPr>
          <w:position w:val="1"/>
        </w:rPr>
        <w:tab/>
      </w:r>
      <w:r>
        <w:rPr>
          <w:spacing w:val="-2"/>
          <w:position w:val="1"/>
        </w:rPr>
        <w:t>доксициклин</w:t>
      </w:r>
      <w:r>
        <w:rPr>
          <w:position w:val="1"/>
        </w:rPr>
        <w:tab/>
      </w:r>
      <w:r>
        <w:rPr>
          <w:spacing w:val="-2"/>
          <w:position w:val="2"/>
        </w:rPr>
        <w:t>капсулы;</w:t>
      </w:r>
    </w:p>
    <w:p>
      <w:pPr>
        <w:pStyle w:val="BodyText"/>
        <w:spacing w:line="259" w:lineRule="auto" w:before="7"/>
        <w:ind w:left="6037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 w:before="5"/>
        <w:ind w:left="6037" w:right="139" w:firstLine="4"/>
      </w:pPr>
      <w:r>
        <w:rPr/>
        <w:t>лиофилизат для приготовления раствора для инфузий;</w:t>
      </w:r>
      <w:r>
        <w:rPr>
          <w:spacing w:val="40"/>
        </w:rPr>
        <w:t> </w:t>
      </w:r>
      <w:r>
        <w:rPr/>
        <w:t>таблетки диспергируемые</w:t>
      </w:r>
    </w:p>
    <w:p>
      <w:pPr>
        <w:pStyle w:val="BodyText"/>
        <w:tabs>
          <w:tab w:pos="6041" w:val="left" w:leader="none"/>
        </w:tabs>
        <w:spacing w:before="16"/>
        <w:ind w:left="4299"/>
      </w:pPr>
      <w:r>
        <w:rPr>
          <w:spacing w:val="-2"/>
        </w:rPr>
        <w:t>тигециклин</w:t>
      </w:r>
      <w:r>
        <w:rPr/>
        <w:tab/>
        <w:t>лиофилизат</w:t>
      </w:r>
      <w:r>
        <w:rPr>
          <w:spacing w:val="12"/>
        </w:rPr>
        <w:t> </w:t>
      </w:r>
      <w:r>
        <w:rPr/>
        <w:t>для</w:t>
      </w:r>
      <w:r>
        <w:rPr>
          <w:spacing w:val="20"/>
        </w:rPr>
        <w:t> </w:t>
      </w:r>
      <w:r>
        <w:rPr>
          <w:spacing w:val="-2"/>
        </w:rPr>
        <w:t>приготовления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before="0"/>
        <w:ind w:left="6377" w:right="0" w:firstLine="0"/>
        <w:jc w:val="left"/>
        <w:rPr>
          <w:sz w:val="12"/>
        </w:rPr>
      </w:pPr>
      <w:r>
        <w:rPr>
          <w:sz w:val="12"/>
        </w:rPr>
        <w:t>20.3/ХЕВ/07.12.2023/17:13/терлрограмма-2024-прил-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60" w:h="16870"/>
          <w:pgMar w:header="474" w:footer="338" w:top="1920" w:bottom="860" w:left="1700" w:right="566"/>
        </w:sectPr>
      </w:pPr>
    </w:p>
    <w:p>
      <w:pPr>
        <w:pStyle w:val="BodyText"/>
        <w:tabs>
          <w:tab w:pos="2517" w:val="left" w:leader="none"/>
          <w:tab w:pos="4899" w:val="left" w:leader="none"/>
          <w:tab w:pos="7785" w:val="left" w:leader="none"/>
        </w:tabs>
        <w:spacing w:before="75"/>
        <w:ind w:left="614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2"/>
        </w:rPr>
        <w:t>4</w:t>
      </w:r>
    </w:p>
    <w:p>
      <w:pPr>
        <w:pStyle w:val="BodyText"/>
        <w:spacing w:line="254" w:lineRule="auto" w:before="45"/>
        <w:ind w:left="6070" w:right="194" w:firstLine="6"/>
      </w:pPr>
      <w:r>
        <w:rPr/>
        <w:t>раствора для инфузий; лиофилизат для приготовле­ ния концентрата для приго­ товления раствора для инфу­ </w:t>
      </w:r>
      <w:r>
        <w:rPr>
          <w:spacing w:val="-4"/>
        </w:rPr>
        <w:t>зий</w:t>
      </w:r>
    </w:p>
    <w:p>
      <w:pPr>
        <w:pStyle w:val="BodyText"/>
        <w:tabs>
          <w:tab w:pos="1327" w:val="left" w:leader="none"/>
        </w:tabs>
        <w:spacing w:before="19"/>
        <w:ind w:left="373"/>
        <w:rPr>
          <w:position w:val="1"/>
        </w:rPr>
      </w:pPr>
      <w:r>
        <w:rPr>
          <w:spacing w:val="-4"/>
        </w:rPr>
        <w:t>J01B</w:t>
      </w:r>
      <w:r>
        <w:rPr/>
        <w:tab/>
      </w:r>
      <w:r>
        <w:rPr>
          <w:spacing w:val="-2"/>
          <w:position w:val="1"/>
        </w:rPr>
        <w:t>амфениколы</w:t>
      </w:r>
    </w:p>
    <w:p>
      <w:pPr>
        <w:pStyle w:val="BodyText"/>
        <w:tabs>
          <w:tab w:pos="1327" w:val="left" w:leader="none"/>
          <w:tab w:pos="4145" w:val="left" w:leader="none"/>
        </w:tabs>
        <w:spacing w:before="27"/>
        <w:ind w:left="277"/>
        <w:rPr>
          <w:position w:val="1"/>
        </w:rPr>
      </w:pPr>
      <w:r>
        <w:rPr>
          <w:spacing w:val="-2"/>
        </w:rPr>
        <w:t>J01BA</w:t>
      </w:r>
      <w:r>
        <w:rPr/>
        <w:tab/>
      </w:r>
      <w:r>
        <w:rPr>
          <w:spacing w:val="-2"/>
          <w:position w:val="1"/>
        </w:rPr>
        <w:t>амфениколы</w:t>
      </w:r>
      <w:r>
        <w:rPr>
          <w:position w:val="1"/>
        </w:rPr>
        <w:tab/>
        <w:t>хлорамфеникол</w:t>
      </w:r>
      <w:r>
        <w:rPr>
          <w:spacing w:val="79"/>
          <w:w w:val="150"/>
          <w:position w:val="1"/>
        </w:rPr>
        <w:t> </w:t>
      </w:r>
      <w:r>
        <w:rPr>
          <w:spacing w:val="-2"/>
          <w:position w:val="1"/>
        </w:rPr>
        <w:t>таблетки;</w:t>
      </w:r>
    </w:p>
    <w:p>
      <w:pPr>
        <w:pStyle w:val="BodyText"/>
        <w:spacing w:line="266" w:lineRule="auto" w:before="3"/>
        <w:ind w:left="6079" w:right="194" w:hanging="10"/>
      </w:pPr>
      <w:r>
        <w:rPr/>
        <w:t>таблетки, покрытые оболоч­ </w:t>
      </w:r>
      <w:r>
        <w:rPr>
          <w:spacing w:val="-4"/>
        </w:rPr>
        <w:t>кой;</w:t>
      </w:r>
    </w:p>
    <w:p>
      <w:pPr>
        <w:pStyle w:val="BodyText"/>
        <w:spacing w:line="283" w:lineRule="exact"/>
        <w:ind w:left="6075"/>
      </w:pPr>
      <w:r>
        <w:rPr/>
        <w:t>таблетки,</w:t>
      </w:r>
      <w:r>
        <w:rPr>
          <w:spacing w:val="12"/>
        </w:rPr>
        <w:t> </w:t>
      </w:r>
      <w:r>
        <w:rPr/>
        <w:t>покрытые</w:t>
      </w:r>
      <w:r>
        <w:rPr>
          <w:spacing w:val="11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9"/>
        <w:ind w:left="6081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headerReference w:type="default" r:id="rId196"/>
          <w:footerReference w:type="default" r:id="rId197"/>
          <w:pgSz w:w="12070" w:h="16950"/>
          <w:pgMar w:header="598" w:footer="372" w:top="1080" w:bottom="560" w:left="1700" w:right="566"/>
        </w:sectPr>
      </w:pPr>
    </w:p>
    <w:p>
      <w:pPr>
        <w:pStyle w:val="BodyText"/>
        <w:spacing w:line="252" w:lineRule="auto" w:before="35"/>
        <w:ind w:left="1320" w:right="5" w:hanging="946"/>
        <w:jc w:val="both"/>
      </w:pPr>
      <w:r>
        <w:rPr/>
        <w:t>J01C</w:t>
      </w:r>
      <w:r>
        <w:rPr>
          <w:spacing w:val="40"/>
        </w:rPr>
        <w:t> </w:t>
      </w:r>
      <w:r>
        <w:rPr>
          <w:position w:val="1"/>
        </w:rPr>
        <w:t>бета-лактамные анти­ </w:t>
      </w:r>
      <w:r>
        <w:rPr/>
        <w:t>бактериальные</w:t>
      </w:r>
      <w:r>
        <w:rPr>
          <w:spacing w:val="-7"/>
        </w:rPr>
        <w:t> </w:t>
      </w:r>
      <w:r>
        <w:rPr/>
        <w:t>препа­ раты: пенициллины</w:t>
      </w:r>
    </w:p>
    <w:p>
      <w:pPr>
        <w:pStyle w:val="BodyText"/>
        <w:spacing w:before="14"/>
        <w:ind w:left="278"/>
        <w:jc w:val="both"/>
        <w:rPr>
          <w:position w:val="1"/>
        </w:rPr>
      </w:pPr>
      <w:r>
        <w:rPr/>
        <w:t>J01CA</w:t>
      </w:r>
      <w:r>
        <w:rPr>
          <w:spacing w:val="68"/>
          <w:w w:val="150"/>
        </w:rPr>
        <w:t>  </w:t>
      </w:r>
      <w:r>
        <w:rPr>
          <w:position w:val="1"/>
        </w:rPr>
        <w:t>пенициллины</w:t>
      </w:r>
      <w:r>
        <w:rPr>
          <w:spacing w:val="13"/>
          <w:position w:val="1"/>
        </w:rPr>
        <w:t> </w:t>
      </w:r>
      <w:r>
        <w:rPr>
          <w:spacing w:val="-4"/>
          <w:position w:val="1"/>
        </w:rPr>
        <w:t>широ­</w:t>
      </w:r>
    </w:p>
    <w:p>
      <w:pPr>
        <w:pStyle w:val="BodyText"/>
        <w:spacing w:before="13"/>
        <w:ind w:left="1323"/>
        <w:jc w:val="both"/>
      </w:pPr>
      <w:r>
        <w:rPr/>
        <w:t>кого</w:t>
      </w:r>
      <w:r>
        <w:rPr>
          <w:spacing w:val="11"/>
        </w:rPr>
        <w:t> </w:t>
      </w:r>
      <w:r>
        <w:rPr/>
        <w:t>спектра</w:t>
      </w:r>
      <w:r>
        <w:rPr>
          <w:spacing w:val="-5"/>
        </w:rPr>
        <w:t> </w:t>
      </w:r>
      <w:r>
        <w:rPr>
          <w:spacing w:val="-2"/>
        </w:rPr>
        <w:t>действия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90"/>
      </w:pPr>
    </w:p>
    <w:p>
      <w:pPr>
        <w:pStyle w:val="BodyText"/>
        <w:tabs>
          <w:tab w:pos="2187" w:val="left" w:leader="none"/>
        </w:tabs>
        <w:ind w:left="277"/>
        <w:rPr>
          <w:position w:val="1"/>
        </w:rPr>
      </w:pPr>
      <w:r>
        <w:rPr>
          <w:spacing w:val="-2"/>
        </w:rPr>
        <w:t>амоксициллин</w:t>
      </w:r>
      <w:r>
        <w:rPr/>
        <w:tab/>
      </w:r>
      <w:r>
        <w:rPr>
          <w:position w:val="1"/>
        </w:rPr>
        <w:t>гранулы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13"/>
          <w:position w:val="1"/>
        </w:rPr>
        <w:t> </w:t>
      </w:r>
      <w:r>
        <w:rPr>
          <w:position w:val="1"/>
        </w:rPr>
        <w:t>приготовления</w:t>
      </w:r>
      <w:r>
        <w:rPr>
          <w:spacing w:val="20"/>
          <w:position w:val="1"/>
        </w:rPr>
        <w:t> </w:t>
      </w:r>
      <w:r>
        <w:rPr>
          <w:spacing w:val="-4"/>
          <w:position w:val="1"/>
        </w:rPr>
        <w:t>сус­</w:t>
      </w:r>
    </w:p>
    <w:p>
      <w:pPr>
        <w:pStyle w:val="BodyText"/>
        <w:spacing w:line="261" w:lineRule="auto" w:before="21"/>
        <w:ind w:left="2193" w:hanging="6"/>
      </w:pPr>
      <w:r>
        <w:rPr/>
        <w:t>пензии</w:t>
      </w:r>
      <w:r>
        <w:rPr>
          <w:spacing w:val="-9"/>
        </w:rPr>
        <w:t> </w:t>
      </w:r>
      <w:r>
        <w:rPr/>
        <w:t>для приема внутрь; </w:t>
      </w:r>
      <w:r>
        <w:rPr>
          <w:spacing w:val="-2"/>
        </w:rPr>
        <w:t>капсулы;</w:t>
      </w:r>
    </w:p>
    <w:p>
      <w:pPr>
        <w:pStyle w:val="BodyText"/>
        <w:spacing w:line="261" w:lineRule="auto"/>
        <w:ind w:left="2193"/>
      </w:pPr>
      <w:r>
        <w:rPr/>
        <w:t>порошок для приготовления суспензии</w:t>
      </w:r>
      <w:r>
        <w:rPr>
          <w:spacing w:val="-7"/>
        </w:rPr>
        <w:t> </w:t>
      </w:r>
      <w:r>
        <w:rPr/>
        <w:t>для приема</w:t>
      </w:r>
      <w:r>
        <w:rPr>
          <w:spacing w:val="-7"/>
        </w:rPr>
        <w:t> </w:t>
      </w:r>
      <w:r>
        <w:rPr/>
        <w:t>внутрь;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2193" w:right="188" w:hanging="6"/>
      </w:pPr>
      <w:r>
        <w:rPr/>
        <w:t>таблетки диспергируемые;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93" w:val="left" w:leader="none"/>
        </w:tabs>
        <w:ind w:left="401"/>
        <w:rPr>
          <w:position w:val="1"/>
        </w:rPr>
      </w:pPr>
      <w:r>
        <w:rPr>
          <w:spacing w:val="-2"/>
        </w:rPr>
        <w:t>ампициллин</w:t>
      </w:r>
      <w:r>
        <w:rPr/>
        <w:tab/>
      </w:r>
      <w:r>
        <w:rPr>
          <w:position w:val="1"/>
        </w:rPr>
        <w:t>порошок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spacing w:line="259" w:lineRule="auto" w:before="3"/>
        <w:ind w:left="2194" w:right="0" w:hanging="6"/>
        <w:jc w:val="left"/>
        <w:rPr>
          <w:b/>
          <w:sz w:val="26"/>
        </w:rPr>
      </w:pPr>
      <w:r>
        <w:rPr>
          <w:b/>
          <w:sz w:val="26"/>
        </w:rPr>
        <w:t>раствора</w:t>
      </w:r>
      <w:r>
        <w:rPr>
          <w:b/>
          <w:spacing w:val="-26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внутривенного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 </w:t>
      </w:r>
      <w:r>
        <w:rPr>
          <w:b/>
          <w:spacing w:val="-2"/>
          <w:sz w:val="26"/>
        </w:rPr>
        <w:t>внутримышечного введения; </w:t>
      </w:r>
      <w:r>
        <w:rPr>
          <w:b/>
          <w:sz w:val="26"/>
        </w:rPr>
        <w:t>порошок</w:t>
      </w:r>
      <w:r>
        <w:rPr>
          <w:b/>
          <w:spacing w:val="-18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приготовления </w:t>
      </w:r>
      <w:r>
        <w:rPr>
          <w:sz w:val="26"/>
        </w:rPr>
        <w:t>раствора</w:t>
      </w:r>
      <w:r>
        <w:rPr>
          <w:spacing w:val="-16"/>
          <w:sz w:val="26"/>
        </w:rPr>
        <w:t> </w:t>
      </w:r>
      <w:r>
        <w:rPr>
          <w:sz w:val="26"/>
        </w:rPr>
        <w:t>для</w:t>
      </w:r>
      <w:r>
        <w:rPr>
          <w:spacing w:val="-9"/>
          <w:sz w:val="26"/>
        </w:rPr>
        <w:t> </w:t>
      </w:r>
      <w:r>
        <w:rPr>
          <w:sz w:val="26"/>
        </w:rPr>
        <w:t>внутримышечного </w:t>
      </w:r>
      <w:r>
        <w:rPr>
          <w:b/>
          <w:spacing w:val="-2"/>
          <w:sz w:val="26"/>
        </w:rPr>
        <w:t>введения;</w:t>
      </w:r>
    </w:p>
    <w:p>
      <w:pPr>
        <w:pStyle w:val="BodyText"/>
        <w:spacing w:before="4"/>
        <w:ind w:left="2194"/>
      </w:pPr>
      <w:r>
        <w:rPr>
          <w:spacing w:val="-2"/>
        </w:rPr>
        <w:t>таблетки</w:t>
      </w:r>
    </w:p>
    <w:p>
      <w:pPr>
        <w:pStyle w:val="BodyText"/>
        <w:spacing w:after="0"/>
        <w:sectPr>
          <w:type w:val="continuous"/>
          <w:pgSz w:w="12070" w:h="16950"/>
          <w:pgMar w:header="598" w:footer="372" w:top="1920" w:bottom="860" w:left="1700" w:right="566"/>
          <w:cols w:num="2" w:equalWidth="0">
            <w:col w:w="3814" w:space="78"/>
            <w:col w:w="5912"/>
          </w:cols>
        </w:sectPr>
      </w:pPr>
    </w:p>
    <w:p>
      <w:pPr>
        <w:pStyle w:val="BodyText"/>
        <w:tabs>
          <w:tab w:pos="1333" w:val="left" w:leader="none"/>
        </w:tabs>
        <w:spacing w:before="45"/>
        <w:ind w:left="302"/>
      </w:pPr>
      <w:r>
        <w:rPr>
          <w:spacing w:val="-2"/>
        </w:rPr>
        <w:t>J01CE</w:t>
      </w:r>
      <w:r>
        <w:rPr/>
        <w:tab/>
      </w:r>
      <w:r>
        <w:rPr>
          <w:spacing w:val="-2"/>
        </w:rPr>
        <w:t>пенициллины,</w:t>
      </w:r>
    </w:p>
    <w:p>
      <w:pPr>
        <w:pStyle w:val="BodyText"/>
        <w:spacing w:line="259" w:lineRule="auto" w:before="13"/>
        <w:ind w:left="1334" w:right="38" w:hanging="4"/>
      </w:pPr>
      <w:r>
        <w:rPr>
          <w:spacing w:val="-2"/>
        </w:rPr>
        <w:t>чувствительные</w:t>
      </w:r>
      <w:r>
        <w:rPr>
          <w:spacing w:val="80"/>
        </w:rPr>
        <w:t> </w:t>
      </w:r>
      <w:r>
        <w:rPr/>
        <w:t>к</w:t>
      </w:r>
      <w:r>
        <w:rPr>
          <w:spacing w:val="-17"/>
        </w:rPr>
        <w:t> </w:t>
      </w:r>
      <w:r>
        <w:rPr/>
        <w:t>беталактамазам</w:t>
      </w:r>
    </w:p>
    <w:p>
      <w:pPr>
        <w:pStyle w:val="BodyText"/>
        <w:spacing w:line="256" w:lineRule="auto" w:before="37"/>
        <w:ind w:left="302" w:firstLine="410"/>
      </w:pPr>
      <w:r>
        <w:rPr/>
        <w:br w:type="column"/>
      </w:r>
      <w:r>
        <w:rPr>
          <w:spacing w:val="-2"/>
        </w:rPr>
        <w:t>бензатина </w:t>
      </w:r>
      <w:r>
        <w:rPr>
          <w:spacing w:val="-12"/>
        </w:rPr>
        <w:t>бензилпенициллин</w:t>
      </w:r>
    </w:p>
    <w:p>
      <w:pPr>
        <w:pStyle w:val="BodyText"/>
        <w:spacing w:line="259" w:lineRule="auto" w:before="27"/>
        <w:ind w:left="69"/>
      </w:pPr>
      <w:r>
        <w:rPr/>
        <w:br w:type="column"/>
      </w:r>
      <w:r>
        <w:rPr/>
        <w:t>порошок для приготовления суспензии для внутримышеч­ ного введения</w:t>
      </w:r>
    </w:p>
    <w:p>
      <w:pPr>
        <w:pStyle w:val="BodyText"/>
        <w:spacing w:after="0" w:line="259" w:lineRule="auto"/>
        <w:sectPr>
          <w:type w:val="continuous"/>
          <w:pgSz w:w="12070" w:h="16950"/>
          <w:pgMar w:header="598" w:footer="372" w:top="1920" w:bottom="860" w:left="1700" w:right="566"/>
          <w:cols w:num="3" w:equalWidth="0">
            <w:col w:w="3320" w:space="418"/>
            <w:col w:w="2249" w:space="40"/>
            <w:col w:w="3777"/>
          </w:cols>
        </w:sectPr>
      </w:pPr>
    </w:p>
    <w:p>
      <w:pPr>
        <w:pStyle w:val="BodyText"/>
        <w:spacing w:line="301" w:lineRule="exact"/>
        <w:ind w:left="4040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9369" cy="10759440"/>
            <wp:effectExtent l="0" t="0" r="0" b="0"/>
            <wp:wrapNone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369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бензилпеницишшн</w:t>
      </w:r>
      <w:r>
        <w:rPr>
          <w:spacing w:val="20"/>
        </w:rPr>
        <w:t> </w:t>
      </w:r>
      <w:r>
        <w:rPr>
          <w:spacing w:val="-4"/>
          <w:position w:val="1"/>
        </w:rPr>
        <w:t>порошок</w:t>
      </w:r>
      <w:r>
        <w:rPr>
          <w:spacing w:val="-12"/>
          <w:position w:val="1"/>
        </w:rPr>
        <w:t> </w:t>
      </w:r>
      <w:r>
        <w:rPr>
          <w:spacing w:val="-4"/>
          <w:position w:val="1"/>
        </w:rPr>
        <w:t>для</w:t>
      </w:r>
      <w:r>
        <w:rPr>
          <w:spacing w:val="-7"/>
          <w:position w:val="1"/>
        </w:rPr>
        <w:t> </w:t>
      </w:r>
      <w:r>
        <w:rPr>
          <w:spacing w:val="-4"/>
          <w:position w:val="1"/>
        </w:rPr>
        <w:t>приготовления</w:t>
      </w:r>
    </w:p>
    <w:p>
      <w:pPr>
        <w:pStyle w:val="BodyText"/>
        <w:tabs>
          <w:tab w:pos="7337" w:val="left" w:leader="none"/>
          <w:tab w:pos="7985" w:val="left" w:leader="none"/>
        </w:tabs>
        <w:spacing w:line="261" w:lineRule="auto" w:before="19"/>
        <w:ind w:left="6096" w:right="130" w:hanging="2"/>
      </w:pPr>
      <w:r>
        <w:rPr/>
        <w:t>раствора для внутривенного и внутримышечного введения; порошок для приготовления раствора</w:t>
      </w:r>
      <w:r>
        <w:rPr>
          <w:spacing w:val="-1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внутримышечного и подкожного введения; </w:t>
      </w:r>
      <w:r>
        <w:rPr>
          <w:spacing w:val="-2"/>
        </w:rPr>
        <w:t>порошок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приготовления </w:t>
      </w:r>
      <w:r>
        <w:rPr/>
        <w:t>раствора для инъекций; порошок для приготовления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8"/>
      </w:pPr>
    </w:p>
    <w:p>
      <w:pPr>
        <w:spacing w:before="0"/>
        <w:ind w:left="6442" w:right="0" w:firstLine="0"/>
        <w:jc w:val="left"/>
        <w:rPr>
          <w:sz w:val="12"/>
        </w:rPr>
      </w:pPr>
      <w:r>
        <w:rPr>
          <w:sz w:val="12"/>
        </w:rPr>
        <w:t>20,3/ГОБ/08</w:t>
      </w:r>
      <w:r>
        <w:rPr>
          <w:spacing w:val="71"/>
          <w:sz w:val="12"/>
        </w:rPr>
        <w:t>  </w:t>
      </w:r>
      <w:r>
        <w:rPr>
          <w:sz w:val="12"/>
        </w:rPr>
        <w:t>Л</w:t>
      </w:r>
      <w:r>
        <w:rPr>
          <w:spacing w:val="74"/>
          <w:sz w:val="12"/>
        </w:rPr>
        <w:t> </w:t>
      </w:r>
      <w:r>
        <w:rPr>
          <w:sz w:val="12"/>
        </w:rPr>
        <w:t>2.2023</w:t>
      </w:r>
      <w:r>
        <w:rPr>
          <w:spacing w:val="53"/>
          <w:sz w:val="12"/>
        </w:rPr>
        <w:t> </w:t>
      </w:r>
      <w:r>
        <w:rPr>
          <w:sz w:val="12"/>
        </w:rPr>
        <w:t>/14;13/терпрограмма-2024-прил-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70" w:h="16950"/>
          <w:pgMar w:header="598" w:footer="372" w:top="1920" w:bottom="860" w:left="1700" w:right="566"/>
        </w:sectPr>
      </w:pPr>
    </w:p>
    <w:p>
      <w:pPr>
        <w:pStyle w:val="BodyText"/>
        <w:spacing w:before="77"/>
        <w:ind w:left="30"/>
        <w:jc w:val="center"/>
      </w:pPr>
      <w:r>
        <w:rPr>
          <w:spacing w:val="-5"/>
        </w:rPr>
        <w:t>35</w:t>
      </w:r>
    </w:p>
    <w:p>
      <w:pPr>
        <w:pStyle w:val="BodyText"/>
        <w:spacing w:before="50"/>
      </w:pPr>
    </w:p>
    <w:p>
      <w:pPr>
        <w:pStyle w:val="BodyText"/>
        <w:tabs>
          <w:tab w:pos="2513" w:val="left" w:leader="none"/>
          <w:tab w:pos="4894" w:val="left" w:leader="none"/>
          <w:tab w:pos="7769" w:val="left" w:leader="none"/>
        </w:tabs>
        <w:ind w:left="594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line="256" w:lineRule="auto" w:before="43"/>
        <w:ind w:left="6065" w:hanging="8"/>
      </w:pPr>
      <w:r>
        <w:rPr/>
        <w:t>раствора</w:t>
      </w:r>
      <w:r>
        <w:rPr>
          <w:spacing w:val="-8"/>
        </w:rPr>
        <w:t> </w:t>
      </w:r>
      <w:r>
        <w:rPr/>
        <w:t>для инъекций и мест­ ного применения;</w:t>
      </w:r>
    </w:p>
    <w:p>
      <w:pPr>
        <w:pStyle w:val="BodyText"/>
        <w:spacing w:line="259" w:lineRule="auto"/>
        <w:ind w:left="6065"/>
      </w:pPr>
      <w:r>
        <w:rPr/>
        <w:t>порошок для приготовления суспензии для внутримышеч­ ного введения</w:t>
      </w:r>
    </w:p>
    <w:p>
      <w:pPr>
        <w:pStyle w:val="BodyText"/>
        <w:spacing w:after="0" w:line="259" w:lineRule="auto"/>
        <w:sectPr>
          <w:headerReference w:type="default" r:id="rId199"/>
          <w:footerReference w:type="default" r:id="rId200"/>
          <w:pgSz w:w="12040" w:h="16930"/>
          <w:pgMar w:header="0" w:footer="392" w:top="380" w:bottom="580" w:left="1700" w:right="708"/>
        </w:sectPr>
      </w:pPr>
    </w:p>
    <w:p>
      <w:pPr>
        <w:pStyle w:val="BodyText"/>
        <w:tabs>
          <w:tab w:pos="1309" w:val="left" w:leader="none"/>
        </w:tabs>
        <w:spacing w:line="256" w:lineRule="auto" w:before="4"/>
        <w:ind w:left="1305" w:right="38" w:hanging="1004"/>
      </w:pPr>
      <w:r>
        <w:rPr>
          <w:spacing w:val="-2"/>
        </w:rPr>
        <w:t>J01CF</w:t>
      </w:r>
      <w:r>
        <w:rPr/>
        <w:tab/>
        <w:tab/>
      </w:r>
      <w:r>
        <w:rPr>
          <w:position w:val="1"/>
        </w:rPr>
        <w:t>пенициллины, устой­ </w:t>
      </w:r>
      <w:r>
        <w:rPr/>
        <w:t>чивые</w:t>
      </w:r>
      <w:r>
        <w:rPr>
          <w:spacing w:val="-12"/>
        </w:rPr>
        <w:t> </w:t>
      </w:r>
      <w:r>
        <w:rPr/>
        <w:t>к</w:t>
      </w:r>
      <w:r>
        <w:rPr>
          <w:spacing w:val="-15"/>
        </w:rPr>
        <w:t> </w:t>
      </w:r>
      <w:r>
        <w:rPr/>
        <w:t>бета-</w:t>
      </w:r>
      <w:r>
        <w:rPr/>
        <w:t>лактама- </w:t>
      </w:r>
      <w:r>
        <w:rPr>
          <w:spacing w:val="-4"/>
        </w:rPr>
        <w:t>зам</w:t>
      </w:r>
    </w:p>
    <w:p>
      <w:pPr>
        <w:pStyle w:val="BodyText"/>
        <w:tabs>
          <w:tab w:pos="2053" w:val="left" w:leader="none"/>
        </w:tabs>
        <w:spacing w:before="8"/>
        <w:ind w:left="301"/>
      </w:pPr>
      <w:r>
        <w:rPr/>
        <w:br w:type="column"/>
      </w:r>
      <w:r>
        <w:rPr>
          <w:spacing w:val="-2"/>
        </w:rPr>
        <w:t>оксациллин</w:t>
      </w:r>
      <w:r>
        <w:rPr/>
        <w:tab/>
        <w:t>порошок для</w:t>
      </w:r>
      <w:r>
        <w:rPr>
          <w:spacing w:val="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19"/>
        <w:ind w:left="2043"/>
      </w:pPr>
      <w:r>
        <w:rPr/>
        <w:t>раствора для внутривенного и внутримышечного введения; порошок для приготовления раствора</w:t>
      </w:r>
      <w:r>
        <w:rPr>
          <w:spacing w:val="-20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59" w:lineRule="auto"/>
        <w:sectPr>
          <w:type w:val="continuous"/>
          <w:pgSz w:w="12040" w:h="16930"/>
          <w:pgMar w:header="0" w:footer="392" w:top="1920" w:bottom="860" w:left="1700" w:right="708"/>
          <w:cols w:num="2" w:equalWidth="0">
            <w:col w:w="3827" w:space="191"/>
            <w:col w:w="5614"/>
          </w:cols>
        </w:sectPr>
      </w:pPr>
    </w:p>
    <w:p>
      <w:pPr>
        <w:pStyle w:val="BodyText"/>
        <w:tabs>
          <w:tab w:pos="1309" w:val="left" w:leader="none"/>
        </w:tabs>
        <w:spacing w:line="259" w:lineRule="auto" w:before="11"/>
        <w:ind w:left="1304" w:right="123" w:hanging="1026"/>
      </w:pPr>
      <w:r>
        <w:rPr>
          <w:spacing w:val="-2"/>
        </w:rPr>
        <w:t>JOICR</w:t>
      </w:r>
      <w:r>
        <w:rPr/>
        <w:tab/>
        <w:tab/>
        <w:t>комбинации</w:t>
      </w:r>
      <w:r>
        <w:rPr>
          <w:spacing w:val="-12"/>
        </w:rPr>
        <w:t> </w:t>
      </w:r>
      <w:r>
        <w:rPr/>
        <w:t>пеницил- линов, включая ком­ бинации с ингибито­ </w:t>
      </w:r>
      <w:r>
        <w:rPr>
          <w:spacing w:val="-4"/>
        </w:rPr>
        <w:t>рами</w:t>
      </w:r>
    </w:p>
    <w:p>
      <w:pPr>
        <w:pStyle w:val="BodyText"/>
        <w:spacing w:line="289" w:lineRule="exact"/>
        <w:ind w:left="1310"/>
      </w:pPr>
      <w:r>
        <w:rPr/>
        <w:t>бета-</w:t>
      </w:r>
      <w:r>
        <w:rPr>
          <w:spacing w:val="-2"/>
        </w:rPr>
        <w:t>лактамаз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0"/>
      </w:pPr>
    </w:p>
    <w:p>
      <w:pPr>
        <w:pStyle w:val="BodyText"/>
        <w:tabs>
          <w:tab w:pos="1309" w:val="left" w:leader="none"/>
        </w:tabs>
        <w:spacing w:line="259" w:lineRule="auto"/>
        <w:ind w:left="1313" w:hanging="950"/>
      </w:pPr>
      <w:r>
        <w:rPr>
          <w:spacing w:val="-4"/>
        </w:rPr>
        <w:t>JOID</w:t>
      </w:r>
      <w:r>
        <w:rPr/>
        <w:tab/>
        <w:t>другие</w:t>
      </w:r>
      <w:r>
        <w:rPr>
          <w:spacing w:val="-9"/>
        </w:rPr>
        <w:t> </w:t>
      </w:r>
      <w:r>
        <w:rPr/>
        <w:t>бета-</w:t>
      </w:r>
      <w:r>
        <w:rPr/>
        <w:t>лактамные </w:t>
      </w:r>
      <w:r>
        <w:rPr>
          <w:spacing w:val="-2"/>
        </w:rPr>
        <w:t>антибактериальные препараты</w:t>
      </w:r>
    </w:p>
    <w:p>
      <w:pPr>
        <w:pStyle w:val="BodyText"/>
        <w:spacing w:line="259" w:lineRule="auto" w:before="7"/>
        <w:ind w:left="151"/>
        <w:jc w:val="center"/>
      </w:pPr>
      <w:r>
        <w:rPr/>
        <w:br w:type="column"/>
      </w:r>
      <w:r>
        <w:rPr/>
        <w:t>амоксициллин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клавулановая кислота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spacing w:line="256" w:lineRule="auto" w:before="1"/>
        <w:ind w:left="233" w:right="156"/>
        <w:jc w:val="center"/>
      </w:pPr>
      <w:r>
        <w:rPr/>
        <w:t>ампициллин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сульбактам</w:t>
      </w:r>
    </w:p>
    <w:p>
      <w:pPr>
        <w:pStyle w:val="BodyText"/>
        <w:spacing w:line="259" w:lineRule="auto" w:before="3"/>
        <w:ind w:left="77" w:right="373" w:firstLine="6"/>
        <w:jc w:val="both"/>
      </w:pPr>
      <w:r>
        <w:rPr/>
        <w:br w:type="column"/>
      </w:r>
      <w:r>
        <w:rPr/>
        <w:t>порошок</w:t>
      </w:r>
      <w:r>
        <w:rPr>
          <w:spacing w:val="-8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77" w:firstLine="6"/>
      </w:pPr>
      <w:r>
        <w:rPr/>
        <w:t>порошок для приготовления суспензии для приема внутрь; таблетки диспергируемые; таблетки,</w:t>
      </w:r>
      <w:r>
        <w:rPr>
          <w:spacing w:val="-17"/>
        </w:rPr>
        <w:t> </w:t>
      </w:r>
      <w:r>
        <w:rPr/>
        <w:t>покрытые</w:t>
      </w:r>
      <w:r>
        <w:rPr>
          <w:spacing w:val="-26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line="259" w:lineRule="auto"/>
        <w:ind w:left="81" w:firstLine="10"/>
      </w:pPr>
      <w:r>
        <w:rPr/>
        <w:t>порошок для приготовления раствора</w:t>
      </w:r>
      <w:r>
        <w:rPr>
          <w:spacing w:val="-7"/>
        </w:rPr>
        <w:t> </w:t>
      </w:r>
      <w:r>
        <w:rPr/>
        <w:t>для внутривенного и внутримышечного введения</w:t>
      </w:r>
    </w:p>
    <w:p>
      <w:pPr>
        <w:pStyle w:val="BodyText"/>
        <w:spacing w:after="0" w:line="259" w:lineRule="auto"/>
        <w:sectPr>
          <w:type w:val="continuous"/>
          <w:pgSz w:w="12040" w:h="16930"/>
          <w:pgMar w:header="0" w:footer="392" w:top="1920" w:bottom="860" w:left="1700" w:right="708"/>
          <w:cols w:num="3" w:equalWidth="0">
            <w:col w:w="3917" w:space="40"/>
            <w:col w:w="1993" w:space="39"/>
            <w:col w:w="3643"/>
          </w:cols>
        </w:sectPr>
      </w:pPr>
    </w:p>
    <w:p>
      <w:pPr>
        <w:pStyle w:val="BodyText"/>
        <w:tabs>
          <w:tab w:pos="1035" w:val="left" w:leader="none"/>
        </w:tabs>
        <w:spacing w:before="2"/>
        <w:ind w:right="42"/>
        <w:jc w:val="right"/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4130" cy="10750295"/>
            <wp:effectExtent l="0" t="0" r="0" b="0"/>
            <wp:wrapNone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130" cy="1075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1"/>
        </w:rPr>
        <w:t>J01DB</w:t>
      </w:r>
      <w:r>
        <w:rPr>
          <w:position w:val="1"/>
        </w:rPr>
        <w:tab/>
      </w:r>
      <w:r>
        <w:rPr>
          <w:spacing w:val="-2"/>
        </w:rPr>
        <w:t>цефалоспорины</w:t>
      </w:r>
    </w:p>
    <w:p>
      <w:pPr>
        <w:pStyle w:val="ListParagraph"/>
        <w:numPr>
          <w:ilvl w:val="0"/>
          <w:numId w:val="10"/>
        </w:numPr>
        <w:tabs>
          <w:tab w:pos="212" w:val="left" w:leader="none"/>
        </w:tabs>
        <w:spacing w:line="240" w:lineRule="auto" w:before="27" w:after="0"/>
        <w:ind w:left="212" w:right="124" w:hanging="212"/>
        <w:jc w:val="right"/>
        <w:rPr>
          <w:sz w:val="24"/>
        </w:rPr>
      </w:pPr>
      <w:r>
        <w:rPr>
          <w:sz w:val="26"/>
        </w:rPr>
        <w:t>го</w:t>
      </w:r>
      <w:r>
        <w:rPr>
          <w:spacing w:val="-12"/>
          <w:sz w:val="26"/>
        </w:rPr>
        <w:t> </w:t>
      </w:r>
      <w:r>
        <w:rPr>
          <w:spacing w:val="-2"/>
          <w:sz w:val="26"/>
        </w:rPr>
        <w:t>поколения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1041" w:val="left" w:leader="none"/>
        </w:tabs>
        <w:ind w:right="38"/>
        <w:jc w:val="right"/>
      </w:pPr>
      <w:r>
        <w:rPr>
          <w:spacing w:val="-2"/>
          <w:position w:val="1"/>
        </w:rPr>
        <w:t>J01DC</w:t>
      </w:r>
      <w:r>
        <w:rPr>
          <w:position w:val="1"/>
        </w:rPr>
        <w:tab/>
      </w:r>
      <w:r>
        <w:rPr>
          <w:spacing w:val="-2"/>
        </w:rPr>
        <w:t>цефалоспорины</w:t>
      </w:r>
    </w:p>
    <w:p>
      <w:pPr>
        <w:pStyle w:val="ListParagraph"/>
        <w:numPr>
          <w:ilvl w:val="0"/>
          <w:numId w:val="10"/>
        </w:numPr>
        <w:tabs>
          <w:tab w:pos="221" w:val="left" w:leader="none"/>
        </w:tabs>
        <w:spacing w:line="240" w:lineRule="auto" w:before="27" w:after="0"/>
        <w:ind w:left="221" w:right="118" w:hanging="221"/>
        <w:jc w:val="right"/>
        <w:rPr>
          <w:sz w:val="24"/>
        </w:rPr>
      </w:pPr>
      <w:r>
        <w:rPr>
          <w:sz w:val="26"/>
        </w:rPr>
        <w:t>го</w:t>
      </w:r>
      <w:r>
        <w:rPr>
          <w:spacing w:val="3"/>
          <w:sz w:val="26"/>
        </w:rPr>
        <w:t> </w:t>
      </w:r>
      <w:r>
        <w:rPr>
          <w:spacing w:val="-2"/>
          <w:sz w:val="26"/>
        </w:rPr>
        <w:t>поколения</w:t>
      </w:r>
    </w:p>
    <w:p>
      <w:pPr>
        <w:pStyle w:val="BodyText"/>
        <w:tabs>
          <w:tab w:pos="2047" w:val="left" w:leader="none"/>
        </w:tabs>
        <w:spacing w:before="2"/>
        <w:ind w:left="357"/>
        <w:rPr>
          <w:position w:val="1"/>
        </w:rPr>
      </w:pPr>
      <w:r>
        <w:rPr/>
        <w:br w:type="column"/>
      </w:r>
      <w:r>
        <w:rPr>
          <w:spacing w:val="-2"/>
        </w:rPr>
        <w:t>цефазолин</w:t>
      </w:r>
      <w:r>
        <w:rPr/>
        <w:tab/>
      </w:r>
      <w:r>
        <w:rPr>
          <w:position w:val="1"/>
        </w:rPr>
        <w:t>порошок</w:t>
      </w:r>
      <w:r>
        <w:rPr>
          <w:spacing w:val="-1"/>
          <w:position w:val="1"/>
        </w:rPr>
        <w:t> </w:t>
      </w:r>
      <w:r>
        <w:rPr>
          <w:position w:val="1"/>
        </w:rPr>
        <w:t>для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17"/>
        <w:ind w:left="2047"/>
      </w:pPr>
      <w:r>
        <w:rPr/>
        <w:t>раствора для внутривенного и внутримышечного введения; порошок для приготовления </w:t>
      </w:r>
      <w:r>
        <w:rPr>
          <w:spacing w:val="-2"/>
        </w:rPr>
        <w:t>раствора</w:t>
      </w:r>
      <w:r>
        <w:rPr>
          <w:spacing w:val="-22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внутримышечного введения;</w:t>
      </w:r>
    </w:p>
    <w:p>
      <w:pPr>
        <w:pStyle w:val="BodyText"/>
        <w:spacing w:line="256" w:lineRule="auto"/>
        <w:ind w:left="2053"/>
      </w:pPr>
      <w:r>
        <w:rPr/>
        <w:t>порошок</w:t>
      </w:r>
      <w:r>
        <w:rPr>
          <w:spacing w:val="-2"/>
        </w:rPr>
        <w:t> </w:t>
      </w:r>
      <w:r>
        <w:rPr/>
        <w:t>для приготовления раствора для инъекций</w:t>
      </w:r>
    </w:p>
    <w:p>
      <w:pPr>
        <w:pStyle w:val="BodyText"/>
        <w:tabs>
          <w:tab w:pos="2057" w:val="left" w:leader="none"/>
        </w:tabs>
        <w:spacing w:before="15"/>
        <w:ind w:left="301"/>
      </w:pPr>
      <w:r>
        <w:rPr>
          <w:spacing w:val="-2"/>
        </w:rPr>
        <w:t>цефалексин</w:t>
      </w:r>
      <w:r>
        <w:rPr/>
        <w:tab/>
        <w:t>гранулы</w:t>
      </w:r>
      <w:r>
        <w:rPr>
          <w:spacing w:val="2"/>
        </w:rPr>
        <w:t> </w:t>
      </w:r>
      <w:r>
        <w:rPr/>
        <w:t>для</w:t>
      </w:r>
      <w:r>
        <w:rPr>
          <w:spacing w:val="6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19"/>
        <w:ind w:left="2063" w:hanging="6"/>
      </w:pPr>
      <w:r>
        <w:rPr/>
        <w:t>суспензии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приема</w:t>
      </w:r>
      <w:r>
        <w:rPr>
          <w:spacing w:val="-2"/>
        </w:rPr>
        <w:t> </w:t>
      </w:r>
      <w:r>
        <w:rPr/>
        <w:t>внутрь; </w:t>
      </w:r>
      <w:r>
        <w:rPr>
          <w:spacing w:val="-2"/>
        </w:rPr>
        <w:t>капсулы;</w:t>
      </w:r>
    </w:p>
    <w:p>
      <w:pPr>
        <w:pStyle w:val="BodyText"/>
        <w:spacing w:line="264" w:lineRule="auto"/>
        <w:ind w:left="2067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63" w:val="left" w:leader="none"/>
        </w:tabs>
        <w:spacing w:before="1"/>
        <w:ind w:left="277"/>
        <w:rPr>
          <w:position w:val="1"/>
        </w:rPr>
      </w:pPr>
      <w:r>
        <w:rPr>
          <w:spacing w:val="-2"/>
        </w:rPr>
        <w:t>цефуроксим</w:t>
      </w:r>
      <w:r>
        <w:rPr/>
        <w:tab/>
      </w:r>
      <w:r>
        <w:rPr>
          <w:position w:val="1"/>
        </w:rPr>
        <w:t>гранулы</w:t>
      </w:r>
      <w:r>
        <w:rPr>
          <w:spacing w:val="2"/>
          <w:position w:val="1"/>
        </w:rPr>
        <w:t> </w:t>
      </w:r>
      <w:r>
        <w:rPr>
          <w:position w:val="1"/>
        </w:rPr>
        <w:t>для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27"/>
        <w:ind w:left="2061" w:firstLine="6"/>
      </w:pPr>
      <w:r>
        <w:rPr/>
        <w:t>суспензии</w:t>
      </w:r>
      <w:r>
        <w:rPr>
          <w:spacing w:val="-6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приема</w:t>
      </w:r>
      <w:r>
        <w:rPr>
          <w:spacing w:val="-8"/>
        </w:rPr>
        <w:t> </w:t>
      </w:r>
      <w:r>
        <w:rPr/>
        <w:t>внутрь; порошок для приготовления раствора для внутривенного</w:t>
      </w:r>
    </w:p>
    <w:p>
      <w:pPr>
        <w:pStyle w:val="BodyText"/>
      </w:pPr>
    </w:p>
    <w:p>
      <w:pPr>
        <w:pStyle w:val="BodyText"/>
        <w:spacing w:before="120"/>
      </w:pPr>
    </w:p>
    <w:p>
      <w:pPr>
        <w:spacing w:before="0"/>
        <w:ind w:left="2389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62"/>
          <w:sz w:val="12"/>
        </w:rPr>
        <w:t>   </w:t>
      </w:r>
      <w:r>
        <w:rPr>
          <w:sz w:val="12"/>
        </w:rPr>
        <w:t>2</w:t>
      </w:r>
      <w:r>
        <w:rPr>
          <w:spacing w:val="75"/>
          <w:sz w:val="12"/>
        </w:rPr>
        <w:t> </w:t>
      </w:r>
      <w:r>
        <w:rPr>
          <w:sz w:val="12"/>
        </w:rPr>
        <w:t>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40" w:h="16930"/>
          <w:pgMar w:header="0" w:footer="392" w:top="1920" w:bottom="860" w:left="1700" w:right="708"/>
          <w:cols w:num="2" w:equalWidth="0">
            <w:col w:w="3148" w:space="884"/>
            <w:col w:w="5600"/>
          </w:cols>
        </w:sectPr>
      </w:pPr>
    </w:p>
    <w:p>
      <w:pPr>
        <w:pStyle w:val="BodyText"/>
        <w:spacing w:before="63"/>
        <w:ind w:right="131"/>
        <w:jc w:val="center"/>
      </w:pPr>
      <w:r>
        <w:rPr>
          <w:spacing w:val="-5"/>
        </w:rPr>
        <w:t>36</w:t>
      </w:r>
    </w:p>
    <w:p>
      <w:pPr>
        <w:pStyle w:val="BodyText"/>
        <w:tabs>
          <w:tab w:pos="2461" w:val="left" w:leader="none"/>
          <w:tab w:pos="4841" w:val="left" w:leader="none"/>
          <w:tab w:pos="7731" w:val="left" w:leader="none"/>
        </w:tabs>
        <w:spacing w:before="271"/>
        <w:ind w:left="551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2"/>
        </w:rPr>
        <w:t>4</w:t>
      </w:r>
    </w:p>
    <w:p>
      <w:pPr>
        <w:pStyle w:val="BodyText"/>
        <w:spacing w:before="47"/>
        <w:ind w:left="6038"/>
      </w:pPr>
      <w:r>
        <w:rPr>
          <w:spacing w:val="-2"/>
        </w:rPr>
        <w:t>введения;</w:t>
      </w:r>
    </w:p>
    <w:p>
      <w:pPr>
        <w:pStyle w:val="BodyText"/>
        <w:spacing w:line="256" w:lineRule="auto" w:before="19"/>
        <w:ind w:left="6028" w:firstLine="10"/>
      </w:pPr>
      <w:r>
        <w:rPr/>
        <w:t>порошок для приготовления раствора для внутривенного и внутримышечного введения; порошок для приготовления раствора</w:t>
      </w:r>
      <w:r>
        <w:rPr>
          <w:spacing w:val="-11"/>
        </w:rPr>
        <w:t> </w:t>
      </w:r>
      <w:r>
        <w:rPr/>
        <w:t>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line="261" w:lineRule="auto" w:before="1"/>
        <w:ind w:left="6032" w:right="155" w:firstLine="6"/>
      </w:pPr>
      <w:r>
        <w:rPr/>
        <w:t>порошок для приготовления раствора для инфузий; порошок для приготовления раствора для инъекций;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headerReference w:type="default" r:id="rId202"/>
          <w:footerReference w:type="default" r:id="rId203"/>
          <w:pgSz w:w="11970" w:h="16880"/>
          <w:pgMar w:header="0" w:footer="360" w:top="440" w:bottom="560" w:left="1700" w:right="566"/>
        </w:sectPr>
      </w:pPr>
    </w:p>
    <w:p>
      <w:pPr>
        <w:pStyle w:val="BodyText"/>
        <w:tabs>
          <w:tab w:pos="1041" w:val="left" w:leader="none"/>
        </w:tabs>
        <w:spacing w:before="6"/>
        <w:ind w:right="38"/>
        <w:jc w:val="right"/>
        <w:rPr>
          <w:position w:val="1"/>
        </w:rPr>
      </w:pPr>
      <w:r>
        <w:rPr>
          <w:spacing w:val="-2"/>
        </w:rPr>
        <w:t>J01DD</w:t>
      </w:r>
      <w:r>
        <w:rPr/>
        <w:tab/>
      </w:r>
      <w:r>
        <w:rPr>
          <w:spacing w:val="-2"/>
          <w:position w:val="1"/>
        </w:rPr>
        <w:t>цефалоспорины</w:t>
      </w:r>
    </w:p>
    <w:p>
      <w:pPr>
        <w:pStyle w:val="ListParagraph"/>
        <w:numPr>
          <w:ilvl w:val="0"/>
          <w:numId w:val="10"/>
        </w:numPr>
        <w:tabs>
          <w:tab w:pos="220" w:val="left" w:leader="none"/>
        </w:tabs>
        <w:spacing w:line="240" w:lineRule="auto" w:before="9" w:after="0"/>
        <w:ind w:left="220" w:right="123" w:hanging="220"/>
        <w:jc w:val="right"/>
        <w:rPr>
          <w:sz w:val="24"/>
        </w:rPr>
      </w:pPr>
      <w:r>
        <w:rPr>
          <w:sz w:val="26"/>
        </w:rPr>
        <w:t>го</w:t>
      </w:r>
      <w:r>
        <w:rPr>
          <w:spacing w:val="3"/>
          <w:sz w:val="26"/>
        </w:rPr>
        <w:t> </w:t>
      </w:r>
      <w:r>
        <w:rPr>
          <w:spacing w:val="-2"/>
          <w:sz w:val="26"/>
        </w:rPr>
        <w:t>поколения</w:t>
      </w:r>
    </w:p>
    <w:p>
      <w:pPr>
        <w:pStyle w:val="BodyText"/>
        <w:tabs>
          <w:tab w:pos="2005" w:val="left" w:leader="none"/>
        </w:tabs>
        <w:spacing w:before="6"/>
        <w:ind w:left="220"/>
      </w:pPr>
      <w:r>
        <w:rPr/>
        <w:br w:type="column"/>
      </w:r>
      <w:r>
        <w:rPr>
          <w:spacing w:val="-2"/>
        </w:rPr>
        <w:t>цефотаксим</w:t>
      </w:r>
      <w:r>
        <w:rPr/>
        <w:tab/>
        <w:t>порошок</w:t>
      </w:r>
      <w:r>
        <w:rPr>
          <w:spacing w:val="-5"/>
        </w:rPr>
        <w:t> </w:t>
      </w:r>
      <w:r>
        <w:rPr/>
        <w:t>для</w:t>
      </w:r>
      <w:r>
        <w:rPr>
          <w:spacing w:val="1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13"/>
        <w:ind w:left="2006"/>
      </w:pPr>
      <w:r>
        <w:rPr/>
        <w:t>раствора для внутривенного и внутримышечного введения; порошок для приготовления раствора</w:t>
      </w:r>
      <w:r>
        <w:rPr>
          <w:spacing w:val="-19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внутримышечного </w:t>
      </w:r>
      <w:r>
        <w:rPr>
          <w:spacing w:val="-2"/>
        </w:rPr>
        <w:t>введения;</w:t>
      </w:r>
    </w:p>
    <w:p>
      <w:pPr>
        <w:pStyle w:val="BodyText"/>
        <w:spacing w:line="261" w:lineRule="auto"/>
        <w:ind w:left="2006" w:firstLine="10"/>
      </w:pPr>
      <w:r>
        <w:rPr/>
        <w:t>порошок</w:t>
      </w:r>
      <w:r>
        <w:rPr>
          <w:spacing w:val="-13"/>
        </w:rPr>
        <w:t> </w:t>
      </w:r>
      <w:r>
        <w:rPr/>
        <w:t>для приготовления раствора для инъекций</w:t>
      </w:r>
    </w:p>
    <w:p>
      <w:pPr>
        <w:pStyle w:val="BodyText"/>
        <w:spacing w:after="0" w:line="261" w:lineRule="auto"/>
        <w:sectPr>
          <w:type w:val="continuous"/>
          <w:pgSz w:w="11970" w:h="16880"/>
          <w:pgMar w:header="0" w:footer="360" w:top="1920" w:bottom="860" w:left="1700" w:right="566"/>
          <w:cols w:num="2" w:equalWidth="0">
            <w:col w:w="3102" w:space="934"/>
            <w:col w:w="5668"/>
          </w:cols>
        </w:sectPr>
      </w:pPr>
    </w:p>
    <w:p>
      <w:pPr>
        <w:pStyle w:val="BodyText"/>
        <w:spacing w:line="259" w:lineRule="auto" w:before="5"/>
        <w:ind w:left="4221" w:hanging="66"/>
      </w:pPr>
      <w:r>
        <w:rPr/>
        <w:t>цефотаксим</w:t>
      </w:r>
      <w:r>
        <w:rPr>
          <w:spacing w:val="-2"/>
        </w:rPr>
        <w:t> </w:t>
      </w:r>
      <w:r>
        <w:rPr/>
        <w:t>+ </w:t>
      </w:r>
      <w:r>
        <w:rPr>
          <w:spacing w:val="-2"/>
        </w:rPr>
        <w:t>[сульбактам]</w:t>
      </w:r>
    </w:p>
    <w:p>
      <w:pPr>
        <w:pStyle w:val="BodyText"/>
        <w:spacing w:line="264" w:lineRule="auto"/>
        <w:ind w:left="273" w:right="267" w:firstLine="6"/>
      </w:pPr>
      <w:r>
        <w:rPr/>
        <w:br w:type="column"/>
      </w:r>
      <w:r>
        <w:rPr/>
        <w:t>порошок для приготовления раствора</w:t>
      </w:r>
      <w:r>
        <w:rPr>
          <w:spacing w:val="-14"/>
        </w:rPr>
        <w:t> </w:t>
      </w:r>
      <w:r>
        <w:rPr/>
        <w:t>для внутривенного и внутримышечного введения</w:t>
      </w:r>
    </w:p>
    <w:p>
      <w:pPr>
        <w:pStyle w:val="BodyText"/>
        <w:spacing w:after="0" w:line="264" w:lineRule="auto"/>
        <w:sectPr>
          <w:type w:val="continuous"/>
          <w:pgSz w:w="11970" w:h="16880"/>
          <w:pgMar w:header="0" w:footer="360" w:top="1920" w:bottom="860" w:left="1700" w:right="566"/>
          <w:cols w:num="2" w:equalWidth="0">
            <w:col w:w="5733" w:space="40"/>
            <w:col w:w="3931"/>
          </w:cols>
        </w:sectPr>
      </w:pPr>
    </w:p>
    <w:p>
      <w:pPr>
        <w:pStyle w:val="BodyText"/>
        <w:tabs>
          <w:tab w:pos="6045" w:val="left" w:leader="none"/>
        </w:tabs>
        <w:spacing w:before="2"/>
        <w:ind w:left="4255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цефтазидим</w:t>
      </w:r>
      <w:r>
        <w:rPr/>
        <w:tab/>
        <w:t>порошок</w:t>
      </w:r>
      <w:r>
        <w:rPr>
          <w:spacing w:val="-4"/>
        </w:rPr>
        <w:t> </w:t>
      </w:r>
      <w:r>
        <w:rPr/>
        <w:t>для</w:t>
      </w:r>
      <w:r>
        <w:rPr>
          <w:spacing w:val="1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19"/>
        <w:ind w:left="6051" w:hanging="6"/>
      </w:pPr>
      <w:r>
        <w:rPr/>
        <w:t>раствора</w:t>
      </w:r>
      <w:r>
        <w:rPr>
          <w:spacing w:val="-12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81" w:lineRule="exact"/>
        <w:ind w:left="6055"/>
      </w:pPr>
      <w:r>
        <w:rPr/>
        <w:t>порошок</w:t>
      </w:r>
      <w:r>
        <w:rPr>
          <w:spacing w:val="-5"/>
        </w:rPr>
        <w:t> </w:t>
      </w:r>
      <w:r>
        <w:rPr/>
        <w:t>для</w:t>
      </w:r>
      <w:r>
        <w:rPr>
          <w:spacing w:val="12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8"/>
        <w:ind w:left="6055" w:hanging="10"/>
      </w:pPr>
      <w:r>
        <w:rPr/>
        <w:t>раствора</w:t>
      </w:r>
      <w:r>
        <w:rPr>
          <w:spacing w:val="-10"/>
        </w:rPr>
        <w:t> </w:t>
      </w:r>
      <w:r>
        <w:rPr/>
        <w:t>для внутривенного и внутримышечного введения; порошок для приготовления раствора для инъекций</w:t>
      </w:r>
    </w:p>
    <w:p>
      <w:pPr>
        <w:pStyle w:val="BodyText"/>
        <w:tabs>
          <w:tab w:pos="6055" w:val="left" w:leader="none"/>
        </w:tabs>
        <w:ind w:left="4213"/>
        <w:rPr>
          <w:position w:val="1"/>
        </w:rPr>
      </w:pPr>
      <w:r>
        <w:rPr>
          <w:spacing w:val="-2"/>
        </w:rPr>
        <w:t>цефтриаксон</w:t>
      </w:r>
      <w:r>
        <w:rPr/>
        <w:tab/>
      </w:r>
      <w:r>
        <w:rPr>
          <w:position w:val="1"/>
        </w:rPr>
        <w:t>порошок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19"/>
        <w:ind w:left="6055" w:hanging="4"/>
      </w:pPr>
      <w:r>
        <w:rPr/>
        <w:t>раствора</w:t>
      </w:r>
      <w:r>
        <w:rPr>
          <w:spacing w:val="-10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4" w:lineRule="auto"/>
        <w:ind w:left="6055" w:firstLine="6"/>
      </w:pPr>
      <w:r>
        <w:rPr/>
        <w:t>порошок для приготовления раствора для внутривенного и внутримышечного введения; порошок для приготовления раствора</w:t>
      </w:r>
      <w:r>
        <w:rPr>
          <w:spacing w:val="-8"/>
        </w:rPr>
        <w:t> </w:t>
      </w:r>
      <w:r>
        <w:rPr/>
        <w:t>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line="280" w:lineRule="exact"/>
        <w:ind w:left="6061"/>
      </w:pPr>
      <w:r>
        <w:rPr/>
        <w:t>порошок</w:t>
      </w:r>
      <w:r>
        <w:rPr>
          <w:spacing w:val="-2"/>
        </w:rPr>
        <w:t> </w:t>
      </w:r>
      <w:r>
        <w:rPr/>
        <w:t>для</w:t>
      </w:r>
      <w:r>
        <w:rPr>
          <w:spacing w:val="1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9"/>
        <w:ind w:left="6055"/>
      </w:pPr>
      <w:r>
        <w:rPr/>
        <w:t>раствора</w:t>
      </w:r>
      <w:r>
        <w:rPr>
          <w:spacing w:val="-8"/>
        </w:rPr>
        <w:t> </w:t>
      </w:r>
      <w:r>
        <w:rPr/>
        <w:t>для</w:t>
      </w:r>
      <w:r>
        <w:rPr>
          <w:spacing w:val="24"/>
        </w:rPr>
        <w:t> </w:t>
      </w:r>
      <w:r>
        <w:rPr>
          <w:spacing w:val="-2"/>
        </w:rPr>
        <w:t>инфузий;</w:t>
      </w:r>
    </w:p>
    <w:p>
      <w:pPr>
        <w:pStyle w:val="BodyText"/>
      </w:pPr>
    </w:p>
    <w:p>
      <w:pPr>
        <w:pStyle w:val="BodyText"/>
        <w:spacing w:before="156"/>
      </w:pPr>
    </w:p>
    <w:p>
      <w:pPr>
        <w:spacing w:before="0"/>
        <w:ind w:left="6373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70" w:h="16880"/>
          <w:pgMar w:header="0" w:footer="360" w:top="1920" w:bottom="860" w:left="1700" w:right="566"/>
        </w:sectPr>
      </w:pPr>
    </w:p>
    <w:p>
      <w:pPr>
        <w:pStyle w:val="BodyText"/>
        <w:spacing w:before="73"/>
        <w:ind w:right="61"/>
        <w:jc w:val="center"/>
      </w:pPr>
      <w:r>
        <w:rPr>
          <w:spacing w:val="-5"/>
        </w:rPr>
        <w:t>37</w:t>
      </w:r>
    </w:p>
    <w:p>
      <w:pPr>
        <w:pStyle w:val="BodyText"/>
        <w:spacing w:before="54"/>
      </w:pPr>
    </w:p>
    <w:p>
      <w:pPr>
        <w:pStyle w:val="BodyText"/>
        <w:tabs>
          <w:tab w:pos="2513" w:val="left" w:leader="none"/>
          <w:tab w:pos="4909" w:val="left" w:leader="none"/>
          <w:tab w:pos="7808" w:val="left" w:leader="none"/>
        </w:tabs>
        <w:ind w:left="589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4</w:t>
      </w:r>
    </w:p>
    <w:p>
      <w:pPr>
        <w:pStyle w:val="BodyText"/>
        <w:spacing w:line="254" w:lineRule="auto" w:before="57"/>
        <w:ind w:left="6079" w:firstLine="6"/>
      </w:pPr>
      <w:r>
        <w:rPr/>
        <w:t>порошок</w:t>
      </w:r>
      <w:r>
        <w:rPr>
          <w:spacing w:val="-1"/>
        </w:rPr>
        <w:t> </w:t>
      </w:r>
      <w:r>
        <w:rPr/>
        <w:t>для приготовления раствора для инъекций</w:t>
      </w:r>
    </w:p>
    <w:p>
      <w:pPr>
        <w:pStyle w:val="BodyText"/>
        <w:spacing w:after="0" w:line="254" w:lineRule="auto"/>
        <w:sectPr>
          <w:headerReference w:type="default" r:id="rId205"/>
          <w:footerReference w:type="default" r:id="rId206"/>
          <w:pgSz w:w="11910" w:h="16840"/>
          <w:pgMar w:header="0" w:footer="362" w:top="280" w:bottom="560" w:left="1700" w:right="425"/>
        </w:sectPr>
      </w:pPr>
    </w:p>
    <w:p>
      <w:pPr>
        <w:pStyle w:val="BodyText"/>
        <w:spacing w:line="254" w:lineRule="auto" w:before="14"/>
        <w:ind w:left="4357" w:hanging="202"/>
      </w:pPr>
      <w:r>
        <w:rPr/>
        <w:t>цефоперазон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сульбактам</w:t>
      </w:r>
    </w:p>
    <w:p>
      <w:pPr>
        <w:pStyle w:val="BodyText"/>
        <w:spacing w:line="256" w:lineRule="auto" w:before="14"/>
        <w:ind w:left="226" w:right="270" w:firstLine="10"/>
      </w:pPr>
      <w:r>
        <w:rPr/>
        <w:br w:type="column"/>
      </w:r>
      <w:r>
        <w:rPr/>
        <w:t>порошок для приготовления раствора</w:t>
      </w:r>
      <w:r>
        <w:rPr>
          <w:spacing w:val="-2"/>
        </w:rPr>
        <w:t> </w:t>
      </w:r>
      <w:r>
        <w:rPr/>
        <w:t>для внутривенного и внутримышечного введения</w:t>
      </w:r>
    </w:p>
    <w:p>
      <w:pPr>
        <w:pStyle w:val="BodyText"/>
        <w:spacing w:after="0" w:line="256" w:lineRule="auto"/>
        <w:sectPr>
          <w:type w:val="continuous"/>
          <w:pgSz w:w="11910" w:h="16840"/>
          <w:pgMar w:header="0" w:footer="362" w:top="1920" w:bottom="860" w:left="1700" w:right="425"/>
          <w:cols w:num="2" w:equalWidth="0">
            <w:col w:w="5810" w:space="40"/>
            <w:col w:w="3935"/>
          </w:cols>
        </w:sectPr>
      </w:pPr>
    </w:p>
    <w:p>
      <w:pPr>
        <w:pStyle w:val="BodyText"/>
        <w:tabs>
          <w:tab w:pos="1289" w:val="left" w:leader="none"/>
        </w:tabs>
        <w:spacing w:line="259" w:lineRule="auto" w:before="11"/>
        <w:ind w:left="1289" w:right="38" w:hanging="1026"/>
      </w:pPr>
      <w:r>
        <w:rPr>
          <w:spacing w:val="-2"/>
        </w:rPr>
        <w:t>JOIDE</w:t>
      </w:r>
      <w:r>
        <w:rPr/>
        <w:tab/>
        <w:t>цефалоспорины 4-ro </w:t>
      </w:r>
      <w:r>
        <w:rPr>
          <w:spacing w:val="-2"/>
        </w:rPr>
        <w:t>поколения</w:t>
      </w:r>
    </w:p>
    <w:p>
      <w:pPr>
        <w:pStyle w:val="BodyText"/>
        <w:tabs>
          <w:tab w:pos="1846" w:val="left" w:leader="none"/>
        </w:tabs>
        <w:spacing w:before="11"/>
        <w:ind w:left="263"/>
      </w:pPr>
      <w:r>
        <w:rPr/>
        <w:br w:type="column"/>
      </w:r>
      <w:r>
        <w:rPr>
          <w:spacing w:val="-2"/>
        </w:rPr>
        <w:t>цефепим</w:t>
      </w:r>
      <w:r>
        <w:rPr/>
        <w:tab/>
        <w:t>порошок</w:t>
      </w:r>
      <w:r>
        <w:rPr>
          <w:spacing w:val="4"/>
        </w:rPr>
        <w:t> </w:t>
      </w:r>
      <w:r>
        <w:rPr/>
        <w:t>для</w:t>
      </w:r>
      <w:r>
        <w:rPr>
          <w:spacing w:val="2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27"/>
        <w:ind w:left="1841"/>
      </w:pPr>
      <w:r>
        <w:rPr/>
        <w:t>раствора для внутривенного и внутримышечного введения; порошок для приготовления раствора для 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56" w:lineRule="auto"/>
        <w:sectPr>
          <w:type w:val="continuous"/>
          <w:pgSz w:w="11910" w:h="16840"/>
          <w:pgMar w:header="0" w:footer="362" w:top="1920" w:bottom="860" w:left="1700" w:right="425"/>
          <w:cols w:num="2" w:equalWidth="0">
            <w:col w:w="3662" w:space="572"/>
            <w:col w:w="5551"/>
          </w:cols>
        </w:sectPr>
      </w:pPr>
    </w:p>
    <w:p>
      <w:pPr>
        <w:pStyle w:val="BodyText"/>
        <w:tabs>
          <w:tab w:pos="1285" w:val="left" w:leader="none"/>
          <w:tab w:pos="4313" w:val="left" w:leader="none"/>
        </w:tabs>
        <w:spacing w:line="259" w:lineRule="auto" w:before="12"/>
        <w:ind w:left="4354" w:right="38" w:hanging="4110"/>
        <w:jc w:val="right"/>
      </w:pPr>
      <w:r>
        <w:rPr>
          <w:spacing w:val="-2"/>
        </w:rPr>
        <w:t>JO1DH</w:t>
      </w:r>
      <w:r>
        <w:rPr/>
        <w:tab/>
      </w:r>
      <w:r>
        <w:rPr>
          <w:spacing w:val="-2"/>
        </w:rPr>
        <w:t>карбапенемы</w:t>
      </w:r>
      <w:r>
        <w:rPr/>
        <w:tab/>
        <w:t>имипенем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циластатин</w:t>
      </w:r>
    </w:p>
    <w:p>
      <w:pPr>
        <w:pStyle w:val="BodyText"/>
        <w:spacing w:line="259" w:lineRule="auto" w:before="12"/>
        <w:ind w:left="243" w:firstLine="10"/>
      </w:pPr>
      <w:r>
        <w:rPr/>
        <w:br w:type="column"/>
      </w:r>
      <w:r>
        <w:rPr/>
        <w:t>порошок для приготовления раствора для инфузий</w:t>
      </w:r>
    </w:p>
    <w:p>
      <w:pPr>
        <w:pStyle w:val="BodyText"/>
        <w:spacing w:after="0" w:line="259" w:lineRule="auto"/>
        <w:sectPr>
          <w:type w:val="continuous"/>
          <w:pgSz w:w="11910" w:h="16840"/>
          <w:pgMar w:header="0" w:footer="362" w:top="1920" w:bottom="860" w:left="1700" w:right="425"/>
          <w:cols w:num="2" w:equalWidth="0">
            <w:col w:w="5697" w:space="135"/>
            <w:col w:w="3953"/>
          </w:cols>
        </w:sectPr>
      </w:pPr>
    </w:p>
    <w:p>
      <w:pPr>
        <w:pStyle w:val="BodyText"/>
        <w:tabs>
          <w:tab w:pos="6085" w:val="left" w:leader="none"/>
        </w:tabs>
        <w:spacing w:before="8"/>
        <w:ind w:left="4371"/>
      </w:pPr>
      <w:r>
        <w:rPr>
          <w:spacing w:val="-2"/>
        </w:rPr>
        <w:t>меропенем</w:t>
      </w:r>
      <w:r>
        <w:rPr/>
        <w:tab/>
        <w:t>порошок</w:t>
      </w:r>
      <w:r>
        <w:rPr>
          <w:spacing w:val="5"/>
        </w:rPr>
        <w:t> </w:t>
      </w:r>
      <w:r>
        <w:rPr/>
        <w:t>для</w:t>
      </w:r>
      <w:r>
        <w:rPr>
          <w:spacing w:val="1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23"/>
        <w:ind w:left="6085" w:hanging="4"/>
      </w:pPr>
      <w:r>
        <w:rPr/>
        <w:t>раствора</w:t>
      </w:r>
      <w:r>
        <w:rPr>
          <w:spacing w:val="-5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6080" w:val="left" w:leader="none"/>
        </w:tabs>
        <w:spacing w:before="16"/>
        <w:ind w:left="4409"/>
      </w:pPr>
      <w:r>
        <w:rPr>
          <w:spacing w:val="-2"/>
        </w:rPr>
        <w:t>эртапенем</w:t>
      </w:r>
      <w:r>
        <w:rPr/>
        <w:tab/>
        <w:t>лиофилизат</w:t>
      </w:r>
      <w:r>
        <w:rPr>
          <w:spacing w:val="7"/>
        </w:rPr>
        <w:t> </w:t>
      </w:r>
      <w:r>
        <w:rPr/>
        <w:t>для</w:t>
      </w:r>
      <w:r>
        <w:rPr>
          <w:spacing w:val="30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29"/>
        <w:ind w:left="6079"/>
      </w:pPr>
      <w:r>
        <w:rPr/>
        <w:t>раствора для инъекций; лиофилизат для приготовления раствора для внутривенного и внутримышечного введения</w:t>
      </w:r>
    </w:p>
    <w:p>
      <w:pPr>
        <w:pStyle w:val="BodyText"/>
        <w:spacing w:after="0" w:line="256" w:lineRule="auto"/>
        <w:sectPr>
          <w:type w:val="continuous"/>
          <w:pgSz w:w="11910" w:h="16840"/>
          <w:pgMar w:header="0" w:footer="362" w:top="1920" w:bottom="860" w:left="1700" w:right="425"/>
        </w:sectPr>
      </w:pPr>
    </w:p>
    <w:p>
      <w:pPr>
        <w:pStyle w:val="BodyText"/>
        <w:tabs>
          <w:tab w:pos="1286" w:val="left" w:leader="none"/>
        </w:tabs>
        <w:spacing w:before="21"/>
        <w:ind w:left="301"/>
      </w:pPr>
      <w:r>
        <w:rPr>
          <w:spacing w:val="-4"/>
        </w:rPr>
        <w:t>J01DI</w:t>
      </w:r>
      <w:r>
        <w:rPr/>
        <w:tab/>
        <w:t>другие</w:t>
      </w:r>
      <w:r>
        <w:rPr>
          <w:spacing w:val="30"/>
        </w:rPr>
        <w:t> </w:t>
      </w:r>
      <w:r>
        <w:rPr>
          <w:spacing w:val="-2"/>
        </w:rPr>
        <w:t>цефалоспо­</w:t>
      </w:r>
    </w:p>
    <w:p>
      <w:pPr>
        <w:pStyle w:val="BodyText"/>
        <w:spacing w:before="17"/>
        <w:ind w:left="1279"/>
      </w:pPr>
      <w:r>
        <w:rPr/>
        <w:t>рины</w:t>
      </w:r>
      <w:r>
        <w:rPr>
          <w:spacing w:val="23"/>
        </w:rPr>
        <w:t> </w:t>
      </w:r>
      <w:r>
        <w:rPr/>
        <w:t>и</w:t>
      </w:r>
      <w:r>
        <w:rPr>
          <w:spacing w:val="20"/>
        </w:rPr>
        <w:t> </w:t>
      </w:r>
      <w:r>
        <w:rPr>
          <w:spacing w:val="-2"/>
        </w:rPr>
        <w:t>пенемы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tabs>
          <w:tab w:pos="1293" w:val="left" w:leader="none"/>
        </w:tabs>
        <w:spacing w:line="261" w:lineRule="auto"/>
        <w:ind w:left="1285" w:right="38" w:hanging="922"/>
      </w:pPr>
      <w:r>
        <w:rPr>
          <w:spacing w:val="-4"/>
          <w:position w:val="1"/>
        </w:rPr>
        <w:t>J01E</w:t>
      </w:r>
      <w:r>
        <w:rPr>
          <w:position w:val="1"/>
        </w:rPr>
        <w:tab/>
        <w:tab/>
      </w:r>
      <w:r>
        <w:rPr/>
        <w:t>сульфаниламиды и </w:t>
      </w:r>
      <w:r>
        <w:rPr>
          <w:spacing w:val="-2"/>
        </w:rPr>
        <w:t>триметоприм</w:t>
      </w:r>
    </w:p>
    <w:p>
      <w:pPr>
        <w:pStyle w:val="BodyText"/>
        <w:spacing w:line="259" w:lineRule="auto" w:before="21"/>
        <w:ind w:left="302"/>
        <w:jc w:val="center"/>
      </w:pPr>
      <w:r>
        <w:rPr/>
        <w:br w:type="column"/>
      </w:r>
      <w:r>
        <w:rPr/>
        <w:t>цефтазидим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[авибактам]</w:t>
      </w:r>
    </w:p>
    <w:p>
      <w:pPr>
        <w:pStyle w:val="BodyText"/>
        <w:spacing w:before="35"/>
      </w:pPr>
    </w:p>
    <w:p>
      <w:pPr>
        <w:pStyle w:val="BodyText"/>
        <w:spacing w:line="256" w:lineRule="auto"/>
        <w:ind w:left="353" w:right="41"/>
        <w:jc w:val="center"/>
      </w:pPr>
      <w:r>
        <w:rPr>
          <w:spacing w:val="-2"/>
        </w:rPr>
        <w:t>цефтаролина фосамил</w:t>
      </w:r>
    </w:p>
    <w:p>
      <w:pPr>
        <w:pStyle w:val="BodyText"/>
        <w:spacing w:before="39"/>
      </w:pPr>
    </w:p>
    <w:p>
      <w:pPr>
        <w:pStyle w:val="BodyText"/>
        <w:spacing w:line="259" w:lineRule="auto"/>
        <w:ind w:left="304"/>
        <w:jc w:val="center"/>
      </w:pPr>
      <w:r>
        <w:rPr/>
        <w:t>цефтолозан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[тазобактам]</w:t>
      </w:r>
    </w:p>
    <w:p>
      <w:pPr>
        <w:pStyle w:val="BodyText"/>
        <w:spacing w:line="259" w:lineRule="auto" w:before="21"/>
        <w:ind w:left="274" w:right="97" w:firstLine="4"/>
      </w:pPr>
      <w:r>
        <w:rPr/>
        <w:br w:type="column"/>
      </w:r>
      <w:r>
        <w:rPr/>
        <w:t>порошок для приготовления концентрата</w:t>
      </w:r>
      <w:r>
        <w:rPr>
          <w:spacing w:val="-4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line="261" w:lineRule="auto" w:before="5"/>
        <w:ind w:left="274" w:firstLine="4"/>
      </w:pPr>
      <w:r>
        <w:rPr/>
        <w:t>порошок для приготовления концентрата</w:t>
      </w:r>
      <w:r>
        <w:rPr>
          <w:spacing w:val="-4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line="256" w:lineRule="auto" w:before="13"/>
        <w:ind w:left="278"/>
      </w:pPr>
      <w:r>
        <w:rPr/>
        <w:t>порошок для приготовления концентрата</w:t>
      </w:r>
      <w:r>
        <w:rPr>
          <w:spacing w:val="-3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56" w:lineRule="auto"/>
        <w:sectPr>
          <w:type w:val="continuous"/>
          <w:pgSz w:w="11910" w:h="16840"/>
          <w:pgMar w:header="0" w:footer="362" w:top="1920" w:bottom="860" w:left="1700" w:right="425"/>
          <w:cols w:num="3" w:equalWidth="0">
            <w:col w:w="3510" w:space="402"/>
            <w:col w:w="1860" w:space="39"/>
            <w:col w:w="3974"/>
          </w:cols>
        </w:sectPr>
      </w:pPr>
    </w:p>
    <w:p>
      <w:pPr>
        <w:pStyle w:val="BodyText"/>
        <w:tabs>
          <w:tab w:pos="1289" w:val="left" w:leader="none"/>
        </w:tabs>
        <w:spacing w:line="306" w:lineRule="exact"/>
        <w:ind w:left="281"/>
      </w:pPr>
      <w:r>
        <w:rPr>
          <w:spacing w:val="-2"/>
          <w:position w:val="1"/>
        </w:rPr>
        <w:t>J01EE</w:t>
      </w:r>
      <w:r>
        <w:rPr>
          <w:position w:val="1"/>
        </w:rPr>
        <w:tab/>
      </w:r>
      <w:r>
        <w:rPr>
          <w:spacing w:val="-2"/>
        </w:rPr>
        <w:t>комбинированные</w:t>
      </w:r>
    </w:p>
    <w:p>
      <w:pPr>
        <w:pStyle w:val="BodyText"/>
        <w:spacing w:line="259" w:lineRule="auto" w:before="27"/>
        <w:ind w:left="1289" w:firstLine="4"/>
      </w:pPr>
      <w:r>
        <w:rPr/>
        <w:t>препараты сульфанил­ амидов и тримето- прима, включая про­ </w:t>
      </w:r>
      <w:r>
        <w:rPr>
          <w:spacing w:val="-2"/>
        </w:rPr>
        <w:t>изводные</w:t>
      </w:r>
    </w:p>
    <w:p>
      <w:pPr>
        <w:pStyle w:val="BodyText"/>
        <w:tabs>
          <w:tab w:pos="1289" w:val="left" w:leader="none"/>
        </w:tabs>
        <w:spacing w:line="259" w:lineRule="auto" w:before="18"/>
        <w:ind w:left="1289" w:right="183" w:hanging="916"/>
      </w:pPr>
      <w:r>
        <w:rPr>
          <w:b/>
          <w:spacing w:val="-4"/>
        </w:rPr>
        <w:t>J01F</w:t>
      </w:r>
      <w:r>
        <w:rPr>
          <w:b/>
        </w:rPr>
        <w:tab/>
      </w:r>
      <w:r>
        <w:rPr/>
        <w:t>макролиды, </w:t>
      </w:r>
      <w:r>
        <w:rPr/>
        <w:t>линкоза- миды и стрептогра- </w:t>
      </w:r>
      <w:r>
        <w:rPr>
          <w:spacing w:val="-4"/>
        </w:rPr>
        <w:t>мины</w:t>
      </w:r>
    </w:p>
    <w:p>
      <w:pPr>
        <w:pStyle w:val="BodyText"/>
        <w:spacing w:before="10"/>
        <w:ind w:left="257"/>
      </w:pPr>
      <w:r>
        <w:rPr/>
        <w:br w:type="column"/>
      </w:r>
      <w:r>
        <w:rPr/>
        <w:t>ко-тримоксазол</w:t>
      </w:r>
      <w:r>
        <w:rPr>
          <w:spacing w:val="31"/>
        </w:rPr>
        <w:t>  </w:t>
      </w:r>
      <w:r>
        <w:rPr/>
        <w:t>концентрат</w:t>
      </w:r>
      <w:r>
        <w:rPr>
          <w:spacing w:val="8"/>
        </w:rPr>
        <w:t> </w:t>
      </w:r>
      <w:r>
        <w:rPr/>
        <w:t>для</w:t>
      </w:r>
      <w:r>
        <w:rPr>
          <w:spacing w:val="1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2185" w:right="84" w:hanging="4"/>
      </w:pPr>
      <w:r>
        <w:rPr/>
        <w:t>раствора для инфузий; суспензия для приема</w:t>
      </w:r>
      <w:r>
        <w:rPr>
          <w:spacing w:val="-2"/>
        </w:rPr>
        <w:t> </w:t>
      </w:r>
      <w:r>
        <w:rPr/>
        <w:t>внутрь; </w:t>
      </w:r>
      <w:r>
        <w:rPr>
          <w:spacing w:val="-2"/>
        </w:rPr>
        <w:t>таблетки</w:t>
      </w:r>
    </w:p>
    <w:p>
      <w:pPr>
        <w:pStyle w:val="BodyText"/>
        <w:spacing w:after="0" w:line="259" w:lineRule="auto"/>
        <w:sectPr>
          <w:type w:val="continuous"/>
          <w:pgSz w:w="11910" w:h="16840"/>
          <w:pgMar w:header="0" w:footer="362" w:top="1920" w:bottom="860" w:left="1700" w:right="425"/>
          <w:cols w:num="2" w:equalWidth="0">
            <w:col w:w="3869" w:space="40"/>
            <w:col w:w="5876"/>
          </w:cols>
        </w:sectPr>
      </w:pPr>
    </w:p>
    <w:p>
      <w:pPr>
        <w:pStyle w:val="BodyText"/>
        <w:tabs>
          <w:tab w:pos="1289" w:val="left" w:leader="none"/>
          <w:tab w:pos="4265" w:val="left" w:leader="none"/>
          <w:tab w:pos="6099" w:val="left" w:leader="none"/>
        </w:tabs>
        <w:spacing w:before="11"/>
        <w:ind w:left="277"/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J01FA</w:t>
      </w:r>
      <w:r>
        <w:rPr/>
        <w:tab/>
      </w:r>
      <w:r>
        <w:rPr>
          <w:spacing w:val="-2"/>
        </w:rPr>
        <w:t>макролиды</w:t>
      </w:r>
      <w:r>
        <w:rPr/>
        <w:tab/>
      </w:r>
      <w:r>
        <w:rPr>
          <w:spacing w:val="-2"/>
        </w:rPr>
        <w:t>азитромицин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1" w:lineRule="auto" w:before="28"/>
        <w:ind w:left="6099" w:hanging="6"/>
      </w:pPr>
      <w:r>
        <w:rPr/>
        <w:t>лиофилизат для приготовления раствора для инфузий;</w:t>
      </w:r>
    </w:p>
    <w:p>
      <w:pPr>
        <w:pStyle w:val="BodyText"/>
      </w:pPr>
    </w:p>
    <w:p>
      <w:pPr>
        <w:pStyle w:val="BodyText"/>
        <w:spacing w:before="74"/>
      </w:pPr>
    </w:p>
    <w:p>
      <w:pPr>
        <w:spacing w:before="0"/>
        <w:ind w:left="6449" w:right="0" w:firstLine="0"/>
        <w:jc w:val="left"/>
        <w:rPr>
          <w:sz w:val="12"/>
        </w:rPr>
      </w:pPr>
      <w:r>
        <w:rPr>
          <w:sz w:val="12"/>
        </w:rPr>
        <w:t>20.3/ГОБ/11Л</w:t>
      </w:r>
      <w:r>
        <w:rPr>
          <w:spacing w:val="43"/>
          <w:sz w:val="12"/>
        </w:rPr>
        <w:t>  </w:t>
      </w:r>
      <w:r>
        <w:rPr>
          <w:sz w:val="12"/>
        </w:rPr>
        <w:t>2.2023/Ю</w:t>
      </w:r>
      <w:r>
        <w:rPr>
          <w:spacing w:val="76"/>
          <w:w w:val="150"/>
          <w:sz w:val="12"/>
        </w:rPr>
        <w:t>  </w:t>
      </w:r>
      <w:r>
        <w:rPr>
          <w:sz w:val="12"/>
        </w:rPr>
        <w:t>:03/терпрограмма-2024-прил-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362" w:top="1920" w:bottom="860" w:left="1700" w:right="425"/>
        </w:sectPr>
      </w:pPr>
    </w:p>
    <w:p>
      <w:pPr>
        <w:spacing w:before="67"/>
        <w:ind w:left="0" w:right="163" w:firstLine="0"/>
        <w:jc w:val="center"/>
        <w:rPr>
          <w:b/>
          <w:sz w:val="26"/>
        </w:rPr>
      </w:pPr>
      <w:r>
        <w:rPr>
          <w:b/>
          <w:spacing w:val="-5"/>
          <w:sz w:val="26"/>
        </w:rPr>
        <w:t>38</w:t>
      </w:r>
    </w:p>
    <w:p>
      <w:pPr>
        <w:pStyle w:val="BodyText"/>
        <w:tabs>
          <w:tab w:pos="2517" w:val="left" w:leader="none"/>
          <w:tab w:pos="4905" w:val="left" w:leader="none"/>
          <w:tab w:pos="7817" w:val="left" w:leader="none"/>
        </w:tabs>
        <w:spacing w:before="271"/>
        <w:ind w:left="599"/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4</w:t>
      </w:r>
    </w:p>
    <w:p>
      <w:pPr>
        <w:pStyle w:val="BodyText"/>
        <w:spacing w:line="256" w:lineRule="auto" w:before="57"/>
        <w:ind w:left="6086" w:right="260" w:firstLine="4"/>
      </w:pPr>
      <w:r>
        <w:rPr/>
        <w:t>лиофилизат</w:t>
      </w:r>
      <w:r>
        <w:rPr>
          <w:spacing w:val="-5"/>
        </w:rPr>
        <w:t> </w:t>
      </w:r>
      <w:r>
        <w:rPr/>
        <w:t>для приготовления концентрата</w:t>
      </w:r>
      <w:r>
        <w:rPr>
          <w:spacing w:val="-28"/>
        </w:rPr>
        <w:t> </w:t>
      </w:r>
      <w:r>
        <w:rPr/>
        <w:t>для</w:t>
      </w:r>
      <w:r>
        <w:rPr>
          <w:spacing w:val="-17"/>
        </w:rPr>
        <w:t> </w:t>
      </w:r>
      <w:r>
        <w:rPr/>
        <w:t>приготовления раствора для инфузий; порошок для приготовления суспензии для приема внутрь; порошок для приготовления суспензии для приема внутрь (для детей);</w:t>
      </w:r>
    </w:p>
    <w:p>
      <w:pPr>
        <w:pStyle w:val="BodyText"/>
        <w:spacing w:line="254" w:lineRule="auto" w:before="5"/>
        <w:ind w:left="6090"/>
      </w:pPr>
      <w:r>
        <w:rPr/>
        <w:t>таблетки диспергируемые; таблетки,</w:t>
      </w:r>
      <w:r>
        <w:rPr>
          <w:spacing w:val="-11"/>
        </w:rPr>
        <w:t> </w:t>
      </w:r>
      <w:r>
        <w:rPr/>
        <w:t>покрытые</w:t>
      </w:r>
      <w:r>
        <w:rPr>
          <w:spacing w:val="-23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94" w:val="left" w:leader="none"/>
        </w:tabs>
        <w:spacing w:before="18"/>
        <w:ind w:left="4280"/>
      </w:pPr>
      <w:r>
        <w:rPr>
          <w:spacing w:val="-2"/>
        </w:rPr>
        <w:t>джозамицин</w:t>
      </w:r>
      <w:r>
        <w:rPr/>
        <w:tab/>
        <w:t>таблетки</w:t>
      </w:r>
      <w:r>
        <w:rPr>
          <w:spacing w:val="-2"/>
        </w:rPr>
        <w:t> диспергируемые;</w:t>
      </w:r>
    </w:p>
    <w:p>
      <w:pPr>
        <w:pStyle w:val="BodyText"/>
        <w:spacing w:line="256" w:lineRule="auto" w:before="23"/>
        <w:ind w:left="6106" w:hanging="16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2"/>
        <w:ind w:left="4160"/>
      </w:pPr>
      <w:r>
        <w:rPr/>
        <w:t>кларитромицин</w:t>
      </w:r>
      <w:r>
        <w:rPr>
          <w:spacing w:val="27"/>
        </w:rPr>
        <w:t>  </w:t>
      </w:r>
      <w:r>
        <w:rPr/>
        <w:t>гранулы</w:t>
      </w:r>
      <w:r>
        <w:rPr>
          <w:spacing w:val="14"/>
        </w:rPr>
        <w:t> </w:t>
      </w:r>
      <w:r>
        <w:rPr/>
        <w:t>для</w:t>
      </w:r>
      <w:r>
        <w:rPr>
          <w:spacing w:val="12"/>
        </w:rPr>
        <w:t> </w:t>
      </w:r>
      <w:r>
        <w:rPr/>
        <w:t>приготовления</w:t>
      </w:r>
      <w:r>
        <w:rPr>
          <w:spacing w:val="13"/>
        </w:rPr>
        <w:t> </w:t>
      </w:r>
      <w:r>
        <w:rPr>
          <w:spacing w:val="-4"/>
        </w:rPr>
        <w:t>сус­</w:t>
      </w:r>
    </w:p>
    <w:p>
      <w:pPr>
        <w:pStyle w:val="BodyText"/>
        <w:spacing w:line="261" w:lineRule="auto" w:before="23"/>
        <w:ind w:left="6106" w:hanging="6"/>
      </w:pPr>
      <w:r>
        <w:rPr/>
        <w:t>пензии</w:t>
      </w:r>
      <w:r>
        <w:rPr>
          <w:spacing w:val="-8"/>
        </w:rPr>
        <w:t> </w:t>
      </w:r>
      <w:r>
        <w:rPr/>
        <w:t>для приема</w:t>
      </w:r>
      <w:r>
        <w:rPr>
          <w:spacing w:val="-3"/>
        </w:rPr>
        <w:t> </w:t>
      </w:r>
      <w:r>
        <w:rPr/>
        <w:t>внутрь; кап­ </w:t>
      </w:r>
      <w:r>
        <w:rPr>
          <w:spacing w:val="-4"/>
        </w:rPr>
        <w:t>сулы;</w:t>
      </w:r>
    </w:p>
    <w:p>
      <w:pPr>
        <w:pStyle w:val="BodyText"/>
        <w:spacing w:line="259" w:lineRule="auto" w:before="1"/>
        <w:ind w:left="6096" w:right="223"/>
      </w:pPr>
      <w:r>
        <w:rPr/>
        <w:t>лиофилизат для приготовления раствора для инфузий; таблетки,</w:t>
      </w:r>
      <w:r>
        <w:rPr>
          <w:spacing w:val="-1"/>
        </w:rPr>
        <w:t> </w:t>
      </w:r>
      <w:r>
        <w:rPr/>
        <w:t>покрытые</w:t>
      </w:r>
      <w:r>
        <w:rPr>
          <w:spacing w:val="-29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 w:before="7"/>
        <w:ind w:left="6104"/>
        <w:rPr>
          <w:b/>
        </w:rPr>
      </w:pPr>
      <w:r>
        <w:rPr/>
        <w:t>таблетки пролонгированного действия, покрытые пленочной </w:t>
      </w:r>
      <w:r>
        <w:rPr>
          <w:b/>
          <w:spacing w:val="-2"/>
        </w:rPr>
        <w:t>оболочкой;</w:t>
      </w:r>
    </w:p>
    <w:p>
      <w:pPr>
        <w:spacing w:line="259" w:lineRule="auto" w:before="1"/>
        <w:ind w:left="6103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таблетки с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пролонгированным </w:t>
      </w:r>
      <w:r>
        <w:rPr>
          <w:b/>
          <w:sz w:val="26"/>
        </w:rPr>
        <w:t>высвобождением,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покрытые пленочной оболочкой</w:t>
      </w:r>
    </w:p>
    <w:p>
      <w:pPr>
        <w:pStyle w:val="BodyText"/>
        <w:tabs>
          <w:tab w:pos="1303" w:val="left" w:leader="none"/>
          <w:tab w:pos="4231" w:val="left" w:leader="none"/>
          <w:tab w:pos="6109" w:val="left" w:leader="none"/>
        </w:tabs>
        <w:spacing w:before="6"/>
        <w:ind w:left="315"/>
      </w:pPr>
      <w:r>
        <w:rPr>
          <w:b/>
          <w:spacing w:val="-2"/>
        </w:rPr>
        <w:t>J01FF</w:t>
      </w:r>
      <w:r>
        <w:rPr>
          <w:b/>
        </w:rPr>
        <w:tab/>
      </w:r>
      <w:r>
        <w:rPr>
          <w:spacing w:val="-2"/>
        </w:rPr>
        <w:t>линкозамиды</w:t>
      </w:r>
      <w:r>
        <w:rPr/>
        <w:tab/>
      </w:r>
      <w:r>
        <w:rPr>
          <w:spacing w:val="-2"/>
        </w:rPr>
        <w:t>клиндамицин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1" w:lineRule="auto" w:before="29"/>
        <w:ind w:left="6110" w:right="159" w:hanging="6"/>
      </w:pPr>
      <w:r>
        <w:rPr/>
        <w:t>раствор</w:t>
      </w:r>
      <w:r>
        <w:rPr>
          <w:spacing w:val="-2"/>
        </w:rPr>
        <w:t> </w:t>
      </w:r>
      <w:r>
        <w:rPr/>
        <w:t>для внутривенного и внутримышечного введения</w:t>
      </w:r>
    </w:p>
    <w:p>
      <w:pPr>
        <w:tabs>
          <w:tab w:pos="1317" w:val="left" w:leader="none"/>
        </w:tabs>
        <w:spacing w:before="4"/>
        <w:ind w:left="363" w:right="0" w:firstLine="0"/>
        <w:jc w:val="left"/>
        <w:rPr>
          <w:sz w:val="26"/>
        </w:rPr>
      </w:pPr>
      <w:r>
        <w:rPr>
          <w:b/>
          <w:spacing w:val="-4"/>
          <w:sz w:val="26"/>
        </w:rPr>
        <w:t>J01G</w:t>
      </w:r>
      <w:r>
        <w:rPr>
          <w:b/>
          <w:sz w:val="26"/>
        </w:rPr>
        <w:tab/>
      </w:r>
      <w:r>
        <w:rPr>
          <w:spacing w:val="-2"/>
          <w:sz w:val="26"/>
        </w:rPr>
        <w:t>аминогликозиды</w:t>
      </w:r>
    </w:p>
    <w:p>
      <w:pPr>
        <w:pStyle w:val="BodyText"/>
        <w:tabs>
          <w:tab w:pos="1317" w:val="left" w:leader="none"/>
          <w:tab w:pos="4203" w:val="left" w:leader="none"/>
          <w:tab w:pos="6113" w:val="left" w:leader="none"/>
        </w:tabs>
        <w:spacing w:before="27"/>
        <w:ind w:left="267"/>
      </w:pPr>
      <w:r>
        <w:rPr>
          <w:b/>
          <w:spacing w:val="-2"/>
        </w:rPr>
        <w:t>J01GA</w:t>
      </w:r>
      <w:r>
        <w:rPr>
          <w:b/>
        </w:rPr>
        <w:tab/>
      </w:r>
      <w:r>
        <w:rPr>
          <w:spacing w:val="-2"/>
          <w:position w:val="1"/>
        </w:rPr>
        <w:t>стрептомицины</w:t>
      </w:r>
      <w:r>
        <w:rPr>
          <w:position w:val="1"/>
        </w:rPr>
        <w:tab/>
      </w:r>
      <w:r>
        <w:rPr>
          <w:spacing w:val="-2"/>
        </w:rPr>
        <w:t>стрептомицин</w:t>
      </w:r>
      <w:r>
        <w:rPr/>
        <w:tab/>
        <w:t>порошок</w:t>
      </w:r>
      <w:r>
        <w:rPr>
          <w:spacing w:val="-4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9"/>
        <w:ind w:left="6118" w:right="159" w:hanging="8"/>
      </w:pPr>
      <w:r>
        <w:rPr/>
        <w:t>раствора</w:t>
      </w:r>
      <w:r>
        <w:rPr>
          <w:spacing w:val="-1"/>
        </w:rPr>
        <w:t> </w:t>
      </w:r>
      <w:r>
        <w:rPr/>
        <w:t>для</w:t>
      </w:r>
      <w:r>
        <w:rPr>
          <w:spacing w:val="-20"/>
        </w:rPr>
        <w:t> </w:t>
      </w:r>
      <w:r>
        <w:rPr/>
        <w:t>внутримышеч­ ного введения</w:t>
      </w:r>
    </w:p>
    <w:p>
      <w:pPr>
        <w:pStyle w:val="BodyText"/>
        <w:spacing w:after="0" w:line="261" w:lineRule="auto"/>
        <w:sectPr>
          <w:headerReference w:type="default" r:id="rId208"/>
          <w:footerReference w:type="default" r:id="rId209"/>
          <w:pgSz w:w="11990" w:h="16900"/>
          <w:pgMar w:header="0" w:footer="0" w:top="480" w:bottom="280" w:left="1700" w:right="425"/>
        </w:sectPr>
      </w:pPr>
    </w:p>
    <w:p>
      <w:pPr>
        <w:pStyle w:val="BodyText"/>
        <w:tabs>
          <w:tab w:pos="1273" w:val="left" w:leader="none"/>
        </w:tabs>
        <w:ind w:left="241"/>
        <w:jc w:val="center"/>
      </w:pP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3650" cy="10725657"/>
            <wp:effectExtent l="0" t="0" r="0" b="0"/>
            <wp:wrapNone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JO1GB</w:t>
      </w:r>
      <w:r>
        <w:rPr/>
        <w:tab/>
        <w:t>другие</w:t>
      </w:r>
      <w:r>
        <w:rPr>
          <w:spacing w:val="18"/>
        </w:rPr>
        <w:t> </w:t>
      </w:r>
      <w:r>
        <w:rPr>
          <w:spacing w:val="-2"/>
        </w:rPr>
        <w:t>аминоглико­</w:t>
      </w:r>
    </w:p>
    <w:p>
      <w:pPr>
        <w:pStyle w:val="BodyText"/>
        <w:spacing w:before="23"/>
        <w:ind w:left="241" w:right="698"/>
        <w:jc w:val="center"/>
      </w:pPr>
      <w:r>
        <w:rPr>
          <w:spacing w:val="-4"/>
        </w:rPr>
        <w:t>зиды</w:t>
      </w:r>
    </w:p>
    <w:p>
      <w:pPr>
        <w:pStyle w:val="BodyText"/>
        <w:tabs>
          <w:tab w:pos="1937" w:val="left" w:leader="none"/>
        </w:tabs>
        <w:spacing w:before="10"/>
        <w:ind w:left="281"/>
      </w:pPr>
      <w:r>
        <w:rPr/>
        <w:br w:type="column"/>
      </w:r>
      <w:r>
        <w:rPr>
          <w:spacing w:val="-2"/>
        </w:rPr>
        <w:t>амикацин</w:t>
      </w:r>
      <w:r>
        <w:rPr/>
        <w:tab/>
        <w:t>лиофилизат</w:t>
      </w:r>
      <w:r>
        <w:rPr>
          <w:spacing w:val="5"/>
        </w:rPr>
        <w:t> </w:t>
      </w:r>
      <w:r>
        <w:rPr/>
        <w:t>для</w:t>
      </w:r>
      <w:r>
        <w:rPr>
          <w:spacing w:val="22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7"/>
        <w:ind w:left="1937"/>
      </w:pPr>
      <w:r>
        <w:rPr/>
        <w:t>раствора</w:t>
      </w:r>
      <w:r>
        <w:rPr>
          <w:spacing w:val="-13"/>
        </w:rPr>
        <w:t> </w:t>
      </w:r>
      <w:r>
        <w:rPr/>
        <w:t>для внутривенного и внутримышечного введения; порошок для приготовления раствора</w:t>
      </w:r>
      <w:r>
        <w:rPr>
          <w:spacing w:val="-13"/>
        </w:rPr>
        <w:t> </w:t>
      </w:r>
      <w:r>
        <w:rPr/>
        <w:t>для внутривенного и внутримышечного введения; порошок для приготовления</w:t>
      </w:r>
    </w:p>
    <w:p>
      <w:pPr>
        <w:pStyle w:val="BodyText"/>
      </w:pPr>
    </w:p>
    <w:p>
      <w:pPr>
        <w:pStyle w:val="BodyText"/>
        <w:spacing w:before="144"/>
      </w:pPr>
    </w:p>
    <w:p>
      <w:pPr>
        <w:spacing w:before="0"/>
        <w:ind w:left="2277" w:right="0" w:firstLine="0"/>
        <w:jc w:val="left"/>
        <w:rPr>
          <w:b/>
          <w:sz w:val="12"/>
        </w:rPr>
      </w:pPr>
      <w:r>
        <w:rPr>
          <w:b/>
          <w:spacing w:val="6"/>
          <w:sz w:val="12"/>
        </w:rPr>
        <w:t>20.3/ГОБ/11.12.2023/10:04/терпрограмма-2024-прил-3у</w:t>
      </w:r>
      <w:r>
        <w:rPr>
          <w:b/>
          <w:spacing w:val="-10"/>
          <w:sz w:val="12"/>
        </w:rPr>
        <w:t> ^</w:t>
      </w:r>
    </w:p>
    <w:p>
      <w:pPr>
        <w:spacing w:after="0"/>
        <w:jc w:val="left"/>
        <w:rPr>
          <w:b/>
          <w:sz w:val="12"/>
        </w:rPr>
        <w:sectPr>
          <w:type w:val="continuous"/>
          <w:pgSz w:w="11990" w:h="16900"/>
          <w:pgMar w:header="0" w:footer="0" w:top="1920" w:bottom="860" w:left="1700" w:right="425"/>
          <w:cols w:num="2" w:equalWidth="0">
            <w:col w:w="3640" w:space="536"/>
            <w:col w:w="5689"/>
          </w:cols>
        </w:sectPr>
      </w:pPr>
    </w:p>
    <w:tbl>
      <w:tblPr>
        <w:tblW w:w="0" w:type="auto"/>
        <w:jc w:val="left"/>
        <w:tblInd w:w="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"/>
        <w:gridCol w:w="2716"/>
        <w:gridCol w:w="2154"/>
        <w:gridCol w:w="3714"/>
      </w:tblGrid>
      <w:tr>
        <w:trPr>
          <w:trHeight w:val="470" w:hRule="atLeast"/>
        </w:trPr>
        <w:tc>
          <w:tcPr>
            <w:tcW w:w="3694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line="288" w:lineRule="exact"/>
              <w:ind w:left="52" w:right="24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39</w:t>
            </w:r>
          </w:p>
        </w:tc>
        <w:tc>
          <w:tcPr>
            <w:tcW w:w="37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09" w:hRule="atLeast"/>
        </w:trPr>
        <w:tc>
          <w:tcPr>
            <w:tcW w:w="978" w:type="dxa"/>
          </w:tcPr>
          <w:p>
            <w:pPr>
              <w:pStyle w:val="TableParagraph"/>
              <w:spacing w:before="172"/>
              <w:ind w:right="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716" w:type="dxa"/>
          </w:tcPr>
          <w:p>
            <w:pPr>
              <w:pStyle w:val="TableParagraph"/>
              <w:spacing w:before="172"/>
              <w:ind w:left="13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154" w:type="dxa"/>
          </w:tcPr>
          <w:p>
            <w:pPr>
              <w:pStyle w:val="TableParagraph"/>
              <w:spacing w:before="176"/>
              <w:ind w:left="240" w:right="18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3714" w:type="dxa"/>
          </w:tcPr>
          <w:p>
            <w:pPr>
              <w:pStyle w:val="TableParagraph"/>
              <w:spacing w:before="17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>
        <w:trPr>
          <w:trHeight w:val="651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310" w:lineRule="atLeast" w:before="11"/>
              <w:ind w:left="78" w:hanging="4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для внутримышечного </w:t>
            </w: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1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3" w:lineRule="exact" w:before="6"/>
              <w:ind w:left="74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внутривенного</w:t>
            </w:r>
            <w:r>
              <w:rPr>
                <w:spacing w:val="10"/>
                <w:sz w:val="26"/>
              </w:rPr>
              <w:t> </w:t>
            </w:r>
            <w:r>
              <w:rPr>
                <w:spacing w:val="-10"/>
                <w:sz w:val="26"/>
              </w:rPr>
              <w:t>и</w:t>
            </w:r>
          </w:p>
        </w:tc>
      </w:tr>
      <w:tr>
        <w:trPr>
          <w:trHeight w:val="31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3"/>
              <w:ind w:left="78"/>
              <w:rPr>
                <w:sz w:val="26"/>
              </w:rPr>
            </w:pPr>
            <w:r>
              <w:rPr>
                <w:sz w:val="26"/>
              </w:rPr>
              <w:t>внутримышечного</w:t>
            </w:r>
            <w:r>
              <w:rPr>
                <w:spacing w:val="32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24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6"/>
              <w:ind w:left="68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инфузий</w:t>
            </w:r>
            <w:r>
              <w:rPr>
                <w:spacing w:val="19"/>
                <w:sz w:val="26"/>
              </w:rPr>
              <w:t> </w:t>
            </w:r>
            <w:r>
              <w:rPr>
                <w:spacing w:val="-2"/>
                <w:sz w:val="26"/>
              </w:rPr>
              <w:t>и'внутри­</w:t>
            </w:r>
          </w:p>
        </w:tc>
      </w:tr>
      <w:tr>
        <w:trPr>
          <w:trHeight w:val="324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8"/>
              <w:ind w:left="74"/>
              <w:rPr>
                <w:sz w:val="26"/>
              </w:rPr>
            </w:pPr>
            <w:r>
              <w:rPr>
                <w:sz w:val="26"/>
              </w:rPr>
              <w:t>мышечного</w:t>
            </w:r>
            <w:r>
              <w:rPr>
                <w:spacing w:val="12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</w:t>
            </w:r>
          </w:p>
        </w:tc>
      </w:tr>
      <w:tr>
        <w:trPr>
          <w:trHeight w:val="325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6"/>
              <w:ind w:left="452"/>
              <w:rPr>
                <w:sz w:val="26"/>
              </w:rPr>
            </w:pPr>
            <w:r>
              <w:rPr>
                <w:spacing w:val="-2"/>
                <w:sz w:val="26"/>
              </w:rPr>
              <w:t>гентамицин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10"/>
              <w:ind w:left="74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9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24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6"/>
              <w:ind w:left="68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6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внутривенного</w:t>
            </w:r>
            <w:r>
              <w:rPr>
                <w:spacing w:val="14"/>
                <w:sz w:val="26"/>
              </w:rPr>
              <w:t> </w:t>
            </w:r>
            <w:r>
              <w:rPr>
                <w:spacing w:val="-10"/>
                <w:sz w:val="26"/>
              </w:rPr>
              <w:t>и</w:t>
            </w:r>
          </w:p>
        </w:tc>
      </w:tr>
      <w:tr>
        <w:trPr>
          <w:trHeight w:val="325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8"/>
              <w:ind w:left="78"/>
              <w:rPr>
                <w:sz w:val="26"/>
              </w:rPr>
            </w:pPr>
            <w:r>
              <w:rPr>
                <w:sz w:val="26"/>
              </w:rPr>
              <w:t>внутримышечного</w:t>
            </w:r>
            <w:r>
              <w:rPr>
                <w:spacing w:val="26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</w:t>
            </w:r>
          </w:p>
        </w:tc>
      </w:tr>
      <w:tr>
        <w:trPr>
          <w:trHeight w:val="326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8"/>
              <w:ind w:left="493"/>
              <w:rPr>
                <w:sz w:val="26"/>
              </w:rPr>
            </w:pPr>
            <w:r>
              <w:rPr>
                <w:spacing w:val="-2"/>
                <w:sz w:val="26"/>
              </w:rPr>
              <w:t>канамицин</w:t>
            </w:r>
          </w:p>
        </w:tc>
        <w:tc>
          <w:tcPr>
            <w:tcW w:w="3714" w:type="dxa"/>
          </w:tcPr>
          <w:p>
            <w:pPr>
              <w:pStyle w:val="TableParagraph"/>
              <w:spacing w:before="8"/>
              <w:ind w:left="78"/>
              <w:rPr>
                <w:sz w:val="26"/>
              </w:rPr>
            </w:pPr>
            <w:r>
              <w:rPr>
                <w:sz w:val="26"/>
              </w:rPr>
              <w:t>порошок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3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2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3" w:lineRule="exact" w:before="9"/>
              <w:ind w:left="67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внутривенного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10"/>
                <w:sz w:val="26"/>
              </w:rPr>
              <w:t>и</w:t>
            </w:r>
          </w:p>
        </w:tc>
      </w:tr>
      <w:tr>
        <w:trPr>
          <w:trHeight w:val="320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3"/>
              <w:ind w:left="77"/>
              <w:rPr>
                <w:sz w:val="26"/>
              </w:rPr>
            </w:pPr>
            <w:r>
              <w:rPr>
                <w:sz w:val="26"/>
              </w:rPr>
              <w:t>внутримышечного</w:t>
            </w:r>
            <w:r>
              <w:rPr>
                <w:spacing w:val="28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25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8"/>
              <w:ind w:left="77"/>
              <w:rPr>
                <w:sz w:val="26"/>
              </w:rPr>
            </w:pPr>
            <w:r>
              <w:rPr>
                <w:sz w:val="26"/>
              </w:rPr>
              <w:t>порошок для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2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4" w:lineRule="exact" w:before="8"/>
              <w:ind w:left="67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5"/>
                <w:sz w:val="26"/>
              </w:rPr>
              <w:t> </w:t>
            </w:r>
            <w:r>
              <w:rPr>
                <w:spacing w:val="-2"/>
                <w:sz w:val="26"/>
              </w:rPr>
              <w:t>внутримышечного</w:t>
            </w:r>
          </w:p>
        </w:tc>
      </w:tr>
      <w:tr>
        <w:trPr>
          <w:trHeight w:val="323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4"/>
              <w:ind w:left="77"/>
              <w:rPr>
                <w:sz w:val="26"/>
              </w:rPr>
            </w:pPr>
            <w:r>
              <w:rPr>
                <w:spacing w:val="-2"/>
                <w:sz w:val="26"/>
              </w:rPr>
              <w:t>введения</w:t>
            </w:r>
          </w:p>
        </w:tc>
      </w:tr>
      <w:tr>
        <w:trPr>
          <w:trHeight w:val="332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10"/>
              <w:ind w:left="435"/>
              <w:rPr>
                <w:sz w:val="26"/>
              </w:rPr>
            </w:pPr>
            <w:r>
              <w:rPr>
                <w:spacing w:val="-2"/>
                <w:sz w:val="26"/>
              </w:rPr>
              <w:t>тобрамицин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16"/>
              <w:ind w:left="81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1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3" w:lineRule="exact" w:before="6"/>
              <w:ind w:left="77"/>
              <w:rPr>
                <w:sz w:val="26"/>
              </w:rPr>
            </w:pPr>
            <w:r>
              <w:rPr>
                <w:sz w:val="26"/>
              </w:rPr>
              <w:t>капсулы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с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поронпсом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-6"/>
                <w:sz w:val="26"/>
              </w:rPr>
              <w:t> </w:t>
            </w:r>
            <w:r>
              <w:rPr>
                <w:spacing w:val="-2"/>
                <w:sz w:val="26"/>
              </w:rPr>
              <w:t>инга­</w:t>
            </w:r>
          </w:p>
        </w:tc>
      </w:tr>
      <w:tr>
        <w:trPr>
          <w:trHeight w:val="321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3"/>
              <w:ind w:left="73"/>
              <w:rPr>
                <w:sz w:val="26"/>
              </w:rPr>
            </w:pPr>
            <w:r>
              <w:rPr>
                <w:spacing w:val="-2"/>
                <w:sz w:val="26"/>
              </w:rPr>
              <w:t>ляций;</w:t>
            </w:r>
          </w:p>
        </w:tc>
      </w:tr>
      <w:tr>
        <w:trPr>
          <w:trHeight w:val="325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8"/>
              <w:ind w:left="73"/>
              <w:rPr>
                <w:sz w:val="26"/>
              </w:rPr>
            </w:pPr>
            <w:r>
              <w:rPr>
                <w:sz w:val="26"/>
              </w:rPr>
              <w:t>раствор для</w:t>
            </w:r>
            <w:r>
              <w:rPr>
                <w:spacing w:val="4"/>
                <w:sz w:val="26"/>
              </w:rPr>
              <w:t> </w:t>
            </w:r>
            <w:r>
              <w:rPr>
                <w:spacing w:val="-2"/>
                <w:sz w:val="26"/>
              </w:rPr>
              <w:t>ингаляций</w:t>
            </w:r>
          </w:p>
        </w:tc>
      </w:tr>
      <w:tr>
        <w:trPr>
          <w:trHeight w:val="327" w:hRule="atLeast"/>
        </w:trPr>
        <w:tc>
          <w:tcPr>
            <w:tcW w:w="978" w:type="dxa"/>
          </w:tcPr>
          <w:p>
            <w:pPr>
              <w:pStyle w:val="TableParagraph"/>
              <w:spacing w:before="8"/>
              <w:ind w:right="88"/>
              <w:jc w:val="center"/>
              <w:rPr>
                <w:sz w:val="26"/>
              </w:rPr>
            </w:pPr>
            <w:r>
              <w:rPr>
                <w:spacing w:val="-4"/>
                <w:sz w:val="26"/>
              </w:rPr>
              <w:t>J01M</w:t>
            </w:r>
          </w:p>
        </w:tc>
        <w:tc>
          <w:tcPr>
            <w:tcW w:w="2716" w:type="dxa"/>
          </w:tcPr>
          <w:p>
            <w:pPr>
              <w:pStyle w:val="TableParagraph"/>
              <w:spacing w:line="293" w:lineRule="exact" w:before="14"/>
              <w:ind w:left="140"/>
              <w:rPr>
                <w:sz w:val="26"/>
              </w:rPr>
            </w:pPr>
            <w:r>
              <w:rPr>
                <w:spacing w:val="-2"/>
                <w:sz w:val="26"/>
              </w:rPr>
              <w:t>антибактериальные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spacing w:line="298" w:lineRule="exact" w:before="3"/>
              <w:ind w:left="133"/>
              <w:rPr>
                <w:sz w:val="26"/>
              </w:rPr>
            </w:pPr>
            <w:r>
              <w:rPr>
                <w:sz w:val="26"/>
              </w:rPr>
              <w:t>препараты,</w:t>
            </w:r>
            <w:r>
              <w:rPr>
                <w:spacing w:val="1"/>
                <w:sz w:val="26"/>
              </w:rPr>
              <w:t> </w:t>
            </w:r>
            <w:r>
              <w:rPr>
                <w:spacing w:val="-2"/>
                <w:sz w:val="26"/>
              </w:rPr>
              <w:t>производ­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spacing w:before="8"/>
              <w:ind w:left="133"/>
              <w:rPr>
                <w:sz w:val="26"/>
              </w:rPr>
            </w:pPr>
            <w:r>
              <w:rPr>
                <w:sz w:val="26"/>
              </w:rPr>
              <w:t>ные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хинолона</w:t>
            </w: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7" w:hRule="atLeast"/>
        </w:trPr>
        <w:tc>
          <w:tcPr>
            <w:tcW w:w="978" w:type="dxa"/>
          </w:tcPr>
          <w:p>
            <w:pPr>
              <w:pStyle w:val="TableParagraph"/>
              <w:spacing w:before="11"/>
              <w:ind w:left="6" w:right="8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J01MA</w:t>
            </w:r>
          </w:p>
        </w:tc>
        <w:tc>
          <w:tcPr>
            <w:tcW w:w="2716" w:type="dxa"/>
          </w:tcPr>
          <w:p>
            <w:pPr>
              <w:pStyle w:val="TableParagraph"/>
              <w:spacing w:before="11"/>
              <w:ind w:left="143"/>
              <w:rPr>
                <w:sz w:val="26"/>
              </w:rPr>
            </w:pPr>
            <w:r>
              <w:rPr>
                <w:spacing w:val="-2"/>
                <w:sz w:val="26"/>
              </w:rPr>
              <w:t>фторхинолоны</w:t>
            </w:r>
          </w:p>
        </w:tc>
        <w:tc>
          <w:tcPr>
            <w:tcW w:w="2154" w:type="dxa"/>
          </w:tcPr>
          <w:p>
            <w:pPr>
              <w:pStyle w:val="TableParagraph"/>
              <w:spacing w:line="296" w:lineRule="exact" w:before="21"/>
              <w:ind w:left="249"/>
              <w:rPr>
                <w:sz w:val="26"/>
              </w:rPr>
            </w:pPr>
            <w:r>
              <w:rPr>
                <w:spacing w:val="-2"/>
                <w:sz w:val="26"/>
              </w:rPr>
              <w:t>левофлоксацин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21"/>
              <w:ind w:left="82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26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6"/>
              <w:ind w:left="77"/>
              <w:rPr>
                <w:sz w:val="26"/>
              </w:rPr>
            </w:pPr>
            <w:r>
              <w:rPr>
                <w:sz w:val="26"/>
              </w:rPr>
              <w:t>раствор для</w:t>
            </w:r>
            <w:r>
              <w:rPr>
                <w:spacing w:val="7"/>
                <w:sz w:val="26"/>
              </w:rPr>
              <w:t> </w:t>
            </w:r>
            <w:r>
              <w:rPr>
                <w:spacing w:val="-2"/>
                <w:sz w:val="26"/>
              </w:rPr>
              <w:t>инфузий;</w:t>
            </w:r>
          </w:p>
        </w:tc>
      </w:tr>
      <w:tr>
        <w:trPr>
          <w:trHeight w:val="326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10"/>
              <w:ind w:left="77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8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2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6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оболочкой;</w:t>
            </w:r>
          </w:p>
        </w:tc>
      </w:tr>
      <w:tr>
        <w:trPr>
          <w:trHeight w:val="32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6"/>
              <w:ind w:left="81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35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13"/>
              <w:ind w:left="181"/>
              <w:rPr>
                <w:sz w:val="26"/>
              </w:rPr>
            </w:pPr>
            <w:r>
              <w:rPr>
                <w:spacing w:val="-2"/>
                <w:sz w:val="26"/>
              </w:rPr>
              <w:t>ломефлоксацин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17"/>
              <w:ind w:left="83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9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22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4" w:lineRule="exact" w:before="8"/>
              <w:ind w:left="77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8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3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4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2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before="10"/>
              <w:ind w:left="171"/>
              <w:rPr>
                <w:sz w:val="26"/>
              </w:rPr>
            </w:pPr>
            <w:r>
              <w:rPr>
                <w:spacing w:val="-2"/>
                <w:sz w:val="26"/>
              </w:rPr>
              <w:t>моксифлоксацин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3" w:lineRule="exact" w:before="16"/>
              <w:ind w:left="83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7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21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3"/>
              <w:ind w:left="77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0"/>
                <w:sz w:val="26"/>
              </w:rPr>
              <w:t> </w:t>
            </w:r>
            <w:r>
              <w:rPr>
                <w:spacing w:val="-2"/>
                <w:sz w:val="26"/>
              </w:rPr>
              <w:t>инфузий;</w:t>
            </w:r>
          </w:p>
        </w:tc>
      </w:tr>
      <w:tr>
        <w:trPr>
          <w:trHeight w:val="324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8"/>
              <w:ind w:left="77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9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6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8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6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1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spacing w:line="298" w:lineRule="exact" w:before="13"/>
              <w:ind w:left="445"/>
              <w:rPr>
                <w:sz w:val="26"/>
              </w:rPr>
            </w:pPr>
            <w:r>
              <w:rPr>
                <w:spacing w:val="-2"/>
                <w:sz w:val="26"/>
              </w:rPr>
              <w:t>офлоксацин</w:t>
            </w: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13"/>
              <w:ind w:left="82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глазные;</w:t>
            </w:r>
          </w:p>
        </w:tc>
      </w:tr>
      <w:tr>
        <w:trPr>
          <w:trHeight w:val="326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8"/>
              <w:ind w:left="81"/>
              <w:rPr>
                <w:sz w:val="26"/>
              </w:rPr>
            </w:pPr>
            <w:r>
              <w:rPr>
                <w:sz w:val="26"/>
              </w:rPr>
              <w:t>капли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глазные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2"/>
                <w:sz w:val="26"/>
              </w:rPr>
              <w:t> </w:t>
            </w:r>
            <w:r>
              <w:rPr>
                <w:spacing w:val="-2"/>
                <w:sz w:val="26"/>
              </w:rPr>
              <w:t>ушные;</w:t>
            </w:r>
          </w:p>
        </w:tc>
      </w:tr>
      <w:tr>
        <w:trPr>
          <w:trHeight w:val="326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8"/>
              <w:ind w:left="81"/>
              <w:rPr>
                <w:sz w:val="26"/>
              </w:rPr>
            </w:pPr>
            <w:r>
              <w:rPr>
                <w:sz w:val="26"/>
              </w:rPr>
              <w:t>мазь</w:t>
            </w:r>
            <w:r>
              <w:rPr>
                <w:spacing w:val="-7"/>
                <w:sz w:val="26"/>
              </w:rPr>
              <w:t> </w:t>
            </w:r>
            <w:r>
              <w:rPr>
                <w:spacing w:val="-2"/>
                <w:sz w:val="26"/>
              </w:rPr>
              <w:t>глазная;</w:t>
            </w:r>
          </w:p>
        </w:tc>
      </w:tr>
      <w:tr>
        <w:trPr>
          <w:trHeight w:val="327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8"/>
              <w:ind w:left="81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3"/>
                <w:sz w:val="26"/>
              </w:rPr>
              <w:t> </w:t>
            </w:r>
            <w:r>
              <w:rPr>
                <w:spacing w:val="-2"/>
                <w:sz w:val="26"/>
              </w:rPr>
              <w:t>инфузий;</w:t>
            </w:r>
          </w:p>
        </w:tc>
      </w:tr>
      <w:tr>
        <w:trPr>
          <w:trHeight w:val="327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before="9"/>
              <w:ind w:left="81"/>
              <w:rPr>
                <w:sz w:val="26"/>
              </w:rPr>
            </w:pPr>
            <w:r>
              <w:rPr>
                <w:spacing w:val="-2"/>
                <w:sz w:val="26"/>
              </w:rPr>
              <w:t>таблетки, покрытые</w:t>
            </w:r>
            <w:r>
              <w:rPr>
                <w:spacing w:val="-4"/>
                <w:sz w:val="26"/>
              </w:rPr>
              <w:t> </w:t>
            </w:r>
            <w:r>
              <w:rPr>
                <w:spacing w:val="-2"/>
                <w:sz w:val="26"/>
              </w:rPr>
              <w:t>оболочкой;</w:t>
            </w:r>
          </w:p>
        </w:tc>
      </w:tr>
      <w:tr>
        <w:trPr>
          <w:trHeight w:val="324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5" w:lineRule="exact" w:before="9"/>
              <w:ind w:left="81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20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3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3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8" w:lineRule="exact" w:before="5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оболочкой;</w:t>
            </w:r>
          </w:p>
        </w:tc>
      </w:tr>
      <w:tr>
        <w:trPr>
          <w:trHeight w:val="323" w:hRule="atLeast"/>
        </w:trPr>
        <w:tc>
          <w:tcPr>
            <w:tcW w:w="97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96" w:lineRule="exact" w:before="8"/>
              <w:ind w:left="81"/>
              <w:rPr>
                <w:sz w:val="26"/>
              </w:rPr>
            </w:pPr>
            <w:r>
              <w:rPr>
                <w:sz w:val="26"/>
              </w:rPr>
              <w:t>таблетки</w:t>
            </w:r>
            <w:r>
              <w:rPr>
                <w:spacing w:val="6"/>
                <w:sz w:val="26"/>
              </w:rPr>
              <w:t> </w:t>
            </w:r>
            <w:r>
              <w:rPr>
                <w:spacing w:val="-2"/>
                <w:sz w:val="26"/>
              </w:rPr>
              <w:t>пролонгированного</w:t>
            </w:r>
          </w:p>
        </w:tc>
      </w:tr>
      <w:tr>
        <w:trPr>
          <w:trHeight w:val="304" w:hRule="atLeast"/>
        </w:trPr>
        <w:tc>
          <w:tcPr>
            <w:tcW w:w="9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714" w:type="dxa"/>
          </w:tcPr>
          <w:p>
            <w:pPr>
              <w:pStyle w:val="TableParagraph"/>
              <w:spacing w:line="279" w:lineRule="exact" w:before="6"/>
              <w:ind w:left="81"/>
              <w:rPr>
                <w:sz w:val="26"/>
              </w:rPr>
            </w:pPr>
            <w:r>
              <w:rPr>
                <w:sz w:val="26"/>
              </w:rPr>
              <w:t>действия,</w:t>
            </w:r>
            <w:r>
              <w:rPr>
                <w:spacing w:val="20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3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04576"/>
            <wp:effectExtent l="0" t="0" r="0" b="0"/>
            <wp:wrapNone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0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headerReference w:type="default" r:id="rId211"/>
          <w:footerReference w:type="default" r:id="rId212"/>
          <w:pgSz w:w="11940" w:h="16860"/>
          <w:pgMar w:header="0" w:footer="541" w:top="400" w:bottom="740" w:left="1700" w:right="425"/>
          <w:pgNumType w:start="73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5"/>
        <w:rPr>
          <w:b/>
        </w:rPr>
      </w:pPr>
    </w:p>
    <w:p>
      <w:pPr>
        <w:pStyle w:val="BodyText"/>
        <w:tabs>
          <w:tab w:pos="1280" w:val="left" w:leader="none"/>
        </w:tabs>
        <w:spacing w:line="259" w:lineRule="auto"/>
        <w:ind w:left="1285" w:right="122" w:hanging="942"/>
      </w:pPr>
      <w:r>
        <w:rPr>
          <w:spacing w:val="-4"/>
        </w:rPr>
        <w:t>J0IX</w:t>
      </w:r>
      <w:r>
        <w:rPr/>
        <w:tab/>
        <w:t>другие антибактери­ альные препараты</w:t>
      </w:r>
    </w:p>
    <w:p>
      <w:pPr>
        <w:pStyle w:val="BodyText"/>
        <w:tabs>
          <w:tab w:pos="1285" w:val="left" w:leader="none"/>
        </w:tabs>
        <w:spacing w:before="6"/>
        <w:ind w:left="247"/>
      </w:pPr>
      <w:r>
        <w:rPr>
          <w:spacing w:val="-2"/>
        </w:rPr>
        <w:t>J01XA</w:t>
      </w:r>
      <w:r>
        <w:rPr/>
        <w:tab/>
        <w:t>антибиотики</w:t>
      </w:r>
      <w:r>
        <w:rPr>
          <w:spacing w:val="33"/>
        </w:rPr>
        <w:t> </w:t>
      </w:r>
      <w:r>
        <w:rPr>
          <w:spacing w:val="-2"/>
        </w:rPr>
        <w:t>глико-</w:t>
      </w:r>
    </w:p>
    <w:p>
      <w:pPr>
        <w:pStyle w:val="BodyText"/>
        <w:spacing w:before="23"/>
        <w:ind w:left="1279"/>
      </w:pPr>
      <w:r>
        <w:rPr/>
        <w:t>пептидной</w:t>
      </w:r>
      <w:r>
        <w:rPr>
          <w:spacing w:val="40"/>
        </w:rPr>
        <w:t> </w:t>
      </w:r>
      <w:r>
        <w:rPr>
          <w:spacing w:val="-2"/>
        </w:rPr>
        <w:t>структуры</w:t>
      </w:r>
    </w:p>
    <w:p>
      <w:pPr>
        <w:pStyle w:val="BodyText"/>
        <w:spacing w:before="55"/>
        <w:ind w:left="2297"/>
      </w:pPr>
      <w:r>
        <w:rPr/>
        <w:br w:type="column"/>
      </w:r>
      <w:r>
        <w:rPr>
          <w:spacing w:val="-2"/>
        </w:rPr>
        <w:t>оболочкой</w:t>
      </w:r>
    </w:p>
    <w:p>
      <w:pPr>
        <w:pStyle w:val="BodyText"/>
        <w:tabs>
          <w:tab w:pos="2288" w:val="left" w:leader="none"/>
        </w:tabs>
        <w:spacing w:before="29"/>
        <w:ind w:left="321"/>
      </w:pPr>
      <w:r>
        <w:rPr>
          <w:spacing w:val="-2"/>
        </w:rPr>
        <w:t>спарфлоксацин</w:t>
      </w:r>
      <w:r>
        <w:rPr/>
        <w:tab/>
        <w:t>таблетки,</w:t>
      </w:r>
      <w:r>
        <w:rPr>
          <w:spacing w:val="19"/>
        </w:rPr>
        <w:t> </w:t>
      </w:r>
      <w:r>
        <w:rPr/>
        <w:t>покрытые</w:t>
      </w:r>
      <w:r>
        <w:rPr>
          <w:spacing w:val="-19"/>
        </w:rPr>
        <w:t> </w:t>
      </w:r>
      <w:r>
        <w:rPr>
          <w:spacing w:val="-2"/>
        </w:rPr>
        <w:t>оболочкой;</w:t>
      </w:r>
    </w:p>
    <w:p>
      <w:pPr>
        <w:pStyle w:val="BodyText"/>
        <w:spacing w:line="259" w:lineRule="auto" w:before="17"/>
        <w:ind w:left="2293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6"/>
        <w:ind w:left="239"/>
      </w:pPr>
      <w:r>
        <w:rPr/>
        <w:t>ципрофлоксацин</w:t>
      </w:r>
      <w:r>
        <w:rPr>
          <w:spacing w:val="59"/>
          <w:w w:val="150"/>
        </w:rPr>
        <w:t> </w:t>
      </w:r>
      <w:r>
        <w:rPr/>
        <w:t>капли</w:t>
      </w:r>
      <w:r>
        <w:rPr>
          <w:spacing w:val="1"/>
        </w:rPr>
        <w:t> </w:t>
      </w:r>
      <w:r>
        <w:rPr>
          <w:spacing w:val="-2"/>
        </w:rPr>
        <w:t>глазные;</w:t>
      </w:r>
    </w:p>
    <w:p>
      <w:pPr>
        <w:pStyle w:val="BodyText"/>
        <w:spacing w:line="259" w:lineRule="auto" w:before="19"/>
        <w:ind w:left="2293" w:right="378"/>
      </w:pPr>
      <w:r>
        <w:rPr/>
        <w:t>капли</w:t>
      </w:r>
      <w:r>
        <w:rPr>
          <w:spacing w:val="-7"/>
        </w:rPr>
        <w:t> </w:t>
      </w:r>
      <w:r>
        <w:rPr/>
        <w:t>глазные и</w:t>
      </w:r>
      <w:r>
        <w:rPr>
          <w:spacing w:val="-6"/>
        </w:rPr>
        <w:t> </w:t>
      </w:r>
      <w:r>
        <w:rPr/>
        <w:t>ушные; капли ушные;</w:t>
      </w:r>
    </w:p>
    <w:p>
      <w:pPr>
        <w:pStyle w:val="BodyText"/>
        <w:spacing w:line="297" w:lineRule="exact"/>
        <w:ind w:left="2293"/>
      </w:pPr>
      <w:r>
        <w:rPr/>
        <w:t>мазь</w:t>
      </w:r>
      <w:r>
        <w:rPr>
          <w:spacing w:val="-7"/>
        </w:rPr>
        <w:t> </w:t>
      </w:r>
      <w:r>
        <w:rPr>
          <w:spacing w:val="-2"/>
        </w:rPr>
        <w:t>глазная;</w:t>
      </w:r>
    </w:p>
    <w:p>
      <w:pPr>
        <w:pStyle w:val="BodyText"/>
        <w:spacing w:line="259" w:lineRule="auto" w:before="21"/>
        <w:ind w:left="2293" w:hanging="4"/>
      </w:pPr>
      <w:r>
        <w:rPr/>
        <w:t>раствор</w:t>
      </w:r>
      <w:r>
        <w:rPr>
          <w:spacing w:val="-3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6" w:lineRule="auto"/>
        <w:ind w:left="2289" w:right="148" w:hanging="6"/>
      </w:pPr>
      <w:r>
        <w:rPr/>
        <w:t>раствор для инфузий;</w:t>
      </w:r>
      <w:r>
        <w:rPr>
          <w:spacing w:val="80"/>
          <w:w w:val="150"/>
        </w:rPr>
        <w:t> </w:t>
      </w:r>
      <w:r>
        <w:rPr/>
        <w:t>таблетки,</w:t>
      </w:r>
      <w:r>
        <w:rPr>
          <w:spacing w:val="-2"/>
        </w:rPr>
        <w:t> </w:t>
      </w:r>
      <w:r>
        <w:rPr/>
        <w:t>покрытые</w:t>
      </w:r>
      <w:r>
        <w:rPr>
          <w:spacing w:val="-23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 w:before="9"/>
        <w:ind w:left="2293" w:hanging="4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tabs>
          <w:tab w:pos="2293" w:val="left" w:leader="none"/>
        </w:tabs>
        <w:ind w:left="493"/>
      </w:pPr>
      <w:r>
        <w:rPr>
          <w:spacing w:val="-2"/>
        </w:rPr>
        <w:t>ванкомицин</w:t>
      </w:r>
      <w:r>
        <w:rPr/>
        <w:tab/>
        <w:t>лиофилизат</w:t>
      </w:r>
      <w:r>
        <w:rPr>
          <w:spacing w:val="5"/>
        </w:rPr>
        <w:t> </w:t>
      </w:r>
      <w:r>
        <w:rPr/>
        <w:t>для</w:t>
      </w:r>
      <w:r>
        <w:rPr>
          <w:spacing w:val="22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2293"/>
      </w:pPr>
      <w:r>
        <w:rPr/>
        <w:t>раствора для инфузий; лиофилизат для приготовления раствора</w:t>
      </w:r>
      <w:r>
        <w:rPr>
          <w:spacing w:val="-4"/>
        </w:rPr>
        <w:t> </w:t>
      </w:r>
      <w:r>
        <w:rPr/>
        <w:t>для инфузий и приема </w:t>
      </w:r>
      <w:r>
        <w:rPr>
          <w:spacing w:val="-2"/>
        </w:rPr>
        <w:t>внутрь;</w:t>
      </w:r>
    </w:p>
    <w:p>
      <w:pPr>
        <w:pStyle w:val="BodyText"/>
        <w:spacing w:line="261" w:lineRule="auto" w:before="4"/>
        <w:ind w:left="2293" w:right="116" w:firstLine="4"/>
      </w:pPr>
      <w:r>
        <w:rPr/>
        <w:t>порошок для приготовления раствора для инфузий;</w:t>
      </w:r>
      <w:r>
        <w:rPr>
          <w:spacing w:val="80"/>
        </w:rPr>
        <w:t> </w:t>
      </w:r>
      <w:r>
        <w:rPr/>
        <w:t>порошок для приготовления раствора</w:t>
      </w:r>
      <w:r>
        <w:rPr>
          <w:spacing w:val="-4"/>
        </w:rPr>
        <w:t> </w:t>
      </w:r>
      <w:r>
        <w:rPr/>
        <w:t>для инфузий и приема </w:t>
      </w:r>
      <w:r>
        <w:rPr>
          <w:spacing w:val="-2"/>
        </w:rPr>
        <w:t>внутрь;</w:t>
      </w:r>
    </w:p>
    <w:p>
      <w:pPr>
        <w:pStyle w:val="BodyText"/>
        <w:spacing w:line="259" w:lineRule="auto"/>
        <w:ind w:left="2297" w:firstLine="6"/>
      </w:pPr>
      <w:r>
        <w:rPr/>
        <w:t>порошок для приготовления концентрата</w:t>
      </w:r>
      <w:r>
        <w:rPr>
          <w:spacing w:val="-5"/>
        </w:rPr>
        <w:t> </w:t>
      </w:r>
      <w:r>
        <w:rPr/>
        <w:t>для приготовления раствора для инфузий и рас­ твора для приема внутрь</w:t>
      </w:r>
    </w:p>
    <w:p>
      <w:pPr>
        <w:pStyle w:val="BodyText"/>
        <w:tabs>
          <w:tab w:pos="2303" w:val="left" w:leader="none"/>
        </w:tabs>
        <w:ind w:left="541"/>
      </w:pPr>
      <w:r>
        <w:rPr>
          <w:spacing w:val="-2"/>
          <w:position w:val="1"/>
        </w:rPr>
        <w:t>телаванцин</w:t>
      </w:r>
      <w:r>
        <w:rPr>
          <w:position w:val="1"/>
        </w:rPr>
        <w:tab/>
      </w:r>
      <w:r>
        <w:rPr/>
        <w:t>лиофилизат</w:t>
      </w:r>
      <w:r>
        <w:rPr>
          <w:spacing w:val="3"/>
        </w:rPr>
        <w:t> </w:t>
      </w:r>
      <w:r>
        <w:rPr/>
        <w:t>для</w:t>
      </w:r>
      <w:r>
        <w:rPr>
          <w:spacing w:val="2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5"/>
        <w:ind w:left="2297"/>
      </w:pPr>
      <w:r>
        <w:rPr/>
        <w:t>раствора для</w:t>
      </w:r>
      <w:r>
        <w:rPr>
          <w:spacing w:val="17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headerReference w:type="default" r:id="rId214"/>
          <w:footerReference w:type="default" r:id="rId215"/>
          <w:pgSz w:w="11910" w:h="16840"/>
          <w:pgMar w:header="526" w:footer="511" w:top="1380" w:bottom="700" w:left="1700" w:right="425"/>
          <w:cols w:num="2" w:equalWidth="0">
            <w:col w:w="3757" w:space="40"/>
            <w:col w:w="5988"/>
          </w:cols>
        </w:sectPr>
      </w:pPr>
    </w:p>
    <w:p>
      <w:pPr>
        <w:pStyle w:val="BodyText"/>
        <w:tabs>
          <w:tab w:pos="1285" w:val="left" w:leader="none"/>
          <w:tab w:pos="4169" w:val="left" w:leader="none"/>
          <w:tab w:pos="6103" w:val="left" w:leader="none"/>
        </w:tabs>
        <w:spacing w:before="27"/>
        <w:ind w:left="257"/>
        <w:rPr>
          <w:position w:val="1"/>
        </w:rPr>
      </w:pPr>
      <w:r>
        <w:rPr>
          <w:spacing w:val="-2"/>
        </w:rPr>
        <w:t>J01XB</w:t>
      </w:r>
      <w:r>
        <w:rPr/>
        <w:tab/>
      </w:r>
      <w:r>
        <w:rPr>
          <w:spacing w:val="-2"/>
          <w:position w:val="1"/>
        </w:rPr>
        <w:t>полимиксины</w:t>
      </w:r>
      <w:r>
        <w:rPr>
          <w:position w:val="1"/>
        </w:rPr>
        <w:tab/>
      </w:r>
      <w:r>
        <w:rPr/>
        <w:t>полимиксин</w:t>
      </w:r>
      <w:r>
        <w:rPr>
          <w:spacing w:val="26"/>
        </w:rPr>
        <w:t> </w:t>
      </w:r>
      <w:r>
        <w:rPr>
          <w:spacing w:val="-10"/>
        </w:rPr>
        <w:t>В</w:t>
      </w:r>
      <w:r>
        <w:rPr/>
        <w:tab/>
      </w:r>
      <w:r>
        <w:rPr>
          <w:position w:val="1"/>
        </w:rPr>
        <w:t>порошок</w:t>
      </w:r>
      <w:r>
        <w:rPr>
          <w:spacing w:val="-5"/>
          <w:position w:val="1"/>
        </w:rPr>
        <w:t> </w:t>
      </w:r>
      <w:r>
        <w:rPr>
          <w:position w:val="1"/>
        </w:rPr>
        <w:t>для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23"/>
        <w:ind w:left="6099"/>
      </w:pPr>
      <w:r>
        <w:rPr/>
        <w:t>раствора для инъекций; лиофилизат для приготовления раствора для инъекций</w:t>
      </w:r>
    </w:p>
    <w:p>
      <w:pPr>
        <w:pStyle w:val="BodyText"/>
        <w:spacing w:after="0" w:line="259" w:lineRule="auto"/>
        <w:sectPr>
          <w:type w:val="continuous"/>
          <w:pgSz w:w="11910" w:h="16840"/>
          <w:pgMar w:header="526" w:footer="511" w:top="1920" w:bottom="860" w:left="1700" w:right="425"/>
        </w:sectPr>
      </w:pPr>
    </w:p>
    <w:p>
      <w:pPr>
        <w:pStyle w:val="BodyText"/>
        <w:tabs>
          <w:tab w:pos="1245" w:val="left" w:leader="none"/>
        </w:tabs>
        <w:spacing w:before="15"/>
        <w:ind w:left="213"/>
        <w:jc w:val="center"/>
      </w:pP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J01XD</w:t>
      </w:r>
      <w:r>
        <w:rPr/>
        <w:tab/>
        <w:t>производные</w:t>
      </w:r>
      <w:r>
        <w:rPr>
          <w:spacing w:val="37"/>
        </w:rPr>
        <w:t> </w:t>
      </w:r>
      <w:r>
        <w:rPr>
          <w:spacing w:val="-2"/>
        </w:rPr>
        <w:t>имида­</w:t>
      </w:r>
    </w:p>
    <w:p>
      <w:pPr>
        <w:pStyle w:val="BodyText"/>
        <w:spacing w:before="27"/>
        <w:ind w:left="213" w:right="841"/>
        <w:jc w:val="center"/>
      </w:pPr>
      <w:r>
        <w:rPr>
          <w:spacing w:val="-4"/>
        </w:rPr>
        <w:t>зола</w:t>
      </w:r>
    </w:p>
    <w:p>
      <w:pPr>
        <w:pStyle w:val="BodyText"/>
        <w:tabs>
          <w:tab w:pos="2149" w:val="left" w:leader="none"/>
        </w:tabs>
        <w:spacing w:before="19"/>
        <w:ind w:left="253"/>
      </w:pPr>
      <w:r>
        <w:rPr/>
        <w:br w:type="column"/>
      </w:r>
      <w:r>
        <w:rPr>
          <w:spacing w:val="-2"/>
        </w:rPr>
        <w:t>метронидазол</w:t>
      </w:r>
      <w:r>
        <w:rPr/>
        <w:tab/>
        <w:t>раствор</w:t>
      </w:r>
      <w:r>
        <w:rPr>
          <w:spacing w:val="2"/>
        </w:rPr>
        <w:t> </w:t>
      </w:r>
      <w:r>
        <w:rPr/>
        <w:t>для</w:t>
      </w:r>
      <w:r>
        <w:rPr>
          <w:spacing w:val="9"/>
        </w:rPr>
        <w:t> </w:t>
      </w:r>
      <w:r>
        <w:rPr>
          <w:spacing w:val="-2"/>
        </w:rPr>
        <w:t>инфузий;</w:t>
      </w:r>
    </w:p>
    <w:p>
      <w:pPr>
        <w:pStyle w:val="BodyText"/>
        <w:spacing w:before="23"/>
        <w:ind w:left="2149"/>
      </w:pPr>
      <w:r>
        <w:rPr>
          <w:spacing w:val="-2"/>
        </w:rPr>
        <w:t>таблетки;</w:t>
      </w:r>
    </w:p>
    <w:p>
      <w:pPr>
        <w:pStyle w:val="BodyText"/>
        <w:spacing w:line="256" w:lineRule="auto" w:before="23"/>
        <w:ind w:left="2159" w:right="149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sectPr>
          <w:type w:val="continuous"/>
          <w:pgSz w:w="11910" w:h="16840"/>
          <w:pgMar w:header="526" w:footer="511" w:top="1920" w:bottom="860" w:left="1700" w:right="425"/>
          <w:cols w:num="2" w:equalWidth="0">
            <w:col w:w="3697" w:space="253"/>
            <w:col w:w="5835"/>
          </w:cols>
        </w:sectPr>
      </w:pPr>
    </w:p>
    <w:p>
      <w:pPr>
        <w:pStyle w:val="BodyText"/>
        <w:tabs>
          <w:tab w:pos="1313" w:val="left" w:leader="none"/>
        </w:tabs>
        <w:spacing w:before="45"/>
        <w:ind w:left="271"/>
      </w:pPr>
      <w:r>
        <w:rPr>
          <w:spacing w:val="-2"/>
        </w:rPr>
        <w:t>J01XX</w:t>
      </w:r>
      <w:r>
        <w:rPr/>
        <w:tab/>
        <w:t>прочие</w:t>
      </w:r>
      <w:r>
        <w:rPr>
          <w:spacing w:val="18"/>
        </w:rPr>
        <w:t> </w:t>
      </w:r>
      <w:r>
        <w:rPr>
          <w:spacing w:val="-2"/>
        </w:rPr>
        <w:t>антибактери­</w:t>
      </w:r>
    </w:p>
    <w:p>
      <w:pPr>
        <w:pStyle w:val="BodyText"/>
        <w:spacing w:before="17"/>
        <w:ind w:left="1313"/>
      </w:pPr>
      <w:r>
        <w:rPr/>
        <w:t>альные</w:t>
      </w:r>
      <w:r>
        <w:rPr>
          <w:spacing w:val="13"/>
        </w:rPr>
        <w:t> </w:t>
      </w:r>
      <w:r>
        <w:rPr>
          <w:spacing w:val="-2"/>
        </w:rPr>
        <w:t>препараты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"/>
      </w:pPr>
    </w:p>
    <w:p>
      <w:pPr>
        <w:pStyle w:val="BodyText"/>
        <w:tabs>
          <w:tab w:pos="1299" w:val="left" w:leader="none"/>
        </w:tabs>
        <w:spacing w:line="259" w:lineRule="auto"/>
        <w:ind w:left="1293" w:right="38" w:hanging="844"/>
      </w:pPr>
      <w:r>
        <w:rPr>
          <w:spacing w:val="-4"/>
        </w:rPr>
        <w:t>J02</w:t>
      </w:r>
      <w:r>
        <w:rPr/>
        <w:tab/>
        <w:tab/>
      </w:r>
      <w:r>
        <w:rPr>
          <w:spacing w:val="-2"/>
        </w:rPr>
        <w:t>противогрибковые </w:t>
      </w:r>
      <w:r>
        <w:rPr/>
        <w:t>препараты 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1305" w:val="left" w:leader="none"/>
        </w:tabs>
        <w:spacing w:before="15"/>
        <w:ind w:left="357"/>
      </w:pPr>
      <w:r>
        <w:rPr>
          <w:spacing w:val="-4"/>
        </w:rPr>
        <w:t>J02A</w:t>
      </w:r>
      <w:r>
        <w:rPr/>
        <w:tab/>
      </w:r>
      <w:r>
        <w:rPr>
          <w:spacing w:val="-2"/>
        </w:rPr>
        <w:t>противогрибковые</w:t>
      </w:r>
    </w:p>
    <w:p>
      <w:pPr>
        <w:pStyle w:val="BodyText"/>
        <w:spacing w:line="259" w:lineRule="auto" w:before="23"/>
        <w:ind w:left="1299"/>
      </w:pPr>
      <w:r>
        <w:rPr/>
        <w:t>препараты 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2111" w:val="left" w:leader="none"/>
        </w:tabs>
        <w:spacing w:before="41"/>
        <w:ind w:left="315"/>
      </w:pPr>
      <w:r>
        <w:rPr/>
        <w:br w:type="column"/>
      </w:r>
      <w:r>
        <w:rPr>
          <w:spacing w:val="-2"/>
          <w:position w:val="1"/>
        </w:rPr>
        <w:t>даптомицин</w:t>
      </w:r>
      <w:r>
        <w:rPr>
          <w:position w:val="1"/>
        </w:rPr>
        <w:tab/>
      </w:r>
      <w:r>
        <w:rPr/>
        <w:t>лиофилизат</w:t>
      </w:r>
      <w:r>
        <w:rPr>
          <w:spacing w:val="8"/>
        </w:rPr>
        <w:t> </w:t>
      </w:r>
      <w:r>
        <w:rPr/>
        <w:t>для</w:t>
      </w:r>
      <w:r>
        <w:rPr>
          <w:spacing w:val="2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49" w:lineRule="auto" w:before="21"/>
        <w:ind w:left="2111" w:hanging="6"/>
      </w:pPr>
      <w:r>
        <w:rPr/>
        <w:t>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2115" w:val="left" w:leader="none"/>
        </w:tabs>
        <w:spacing w:before="18"/>
        <w:ind w:left="411"/>
      </w:pPr>
      <w:r>
        <w:rPr>
          <w:spacing w:val="-2"/>
          <w:position w:val="1"/>
        </w:rPr>
        <w:t>линезолид</w:t>
      </w:r>
      <w:r>
        <w:rPr>
          <w:position w:val="1"/>
        </w:rPr>
        <w:tab/>
      </w:r>
      <w:r>
        <w:rPr/>
        <w:t>гранулы</w:t>
      </w:r>
      <w:r>
        <w:rPr>
          <w:spacing w:val="10"/>
        </w:rPr>
        <w:t> </w:t>
      </w:r>
      <w:r>
        <w:rPr/>
        <w:t>для</w:t>
      </w:r>
      <w:r>
        <w:rPr>
          <w:spacing w:val="17"/>
        </w:rPr>
        <w:t> </w:t>
      </w:r>
      <w:r>
        <w:rPr/>
        <w:t>приготовления</w:t>
      </w:r>
      <w:r>
        <w:rPr>
          <w:spacing w:val="13"/>
        </w:rPr>
        <w:t> </w:t>
      </w:r>
      <w:r>
        <w:rPr>
          <w:spacing w:val="-4"/>
        </w:rPr>
        <w:t>сус­</w:t>
      </w:r>
    </w:p>
    <w:p>
      <w:pPr>
        <w:pStyle w:val="BodyText"/>
        <w:spacing w:line="259" w:lineRule="auto" w:before="17"/>
        <w:ind w:left="2099" w:right="198" w:firstLine="10"/>
      </w:pPr>
      <w:r>
        <w:rPr/>
        <w:t>пензии</w:t>
      </w:r>
      <w:r>
        <w:rPr>
          <w:spacing w:val="-10"/>
        </w:rPr>
        <w:t> </w:t>
      </w:r>
      <w:r>
        <w:rPr/>
        <w:t>для приема</w:t>
      </w:r>
      <w:r>
        <w:rPr>
          <w:spacing w:val="-7"/>
        </w:rPr>
        <w:t> </w:t>
      </w:r>
      <w:r>
        <w:rPr/>
        <w:t>внутрь; раствор для инфузий;</w:t>
      </w:r>
      <w:r>
        <w:rPr>
          <w:spacing w:val="80"/>
        </w:rPr>
        <w:t> </w:t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05" w:val="left" w:leader="none"/>
        </w:tabs>
        <w:spacing w:before="8"/>
        <w:ind w:left="421"/>
      </w:pPr>
      <w:r>
        <w:rPr>
          <w:spacing w:val="-2"/>
        </w:rPr>
        <w:t>тедизолид</w:t>
      </w:r>
      <w:r>
        <w:rPr/>
        <w:tab/>
        <w:t>лиофилизат</w:t>
      </w:r>
      <w:r>
        <w:rPr>
          <w:spacing w:val="9"/>
        </w:rPr>
        <w:t> </w:t>
      </w:r>
      <w:r>
        <w:rPr/>
        <w:t>для</w:t>
      </w:r>
      <w:r>
        <w:rPr>
          <w:spacing w:val="2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2111" w:right="198"/>
      </w:pPr>
      <w:r>
        <w:rPr/>
        <w:t>концентрата для</w:t>
      </w:r>
      <w:r>
        <w:rPr>
          <w:spacing w:val="-21"/>
        </w:rPr>
        <w:t> </w:t>
      </w:r>
      <w:r>
        <w:rPr/>
        <w:t>приготовле­ ния раствора для инфузий</w:t>
      </w:r>
    </w:p>
    <w:p>
      <w:pPr>
        <w:pStyle w:val="BodyText"/>
        <w:tabs>
          <w:tab w:pos="2105" w:val="left" w:leader="none"/>
        </w:tabs>
        <w:spacing w:line="307" w:lineRule="exact"/>
        <w:ind w:left="271"/>
      </w:pPr>
      <w:r>
        <w:rPr>
          <w:spacing w:val="-2"/>
          <w:position w:val="1"/>
        </w:rPr>
        <w:t>фосфомицин</w:t>
      </w:r>
      <w:r>
        <w:rPr>
          <w:position w:val="1"/>
        </w:rPr>
        <w:tab/>
      </w:r>
      <w:r>
        <w:rPr/>
        <w:t>порошок</w:t>
      </w:r>
      <w:r>
        <w:rPr>
          <w:spacing w:val="6"/>
        </w:rPr>
        <w:t> </w:t>
      </w:r>
      <w:r>
        <w:rPr/>
        <w:t>для</w:t>
      </w:r>
      <w:r>
        <w:rPr>
          <w:spacing w:val="19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4" w:lineRule="auto" w:before="21"/>
        <w:ind w:left="2109" w:hanging="10"/>
      </w:pPr>
      <w:r>
        <w:rPr/>
        <w:t>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4" w:lineRule="auto"/>
        <w:sectPr>
          <w:headerReference w:type="default" r:id="rId217"/>
          <w:footerReference w:type="default" r:id="rId218"/>
          <w:pgSz w:w="11960" w:h="16880"/>
          <w:pgMar w:header="430" w:footer="0" w:top="1380" w:bottom="280" w:left="1700" w:right="425"/>
          <w:cols w:num="2" w:equalWidth="0">
            <w:col w:w="3901" w:space="93"/>
            <w:col w:w="5841"/>
          </w:cols>
        </w:sectPr>
      </w:pPr>
    </w:p>
    <w:p>
      <w:pPr>
        <w:pStyle w:val="BodyText"/>
        <w:tabs>
          <w:tab w:pos="1304" w:val="left" w:leader="none"/>
          <w:tab w:pos="4232" w:val="left" w:leader="none"/>
        </w:tabs>
        <w:spacing w:line="261" w:lineRule="auto" w:before="13"/>
        <w:ind w:left="4914" w:hanging="4656"/>
      </w:pPr>
      <w:r>
        <w:rPr>
          <w:spacing w:val="-2"/>
        </w:rPr>
        <w:t>J02AA</w:t>
      </w:r>
      <w:r>
        <w:rPr/>
        <w:tab/>
      </w:r>
      <w:r>
        <w:rPr>
          <w:spacing w:val="-2"/>
        </w:rPr>
        <w:t>антибиотики</w:t>
      </w:r>
      <w:r>
        <w:rPr/>
        <w:tab/>
      </w:r>
      <w:r>
        <w:rPr>
          <w:spacing w:val="-2"/>
        </w:rPr>
        <w:t>амфотерицин </w:t>
      </w:r>
      <w:r>
        <w:rPr>
          <w:spacing w:val="-10"/>
        </w:rPr>
        <w:t>В</w:t>
      </w:r>
    </w:p>
    <w:p>
      <w:pPr>
        <w:pStyle w:val="BodyText"/>
        <w:spacing w:line="261" w:lineRule="auto" w:before="17"/>
        <w:ind w:left="257" w:right="199"/>
      </w:pPr>
      <w:r>
        <w:rPr/>
        <w:br w:type="column"/>
      </w:r>
      <w:r>
        <w:rPr/>
        <w:t>лиофилизат для приготовления раствора для инфузий</w:t>
      </w:r>
    </w:p>
    <w:p>
      <w:pPr>
        <w:pStyle w:val="BodyText"/>
        <w:spacing w:after="0" w:line="261" w:lineRule="auto"/>
        <w:sectPr>
          <w:type w:val="continuous"/>
          <w:pgSz w:w="11960" w:h="16880"/>
          <w:pgMar w:header="430" w:footer="0" w:top="1920" w:bottom="860" w:left="1700" w:right="425"/>
          <w:cols w:num="2" w:equalWidth="0">
            <w:col w:w="5774" w:space="68"/>
            <w:col w:w="3993"/>
          </w:cols>
        </w:sectPr>
      </w:pPr>
    </w:p>
    <w:p>
      <w:pPr>
        <w:pStyle w:val="BodyText"/>
        <w:tabs>
          <w:tab w:pos="6105" w:val="left" w:leader="none"/>
        </w:tabs>
        <w:spacing w:line="305" w:lineRule="exact"/>
        <w:ind w:left="4482"/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2694" cy="10713719"/>
            <wp:effectExtent l="0" t="0" r="0" b="0"/>
            <wp:wrapNone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2694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1"/>
        </w:rPr>
        <w:t>нистатин</w:t>
      </w:r>
      <w:r>
        <w:rPr>
          <w:position w:val="1"/>
        </w:rPr>
        <w:tab/>
      </w:r>
      <w:r>
        <w:rPr/>
        <w:t>таблетки,</w:t>
      </w:r>
      <w:r>
        <w:rPr>
          <w:spacing w:val="18"/>
        </w:rPr>
        <w:t> </w:t>
      </w:r>
      <w:r>
        <w:rPr/>
        <w:t>покрытые</w:t>
      </w:r>
      <w:r>
        <w:rPr>
          <w:spacing w:val="21"/>
        </w:rPr>
        <w:t> </w:t>
      </w:r>
      <w:r>
        <w:rPr>
          <w:spacing w:val="-2"/>
        </w:rPr>
        <w:t>оболочкой;</w:t>
      </w:r>
    </w:p>
    <w:p>
      <w:pPr>
        <w:pStyle w:val="BodyText"/>
        <w:spacing w:line="264" w:lineRule="auto" w:before="23"/>
        <w:ind w:left="6110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299" w:val="left" w:leader="none"/>
          <w:tab w:pos="4279" w:val="left" w:leader="none"/>
          <w:tab w:pos="6099" w:val="left" w:leader="none"/>
        </w:tabs>
        <w:spacing w:line="307" w:lineRule="exact"/>
        <w:ind w:left="262"/>
      </w:pPr>
      <w:r>
        <w:rPr>
          <w:spacing w:val="-2"/>
          <w:position w:val="1"/>
        </w:rPr>
        <w:t>J02AC</w:t>
      </w:r>
      <w:r>
        <w:rPr>
          <w:position w:val="1"/>
        </w:rPr>
        <w:tab/>
      </w:r>
      <w:r>
        <w:rPr/>
        <w:t>производные</w:t>
      </w:r>
      <w:r>
        <w:rPr>
          <w:spacing w:val="46"/>
        </w:rPr>
        <w:t> </w:t>
      </w:r>
      <w:r>
        <w:rPr>
          <w:spacing w:val="-2"/>
        </w:rPr>
        <w:t>триазола</w:t>
      </w:r>
      <w:r>
        <w:rPr/>
        <w:tab/>
      </w:r>
      <w:r>
        <w:rPr>
          <w:spacing w:val="-2"/>
        </w:rPr>
        <w:t>вориконазол</w:t>
      </w:r>
      <w:r>
        <w:rPr/>
        <w:tab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2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6100" w:right="164" w:firstLine="10"/>
      </w:pPr>
      <w:r>
        <w:rPr/>
        <w:t>концентрата</w:t>
      </w:r>
      <w:r>
        <w:rPr>
          <w:spacing w:val="-3"/>
        </w:rPr>
        <w:t> </w:t>
      </w:r>
      <w:r>
        <w:rPr/>
        <w:t>для приготовления раствора для инфузий; лиофилизат для приготовления раствора для инфузий;</w:t>
      </w:r>
      <w:r>
        <w:rPr>
          <w:spacing w:val="80"/>
          <w:w w:val="150"/>
        </w:rPr>
        <w:t> </w:t>
      </w:r>
      <w:r>
        <w:rPr/>
        <w:t>порошок для приготовления суспензии для приема внутрь;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109" w:val="left" w:leader="none"/>
        </w:tabs>
        <w:spacing w:line="261" w:lineRule="auto" w:before="19"/>
        <w:ind w:left="4337" w:right="425" w:hanging="38"/>
        <w:rPr>
          <w:position w:val="1"/>
        </w:rPr>
      </w:pPr>
      <w:r>
        <w:rPr>
          <w:spacing w:val="-2"/>
        </w:rPr>
        <w:t>позаконазол</w:t>
      </w:r>
      <w:r>
        <w:rPr/>
        <w:tab/>
      </w:r>
      <w:r>
        <w:rPr>
          <w:spacing w:val="-65"/>
        </w:rPr>
        <w:t> </w:t>
      </w:r>
      <w:r>
        <w:rPr/>
        <w:t>суспензия</w:t>
      </w:r>
      <w:r>
        <w:rPr>
          <w:spacing w:val="-5"/>
        </w:rPr>
        <w:t> </w:t>
      </w:r>
      <w:r>
        <w:rPr/>
        <w:t>для приема</w:t>
      </w:r>
      <w:r>
        <w:rPr>
          <w:spacing w:val="-1"/>
        </w:rPr>
        <w:t> </w:t>
      </w:r>
      <w:r>
        <w:rPr/>
        <w:t>внутрь </w:t>
      </w:r>
      <w:r>
        <w:rPr>
          <w:spacing w:val="-2"/>
        </w:rPr>
        <w:t>флуконазол</w:t>
      </w:r>
      <w:r>
        <w:rPr/>
        <w:tab/>
      </w:r>
      <w:r>
        <w:rPr>
          <w:spacing w:val="-2"/>
          <w:position w:val="1"/>
        </w:rPr>
        <w:t>капсулы;</w:t>
      </w:r>
    </w:p>
    <w:p>
      <w:pPr>
        <w:pStyle w:val="BodyText"/>
        <w:spacing w:line="259" w:lineRule="auto" w:before="4"/>
        <w:ind w:left="6100" w:right="186" w:firstLine="10"/>
      </w:pPr>
      <w:r>
        <w:rPr/>
        <w:t>порошок для приготовления суспензии для приема внутрь; раствор для инфузий;</w:t>
      </w:r>
      <w:r>
        <w:rPr>
          <w:spacing w:val="80"/>
        </w:rPr>
        <w:t> </w:t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8"/>
      </w:pPr>
    </w:p>
    <w:p>
      <w:pPr>
        <w:spacing w:before="0"/>
        <w:ind w:left="6450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71"/>
          <w:sz w:val="12"/>
        </w:rPr>
        <w:t> </w:t>
      </w:r>
      <w:r>
        <w:rPr>
          <w:sz w:val="12"/>
        </w:rPr>
        <w:t>.3</w:t>
      </w:r>
      <w:r>
        <w:rPr>
          <w:spacing w:val="68"/>
          <w:w w:val="150"/>
          <w:sz w:val="12"/>
        </w:rPr>
        <w:t> </w:t>
      </w:r>
      <w:r>
        <w:rPr>
          <w:sz w:val="12"/>
        </w:rPr>
        <w:t>/ГОБ/11</w:t>
      </w:r>
      <w:r>
        <w:rPr>
          <w:spacing w:val="52"/>
          <w:sz w:val="12"/>
        </w:rPr>
        <w:t> </w:t>
      </w:r>
      <w:r>
        <w:rPr>
          <w:sz w:val="12"/>
        </w:rPr>
        <w:t>Л</w:t>
      </w:r>
      <w:r>
        <w:rPr>
          <w:spacing w:val="69"/>
          <w:w w:val="150"/>
          <w:sz w:val="12"/>
        </w:rPr>
        <w:t> </w:t>
      </w:r>
      <w:r>
        <w:rPr>
          <w:sz w:val="12"/>
        </w:rPr>
        <w:t>2.2023/10:04/терпрограмма-2024-прил-</w:t>
      </w:r>
      <w:r>
        <w:rPr>
          <w:spacing w:val="-10"/>
          <w:sz w:val="12"/>
        </w:rPr>
        <w:t>'</w:t>
      </w:r>
    </w:p>
    <w:p>
      <w:pPr>
        <w:spacing w:after="0"/>
        <w:jc w:val="left"/>
        <w:rPr>
          <w:sz w:val="12"/>
        </w:rPr>
        <w:sectPr>
          <w:type w:val="continuous"/>
          <w:pgSz w:w="11960" w:h="16880"/>
          <w:pgMar w:header="430" w:footer="0" w:top="1920" w:bottom="860" w:left="1700" w:right="425"/>
        </w:sectPr>
      </w:pPr>
    </w:p>
    <w:p>
      <w:pPr>
        <w:pStyle w:val="BodyText"/>
        <w:tabs>
          <w:tab w:pos="2437" w:val="left" w:leader="none"/>
          <w:tab w:pos="4813" w:val="left" w:leader="none"/>
          <w:tab w:pos="7703" w:val="left" w:leader="none"/>
        </w:tabs>
        <w:spacing w:before="83"/>
        <w:ind w:left="538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4</w:t>
      </w:r>
    </w:p>
    <w:p>
      <w:pPr>
        <w:pStyle w:val="BodyText"/>
        <w:spacing w:after="0"/>
        <w:sectPr>
          <w:headerReference w:type="default" r:id="rId220"/>
          <w:footerReference w:type="default" r:id="rId221"/>
          <w:pgSz w:w="11960" w:h="16870"/>
          <w:pgMar w:header="556" w:footer="348" w:top="1040" w:bottom="540" w:left="1700" w:right="566"/>
          <w:pgNumType w:start="76"/>
        </w:sectPr>
      </w:pPr>
    </w:p>
    <w:p>
      <w:pPr>
        <w:pStyle w:val="BodyText"/>
        <w:tabs>
          <w:tab w:pos="1237" w:val="left" w:leader="none"/>
        </w:tabs>
        <w:spacing w:before="71"/>
        <w:ind w:left="202"/>
      </w:pPr>
      <w:r>
        <w:rPr>
          <w:spacing w:val="-2"/>
        </w:rPr>
        <w:t>J02AX</w:t>
      </w:r>
      <w:r>
        <w:rPr/>
        <w:tab/>
        <w:t>другие</w:t>
      </w:r>
      <w:r>
        <w:rPr>
          <w:spacing w:val="9"/>
        </w:rPr>
        <w:t> </w:t>
      </w:r>
      <w:r>
        <w:rPr>
          <w:spacing w:val="-2"/>
        </w:rPr>
        <w:t>противогриб­</w:t>
      </w:r>
    </w:p>
    <w:p>
      <w:pPr>
        <w:pStyle w:val="BodyText"/>
        <w:spacing w:line="254" w:lineRule="auto" w:before="19"/>
        <w:ind w:left="1242" w:hanging="4"/>
      </w:pPr>
      <w:r>
        <w:rPr/>
        <w:t>ковые препараты </w:t>
      </w:r>
      <w:r>
        <w:rPr/>
        <w:t>си­ стемного действия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8"/>
      </w:pPr>
    </w:p>
    <w:p>
      <w:pPr>
        <w:pStyle w:val="BodyText"/>
        <w:tabs>
          <w:tab w:pos="1241" w:val="left" w:leader="none"/>
        </w:tabs>
        <w:spacing w:line="259" w:lineRule="auto"/>
        <w:ind w:left="1232" w:right="38" w:hanging="840"/>
      </w:pPr>
      <w:r>
        <w:rPr>
          <w:spacing w:val="-4"/>
        </w:rPr>
        <w:t>J04</w:t>
      </w:r>
      <w:r>
        <w:rPr/>
        <w:tab/>
        <w:tab/>
        <w:t>препараты, активные</w:t>
      </w:r>
      <w:r>
        <w:rPr>
          <w:spacing w:val="-4"/>
        </w:rPr>
        <w:t> </w:t>
      </w:r>
      <w:r>
        <w:rPr/>
        <w:t>в отношении микобак­ </w:t>
      </w:r>
      <w:r>
        <w:rPr>
          <w:spacing w:val="-4"/>
        </w:rPr>
        <w:t>терий</w:t>
      </w:r>
    </w:p>
    <w:p>
      <w:pPr>
        <w:pStyle w:val="BodyText"/>
        <w:tabs>
          <w:tab w:pos="1241" w:val="left" w:leader="none"/>
        </w:tabs>
        <w:spacing w:line="259" w:lineRule="auto" w:before="15"/>
        <w:ind w:left="1242" w:right="352" w:hanging="946"/>
      </w:pPr>
      <w:r>
        <w:rPr>
          <w:spacing w:val="-4"/>
        </w:rPr>
        <w:t>J04A</w:t>
      </w:r>
      <w:r>
        <w:rPr/>
        <w:tab/>
      </w:r>
      <w:r>
        <w:rPr>
          <w:spacing w:val="-2"/>
        </w:rPr>
        <w:t>противотуберкулез­ </w:t>
      </w:r>
      <w:r>
        <w:rPr/>
        <w:t>ные препараты</w:t>
      </w:r>
    </w:p>
    <w:p>
      <w:pPr>
        <w:pStyle w:val="BodyText"/>
        <w:tabs>
          <w:tab w:pos="2029" w:val="left" w:leader="none"/>
        </w:tabs>
        <w:spacing w:before="61"/>
        <w:ind w:left="202"/>
      </w:pPr>
      <w:r>
        <w:rPr/>
        <w:br w:type="column"/>
      </w:r>
      <w:r>
        <w:rPr>
          <w:spacing w:val="-2"/>
        </w:rPr>
        <w:t>каспофунгин</w:t>
      </w:r>
      <w:r>
        <w:rPr/>
        <w:tab/>
        <w:t>лиофилизат</w:t>
      </w:r>
      <w:r>
        <w:rPr>
          <w:spacing w:val="-5"/>
        </w:rPr>
        <w:t> </w:t>
      </w:r>
      <w:r>
        <w:rPr/>
        <w:t>для</w:t>
      </w:r>
      <w:r>
        <w:rPr>
          <w:spacing w:val="8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4" w:lineRule="auto" w:before="13"/>
        <w:ind w:left="2030"/>
      </w:pPr>
      <w:r>
        <w:rPr/>
        <w:t>раствора для инфузий; лиофилизат для приготовления концентрата</w:t>
      </w:r>
      <w:r>
        <w:rPr>
          <w:spacing w:val="-8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029" w:val="left" w:leader="none"/>
        </w:tabs>
        <w:spacing w:before="20"/>
        <w:ind w:left="236"/>
      </w:pPr>
      <w:r>
        <w:rPr>
          <w:spacing w:val="-2"/>
        </w:rPr>
        <w:t>микафунгин</w:t>
      </w:r>
      <w:r>
        <w:rPr/>
        <w:tab/>
        <w:t>лиофилизат</w:t>
      </w:r>
      <w:r>
        <w:rPr>
          <w:spacing w:val="-4"/>
        </w:rPr>
        <w:t> </w:t>
      </w:r>
      <w:r>
        <w:rPr/>
        <w:t>для</w:t>
      </w:r>
      <w:r>
        <w:rPr>
          <w:spacing w:val="11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1"/>
        <w:ind w:left="2036"/>
      </w:pPr>
      <w:r>
        <w:rPr/>
        <w:t>раствора</w:t>
      </w:r>
      <w:r>
        <w:rPr>
          <w:spacing w:val="-9"/>
        </w:rPr>
        <w:t> </w:t>
      </w:r>
      <w:r>
        <w:rPr/>
        <w:t>для</w:t>
      </w:r>
      <w:r>
        <w:rPr>
          <w:spacing w:val="2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type w:val="continuous"/>
          <w:pgSz w:w="11960" w:h="16870"/>
          <w:pgMar w:header="556" w:footer="348" w:top="1920" w:bottom="860" w:left="1700" w:right="566"/>
          <w:cols w:num="2" w:equalWidth="0">
            <w:col w:w="3859" w:space="115"/>
            <w:col w:w="5720"/>
          </w:cols>
        </w:sectPr>
      </w:pPr>
    </w:p>
    <w:p>
      <w:pPr>
        <w:pStyle w:val="BodyText"/>
        <w:tabs>
          <w:tab w:pos="1242" w:val="left" w:leader="none"/>
          <w:tab w:pos="4053" w:val="left" w:leader="none"/>
          <w:tab w:pos="4529" w:val="left" w:leader="none"/>
          <w:tab w:pos="6009" w:val="left" w:leader="none"/>
        </w:tabs>
        <w:spacing w:line="247" w:lineRule="auto"/>
        <w:ind w:left="1242" w:right="148" w:hanging="1036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89519" cy="10710417"/>
            <wp:effectExtent l="0" t="0" r="0" b="0"/>
            <wp:wrapNone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9" cy="10710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J04AA</w:t>
      </w:r>
      <w:r>
        <w:rPr/>
        <w:tab/>
      </w:r>
      <w:r>
        <w:rPr>
          <w:spacing w:val="-2"/>
        </w:rPr>
        <w:t>аминосалициловая</w:t>
      </w:r>
      <w:r>
        <w:rPr/>
        <w:tab/>
      </w:r>
      <w:r>
        <w:rPr>
          <w:position w:val="1"/>
        </w:rPr>
        <w:t>аминосалициловая</w:t>
      </w:r>
      <w:r>
        <w:rPr>
          <w:spacing w:val="7"/>
          <w:position w:val="1"/>
        </w:rPr>
        <w:t> </w:t>
      </w:r>
      <w:r>
        <w:rPr>
          <w:position w:val="1"/>
        </w:rPr>
        <w:t>гранулы</w:t>
      </w:r>
      <w:r>
        <w:rPr>
          <w:spacing w:val="-17"/>
          <w:position w:val="1"/>
        </w:rPr>
        <w:t> </w:t>
      </w:r>
      <w:r>
        <w:rPr>
          <w:position w:val="1"/>
        </w:rPr>
        <w:t>замедленного</w:t>
      </w:r>
      <w:r>
        <w:rPr>
          <w:spacing w:val="-15"/>
          <w:position w:val="1"/>
        </w:rPr>
        <w:t> </w:t>
      </w:r>
      <w:r>
        <w:rPr>
          <w:position w:val="1"/>
        </w:rPr>
        <w:t>высво­ </w:t>
      </w:r>
      <w:r>
        <w:rPr/>
        <w:t>кислота и ее производ­</w:t>
        <w:tab/>
        <w:tab/>
      </w:r>
      <w:r>
        <w:rPr>
          <w:spacing w:val="-2"/>
        </w:rPr>
        <w:t>кислота</w:t>
      </w:r>
      <w:r>
        <w:rPr/>
        <w:tab/>
      </w:r>
      <w:r>
        <w:rPr>
          <w:spacing w:val="-52"/>
        </w:rPr>
        <w:t> </w:t>
      </w:r>
      <w:r>
        <w:rPr>
          <w:position w:val="1"/>
        </w:rPr>
        <w:t>бождения для приема внутрь; </w:t>
      </w:r>
      <w:r>
        <w:rPr>
          <w:spacing w:val="-4"/>
        </w:rPr>
        <w:t>ные</w:t>
      </w:r>
      <w:r>
        <w:rPr/>
        <w:tab/>
        <w:tab/>
        <w:tab/>
      </w:r>
      <w:r>
        <w:rPr>
          <w:position w:val="1"/>
        </w:rPr>
        <w:t>гранулы кишечнорастворимые;</w:t>
      </w:r>
    </w:p>
    <w:p>
      <w:pPr>
        <w:pStyle w:val="BodyText"/>
        <w:spacing w:line="259" w:lineRule="auto" w:before="1"/>
        <w:ind w:left="6014" w:right="148"/>
      </w:pPr>
      <w:r>
        <w:rPr/>
        <w:t>гранулы, покрытые кишечно­ растворимой оболочкой; гранулы с</w:t>
      </w:r>
      <w:r>
        <w:rPr>
          <w:spacing w:val="-2"/>
        </w:rPr>
        <w:t> </w:t>
      </w:r>
      <w:r>
        <w:rPr/>
        <w:t>пролонгированным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4" w:lineRule="auto"/>
        <w:ind w:left="6018" w:hanging="4"/>
      </w:pPr>
      <w:r>
        <w:rPr/>
        <w:t>лиофилизат для приготовления раствора для инфузий;</w:t>
      </w:r>
    </w:p>
    <w:p>
      <w:pPr>
        <w:pStyle w:val="BodyText"/>
        <w:spacing w:before="8"/>
        <w:ind w:left="6014"/>
      </w:pPr>
      <w:r>
        <w:rPr/>
        <w:t>раствор</w:t>
      </w:r>
      <w:r>
        <w:rPr>
          <w:spacing w:val="4"/>
        </w:rPr>
        <w:t> </w:t>
      </w:r>
      <w:r>
        <w:rPr/>
        <w:t>для</w:t>
      </w:r>
      <w:r>
        <w:rPr>
          <w:spacing w:val="-3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59" w:lineRule="auto" w:before="17"/>
        <w:ind w:left="6018"/>
      </w:pPr>
      <w:r>
        <w:rPr/>
        <w:t>таблетки кишечнорастворимые, </w:t>
      </w:r>
      <w:r>
        <w:rPr>
          <w:spacing w:val="-2"/>
        </w:rPr>
        <w:t>покрытые</w:t>
      </w:r>
      <w:r>
        <w:rPr>
          <w:spacing w:val="-17"/>
        </w:rPr>
        <w:t> </w:t>
      </w:r>
      <w:r>
        <w:rPr>
          <w:spacing w:val="-2"/>
        </w:rPr>
        <w:t>пленочной</w:t>
      </w:r>
      <w:r>
        <w:rPr>
          <w:spacing w:val="-15"/>
        </w:rPr>
        <w:t> </w:t>
      </w:r>
      <w:r>
        <w:rPr>
          <w:spacing w:val="-2"/>
        </w:rPr>
        <w:t>оболочкой; </w:t>
      </w:r>
      <w:r>
        <w:rPr/>
        <w:t>таблетки, покрытые кишечно­ растворимой оболочкой</w:t>
      </w:r>
    </w:p>
    <w:p>
      <w:pPr>
        <w:pStyle w:val="BodyText"/>
        <w:tabs>
          <w:tab w:pos="1251" w:val="left" w:leader="none"/>
          <w:tab w:pos="4173" w:val="left" w:leader="none"/>
          <w:tab w:pos="6027" w:val="left" w:leader="none"/>
        </w:tabs>
        <w:spacing w:before="15"/>
        <w:ind w:left="220"/>
        <w:rPr>
          <w:position w:val="1"/>
        </w:rPr>
      </w:pPr>
      <w:r>
        <w:rPr>
          <w:spacing w:val="-2"/>
          <w:position w:val="1"/>
        </w:rPr>
        <w:t>J04AB</w:t>
      </w:r>
      <w:r>
        <w:rPr>
          <w:position w:val="1"/>
        </w:rPr>
        <w:tab/>
      </w:r>
      <w:r>
        <w:rPr>
          <w:spacing w:val="-2"/>
        </w:rPr>
        <w:t>антибиотики</w:t>
      </w:r>
      <w:r>
        <w:rPr/>
        <w:tab/>
      </w:r>
      <w:r>
        <w:rPr>
          <w:spacing w:val="-2"/>
          <w:position w:val="1"/>
        </w:rPr>
        <w:t>капреомицин</w:t>
      </w:r>
      <w:r>
        <w:rPr>
          <w:position w:val="1"/>
        </w:rPr>
        <w:tab/>
        <w:t>порошок</w:t>
      </w:r>
      <w:r>
        <w:rPr>
          <w:spacing w:val="-2"/>
          <w:position w:val="1"/>
        </w:rPr>
        <w:t> </w:t>
      </w:r>
      <w:r>
        <w:rPr>
          <w:position w:val="1"/>
        </w:rPr>
        <w:t>для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13"/>
        <w:ind w:left="6022"/>
      </w:pPr>
      <w:r>
        <w:rPr/>
        <w:t>раствора для внутривенного и внутримышечного введения; лиофилизат для приготовления раствора для внутривенного и внутримышечного введения; порошок для приготовления раствора</w:t>
      </w:r>
      <w:r>
        <w:rPr>
          <w:spacing w:val="-4"/>
        </w:rPr>
        <w:t> </w:t>
      </w:r>
      <w:r>
        <w:rPr/>
        <w:t>для инфузий и внутри­ мышечного введения</w:t>
      </w:r>
    </w:p>
    <w:p>
      <w:pPr>
        <w:pStyle w:val="BodyText"/>
        <w:tabs>
          <w:tab w:pos="6037" w:val="left" w:leader="none"/>
        </w:tabs>
        <w:spacing w:line="244" w:lineRule="auto" w:before="9"/>
        <w:ind w:left="4208" w:right="2647" w:firstLine="106"/>
      </w:pPr>
      <w:r>
        <w:rPr>
          <w:spacing w:val="-2"/>
        </w:rPr>
        <w:t>рифабутин</w:t>
      </w:r>
      <w:r>
        <w:rPr/>
        <w:tab/>
      </w:r>
      <w:r>
        <w:rPr>
          <w:spacing w:val="-2"/>
        </w:rPr>
        <w:t>капсулы рифампицин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35" w:lineRule="auto"/>
        <w:ind w:left="6032" w:right="3" w:firstLine="6"/>
      </w:pPr>
      <w:r>
        <w:rPr/>
        <w:t>лиофилизат для приготовления раствора для инфузий; лиофилизат для приготовления раствора для инъекций;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46" w:val="left" w:leader="none"/>
        </w:tabs>
        <w:spacing w:before="22"/>
        <w:ind w:left="4276"/>
      </w:pPr>
      <w:r>
        <w:rPr>
          <w:spacing w:val="-2"/>
        </w:rPr>
        <w:t>циклосерин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before="1"/>
        <w:ind w:left="6368" w:right="0" w:firstLine="0"/>
        <w:jc w:val="left"/>
        <w:rPr>
          <w:sz w:val="12"/>
        </w:rPr>
      </w:pPr>
      <w:r>
        <w:rPr>
          <w:sz w:val="12"/>
        </w:rPr>
        <w:t>20.3/ХЕВ/07</w:t>
      </w:r>
      <w:r>
        <w:rPr>
          <w:spacing w:val="69"/>
          <w:w w:val="150"/>
          <w:sz w:val="12"/>
        </w:rPr>
        <w:t>  </w:t>
      </w:r>
      <w:r>
        <w:rPr>
          <w:sz w:val="12"/>
        </w:rPr>
        <w:t>Л</w:t>
      </w:r>
      <w:r>
        <w:rPr>
          <w:spacing w:val="47"/>
          <w:sz w:val="12"/>
        </w:rPr>
        <w:t>  </w:t>
      </w:r>
      <w:r>
        <w:rPr>
          <w:sz w:val="12"/>
        </w:rPr>
        <w:t>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60" w:h="16870"/>
          <w:pgMar w:header="556" w:footer="348" w:top="1920" w:bottom="860" w:left="1700" w:right="566"/>
        </w:sectPr>
      </w:pPr>
    </w:p>
    <w:p>
      <w:pPr>
        <w:pStyle w:val="BodyText"/>
        <w:tabs>
          <w:tab w:pos="2457" w:val="left" w:leader="none"/>
          <w:tab w:pos="4837" w:val="left" w:leader="none"/>
          <w:tab w:pos="7725" w:val="left" w:leader="none"/>
        </w:tabs>
        <w:spacing w:before="77"/>
        <w:ind w:left="556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2"/>
        </w:rPr>
        <w:t>4</w:t>
      </w:r>
    </w:p>
    <w:p>
      <w:pPr>
        <w:pStyle w:val="BodyText"/>
        <w:tabs>
          <w:tab w:pos="1251" w:val="left" w:leader="none"/>
          <w:tab w:pos="4342" w:val="left" w:leader="none"/>
          <w:tab w:pos="6017" w:val="left" w:leader="none"/>
        </w:tabs>
        <w:spacing w:line="254" w:lineRule="auto" w:before="47"/>
        <w:ind w:left="6028" w:right="60" w:hanging="5808"/>
      </w:pPr>
      <w:r>
        <w:rPr>
          <w:spacing w:val="-2"/>
        </w:rPr>
        <w:t>J04AC</w:t>
      </w:r>
      <w:r>
        <w:rPr/>
        <w:tab/>
      </w:r>
      <w:r>
        <w:rPr>
          <w:spacing w:val="-2"/>
          <w:position w:val="1"/>
        </w:rPr>
        <w:t>гидразиды</w:t>
      </w:r>
      <w:r>
        <w:rPr>
          <w:position w:val="1"/>
        </w:rPr>
        <w:tab/>
      </w:r>
      <w:r>
        <w:rPr>
          <w:spacing w:val="-2"/>
          <w:position w:val="1"/>
        </w:rPr>
        <w:t>изониазид</w:t>
      </w:r>
      <w:r>
        <w:rPr>
          <w:position w:val="1"/>
        </w:rPr>
        <w:tab/>
      </w:r>
      <w:r>
        <w:rPr>
          <w:position w:val="2"/>
        </w:rPr>
        <w:t>раствор для внутривенного, </w:t>
      </w:r>
      <w:r>
        <w:rPr/>
        <w:t>внутримышечного, ингаляцион­ ного и эндотрахеального введе­ </w:t>
      </w:r>
      <w:r>
        <w:rPr>
          <w:spacing w:val="-4"/>
        </w:rPr>
        <w:t>ния;</w:t>
      </w:r>
    </w:p>
    <w:p>
      <w:pPr>
        <w:pStyle w:val="BodyText"/>
        <w:spacing w:line="293" w:lineRule="exact"/>
        <w:ind w:left="6021"/>
      </w:pPr>
      <w:r>
        <w:rPr/>
        <w:t>раствор</w:t>
      </w:r>
      <w:r>
        <w:rPr>
          <w:spacing w:val="2"/>
        </w:rPr>
        <w:t> </w:t>
      </w:r>
      <w:r>
        <w:rPr/>
        <w:t>для</w:t>
      </w:r>
      <w:r>
        <w:rPr>
          <w:spacing w:val="2"/>
        </w:rPr>
        <w:t> </w:t>
      </w:r>
      <w:r>
        <w:rPr>
          <w:spacing w:val="-2"/>
        </w:rPr>
        <w:t>инъекций;</w:t>
      </w:r>
    </w:p>
    <w:p>
      <w:pPr>
        <w:pStyle w:val="BodyText"/>
        <w:spacing w:line="264" w:lineRule="auto" w:before="13"/>
        <w:ind w:left="6028" w:hanging="6"/>
      </w:pPr>
      <w:r>
        <w:rPr/>
        <w:t>раствор для инъекций и ингаля­ </w:t>
      </w:r>
      <w:r>
        <w:rPr>
          <w:spacing w:val="-4"/>
        </w:rPr>
        <w:t>ций;</w:t>
      </w:r>
    </w:p>
    <w:p>
      <w:pPr>
        <w:pStyle w:val="BodyText"/>
        <w:spacing w:line="285" w:lineRule="exact"/>
        <w:ind w:left="6021"/>
      </w:pPr>
      <w:r>
        <w:rPr>
          <w:spacing w:val="-2"/>
        </w:rPr>
        <w:t>таблетки</w:t>
      </w:r>
    </w:p>
    <w:p>
      <w:pPr>
        <w:pStyle w:val="BodyText"/>
        <w:spacing w:after="0" w:line="285" w:lineRule="exact"/>
        <w:sectPr>
          <w:headerReference w:type="default" r:id="rId223"/>
          <w:footerReference w:type="default" r:id="rId224"/>
          <w:pgSz w:w="11990" w:h="16900"/>
          <w:pgMar w:header="478" w:footer="366" w:top="1020" w:bottom="560" w:left="1700" w:right="566"/>
        </w:sectPr>
      </w:pPr>
    </w:p>
    <w:p>
      <w:pPr>
        <w:pStyle w:val="BodyText"/>
        <w:tabs>
          <w:tab w:pos="1255" w:val="left" w:leader="none"/>
        </w:tabs>
        <w:spacing w:before="47"/>
        <w:ind w:left="219"/>
        <w:rPr>
          <w:position w:val="1"/>
        </w:rPr>
      </w:pPr>
      <w:r>
        <w:rPr>
          <w:spacing w:val="-2"/>
        </w:rPr>
        <w:t>J04AD</w:t>
      </w:r>
      <w:r>
        <w:rPr/>
        <w:tab/>
      </w:r>
      <w:r>
        <w:rPr>
          <w:position w:val="1"/>
        </w:rPr>
        <w:t>производные</w:t>
      </w:r>
      <w:r>
        <w:rPr>
          <w:spacing w:val="28"/>
          <w:position w:val="1"/>
        </w:rPr>
        <w:t> </w:t>
      </w:r>
      <w:r>
        <w:rPr>
          <w:spacing w:val="-2"/>
          <w:position w:val="1"/>
        </w:rPr>
        <w:t>тиокар-</w:t>
      </w:r>
    </w:p>
    <w:p>
      <w:pPr>
        <w:pStyle w:val="BodyText"/>
        <w:spacing w:before="13"/>
        <w:ind w:left="1255"/>
      </w:pPr>
      <w:r>
        <w:rPr>
          <w:spacing w:val="-2"/>
        </w:rPr>
        <w:t>бамида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tabs>
          <w:tab w:pos="1251" w:val="left" w:leader="none"/>
        </w:tabs>
        <w:spacing w:line="249" w:lineRule="auto"/>
        <w:ind w:left="1261" w:right="48" w:hanging="1042"/>
      </w:pPr>
      <w:r>
        <w:rPr/>
        <w:t>Ж А К</w:t>
        <w:tab/>
      </w:r>
      <w:r>
        <w:rPr>
          <w:position w:val="1"/>
        </w:rPr>
        <w:t>другие противотубер­ </w:t>
      </w:r>
      <w:r>
        <w:rPr/>
        <w:t>кулезные препараты</w:t>
      </w:r>
    </w:p>
    <w:p>
      <w:pPr>
        <w:pStyle w:val="BodyText"/>
        <w:tabs>
          <w:tab w:pos="2073" w:val="left" w:leader="none"/>
        </w:tabs>
        <w:spacing w:before="31"/>
        <w:ind w:left="219"/>
        <w:rPr>
          <w:position w:val="1"/>
        </w:rPr>
      </w:pPr>
      <w:r>
        <w:rPr/>
        <w:br w:type="column"/>
      </w:r>
      <w:r>
        <w:rPr>
          <w:spacing w:val="-2"/>
        </w:rPr>
        <w:t>протионамид</w:t>
      </w:r>
      <w:r>
        <w:rPr/>
        <w:tab/>
      </w:r>
      <w:r>
        <w:rPr>
          <w:position w:val="1"/>
        </w:rPr>
        <w:t>таблетки,</w:t>
      </w:r>
      <w:r>
        <w:rPr>
          <w:spacing w:val="14"/>
          <w:position w:val="1"/>
        </w:rPr>
        <w:t> </w:t>
      </w:r>
      <w:r>
        <w:rPr>
          <w:position w:val="1"/>
        </w:rPr>
        <w:t>покрытые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оболочкой;</w:t>
      </w:r>
    </w:p>
    <w:p>
      <w:pPr>
        <w:pStyle w:val="BodyText"/>
        <w:spacing w:line="264" w:lineRule="auto" w:before="13"/>
        <w:ind w:left="2083" w:hanging="16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77" w:val="left" w:leader="none"/>
        </w:tabs>
        <w:spacing w:line="305" w:lineRule="exact"/>
        <w:ind w:left="369"/>
        <w:rPr>
          <w:position w:val="1"/>
        </w:rPr>
      </w:pPr>
      <w:r>
        <w:rPr>
          <w:spacing w:val="-2"/>
        </w:rPr>
        <w:t>этионамид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оболочкой;</w:t>
      </w:r>
    </w:p>
    <w:p>
      <w:pPr>
        <w:pStyle w:val="BodyText"/>
        <w:spacing w:line="259" w:lineRule="auto" w:before="17"/>
        <w:ind w:left="2083" w:right="169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77" w:val="left" w:leader="none"/>
        </w:tabs>
        <w:spacing w:before="2"/>
        <w:ind w:left="315"/>
        <w:rPr>
          <w:position w:val="1"/>
        </w:rPr>
      </w:pPr>
      <w:r>
        <w:rPr>
          <w:spacing w:val="-2"/>
        </w:rPr>
        <w:t>бедаквилин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tabs>
          <w:tab w:pos="2077" w:val="left" w:leader="none"/>
        </w:tabs>
        <w:spacing w:before="21"/>
        <w:ind w:left="375"/>
        <w:rPr>
          <w:position w:val="1"/>
        </w:rPr>
      </w:pPr>
      <w:r>
        <w:rPr>
          <w:spacing w:val="-2"/>
        </w:rPr>
        <w:t>деламанид</w:t>
      </w:r>
      <w:r>
        <w:rPr/>
        <w:tab/>
      </w:r>
      <w:r>
        <w:rPr>
          <w:position w:val="1"/>
        </w:rPr>
        <w:t>таблетки,</w:t>
      </w:r>
      <w:r>
        <w:rPr>
          <w:spacing w:val="16"/>
          <w:position w:val="1"/>
        </w:rPr>
        <w:t> </w:t>
      </w:r>
      <w:r>
        <w:rPr>
          <w:position w:val="1"/>
        </w:rPr>
        <w:t>покрытые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tabs>
          <w:tab w:pos="2077" w:val="left" w:leader="none"/>
        </w:tabs>
        <w:spacing w:line="264" w:lineRule="auto" w:before="19"/>
        <w:ind w:left="235" w:right="2504" w:firstLine="1852"/>
      </w:pPr>
      <w:r>
        <w:rPr>
          <w:spacing w:val="-2"/>
        </w:rPr>
        <w:t>оболочкой пиразинамид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83" w:lineRule="exact"/>
        <w:ind w:left="2083"/>
      </w:pPr>
      <w:r>
        <w:rPr/>
        <w:t>таблетки,</w:t>
      </w:r>
      <w:r>
        <w:rPr>
          <w:spacing w:val="12"/>
        </w:rPr>
        <w:t> </w:t>
      </w:r>
      <w:r>
        <w:rPr/>
        <w:t>покрытые</w:t>
      </w:r>
      <w:r>
        <w:rPr>
          <w:spacing w:val="15"/>
        </w:rPr>
        <w:t> </w:t>
      </w:r>
      <w:r>
        <w:rPr>
          <w:spacing w:val="-2"/>
        </w:rPr>
        <w:t>оболочкой</w:t>
      </w:r>
    </w:p>
    <w:p>
      <w:pPr>
        <w:pStyle w:val="BodyText"/>
        <w:tabs>
          <w:tab w:pos="2087" w:val="left" w:leader="none"/>
        </w:tabs>
        <w:spacing w:before="33"/>
        <w:ind w:left="397"/>
        <w:rPr>
          <w:position w:val="1"/>
        </w:rPr>
      </w:pPr>
      <w:r>
        <w:rPr>
          <w:spacing w:val="-2"/>
        </w:rPr>
        <w:t>теризидон</w:t>
      </w:r>
      <w:r>
        <w:rPr/>
        <w:tab/>
      </w:r>
      <w:r>
        <w:rPr>
          <w:spacing w:val="-2"/>
          <w:position w:val="1"/>
        </w:rPr>
        <w:t>капсулы</w:t>
      </w:r>
    </w:p>
    <w:p>
      <w:pPr>
        <w:pStyle w:val="BodyText"/>
        <w:spacing w:after="0"/>
        <w:rPr>
          <w:position w:val="1"/>
        </w:rPr>
        <w:sectPr>
          <w:type w:val="continuous"/>
          <w:pgSz w:w="11990" w:h="16900"/>
          <w:pgMar w:header="478" w:footer="366" w:top="1920" w:bottom="860" w:left="1700" w:right="566"/>
          <w:cols w:num="2" w:equalWidth="0">
            <w:col w:w="3774" w:space="180"/>
            <w:col w:w="5770"/>
          </w:cols>
        </w:sectPr>
      </w:pPr>
    </w:p>
    <w:p>
      <w:pPr>
        <w:pStyle w:val="BodyText"/>
        <w:spacing w:line="256" w:lineRule="auto" w:before="37"/>
        <w:ind w:left="4261" w:hanging="34"/>
        <w:jc w:val="both"/>
      </w:pPr>
      <w:r>
        <w:rPr>
          <w:spacing w:val="-2"/>
        </w:rPr>
        <w:t>тиоуреидои- минометил- пиридиния</w:t>
      </w:r>
    </w:p>
    <w:p>
      <w:pPr>
        <w:pStyle w:val="BodyText"/>
        <w:spacing w:line="259" w:lineRule="auto" w:before="31"/>
        <w:ind w:left="366" w:hanging="10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type w:val="continuous"/>
          <w:pgSz w:w="11990" w:h="16900"/>
          <w:pgMar w:header="478" w:footer="366" w:top="1920" w:bottom="860" w:left="1700" w:right="566"/>
          <w:cols w:num="2" w:equalWidth="0">
            <w:col w:w="5642" w:space="40"/>
            <w:col w:w="4042"/>
          </w:cols>
        </w:sectPr>
      </w:pPr>
    </w:p>
    <w:p>
      <w:pPr>
        <w:pStyle w:val="BodyText"/>
        <w:spacing w:before="14"/>
        <w:ind w:left="4361"/>
        <w:jc w:val="both"/>
      </w:pPr>
      <w:r>
        <w:rPr/>
        <w:t>перхлорат</w:t>
      </w:r>
      <w:r>
        <w:rPr>
          <w:spacing w:val="72"/>
        </w:rPr>
        <w:t>    </w:t>
      </w:r>
      <w:r>
        <w:rPr/>
        <w:t>таблетки,</w:t>
      </w:r>
      <w:r>
        <w:rPr>
          <w:spacing w:val="12"/>
        </w:rPr>
        <w:t> </w:t>
      </w:r>
      <w:r>
        <w:rPr/>
        <w:t>покрытые</w:t>
      </w:r>
      <w:r>
        <w:rPr>
          <w:spacing w:val="7"/>
        </w:rPr>
        <w:t> </w:t>
      </w:r>
      <w:r>
        <w:rPr>
          <w:spacing w:val="-2"/>
        </w:rPr>
        <w:t>пленочной</w:t>
      </w:r>
    </w:p>
    <w:p>
      <w:pPr>
        <w:pStyle w:val="BodyText"/>
        <w:spacing w:line="261" w:lineRule="auto" w:before="27"/>
        <w:ind w:left="4361" w:right="2490" w:firstLine="1686"/>
        <w:jc w:val="both"/>
        <w:rPr>
          <w:position w:val="1"/>
        </w:rPr>
      </w:pPr>
      <w:r>
        <w:rPr>
          <w:spacing w:val="-2"/>
        </w:rPr>
        <w:t>оболочкой</w:t>
      </w:r>
      <w:r>
        <w:rPr>
          <w:spacing w:val="-2"/>
        </w:rPr>
        <w:t> </w:t>
      </w:r>
      <w:r>
        <w:rPr/>
        <w:t>этамбутол</w:t>
      </w:r>
      <w:r>
        <w:rPr>
          <w:spacing w:val="80"/>
          <w:w w:val="150"/>
        </w:rPr>
        <w:t>  </w:t>
      </w:r>
      <w:r>
        <w:rPr>
          <w:position w:val="1"/>
        </w:rPr>
        <w:t>таблетки;</w:t>
      </w:r>
    </w:p>
    <w:p>
      <w:pPr>
        <w:pStyle w:val="BodyText"/>
        <w:spacing w:line="259" w:lineRule="auto"/>
        <w:ind w:left="6047" w:right="99" w:hanging="6"/>
        <w:jc w:val="both"/>
      </w:pPr>
      <w:r>
        <w:rPr/>
        <w:t>таблетки, покрытые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jc w:val="both"/>
        <w:sectPr>
          <w:type w:val="continuous"/>
          <w:pgSz w:w="11990" w:h="16900"/>
          <w:pgMar w:header="478" w:footer="366" w:top="1920" w:bottom="860" w:left="1700" w:right="566"/>
        </w:sectPr>
      </w:pPr>
    </w:p>
    <w:p>
      <w:pPr>
        <w:pStyle w:val="BodyText"/>
        <w:tabs>
          <w:tab w:pos="1271" w:val="left" w:leader="none"/>
        </w:tabs>
        <w:spacing w:before="2"/>
        <w:ind w:left="209"/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3650" cy="10728959"/>
            <wp:effectExtent l="0" t="0" r="0" b="0"/>
            <wp:wrapNone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Ж</w:t>
      </w:r>
      <w:r>
        <w:rPr>
          <w:spacing w:val="-11"/>
        </w:rPr>
        <w:t> </w:t>
      </w:r>
      <w:r>
        <w:rPr/>
        <w:t>А</w:t>
      </w:r>
      <w:r>
        <w:rPr>
          <w:spacing w:val="-22"/>
        </w:rPr>
        <w:t> </w:t>
      </w:r>
      <w:r>
        <w:rPr>
          <w:spacing w:val="-10"/>
        </w:rPr>
        <w:t>М</w:t>
      </w:r>
      <w:r>
        <w:rPr/>
        <w:tab/>
      </w:r>
      <w:r>
        <w:rPr>
          <w:spacing w:val="-2"/>
        </w:rPr>
        <w:t>комбинированные</w:t>
      </w:r>
    </w:p>
    <w:p>
      <w:pPr>
        <w:pStyle w:val="BodyText"/>
        <w:spacing w:line="254" w:lineRule="auto" w:before="27"/>
        <w:ind w:left="1271"/>
      </w:pPr>
      <w:r>
        <w:rPr>
          <w:spacing w:val="-2"/>
        </w:rPr>
        <w:t>противотуберкулез­ </w:t>
      </w:r>
      <w:r>
        <w:rPr/>
        <w:t>ные препараты</w:t>
      </w:r>
    </w:p>
    <w:p>
      <w:pPr>
        <w:pStyle w:val="BodyText"/>
        <w:spacing w:line="261" w:lineRule="auto" w:before="2"/>
        <w:ind w:left="209" w:hanging="13"/>
        <w:jc w:val="center"/>
      </w:pPr>
      <w:r>
        <w:rPr/>
        <w:br w:type="column"/>
      </w:r>
      <w:r>
        <w:rPr/>
        <w:t>изониазид + ломефлоксацин</w:t>
      </w:r>
      <w:r>
        <w:rPr>
          <w:spacing w:val="-17"/>
        </w:rPr>
        <w:t> </w:t>
      </w:r>
      <w:r>
        <w:rPr/>
        <w:t>+ пиразинамид + </w:t>
      </w:r>
      <w:r>
        <w:rPr>
          <w:spacing w:val="-2"/>
        </w:rPr>
        <w:t>этамбутол+ пиридоксин </w:t>
      </w:r>
      <w:r>
        <w:rPr/>
        <w:t>изониазид + </w:t>
      </w:r>
      <w:r>
        <w:rPr>
          <w:spacing w:val="-2"/>
        </w:rPr>
        <w:t>пиразинамид </w:t>
      </w:r>
      <w:r>
        <w:rPr/>
        <w:t>изониазид + пиразинамид + </w:t>
      </w:r>
      <w:r>
        <w:rPr>
          <w:spacing w:val="-2"/>
        </w:rPr>
        <w:t>рифампицин </w:t>
      </w:r>
      <w:r>
        <w:rPr/>
        <w:t>изониазид + пиразинамид + </w:t>
      </w:r>
      <w:r>
        <w:rPr>
          <w:spacing w:val="8"/>
        </w:rPr>
        <w:t>рифампицин+ </w:t>
      </w:r>
      <w:r>
        <w:rPr>
          <w:spacing w:val="-2"/>
        </w:rPr>
        <w:t>этамбутол</w:t>
      </w:r>
    </w:p>
    <w:p>
      <w:pPr>
        <w:pStyle w:val="BodyText"/>
        <w:spacing w:line="261" w:lineRule="auto"/>
        <w:ind w:left="82" w:hanging="4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1"/>
      </w:pPr>
    </w:p>
    <w:p>
      <w:pPr>
        <w:pStyle w:val="BodyText"/>
        <w:ind w:left="82"/>
      </w:pPr>
      <w:r>
        <w:rPr>
          <w:spacing w:val="-2"/>
        </w:rPr>
        <w:t>таблетки</w:t>
      </w:r>
    </w:p>
    <w:p>
      <w:pPr>
        <w:pStyle w:val="BodyText"/>
        <w:spacing w:before="64"/>
      </w:pPr>
    </w:p>
    <w:p>
      <w:pPr>
        <w:pStyle w:val="BodyText"/>
        <w:spacing w:line="261" w:lineRule="auto"/>
        <w:ind w:left="82" w:firstLine="6"/>
      </w:pPr>
      <w:r>
        <w:rPr/>
        <w:t>таблетки диспергируемые; 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line="259" w:lineRule="auto" w:before="3"/>
        <w:ind w:left="92" w:hanging="4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</w:pPr>
    </w:p>
    <w:p>
      <w:pPr>
        <w:spacing w:before="0"/>
        <w:ind w:left="432" w:right="0" w:firstLine="0"/>
        <w:jc w:val="left"/>
        <w:rPr>
          <w:sz w:val="12"/>
        </w:rPr>
      </w:pPr>
      <w:r>
        <w:rPr>
          <w:sz w:val="12"/>
        </w:rPr>
        <w:t>20.3/ГОБ/08.12.2023/14:14/терпрограмма-</w:t>
      </w:r>
      <w:r>
        <w:rPr>
          <w:spacing w:val="-2"/>
          <w:sz w:val="12"/>
        </w:rPr>
        <w:t>2024«прил*3</w:t>
      </w:r>
    </w:p>
    <w:p>
      <w:pPr>
        <w:spacing w:after="0"/>
        <w:jc w:val="left"/>
        <w:rPr>
          <w:sz w:val="12"/>
        </w:rPr>
        <w:sectPr>
          <w:type w:val="continuous"/>
          <w:pgSz w:w="11990" w:h="16900"/>
          <w:pgMar w:header="478" w:footer="366" w:top="1920" w:bottom="860" w:left="1700" w:right="566"/>
          <w:cols w:num="3" w:equalWidth="0">
            <w:col w:w="3577" w:space="191"/>
            <w:col w:w="2162" w:space="40"/>
            <w:col w:w="3754"/>
          </w:cols>
        </w:sectPr>
      </w:pPr>
    </w:p>
    <w:p>
      <w:pPr>
        <w:pStyle w:val="BodyText"/>
        <w:tabs>
          <w:tab w:pos="2601" w:val="left" w:leader="none"/>
          <w:tab w:pos="4989" w:val="left" w:leader="none"/>
          <w:tab w:pos="7895" w:val="left" w:leader="none"/>
        </w:tabs>
        <w:spacing w:before="79"/>
        <w:ind w:left="686"/>
      </w:pPr>
      <w:r>
        <w:rPr>
          <w:spacing w:val="-10"/>
          <w:position w:val="2"/>
        </w:rPr>
        <w:t>1</w:t>
      </w:r>
      <w:r>
        <w:rPr>
          <w:position w:val="2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</w:rPr>
        <w:t>4</w:t>
      </w:r>
    </w:p>
    <w:p>
      <w:pPr>
        <w:pStyle w:val="BodyText"/>
        <w:spacing w:after="0"/>
        <w:sectPr>
          <w:headerReference w:type="default" r:id="rId226"/>
          <w:footerReference w:type="default" r:id="rId227"/>
          <w:pgSz w:w="12080" w:h="16960"/>
          <w:pgMar w:header="550" w:footer="390" w:top="1020" w:bottom="580" w:left="1700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pStyle w:val="BodyText"/>
        <w:tabs>
          <w:tab w:pos="1375" w:val="left" w:leader="none"/>
        </w:tabs>
        <w:spacing w:line="254" w:lineRule="auto"/>
        <w:ind w:left="1372" w:right="38" w:hanging="936"/>
      </w:pPr>
      <w:r>
        <w:rPr>
          <w:spacing w:val="-4"/>
        </w:rPr>
        <w:t>J04B</w:t>
      </w:r>
      <w:r>
        <w:rPr/>
        <w:tab/>
        <w:tab/>
      </w:r>
      <w:r>
        <w:rPr>
          <w:spacing w:val="-2"/>
          <w:position w:val="1"/>
        </w:rPr>
        <w:t>противолепрозные </w:t>
      </w:r>
      <w:r>
        <w:rPr>
          <w:spacing w:val="-2"/>
        </w:rPr>
        <w:t>препараты</w:t>
      </w:r>
    </w:p>
    <w:p>
      <w:pPr>
        <w:pStyle w:val="BodyText"/>
        <w:spacing w:line="256" w:lineRule="auto" w:before="41"/>
        <w:ind w:left="552" w:right="113" w:firstLine="9"/>
        <w:jc w:val="center"/>
      </w:pPr>
      <w:r>
        <w:rPr/>
        <w:br w:type="column"/>
      </w:r>
      <w:r>
        <w:rPr/>
        <w:t>изониазид + пиразинамид</w:t>
      </w:r>
      <w:r>
        <w:rPr>
          <w:spacing w:val="-8"/>
        </w:rPr>
        <w:t> </w:t>
      </w:r>
      <w:r>
        <w:rPr/>
        <w:t>+ рифампицин + этамбутол + </w:t>
      </w:r>
      <w:r>
        <w:rPr>
          <w:spacing w:val="-2"/>
        </w:rPr>
        <w:t>пиридоксин </w:t>
      </w:r>
      <w:r>
        <w:rPr/>
        <w:t>изониазид + </w:t>
      </w:r>
      <w:r>
        <w:rPr>
          <w:spacing w:val="-2"/>
        </w:rPr>
        <w:t>рифампицин</w:t>
      </w:r>
    </w:p>
    <w:p>
      <w:pPr>
        <w:pStyle w:val="BodyText"/>
        <w:spacing w:before="35"/>
      </w:pPr>
    </w:p>
    <w:p>
      <w:pPr>
        <w:pStyle w:val="BodyText"/>
        <w:spacing w:line="261" w:lineRule="auto"/>
        <w:ind w:left="436" w:hanging="1"/>
        <w:jc w:val="center"/>
      </w:pPr>
      <w:r>
        <w:rPr/>
        <w:t>изониазид + </w:t>
      </w:r>
      <w:r>
        <w:rPr>
          <w:spacing w:val="-2"/>
        </w:rPr>
        <w:t>этамбутол ломефлоксацин</w:t>
      </w:r>
      <w:r>
        <w:rPr>
          <w:spacing w:val="-20"/>
        </w:rPr>
        <w:t> </w:t>
      </w:r>
      <w:r>
        <w:rPr>
          <w:spacing w:val="-2"/>
        </w:rPr>
        <w:t>+ </w:t>
      </w:r>
      <w:r>
        <w:rPr/>
        <w:t>пиразинамид + протионамид + этамбутол + </w:t>
      </w:r>
      <w:r>
        <w:rPr>
          <w:spacing w:val="-2"/>
        </w:rPr>
        <w:t>пиридоксин</w:t>
      </w:r>
    </w:p>
    <w:p>
      <w:pPr>
        <w:pStyle w:val="BodyText"/>
        <w:spacing w:line="252" w:lineRule="auto" w:before="57"/>
        <w:ind w:left="95" w:right="205" w:firstLine="6"/>
        <w:jc w:val="both"/>
      </w:pPr>
      <w:r>
        <w:rPr/>
        <w:br w:type="column"/>
      </w:r>
      <w:r>
        <w:rPr/>
        <w:t>таблетки,</w:t>
      </w:r>
      <w:r>
        <w:rPr>
          <w:spacing w:val="-6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spacing w:line="259" w:lineRule="auto"/>
        <w:ind w:left="91" w:right="205" w:firstLine="4"/>
        <w:jc w:val="both"/>
      </w:pPr>
      <w:r>
        <w:rPr/>
        <w:t>таблетки,</w:t>
      </w:r>
      <w:r>
        <w:rPr>
          <w:spacing w:val="-1"/>
        </w:rPr>
        <w:t> </w:t>
      </w:r>
      <w:r>
        <w:rPr/>
        <w:t>покрытые</w:t>
      </w:r>
      <w:r>
        <w:rPr>
          <w:spacing w:val="-1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7"/>
        <w:ind w:left="91"/>
      </w:pPr>
      <w:r>
        <w:rPr>
          <w:spacing w:val="-2"/>
        </w:rPr>
        <w:t>таблетки</w:t>
      </w:r>
    </w:p>
    <w:p>
      <w:pPr>
        <w:pStyle w:val="BodyText"/>
        <w:spacing w:before="54"/>
      </w:pPr>
    </w:p>
    <w:p>
      <w:pPr>
        <w:pStyle w:val="BodyText"/>
        <w:spacing w:line="259" w:lineRule="auto"/>
        <w:ind w:left="101" w:right="250" w:hanging="10"/>
        <w:jc w:val="both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jc w:val="both"/>
        <w:sectPr>
          <w:type w:val="continuous"/>
          <w:pgSz w:w="12080" w:h="16960"/>
          <w:pgMar w:header="550" w:footer="390" w:top="1920" w:bottom="860" w:left="1700" w:right="425"/>
          <w:cols w:num="3" w:equalWidth="0">
            <w:col w:w="3556" w:space="120"/>
            <w:col w:w="2365" w:space="40"/>
            <w:col w:w="3874"/>
          </w:cols>
        </w:sectPr>
      </w:pPr>
    </w:p>
    <w:p>
      <w:pPr>
        <w:pStyle w:val="BodyText"/>
        <w:tabs>
          <w:tab w:pos="1371" w:val="left" w:leader="none"/>
        </w:tabs>
        <w:spacing w:line="254" w:lineRule="auto" w:before="14"/>
        <w:ind w:left="1372" w:right="481" w:hanging="1038"/>
      </w:pPr>
      <w:r>
        <w:rPr>
          <w:spacing w:val="-2"/>
        </w:rPr>
        <w:t>J04BA</w:t>
      </w:r>
      <w:r>
        <w:rPr/>
        <w:tab/>
      </w:r>
      <w:r>
        <w:rPr>
          <w:spacing w:val="-2"/>
          <w:position w:val="1"/>
        </w:rPr>
        <w:t>противолепрозные </w:t>
      </w:r>
      <w:r>
        <w:rPr>
          <w:spacing w:val="-2"/>
        </w:rPr>
        <w:t>препараты</w:t>
      </w:r>
    </w:p>
    <w:p>
      <w:pPr>
        <w:pStyle w:val="BodyText"/>
        <w:tabs>
          <w:tab w:pos="1371" w:val="left" w:leader="none"/>
        </w:tabs>
        <w:spacing w:line="259" w:lineRule="auto" w:before="14"/>
        <w:ind w:left="1366" w:right="35" w:hanging="840"/>
      </w:pPr>
      <w:r>
        <w:rPr>
          <w:spacing w:val="-4"/>
        </w:rPr>
        <w:t>J05</w:t>
      </w:r>
      <w:r>
        <w:rPr/>
        <w:tab/>
        <w:tab/>
        <w:t>противовирусные пре­ параты 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1376" w:val="left" w:leader="none"/>
        </w:tabs>
        <w:spacing w:line="259" w:lineRule="auto" w:before="20"/>
        <w:ind w:left="1372" w:right="35" w:hanging="942"/>
      </w:pPr>
      <w:r>
        <w:rPr>
          <w:spacing w:val="-4"/>
        </w:rPr>
        <w:t>J05A</w:t>
      </w:r>
      <w:r>
        <w:rPr/>
        <w:tab/>
        <w:tab/>
        <w:t>противовирусные пре­ параты прямого дей- </w:t>
      </w:r>
      <w:r>
        <w:rPr>
          <w:spacing w:val="-4"/>
        </w:rPr>
        <w:t>ствия</w:t>
      </w:r>
    </w:p>
    <w:p>
      <w:pPr>
        <w:pStyle w:val="BodyText"/>
        <w:tabs>
          <w:tab w:pos="1375" w:val="left" w:leader="none"/>
        </w:tabs>
        <w:spacing w:line="256" w:lineRule="auto" w:before="15"/>
        <w:ind w:left="1366" w:right="35" w:hanging="1026"/>
      </w:pPr>
      <w:r>
        <w:rPr>
          <w:spacing w:val="-2"/>
        </w:rPr>
        <w:t>J05AB</w:t>
      </w:r>
      <w:r>
        <w:rPr/>
        <w:tab/>
        <w:tab/>
        <w:t>нуклеозиды и нуклео­ тиды, кроме ингибито­ ров обратной тран- </w:t>
      </w:r>
      <w:r>
        <w:rPr>
          <w:spacing w:val="-2"/>
        </w:rPr>
        <w:t>скриптазы</w:t>
      </w:r>
    </w:p>
    <w:p>
      <w:pPr>
        <w:pStyle w:val="BodyText"/>
        <w:tabs>
          <w:tab w:pos="2138" w:val="left" w:leader="none"/>
        </w:tabs>
        <w:spacing w:before="14"/>
        <w:ind w:left="636"/>
      </w:pPr>
      <w:r>
        <w:rPr/>
        <w:br w:type="column"/>
      </w:r>
      <w:r>
        <w:rPr>
          <w:spacing w:val="-2"/>
          <w:position w:val="1"/>
        </w:rPr>
        <w:t>дапсон</w:t>
      </w:r>
      <w:r>
        <w:rPr>
          <w:position w:val="1"/>
        </w:rPr>
        <w:tab/>
      </w:r>
      <w:r>
        <w:rPr>
          <w:spacing w:val="-2"/>
        </w:rPr>
        <w:t>таблетки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tabs>
          <w:tab w:pos="2148" w:val="left" w:leader="none"/>
        </w:tabs>
        <w:ind w:left="454"/>
      </w:pPr>
      <w:r>
        <w:rPr>
          <w:spacing w:val="-2"/>
          <w:position w:val="1"/>
        </w:rPr>
        <w:t>ацикловир</w:t>
      </w:r>
      <w:r>
        <w:rPr>
          <w:position w:val="1"/>
        </w:rPr>
        <w:tab/>
      </w:r>
      <w:r>
        <w:rPr/>
        <w:t>крем</w:t>
      </w:r>
      <w:r>
        <w:rPr>
          <w:spacing w:val="-13"/>
        </w:rPr>
        <w:t> </w:t>
      </w:r>
      <w:r>
        <w:rPr/>
        <w:t>для</w:t>
      </w:r>
      <w:r>
        <w:rPr>
          <w:spacing w:val="-6"/>
        </w:rPr>
        <w:t> </w:t>
      </w:r>
      <w:r>
        <w:rPr>
          <w:spacing w:val="-2"/>
        </w:rPr>
        <w:t>наружногоприменения;</w:t>
      </w:r>
    </w:p>
    <w:p>
      <w:pPr>
        <w:pStyle w:val="BodyText"/>
        <w:spacing w:line="261" w:lineRule="auto" w:before="19"/>
        <w:ind w:left="2134" w:right="234" w:firstLine="10"/>
      </w:pPr>
      <w:r>
        <w:rPr/>
        <w:t>лиофилизат для приготовления раствора для инфузий;</w:t>
      </w:r>
    </w:p>
    <w:p>
      <w:pPr>
        <w:pStyle w:val="BodyText"/>
        <w:spacing w:before="1"/>
        <w:ind w:left="2144"/>
      </w:pPr>
      <w:r>
        <w:rPr/>
        <w:t>мазь</w:t>
      </w:r>
      <w:r>
        <w:rPr>
          <w:spacing w:val="12"/>
        </w:rPr>
        <w:t> </w:t>
      </w:r>
      <w:r>
        <w:rPr>
          <w:spacing w:val="-2"/>
        </w:rPr>
        <w:t>глазная;</w:t>
      </w:r>
    </w:p>
    <w:p>
      <w:pPr>
        <w:pStyle w:val="BodyText"/>
        <w:spacing w:line="264" w:lineRule="auto" w:before="17"/>
        <w:ind w:left="2144"/>
      </w:pPr>
      <w:r>
        <w:rPr/>
        <w:t>мазь для местного и наружного </w:t>
      </w:r>
      <w:r>
        <w:rPr>
          <w:spacing w:val="-2"/>
        </w:rPr>
        <w:t>применения;</w:t>
      </w:r>
    </w:p>
    <w:p>
      <w:pPr>
        <w:pStyle w:val="BodyText"/>
        <w:spacing w:line="261" w:lineRule="auto"/>
        <w:ind w:left="2138" w:right="159" w:firstLine="6"/>
      </w:pPr>
      <w:r>
        <w:rPr>
          <w:spacing w:val="-2"/>
        </w:rPr>
        <w:t>мазь</w:t>
      </w:r>
      <w:r>
        <w:rPr>
          <w:spacing w:val="-15"/>
        </w:rPr>
        <w:t> </w:t>
      </w:r>
      <w:r>
        <w:rPr>
          <w:spacing w:val="-2"/>
        </w:rPr>
        <w:t>для</w:t>
      </w:r>
      <w:r>
        <w:rPr>
          <w:spacing w:val="-14"/>
        </w:rPr>
        <w:t> </w:t>
      </w:r>
      <w:r>
        <w:rPr>
          <w:spacing w:val="-2"/>
        </w:rPr>
        <w:t>наружного</w:t>
      </w:r>
      <w:r>
        <w:rPr>
          <w:spacing w:val="-14"/>
        </w:rPr>
        <w:t> </w:t>
      </w:r>
      <w:r>
        <w:rPr>
          <w:spacing w:val="-2"/>
        </w:rPr>
        <w:t>применения; </w:t>
      </w:r>
      <w:r>
        <w:rPr/>
        <w:t>порошок для приготовления раствора для инфузий;</w:t>
      </w:r>
      <w:r>
        <w:rPr>
          <w:spacing w:val="80"/>
        </w:rPr>
        <w:t> </w:t>
      </w:r>
      <w:r>
        <w:rPr>
          <w:spacing w:val="-2"/>
        </w:rPr>
        <w:t>таблетки;</w:t>
      </w:r>
    </w:p>
    <w:p>
      <w:pPr>
        <w:pStyle w:val="BodyText"/>
        <w:spacing w:line="261" w:lineRule="auto"/>
        <w:ind w:left="2148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ind w:left="194"/>
      </w:pPr>
      <w:r>
        <w:rPr>
          <w:position w:val="1"/>
        </w:rPr>
        <w:t>валганцикловир</w:t>
      </w:r>
      <w:r>
        <w:rPr>
          <w:spacing w:val="70"/>
          <w:w w:val="150"/>
          <w:position w:val="1"/>
        </w:rPr>
        <w:t> </w:t>
      </w:r>
      <w:r>
        <w:rPr/>
        <w:t>таблетки,</w:t>
      </w:r>
      <w:r>
        <w:rPr>
          <w:spacing w:val="15"/>
        </w:rPr>
        <w:t> </w:t>
      </w:r>
      <w:r>
        <w:rPr/>
        <w:t>покрытые</w:t>
      </w:r>
      <w:r>
        <w:rPr>
          <w:spacing w:val="9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6"/>
        <w:ind w:left="2152"/>
      </w:pPr>
      <w:r>
        <w:rPr>
          <w:spacing w:val="-2"/>
        </w:rPr>
        <w:t>оболочкой</w:t>
      </w:r>
    </w:p>
    <w:p>
      <w:pPr>
        <w:pStyle w:val="BodyText"/>
        <w:tabs>
          <w:tab w:pos="2144" w:val="left" w:leader="none"/>
        </w:tabs>
        <w:spacing w:before="27"/>
        <w:ind w:left="324"/>
      </w:pPr>
      <w:r>
        <w:rPr>
          <w:spacing w:val="-2"/>
          <w:position w:val="1"/>
        </w:rPr>
        <w:t>ганцикловир</w:t>
      </w:r>
      <w:r>
        <w:rPr>
          <w:position w:val="1"/>
        </w:rPr>
        <w:tab/>
      </w:r>
      <w:r>
        <w:rPr/>
        <w:t>лиофилизат</w:t>
      </w:r>
      <w:r>
        <w:rPr>
          <w:spacing w:val="2"/>
        </w:rPr>
        <w:t> </w:t>
      </w:r>
      <w:r>
        <w:rPr/>
        <w:t>для</w:t>
      </w:r>
      <w:r>
        <w:rPr>
          <w:spacing w:val="2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7"/>
        <w:ind w:left="2144"/>
      </w:pPr>
      <w:r>
        <w:rPr/>
        <w:t>раствора</w:t>
      </w:r>
      <w:r>
        <w:rPr>
          <w:spacing w:val="-1"/>
        </w:rPr>
        <w:t> </w:t>
      </w:r>
      <w:r>
        <w:rPr/>
        <w:t>для</w:t>
      </w:r>
      <w:r>
        <w:rPr>
          <w:spacing w:val="17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type w:val="continuous"/>
          <w:pgSz w:w="12080" w:h="16960"/>
          <w:pgMar w:header="550" w:footer="390" w:top="1920" w:bottom="860" w:left="1700" w:right="425"/>
          <w:cols w:num="2" w:equalWidth="0">
            <w:col w:w="3998" w:space="40"/>
            <w:col w:w="5917"/>
          </w:cols>
        </w:sectPr>
      </w:pPr>
    </w:p>
    <w:p>
      <w:pPr>
        <w:pStyle w:val="BodyText"/>
        <w:tabs>
          <w:tab w:pos="1375" w:val="left" w:leader="none"/>
          <w:tab w:pos="4471" w:val="left" w:leader="none"/>
          <w:tab w:pos="6185" w:val="left" w:leader="none"/>
        </w:tabs>
        <w:spacing w:before="19"/>
        <w:ind w:left="350"/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8894" cy="10765535"/>
            <wp:effectExtent l="0" t="0" r="0" b="0"/>
            <wp:wrapNone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894" cy="1076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1"/>
        </w:rPr>
        <w:t>J05AE</w:t>
      </w:r>
      <w:r>
        <w:rPr>
          <w:position w:val="1"/>
        </w:rPr>
        <w:tab/>
        <w:t>ингибиторы</w:t>
      </w:r>
      <w:r>
        <w:rPr>
          <w:spacing w:val="40"/>
          <w:position w:val="1"/>
        </w:rPr>
        <w:t> </w:t>
      </w:r>
      <w:r>
        <w:rPr>
          <w:spacing w:val="-2"/>
          <w:position w:val="1"/>
        </w:rPr>
        <w:t>протеаз</w:t>
      </w:r>
      <w:r>
        <w:rPr>
          <w:position w:val="1"/>
        </w:rPr>
        <w:tab/>
      </w:r>
      <w:r>
        <w:rPr>
          <w:spacing w:val="-2"/>
        </w:rPr>
        <w:t>атазанавир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spacing w:before="1"/>
        <w:ind w:left="6536" w:right="0" w:firstLine="0"/>
        <w:jc w:val="left"/>
        <w:rPr>
          <w:sz w:val="12"/>
        </w:rPr>
      </w:pPr>
      <w:r>
        <w:rPr>
          <w:sz w:val="12"/>
        </w:rPr>
        <w:t>20.3/ГОБ/11.12.2023/Ю</w:t>
      </w:r>
      <w:r>
        <w:rPr>
          <w:spacing w:val="65"/>
          <w:sz w:val="12"/>
        </w:rPr>
        <w:t>    </w:t>
      </w:r>
      <w:r>
        <w:rPr>
          <w:sz w:val="12"/>
        </w:rPr>
        <w:t>:05/терпрограмма-2024-прил-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80" w:h="16960"/>
          <w:pgMar w:header="550" w:footer="390" w:top="1920" w:bottom="860" w:left="1700" w:right="425"/>
        </w:sectPr>
      </w:pPr>
    </w:p>
    <w:p>
      <w:pPr>
        <w:pStyle w:val="BodyText"/>
        <w:spacing w:before="73"/>
        <w:ind w:right="70"/>
        <w:jc w:val="center"/>
      </w:pPr>
      <w:r>
        <w:rPr>
          <w:spacing w:val="-5"/>
        </w:rPr>
        <w:t>45</w:t>
      </w:r>
    </w:p>
    <w:p>
      <w:pPr>
        <w:pStyle w:val="BodyText"/>
        <w:spacing w:before="48"/>
      </w:pPr>
    </w:p>
    <w:p>
      <w:pPr>
        <w:pStyle w:val="BodyText"/>
        <w:tabs>
          <w:tab w:pos="2441" w:val="left" w:leader="none"/>
          <w:tab w:pos="4813" w:val="left" w:leader="none"/>
          <w:tab w:pos="7701" w:val="left" w:leader="none"/>
        </w:tabs>
        <w:ind w:left="542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5999" w:val="left" w:leader="none"/>
        </w:tabs>
        <w:spacing w:before="57"/>
        <w:ind w:left="4324"/>
      </w:pPr>
      <w:r>
        <w:rPr>
          <w:spacing w:val="-2"/>
        </w:rPr>
        <w:t>дарунавир</w:t>
      </w:r>
      <w:r>
        <w:rPr/>
        <w:tab/>
        <w:t>таблетки,</w:t>
      </w:r>
      <w:r>
        <w:rPr>
          <w:spacing w:val="12"/>
        </w:rPr>
        <w:t> </w:t>
      </w:r>
      <w:r>
        <w:rPr/>
        <w:t>покрытые</w:t>
      </w:r>
      <w:r>
        <w:rPr>
          <w:spacing w:val="10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7"/>
        <w:ind w:left="6010"/>
      </w:pPr>
      <w:r>
        <w:rPr>
          <w:spacing w:val="-2"/>
        </w:rPr>
        <w:t>оболочкой</w:t>
      </w:r>
    </w:p>
    <w:p>
      <w:pPr>
        <w:pStyle w:val="BodyText"/>
        <w:tabs>
          <w:tab w:pos="6003" w:val="left" w:leader="none"/>
        </w:tabs>
        <w:spacing w:before="27"/>
        <w:ind w:left="4200"/>
        <w:rPr>
          <w:position w:val="1"/>
        </w:rPr>
      </w:pPr>
      <w:r>
        <w:rPr>
          <w:spacing w:val="-2"/>
        </w:rPr>
        <w:t>нарлапревир</w:t>
      </w:r>
      <w:r>
        <w:rPr/>
        <w:tab/>
      </w:r>
      <w:r>
        <w:rPr>
          <w:position w:val="1"/>
        </w:rPr>
        <w:t>таблетки,</w:t>
      </w:r>
      <w:r>
        <w:rPr>
          <w:spacing w:val="6"/>
          <w:position w:val="1"/>
        </w:rPr>
        <w:t> </w:t>
      </w:r>
      <w:r>
        <w:rPr>
          <w:position w:val="1"/>
        </w:rPr>
        <w:t>покрытые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014"/>
      </w:pPr>
      <w:r>
        <w:rPr>
          <w:spacing w:val="-2"/>
        </w:rPr>
        <w:t>оболочкой</w:t>
      </w:r>
    </w:p>
    <w:p>
      <w:pPr>
        <w:pStyle w:val="BodyText"/>
        <w:tabs>
          <w:tab w:pos="6003" w:val="left" w:leader="none"/>
        </w:tabs>
        <w:spacing w:before="139"/>
        <w:ind w:left="4118"/>
        <w:rPr>
          <w:position w:val="1"/>
        </w:rPr>
      </w:pPr>
      <w:r>
        <w:rPr>
          <w:spacing w:val="-2"/>
        </w:rPr>
        <w:t>нирматрелвир</w:t>
      </w:r>
      <w:r>
        <w:rPr/>
        <w:tab/>
      </w:r>
      <w:r>
        <w:rPr>
          <w:position w:val="1"/>
        </w:rPr>
        <w:t>таблетки,</w:t>
      </w:r>
      <w:r>
        <w:rPr>
          <w:spacing w:val="7"/>
          <w:position w:val="1"/>
        </w:rPr>
        <w:t> </w:t>
      </w:r>
      <w:r>
        <w:rPr>
          <w:position w:val="1"/>
        </w:rPr>
        <w:t>покрытые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014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headerReference w:type="default" r:id="rId229"/>
          <w:footerReference w:type="default" r:id="rId230"/>
          <w:pgSz w:w="11990" w:h="16890"/>
          <w:pgMar w:header="0" w:footer="380" w:top="360" w:bottom="560" w:left="1700" w:right="708"/>
        </w:sectPr>
      </w:pPr>
    </w:p>
    <w:p>
      <w:pPr>
        <w:pStyle w:val="BodyText"/>
        <w:spacing w:line="259" w:lineRule="auto" w:before="41"/>
        <w:ind w:left="4372" w:hanging="308"/>
      </w:pPr>
      <w:r>
        <w:rPr/>
        <w:t>нирматрелвир</w:t>
      </w:r>
      <w:r>
        <w:rPr>
          <w:spacing w:val="-12"/>
        </w:rPr>
        <w:t> </w:t>
      </w:r>
      <w:r>
        <w:rPr/>
        <w:t>+ </w:t>
      </w:r>
      <w:r>
        <w:rPr>
          <w:spacing w:val="-2"/>
        </w:rPr>
        <w:t>ритонавир</w:t>
      </w:r>
    </w:p>
    <w:p>
      <w:pPr>
        <w:pStyle w:val="BodyText"/>
        <w:spacing w:line="261" w:lineRule="auto" w:before="27"/>
        <w:ind w:left="101" w:hanging="4"/>
      </w:pPr>
      <w:r>
        <w:rPr/>
        <w:br w:type="column"/>
      </w:r>
      <w:r>
        <w:rPr/>
        <w:t>таблетки,</w:t>
      </w:r>
      <w:r>
        <w:rPr>
          <w:spacing w:val="-3"/>
        </w:rPr>
        <w:t> </w:t>
      </w:r>
      <w:r>
        <w:rPr/>
        <w:t>покрытые</w:t>
      </w:r>
      <w:r>
        <w:rPr>
          <w:spacing w:val="-3"/>
        </w:rPr>
        <w:t> </w:t>
      </w:r>
      <w:r>
        <w:rPr/>
        <w:t>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/>
        <w:ind w:left="105" w:hanging="4"/>
      </w:pPr>
      <w:r>
        <w:rPr/>
        <w:t>набор</w:t>
      </w:r>
      <w:r>
        <w:rPr>
          <w:spacing w:val="-6"/>
        </w:rPr>
        <w:t> </w:t>
      </w:r>
      <w:r>
        <w:rPr/>
        <w:t>таблеток, покрытых</w:t>
      </w:r>
      <w:r>
        <w:rPr>
          <w:spacing w:val="-2"/>
        </w:rPr>
        <w:t> </w:t>
      </w:r>
      <w:r>
        <w:rPr/>
        <w:t>пле­ ночной оболочкой</w:t>
      </w:r>
    </w:p>
    <w:p>
      <w:pPr>
        <w:pStyle w:val="BodyText"/>
        <w:spacing w:after="0" w:line="259" w:lineRule="auto"/>
        <w:sectPr>
          <w:type w:val="continuous"/>
          <w:pgSz w:w="11990" w:h="16890"/>
          <w:pgMar w:header="0" w:footer="380" w:top="1920" w:bottom="860" w:left="1700" w:right="708"/>
          <w:cols w:num="2" w:equalWidth="0">
            <w:col w:w="5873" w:space="40"/>
            <w:col w:w="3669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pStyle w:val="BodyText"/>
        <w:tabs>
          <w:tab w:pos="1255" w:val="left" w:leader="none"/>
        </w:tabs>
        <w:spacing w:line="256" w:lineRule="auto"/>
        <w:ind w:left="1251" w:right="38" w:hanging="1014"/>
      </w:pPr>
      <w:r>
        <w:rPr>
          <w:spacing w:val="-2"/>
        </w:rPr>
        <w:t>J05AF</w:t>
      </w:r>
      <w:r>
        <w:rPr/>
        <w:tab/>
        <w:tab/>
      </w:r>
      <w:r>
        <w:rPr>
          <w:position w:val="1"/>
        </w:rPr>
        <w:t>нуклеозиды и нуклео­ </w:t>
      </w:r>
      <w:r>
        <w:rPr/>
        <w:t>тиды — ингибиторы обратной транскрип-</w:t>
      </w:r>
    </w:p>
    <w:p>
      <w:pPr>
        <w:pStyle w:val="BodyText"/>
        <w:tabs>
          <w:tab w:pos="2137" w:val="left" w:leader="none"/>
        </w:tabs>
        <w:spacing w:before="17"/>
        <w:ind w:left="443"/>
      </w:pPr>
      <w:r>
        <w:rPr/>
        <w:br w:type="column"/>
      </w:r>
      <w:r>
        <w:rPr>
          <w:spacing w:val="-2"/>
        </w:rPr>
        <w:t>ритонавир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59" w:lineRule="auto" w:before="13"/>
        <w:ind w:left="2141" w:hanging="1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33" w:val="left" w:leader="none"/>
        </w:tabs>
        <w:spacing w:before="8"/>
        <w:ind w:left="400"/>
        <w:rPr>
          <w:position w:val="1"/>
        </w:rPr>
      </w:pPr>
      <w:r>
        <w:rPr>
          <w:spacing w:val="-2"/>
        </w:rPr>
        <w:t>саквинавир</w:t>
      </w:r>
      <w:r>
        <w:rPr/>
        <w:tab/>
      </w:r>
      <w:r>
        <w:rPr>
          <w:position w:val="1"/>
        </w:rPr>
        <w:t>таблетки,</w:t>
      </w:r>
      <w:r>
        <w:rPr>
          <w:spacing w:val="9"/>
          <w:position w:val="1"/>
        </w:rPr>
        <w:t> </w:t>
      </w:r>
      <w:r>
        <w:rPr>
          <w:position w:val="1"/>
        </w:rPr>
        <w:t>покрытые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2141"/>
      </w:pPr>
      <w:r>
        <w:rPr>
          <w:spacing w:val="-2"/>
        </w:rPr>
        <w:t>оболочкой</w:t>
      </w:r>
    </w:p>
    <w:p>
      <w:pPr>
        <w:pStyle w:val="BodyText"/>
        <w:spacing w:before="23"/>
        <w:ind w:left="237"/>
        <w:rPr>
          <w:position w:val="1"/>
        </w:rPr>
      </w:pPr>
      <w:r>
        <w:rPr/>
        <w:t>фосампренавир</w:t>
      </w:r>
      <w:r>
        <w:rPr>
          <w:spacing w:val="29"/>
        </w:rPr>
        <w:t>  </w:t>
      </w:r>
      <w:r>
        <w:rPr>
          <w:position w:val="1"/>
        </w:rPr>
        <w:t>суспензия</w:t>
      </w:r>
      <w:r>
        <w:rPr>
          <w:spacing w:val="-1"/>
          <w:position w:val="1"/>
        </w:rPr>
        <w:t> </w:t>
      </w:r>
      <w:r>
        <w:rPr>
          <w:position w:val="1"/>
        </w:rPr>
        <w:t>для</w:t>
      </w:r>
      <w:r>
        <w:rPr>
          <w:spacing w:val="4"/>
          <w:position w:val="1"/>
        </w:rPr>
        <w:t> </w:t>
      </w:r>
      <w:r>
        <w:rPr>
          <w:position w:val="1"/>
        </w:rPr>
        <w:t>приема</w:t>
      </w:r>
      <w:r>
        <w:rPr>
          <w:spacing w:val="-2"/>
          <w:position w:val="1"/>
        </w:rPr>
        <w:t> внутрь;</w:t>
      </w:r>
    </w:p>
    <w:p>
      <w:pPr>
        <w:pStyle w:val="BodyText"/>
        <w:spacing w:line="256" w:lineRule="auto" w:before="13"/>
        <w:ind w:left="2141" w:right="86" w:hanging="4"/>
      </w:pPr>
      <w:r>
        <w:rPr/>
        <w:t>таблетки покрытые пленоч­ ной оболочкой</w:t>
      </w:r>
    </w:p>
    <w:p>
      <w:pPr>
        <w:pStyle w:val="BodyText"/>
        <w:tabs>
          <w:tab w:pos="2141" w:val="left" w:leader="none"/>
        </w:tabs>
        <w:spacing w:before="12"/>
        <w:ind w:left="543"/>
      </w:pPr>
      <w:r>
        <w:rPr>
          <w:spacing w:val="-2"/>
        </w:rPr>
        <w:t>абакавир</w:t>
      </w:r>
      <w:r>
        <w:rPr/>
        <w:tab/>
        <w:t>раствор</w:t>
      </w:r>
      <w:r>
        <w:rPr>
          <w:spacing w:val="2"/>
        </w:rPr>
        <w:t> </w:t>
      </w:r>
      <w:r>
        <w:rPr/>
        <w:t>для</w:t>
      </w:r>
      <w:r>
        <w:rPr>
          <w:spacing w:val="10"/>
        </w:rPr>
        <w:t> </w:t>
      </w:r>
      <w:r>
        <w:rPr/>
        <w:t>приема</w:t>
      </w:r>
      <w:r>
        <w:rPr>
          <w:spacing w:val="3"/>
        </w:rPr>
        <w:t> </w:t>
      </w:r>
      <w:r>
        <w:rPr>
          <w:spacing w:val="-2"/>
        </w:rPr>
        <w:t>внутрь;</w:t>
      </w:r>
    </w:p>
    <w:p>
      <w:pPr>
        <w:pStyle w:val="BodyText"/>
        <w:spacing w:line="264" w:lineRule="auto" w:before="17"/>
        <w:ind w:left="2148" w:right="39" w:hanging="6"/>
      </w:pPr>
      <w:r>
        <w:rPr/>
        <w:t>таблетки, 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4" w:lineRule="auto"/>
        <w:sectPr>
          <w:type w:val="continuous"/>
          <w:pgSz w:w="11990" w:h="16890"/>
          <w:pgMar w:header="0" w:footer="380" w:top="1920" w:bottom="860" w:left="1700" w:right="708"/>
          <w:cols w:num="2" w:equalWidth="0">
            <w:col w:w="3784" w:space="96"/>
            <w:col w:w="5702"/>
          </w:cols>
        </w:sectPr>
      </w:pPr>
    </w:p>
    <w:p>
      <w:pPr>
        <w:pStyle w:val="BodyText"/>
        <w:tabs>
          <w:tab w:pos="4333" w:val="left" w:leader="none"/>
          <w:tab w:pos="6027" w:val="left" w:leader="none"/>
        </w:tabs>
        <w:spacing w:line="256" w:lineRule="auto"/>
        <w:ind w:left="6028" w:right="21" w:hanging="4776"/>
      </w:pPr>
      <w:r>
        <w:rPr>
          <w:spacing w:val="-4"/>
          <w:position w:val="1"/>
        </w:rPr>
        <w:t>тазы</w:t>
      </w:r>
      <w:r>
        <w:rPr>
          <w:position w:val="1"/>
        </w:rPr>
        <w:tab/>
      </w:r>
      <w:r>
        <w:rPr>
          <w:spacing w:val="-2"/>
        </w:rPr>
        <w:t>диданозин</w:t>
      </w:r>
      <w:r>
        <w:rPr/>
        <w:tab/>
        <w:t>капсулы</w:t>
      </w:r>
      <w:r>
        <w:rPr>
          <w:spacing w:val="-7"/>
        </w:rPr>
        <w:t> </w:t>
      </w:r>
      <w:r>
        <w:rPr/>
        <w:t>кишечнорастворимые; порошок для приготовления раствора для приема внутрь</w:t>
      </w:r>
    </w:p>
    <w:p>
      <w:pPr>
        <w:pStyle w:val="BodyText"/>
        <w:tabs>
          <w:tab w:pos="6031" w:val="left" w:leader="none"/>
        </w:tabs>
        <w:spacing w:before="11"/>
        <w:ind w:left="4338"/>
        <w:rPr>
          <w:position w:val="1"/>
        </w:rPr>
      </w:pPr>
      <w:r>
        <w:rPr>
          <w:spacing w:val="-2"/>
        </w:rPr>
        <w:t>зидовудин</w:t>
      </w:r>
      <w:r>
        <w:rPr/>
        <w:tab/>
      </w:r>
      <w:r>
        <w:rPr>
          <w:spacing w:val="-2"/>
          <w:position w:val="1"/>
        </w:rPr>
        <w:t>капсулы;</w:t>
      </w:r>
    </w:p>
    <w:p>
      <w:pPr>
        <w:pStyle w:val="BodyText"/>
        <w:spacing w:line="261" w:lineRule="auto" w:before="13"/>
        <w:ind w:left="6028" w:right="318"/>
      </w:pPr>
      <w:r>
        <w:rPr/>
        <w:t>раствор для инфузий; раствор</w:t>
      </w:r>
      <w:r>
        <w:rPr>
          <w:spacing w:val="-5"/>
        </w:rPr>
        <w:t> </w:t>
      </w:r>
      <w:r>
        <w:rPr/>
        <w:t>для приема</w:t>
      </w:r>
      <w:r>
        <w:rPr>
          <w:spacing w:val="-11"/>
        </w:rPr>
        <w:t> </w:t>
      </w:r>
      <w:r>
        <w:rPr/>
        <w:t>внутрь;</w:t>
      </w:r>
    </w:p>
    <w:p>
      <w:pPr>
        <w:pStyle w:val="BodyText"/>
        <w:spacing w:line="261" w:lineRule="auto"/>
        <w:ind w:left="6042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31" w:val="left" w:leader="none"/>
        </w:tabs>
        <w:ind w:left="4314"/>
        <w:rPr>
          <w:position w:val="1"/>
        </w:rPr>
      </w:pPr>
      <w:r>
        <w:rPr>
          <w:spacing w:val="-2"/>
        </w:rPr>
        <w:t>ламивудин</w:t>
      </w:r>
      <w:r>
        <w:rPr/>
        <w:tab/>
      </w:r>
      <w:r>
        <w:rPr>
          <w:position w:val="1"/>
        </w:rPr>
        <w:t>раствор</w:t>
      </w:r>
      <w:r>
        <w:rPr>
          <w:spacing w:val="4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position w:val="1"/>
        </w:rPr>
        <w:t>приема </w:t>
      </w:r>
      <w:r>
        <w:rPr>
          <w:spacing w:val="-2"/>
          <w:position w:val="1"/>
        </w:rPr>
        <w:t>внутрь;</w:t>
      </w:r>
    </w:p>
    <w:p>
      <w:pPr>
        <w:pStyle w:val="BodyText"/>
        <w:spacing w:line="261" w:lineRule="auto" w:before="9"/>
        <w:ind w:left="6042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41" w:val="left" w:leader="none"/>
        </w:tabs>
        <w:spacing w:before="4"/>
        <w:ind w:left="4430"/>
        <w:rPr>
          <w:position w:val="1"/>
        </w:rPr>
      </w:pPr>
      <w:r>
        <w:rPr>
          <w:spacing w:val="-2"/>
        </w:rPr>
        <w:t>ставудин</w:t>
      </w:r>
      <w:r>
        <w:rPr/>
        <w:tab/>
      </w:r>
      <w:r>
        <w:rPr>
          <w:spacing w:val="-2"/>
          <w:position w:val="1"/>
        </w:rPr>
        <w:t>капсулы;</w:t>
      </w:r>
    </w:p>
    <w:p>
      <w:pPr>
        <w:pStyle w:val="BodyText"/>
        <w:tabs>
          <w:tab w:pos="6037" w:val="left" w:leader="none"/>
        </w:tabs>
        <w:spacing w:before="24"/>
        <w:ind w:left="4286"/>
        <w:rPr>
          <w:position w:val="1"/>
        </w:rPr>
      </w:pPr>
      <w:r>
        <w:rPr>
          <w:spacing w:val="-2"/>
        </w:rPr>
        <w:t>телбивудин</w:t>
      </w:r>
      <w:r>
        <w:rPr/>
        <w:tab/>
      </w:r>
      <w:r>
        <w:rPr>
          <w:position w:val="1"/>
        </w:rPr>
        <w:t>таблетки,</w:t>
      </w:r>
      <w:r>
        <w:rPr>
          <w:spacing w:val="11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6045"/>
      </w:pPr>
      <w:r>
        <w:rPr>
          <w:spacing w:val="-2"/>
        </w:rPr>
        <w:t>оболочкой</w:t>
      </w:r>
    </w:p>
    <w:p>
      <w:pPr>
        <w:pStyle w:val="BodyText"/>
        <w:tabs>
          <w:tab w:pos="6041" w:val="left" w:leader="none"/>
        </w:tabs>
        <w:spacing w:before="33"/>
        <w:ind w:left="4337"/>
        <w:rPr>
          <w:position w:val="1"/>
        </w:rPr>
      </w:pPr>
      <w:r>
        <w:rPr>
          <w:spacing w:val="-2"/>
        </w:rPr>
        <w:t>тенофовир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23"/>
        <w:ind w:left="6051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1990" w:h="16890"/>
          <w:pgMar w:header="0" w:footer="380" w:top="1920" w:bottom="860" w:left="1700" w:right="708"/>
        </w:sectPr>
      </w:pPr>
    </w:p>
    <w:p>
      <w:pPr>
        <w:pStyle w:val="BodyText"/>
        <w:spacing w:line="256" w:lineRule="auto" w:before="37"/>
        <w:ind w:left="4276" w:firstLine="4"/>
        <w:jc w:val="right"/>
      </w:pPr>
      <w:r>
        <w:rPr>
          <w:spacing w:val="-2"/>
        </w:rPr>
        <w:t>тенофовира алафенамид</w:t>
      </w:r>
    </w:p>
    <w:p>
      <w:pPr>
        <w:pStyle w:val="BodyText"/>
        <w:spacing w:line="259" w:lineRule="auto" w:before="31"/>
        <w:ind w:left="387" w:right="11" w:hanging="10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type w:val="continuous"/>
          <w:pgSz w:w="11990" w:h="16890"/>
          <w:pgMar w:header="0" w:footer="380" w:top="1920" w:bottom="860" w:left="1700" w:right="708"/>
          <w:cols w:num="2" w:equalWidth="0">
            <w:col w:w="5629" w:space="40"/>
            <w:col w:w="3913"/>
          </w:cols>
        </w:sectPr>
      </w:pPr>
    </w:p>
    <w:p>
      <w:pPr>
        <w:pStyle w:val="BodyText"/>
        <w:tabs>
          <w:tab w:pos="6046" w:val="left" w:leader="none"/>
        </w:tabs>
        <w:spacing w:before="12"/>
        <w:ind w:left="4406"/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07934" cy="10722355"/>
            <wp:effectExtent l="0" t="0" r="0" b="0"/>
            <wp:wrapNone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934" cy="1072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фосфазид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61" w:lineRule="auto" w:before="23"/>
        <w:ind w:left="6056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57" w:val="left" w:leader="none"/>
        </w:tabs>
        <w:spacing w:before="10"/>
        <w:ind w:left="4146"/>
      </w:pPr>
      <w:r>
        <w:rPr>
          <w:spacing w:val="-2"/>
        </w:rPr>
        <w:t>эмтрицитабин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before="239"/>
      </w:pPr>
    </w:p>
    <w:p>
      <w:pPr>
        <w:spacing w:before="0"/>
        <w:ind w:left="0" w:right="19" w:firstLine="0"/>
        <w:jc w:val="right"/>
        <w:rPr>
          <w:sz w:val="12"/>
        </w:rPr>
      </w:pPr>
      <w:r>
        <w:rPr>
          <w:sz w:val="12"/>
        </w:rPr>
        <w:t>20</w:t>
      </w:r>
      <w:r>
        <w:rPr>
          <w:spacing w:val="77"/>
          <w:w w:val="150"/>
          <w:sz w:val="12"/>
        </w:rPr>
        <w:t>   </w:t>
      </w:r>
      <w:r>
        <w:rPr>
          <w:sz w:val="12"/>
        </w:rPr>
        <w:t>.3/ХЕВ/07.12.2023/17:13/терпрограмма-2024-прил-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right"/>
        <w:rPr>
          <w:sz w:val="12"/>
        </w:rPr>
        <w:sectPr>
          <w:type w:val="continuous"/>
          <w:pgSz w:w="11990" w:h="16890"/>
          <w:pgMar w:header="0" w:footer="380" w:top="1920" w:bottom="860" w:left="1700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tabs>
          <w:tab w:pos="1381" w:val="left" w:leader="none"/>
        </w:tabs>
        <w:spacing w:line="256" w:lineRule="auto"/>
        <w:ind w:left="1375" w:hanging="1042"/>
      </w:pPr>
      <w:r>
        <w:rPr>
          <w:b/>
          <w:spacing w:val="-2"/>
          <w:position w:val="1"/>
        </w:rPr>
        <w:t>J05AG</w:t>
      </w:r>
      <w:r>
        <w:rPr>
          <w:b/>
          <w:position w:val="1"/>
        </w:rPr>
        <w:tab/>
        <w:tab/>
      </w:r>
      <w:r>
        <w:rPr/>
        <w:t>ненуклеозидные инги­ биторы обратной </w:t>
      </w:r>
      <w:r>
        <w:rPr>
          <w:spacing w:val="-2"/>
        </w:rPr>
        <w:t>транскриптазы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5"/>
      </w:pPr>
    </w:p>
    <w:p>
      <w:pPr>
        <w:tabs>
          <w:tab w:pos="1381" w:val="left" w:leader="none"/>
        </w:tabs>
        <w:spacing w:line="259" w:lineRule="auto" w:before="0"/>
        <w:ind w:left="1375" w:right="383" w:hanging="1046"/>
        <w:jc w:val="left"/>
        <w:rPr>
          <w:sz w:val="26"/>
        </w:rPr>
      </w:pPr>
      <w:r>
        <w:rPr>
          <w:b/>
          <w:spacing w:val="-2"/>
          <w:sz w:val="26"/>
        </w:rPr>
        <w:t>J05AH</w:t>
      </w:r>
      <w:r>
        <w:rPr>
          <w:b/>
          <w:sz w:val="26"/>
        </w:rPr>
        <w:tab/>
        <w:tab/>
      </w:r>
      <w:r>
        <w:rPr>
          <w:sz w:val="26"/>
        </w:rPr>
        <w:t>ингибиторы нейра- </w:t>
      </w:r>
      <w:r>
        <w:rPr>
          <w:spacing w:val="-2"/>
          <w:sz w:val="26"/>
        </w:rPr>
        <w:t>минидазы</w:t>
      </w:r>
    </w:p>
    <w:p>
      <w:pPr>
        <w:pStyle w:val="BodyText"/>
        <w:spacing w:line="254" w:lineRule="auto" w:before="51"/>
        <w:ind w:left="2196" w:hanging="4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88" w:val="left" w:leader="none"/>
        </w:tabs>
        <w:spacing w:before="14"/>
        <w:ind w:left="520"/>
      </w:pPr>
      <w:r>
        <w:rPr>
          <w:spacing w:val="-2"/>
        </w:rPr>
        <w:t>энтекавир</w:t>
      </w:r>
      <w:r>
        <w:rPr/>
        <w:tab/>
        <w:t>таблетки,</w:t>
      </w:r>
      <w:r>
        <w:rPr>
          <w:spacing w:val="15"/>
        </w:rPr>
        <w:t> </w:t>
      </w:r>
      <w:r>
        <w:rPr/>
        <w:t>покрытые</w:t>
      </w:r>
      <w:r>
        <w:rPr>
          <w:spacing w:val="21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9"/>
        <w:ind w:left="2192"/>
      </w:pPr>
      <w:r>
        <w:rPr>
          <w:spacing w:val="-2"/>
        </w:rPr>
        <w:t>оболочкой</w:t>
      </w:r>
    </w:p>
    <w:p>
      <w:pPr>
        <w:pStyle w:val="BodyText"/>
        <w:tabs>
          <w:tab w:pos="2188" w:val="left" w:leader="none"/>
        </w:tabs>
        <w:spacing w:before="31"/>
        <w:ind w:left="482"/>
      </w:pPr>
      <w:r>
        <w:rPr>
          <w:spacing w:val="-2"/>
        </w:rPr>
        <w:t>доравирин</w:t>
      </w:r>
      <w:r>
        <w:rPr/>
        <w:tab/>
      </w:r>
      <w:r>
        <w:rPr>
          <w:spacing w:val="-4"/>
        </w:rPr>
        <w:t>таблетки,</w:t>
      </w:r>
      <w:r>
        <w:rPr>
          <w:spacing w:val="-6"/>
        </w:rPr>
        <w:t> </w:t>
      </w:r>
      <w:r>
        <w:rPr>
          <w:spacing w:val="-4"/>
        </w:rPr>
        <w:t>покрытые</w:t>
      </w:r>
      <w:r>
        <w:rPr>
          <w:spacing w:val="-12"/>
        </w:rPr>
        <w:t> </w:t>
      </w:r>
      <w:r>
        <w:rPr>
          <w:spacing w:val="-4"/>
        </w:rPr>
        <w:t>пленочной</w:t>
      </w:r>
    </w:p>
    <w:p>
      <w:pPr>
        <w:pStyle w:val="BodyText"/>
        <w:spacing w:before="23"/>
        <w:ind w:left="2192"/>
      </w:pPr>
      <w:r>
        <w:rPr>
          <w:spacing w:val="-2"/>
        </w:rPr>
        <w:t>оболочкой</w:t>
      </w:r>
    </w:p>
    <w:p>
      <w:pPr>
        <w:pStyle w:val="BodyText"/>
        <w:tabs>
          <w:tab w:pos="2192" w:val="left" w:leader="none"/>
        </w:tabs>
        <w:spacing w:before="23"/>
        <w:ind w:left="482"/>
      </w:pPr>
      <w:r>
        <w:rPr>
          <w:spacing w:val="-2"/>
          <w:position w:val="1"/>
        </w:rPr>
        <w:t>невирапин</w:t>
      </w:r>
      <w:r>
        <w:rPr>
          <w:position w:val="1"/>
        </w:rPr>
        <w:tab/>
      </w:r>
      <w:r>
        <w:rPr>
          <w:spacing w:val="-2"/>
        </w:rPr>
        <w:t>суспензия</w:t>
      </w:r>
      <w:r>
        <w:rPr>
          <w:spacing w:val="-24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приема</w:t>
      </w:r>
      <w:r>
        <w:rPr>
          <w:spacing w:val="-21"/>
        </w:rPr>
        <w:t> </w:t>
      </w:r>
      <w:r>
        <w:rPr>
          <w:spacing w:val="-2"/>
        </w:rPr>
        <w:t>внутрь;</w:t>
      </w:r>
    </w:p>
    <w:p>
      <w:pPr>
        <w:pStyle w:val="BodyText"/>
        <w:spacing w:before="21"/>
        <w:ind w:left="2186"/>
      </w:pPr>
      <w:r>
        <w:rPr>
          <w:spacing w:val="-2"/>
        </w:rPr>
        <w:t>таблетки;</w:t>
      </w:r>
    </w:p>
    <w:p>
      <w:pPr>
        <w:pStyle w:val="BodyText"/>
        <w:spacing w:line="259" w:lineRule="auto" w:before="19"/>
        <w:ind w:left="2192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86" w:val="left" w:leader="none"/>
        </w:tabs>
        <w:spacing w:line="261" w:lineRule="auto" w:before="12"/>
        <w:ind w:left="502" w:right="2599" w:hanging="278"/>
      </w:pPr>
      <w:r>
        <w:rPr>
          <w:spacing w:val="-2"/>
        </w:rPr>
        <w:t>элсульфавирин</w:t>
      </w:r>
      <w:r>
        <w:rPr/>
        <w:tab/>
      </w:r>
      <w:r>
        <w:rPr>
          <w:spacing w:val="-65"/>
        </w:rPr>
        <w:t> </w:t>
      </w:r>
      <w:r>
        <w:rPr>
          <w:spacing w:val="-2"/>
        </w:rPr>
        <w:t>капсулы </w:t>
      </w:r>
      <w:r>
        <w:rPr>
          <w:spacing w:val="-2"/>
          <w:position w:val="1"/>
        </w:rPr>
        <w:t>этравирин</w:t>
      </w:r>
      <w:r>
        <w:rPr>
          <w:position w:val="1"/>
        </w:rPr>
        <w:tab/>
      </w:r>
      <w:r>
        <w:rPr>
          <w:spacing w:val="-2"/>
        </w:rPr>
        <w:t>таблетки</w:t>
      </w:r>
    </w:p>
    <w:p>
      <w:pPr>
        <w:pStyle w:val="BodyText"/>
        <w:tabs>
          <w:tab w:pos="2182" w:val="left" w:leader="none"/>
        </w:tabs>
        <w:spacing w:before="5"/>
        <w:ind w:left="502"/>
      </w:pPr>
      <w:r>
        <w:rPr>
          <w:spacing w:val="-2"/>
        </w:rPr>
        <w:t>эфавиренз</w:t>
      </w:r>
      <w:r>
        <w:rPr/>
        <w:tab/>
      </w:r>
      <w:r>
        <w:rPr>
          <w:spacing w:val="-4"/>
        </w:rPr>
        <w:t>таблетки, покрытые</w:t>
      </w:r>
      <w:r>
        <w:rPr>
          <w:spacing w:val="-12"/>
        </w:rPr>
        <w:t> </w:t>
      </w:r>
      <w:r>
        <w:rPr>
          <w:spacing w:val="-4"/>
        </w:rPr>
        <w:t>пленочной</w:t>
      </w:r>
    </w:p>
    <w:p>
      <w:pPr>
        <w:pStyle w:val="BodyText"/>
        <w:tabs>
          <w:tab w:pos="2192" w:val="left" w:leader="none"/>
        </w:tabs>
        <w:spacing w:line="266" w:lineRule="auto" w:before="23"/>
        <w:ind w:left="314" w:right="2437" w:firstLine="1878"/>
      </w:pPr>
      <w:r>
        <w:rPr>
          <w:spacing w:val="-4"/>
        </w:rPr>
        <w:t>оболочкой</w:t>
      </w:r>
      <w:r>
        <w:rPr>
          <w:spacing w:val="-4"/>
        </w:rPr>
        <w:t> </w:t>
      </w:r>
      <w:r>
        <w:rPr>
          <w:spacing w:val="-2"/>
        </w:rPr>
        <w:t>осельтамивир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spacing w:after="0" w:line="266" w:lineRule="auto"/>
        <w:sectPr>
          <w:headerReference w:type="default" r:id="rId232"/>
          <w:footerReference w:type="default" r:id="rId233"/>
          <w:pgSz w:w="12050" w:h="16940"/>
          <w:pgMar w:header="613" w:footer="308" w:top="1480" w:bottom="500" w:left="1700" w:right="566"/>
          <w:cols w:num="2" w:equalWidth="0">
            <w:col w:w="3950" w:space="40"/>
            <w:col w:w="5794"/>
          </w:cols>
        </w:sectPr>
      </w:pPr>
    </w:p>
    <w:p>
      <w:pPr>
        <w:pStyle w:val="BodyText"/>
        <w:tabs>
          <w:tab w:pos="1381" w:val="left" w:leader="none"/>
        </w:tabs>
        <w:spacing w:line="259" w:lineRule="auto" w:before="13"/>
        <w:ind w:left="1375" w:hanging="1022"/>
      </w:pPr>
      <w:r>
        <w:rPr>
          <w:b/>
          <w:spacing w:val="-2"/>
        </w:rPr>
        <w:t>J05AP</w:t>
      </w:r>
      <w:r>
        <w:rPr>
          <w:b/>
        </w:rPr>
        <w:tab/>
        <w:tab/>
      </w:r>
      <w:r>
        <w:rPr/>
        <w:t>противовирусные пре­ параты для лечения гепатита С</w:t>
      </w:r>
    </w:p>
    <w:p>
      <w:pPr>
        <w:pStyle w:val="BodyText"/>
        <w:spacing w:line="261" w:lineRule="auto" w:before="13"/>
        <w:ind w:left="285"/>
        <w:jc w:val="center"/>
      </w:pPr>
      <w:r>
        <w:rPr/>
        <w:br w:type="column"/>
      </w:r>
      <w:r>
        <w:rPr/>
        <w:t>велпатасвир</w:t>
      </w:r>
      <w:r>
        <w:rPr>
          <w:spacing w:val="-13"/>
        </w:rPr>
        <w:t> </w:t>
      </w:r>
      <w:r>
        <w:rPr/>
        <w:t>+ </w:t>
      </w:r>
      <w:r>
        <w:rPr>
          <w:spacing w:val="-2"/>
        </w:rPr>
        <w:t>софосбувир </w:t>
      </w:r>
      <w:r>
        <w:rPr/>
        <w:t>глекапревир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пибрентасвир</w:t>
      </w:r>
    </w:p>
    <w:p>
      <w:pPr>
        <w:pStyle w:val="BodyText"/>
        <w:spacing w:line="259" w:lineRule="auto" w:before="17"/>
        <w:ind w:left="264" w:right="211"/>
        <w:jc w:val="both"/>
      </w:pPr>
      <w:r>
        <w:rPr/>
        <w:br w:type="column"/>
      </w:r>
      <w:r>
        <w:rPr>
          <w:spacing w:val="-4"/>
        </w:rPr>
        <w:t>таблетки,</w:t>
      </w:r>
      <w:r>
        <w:rPr>
          <w:spacing w:val="-9"/>
        </w:rPr>
        <w:t> </w:t>
      </w:r>
      <w:r>
        <w:rPr>
          <w:spacing w:val="-4"/>
        </w:rPr>
        <w:t>покрытые</w:t>
      </w:r>
      <w:r>
        <w:rPr>
          <w:spacing w:val="-13"/>
        </w:rPr>
        <w:t> </w:t>
      </w:r>
      <w:r>
        <w:rPr>
          <w:spacing w:val="-4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spacing w:line="256" w:lineRule="auto" w:before="12"/>
        <w:ind w:left="258" w:right="207" w:firstLine="6"/>
        <w:jc w:val="both"/>
      </w:pPr>
      <w:r>
        <w:rPr>
          <w:spacing w:val="-4"/>
        </w:rPr>
        <w:t>гранулы,</w:t>
      </w:r>
      <w:r>
        <w:rPr>
          <w:spacing w:val="-5"/>
        </w:rPr>
        <w:t> </w:t>
      </w:r>
      <w:r>
        <w:rPr>
          <w:spacing w:val="-4"/>
        </w:rPr>
        <w:t>покрытые</w:t>
      </w:r>
      <w:r>
        <w:rPr>
          <w:spacing w:val="-11"/>
        </w:rPr>
        <w:t> </w:t>
      </w:r>
      <w:r>
        <w:rPr>
          <w:spacing w:val="-4"/>
        </w:rPr>
        <w:t>оболочкой; таблетки, покрытые</w:t>
      </w:r>
      <w:r>
        <w:rPr>
          <w:spacing w:val="-10"/>
        </w:rPr>
        <w:t> </w:t>
      </w:r>
      <w:r>
        <w:rPr>
          <w:spacing w:val="-4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jc w:val="both"/>
        <w:sectPr>
          <w:type w:val="continuous"/>
          <w:pgSz w:w="12050" w:h="16940"/>
          <w:pgMar w:header="613" w:footer="308" w:top="1920" w:bottom="860" w:left="1700" w:right="566"/>
          <w:cols w:num="3" w:equalWidth="0">
            <w:col w:w="3955" w:space="40"/>
            <w:col w:w="1883" w:space="39"/>
            <w:col w:w="3867"/>
          </w:cols>
        </w:sectPr>
      </w:pPr>
    </w:p>
    <w:p>
      <w:pPr>
        <w:pStyle w:val="BodyText"/>
        <w:tabs>
          <w:tab w:pos="6181" w:val="left" w:leader="none"/>
        </w:tabs>
        <w:spacing w:before="10"/>
        <w:ind w:left="4385"/>
      </w:pPr>
      <w:r>
        <w:rPr>
          <w:spacing w:val="-2"/>
          <w:position w:val="1"/>
        </w:rPr>
        <w:t>даклатасвир</w:t>
      </w:r>
      <w:r>
        <w:rPr>
          <w:position w:val="1"/>
        </w:rPr>
        <w:tab/>
      </w:r>
      <w:r>
        <w:rPr>
          <w:spacing w:val="-4"/>
        </w:rPr>
        <w:t>таблетки,</w:t>
      </w:r>
      <w:r>
        <w:rPr>
          <w:spacing w:val="-7"/>
        </w:rPr>
        <w:t> </w:t>
      </w:r>
      <w:r>
        <w:rPr>
          <w:spacing w:val="-4"/>
        </w:rPr>
        <w:t>покрытые</w:t>
      </w:r>
      <w:r>
        <w:rPr>
          <w:spacing w:val="-9"/>
        </w:rPr>
        <w:t> </w:t>
      </w:r>
      <w:r>
        <w:rPr>
          <w:spacing w:val="-4"/>
        </w:rPr>
        <w:t>пленочной</w:t>
      </w:r>
    </w:p>
    <w:p>
      <w:pPr>
        <w:pStyle w:val="BodyText"/>
        <w:spacing w:before="17"/>
        <w:ind w:left="6185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50" w:h="16940"/>
          <w:pgMar w:header="613" w:footer="308" w:top="1920" w:bottom="860" w:left="1700" w:right="566"/>
        </w:sectPr>
      </w:pPr>
    </w:p>
    <w:p>
      <w:pPr>
        <w:spacing w:line="261" w:lineRule="auto" w:before="37"/>
        <w:ind w:left="4255" w:right="0" w:hanging="137"/>
        <w:jc w:val="center"/>
        <w:rPr>
          <w:b/>
          <w:sz w:val="26"/>
        </w:rPr>
      </w:pPr>
      <w:r>
        <w:rPr>
          <w:spacing w:val="-2"/>
          <w:sz w:val="26"/>
        </w:rPr>
        <w:t>дасабувир; </w:t>
      </w:r>
      <w:r>
        <w:rPr>
          <w:b/>
          <w:sz w:val="26"/>
        </w:rPr>
        <w:t>омбитасвир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+ </w:t>
      </w:r>
      <w:r>
        <w:rPr>
          <w:b/>
          <w:spacing w:val="-10"/>
          <w:sz w:val="26"/>
        </w:rPr>
        <w:t>паритапревир</w:t>
      </w:r>
      <w:r>
        <w:rPr>
          <w:b/>
          <w:spacing w:val="-18"/>
          <w:sz w:val="26"/>
        </w:rPr>
        <w:t> </w:t>
      </w:r>
      <w:r>
        <w:rPr>
          <w:b/>
          <w:spacing w:val="-10"/>
          <w:sz w:val="26"/>
        </w:rPr>
        <w:t>+ </w:t>
      </w:r>
      <w:r>
        <w:rPr>
          <w:b/>
          <w:spacing w:val="-2"/>
          <w:sz w:val="26"/>
        </w:rPr>
        <w:t>ритонавир</w:t>
      </w:r>
    </w:p>
    <w:p>
      <w:pPr>
        <w:pStyle w:val="BodyText"/>
        <w:spacing w:before="37"/>
        <w:ind w:left="123"/>
      </w:pPr>
      <w:r>
        <w:rPr/>
        <w:br w:type="column"/>
      </w:r>
      <w:r>
        <w:rPr>
          <w:spacing w:val="-2"/>
        </w:rPr>
        <w:t>таблеток</w:t>
      </w:r>
      <w:r>
        <w:rPr>
          <w:spacing w:val="-17"/>
        </w:rPr>
        <w:t> </w:t>
      </w:r>
      <w:r>
        <w:rPr>
          <w:spacing w:val="-4"/>
        </w:rPr>
        <w:t>набор</w:t>
      </w:r>
    </w:p>
    <w:p>
      <w:pPr>
        <w:pStyle w:val="BodyText"/>
        <w:spacing w:after="0"/>
        <w:sectPr>
          <w:type w:val="continuous"/>
          <w:pgSz w:w="12050" w:h="16940"/>
          <w:pgMar w:header="613" w:footer="308" w:top="1920" w:bottom="860" w:left="1700" w:right="566"/>
          <w:cols w:num="2" w:equalWidth="0">
            <w:col w:w="6019" w:space="40"/>
            <w:col w:w="3725"/>
          </w:cols>
        </w:sectPr>
      </w:pPr>
    </w:p>
    <w:p>
      <w:pPr>
        <w:tabs>
          <w:tab w:pos="6185" w:val="left" w:leader="none"/>
        </w:tabs>
        <w:spacing w:before="3"/>
        <w:ind w:left="4467" w:right="0" w:firstLine="0"/>
        <w:jc w:val="left"/>
        <w:rPr>
          <w:b/>
          <w:sz w:val="26"/>
        </w:rPr>
      </w:pPr>
      <w:r>
        <w:rPr>
          <w:b/>
          <w:spacing w:val="-2"/>
          <w:position w:val="1"/>
          <w:sz w:val="26"/>
        </w:rPr>
        <w:t>рибавирин</w:t>
      </w:r>
      <w:r>
        <w:rPr>
          <w:b/>
          <w:position w:val="1"/>
          <w:sz w:val="26"/>
        </w:rPr>
        <w:tab/>
      </w:r>
      <w:r>
        <w:rPr>
          <w:b/>
          <w:spacing w:val="-2"/>
          <w:sz w:val="26"/>
        </w:rPr>
        <w:t>капсулы;</w:t>
      </w:r>
    </w:p>
    <w:p>
      <w:pPr>
        <w:pStyle w:val="BodyText"/>
        <w:spacing w:line="261" w:lineRule="auto" w:before="23"/>
        <w:ind w:left="6175" w:firstLine="10"/>
      </w:pPr>
      <w:r>
        <w:rPr>
          <w:spacing w:val="-2"/>
        </w:rPr>
        <w:t>концентрат</w:t>
      </w:r>
      <w:r>
        <w:rPr>
          <w:spacing w:val="-16"/>
        </w:rPr>
        <w:t> </w:t>
      </w:r>
      <w:r>
        <w:rPr>
          <w:spacing w:val="-2"/>
        </w:rPr>
        <w:t>для</w:t>
      </w:r>
      <w:r>
        <w:rPr>
          <w:spacing w:val="-9"/>
        </w:rPr>
        <w:t> </w:t>
      </w:r>
      <w:r>
        <w:rPr>
          <w:spacing w:val="-2"/>
        </w:rPr>
        <w:t>приготовления </w:t>
      </w:r>
      <w:r>
        <w:rPr/>
        <w:t>раствора</w:t>
      </w:r>
      <w:r>
        <w:rPr>
          <w:spacing w:val="-6"/>
        </w:rPr>
        <w:t> </w:t>
      </w:r>
      <w:r>
        <w:rPr/>
        <w:t>для инфузий; </w:t>
      </w:r>
      <w:r>
        <w:rPr>
          <w:spacing w:val="-2"/>
        </w:rPr>
        <w:t>лиофилизат</w:t>
      </w:r>
      <w:r>
        <w:rPr>
          <w:spacing w:val="-28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приготовления </w:t>
      </w:r>
      <w:r>
        <w:rPr/>
        <w:t>суспензии для приема</w:t>
      </w:r>
      <w:r>
        <w:rPr>
          <w:spacing w:val="-2"/>
        </w:rPr>
        <w:t> </w:t>
      </w:r>
      <w:r>
        <w:rPr/>
        <w:t>внутрь; </w:t>
      </w:r>
      <w:r>
        <w:rPr>
          <w:spacing w:val="-2"/>
        </w:rPr>
        <w:t>таблетки</w:t>
      </w:r>
    </w:p>
    <w:p>
      <w:pPr>
        <w:pStyle w:val="BodyText"/>
        <w:tabs>
          <w:tab w:pos="6181" w:val="left" w:leader="none"/>
        </w:tabs>
        <w:spacing w:line="302" w:lineRule="exact"/>
        <w:ind w:left="4413"/>
      </w:pPr>
      <w:r>
        <w:rPr>
          <w:spacing w:val="-2"/>
          <w:position w:val="1"/>
        </w:rPr>
        <w:t>софосбувир</w:t>
      </w:r>
      <w:r>
        <w:rPr>
          <w:position w:val="1"/>
        </w:rPr>
        <w:tab/>
      </w:r>
      <w:r>
        <w:rPr>
          <w:spacing w:val="-4"/>
        </w:rPr>
        <w:t>таблетки,</w:t>
      </w:r>
      <w:r>
        <w:rPr>
          <w:spacing w:val="-7"/>
        </w:rPr>
        <w:t> </w:t>
      </w:r>
      <w:r>
        <w:rPr>
          <w:spacing w:val="-4"/>
        </w:rPr>
        <w:t>покрытые</w:t>
      </w:r>
      <w:r>
        <w:rPr>
          <w:spacing w:val="-9"/>
        </w:rPr>
        <w:t> </w:t>
      </w:r>
      <w:r>
        <w:rPr>
          <w:spacing w:val="-4"/>
        </w:rPr>
        <w:t>пленочной</w:t>
      </w:r>
    </w:p>
    <w:p>
      <w:pPr>
        <w:pStyle w:val="BodyText"/>
        <w:spacing w:before="21"/>
        <w:ind w:left="6185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50" w:h="16940"/>
          <w:pgMar w:header="613" w:footer="308" w:top="1920" w:bottom="860" w:left="1700" w:right="566"/>
        </w:sectPr>
      </w:pPr>
    </w:p>
    <w:p>
      <w:pPr>
        <w:pStyle w:val="BodyText"/>
        <w:tabs>
          <w:tab w:pos="1381" w:val="left" w:leader="none"/>
        </w:tabs>
        <w:spacing w:line="232" w:lineRule="auto" w:before="6"/>
        <w:ind w:left="1371" w:hanging="1032"/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47305" cy="10752836"/>
            <wp:effectExtent l="0" t="0" r="0" b="0"/>
            <wp:wrapNone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305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position w:val="1"/>
        </w:rPr>
        <w:t>J05AR</w:t>
      </w:r>
      <w:r>
        <w:rPr>
          <w:b/>
          <w:position w:val="1"/>
        </w:rPr>
        <w:tab/>
        <w:tab/>
      </w:r>
      <w:r>
        <w:rPr/>
        <w:t>комбинированные про­ тивовирусные препа­ раты для лечения</w:t>
      </w:r>
    </w:p>
    <w:p>
      <w:pPr>
        <w:pStyle w:val="BodyText"/>
        <w:spacing w:before="1"/>
        <w:ind w:left="1375"/>
      </w:pPr>
      <w:r>
        <w:rPr/>
        <w:t>ВИЧ-</w:t>
      </w:r>
      <w:r>
        <w:rPr>
          <w:spacing w:val="-2"/>
        </w:rPr>
        <w:t>инфекции</w:t>
      </w:r>
    </w:p>
    <w:p>
      <w:pPr>
        <w:pStyle w:val="BodyText"/>
        <w:spacing w:line="237" w:lineRule="auto" w:before="11"/>
        <w:ind w:left="195" w:hanging="13"/>
        <w:jc w:val="center"/>
      </w:pPr>
      <w:r>
        <w:rPr/>
        <w:br w:type="column"/>
      </w:r>
      <w:r>
        <w:rPr/>
        <w:t>абакавир + </w:t>
      </w:r>
      <w:r>
        <w:rPr>
          <w:spacing w:val="-2"/>
        </w:rPr>
        <w:t>ламивудин </w:t>
      </w:r>
      <w:r>
        <w:rPr/>
        <w:t>абакавир + зидовудин + </w:t>
      </w:r>
      <w:r>
        <w:rPr>
          <w:spacing w:val="-2"/>
        </w:rPr>
        <w:t>ламивудин </w:t>
      </w:r>
      <w:r>
        <w:rPr/>
        <w:t>биктегравир</w:t>
      </w:r>
      <w:r>
        <w:rPr>
          <w:spacing w:val="-12"/>
        </w:rPr>
        <w:t> </w:t>
      </w:r>
      <w:r>
        <w:rPr/>
        <w:t>+ </w:t>
      </w:r>
      <w:r>
        <w:rPr>
          <w:spacing w:val="-2"/>
        </w:rPr>
        <w:t>тенофовир </w:t>
      </w:r>
      <w:r>
        <w:rPr/>
        <w:t>алафенамид + </w:t>
      </w:r>
      <w:r>
        <w:rPr>
          <w:spacing w:val="-2"/>
        </w:rPr>
        <w:t>эмтрицитабин</w:t>
      </w:r>
    </w:p>
    <w:p>
      <w:pPr>
        <w:pStyle w:val="BodyText"/>
        <w:spacing w:line="295" w:lineRule="exact" w:before="19"/>
        <w:ind w:left="255"/>
      </w:pPr>
      <w:r>
        <w:rPr/>
        <w:br w:type="column"/>
      </w:r>
      <w:r>
        <w:rPr>
          <w:spacing w:val="-4"/>
        </w:rPr>
        <w:t>таблетки,</w:t>
      </w:r>
      <w:r>
        <w:rPr>
          <w:spacing w:val="-5"/>
        </w:rPr>
        <w:t> </w:t>
      </w:r>
      <w:r>
        <w:rPr>
          <w:spacing w:val="-4"/>
        </w:rPr>
        <w:t>покрытые</w:t>
      </w:r>
      <w:r>
        <w:rPr>
          <w:spacing w:val="-12"/>
        </w:rPr>
        <w:t> </w:t>
      </w:r>
      <w:r>
        <w:rPr>
          <w:spacing w:val="-4"/>
        </w:rPr>
        <w:t>пленочной</w:t>
      </w:r>
    </w:p>
    <w:p>
      <w:pPr>
        <w:spacing w:line="295" w:lineRule="exact" w:before="0"/>
        <w:ind w:left="259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оболочкой</w:t>
      </w:r>
    </w:p>
    <w:p>
      <w:pPr>
        <w:pStyle w:val="BodyText"/>
        <w:spacing w:line="230" w:lineRule="auto" w:before="12"/>
        <w:ind w:left="259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6"/>
      </w:pPr>
    </w:p>
    <w:p>
      <w:pPr>
        <w:pStyle w:val="BodyText"/>
        <w:spacing w:line="235" w:lineRule="auto"/>
        <w:ind w:left="263" w:hanging="8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5"/>
      </w:pPr>
    </w:p>
    <w:p>
      <w:pPr>
        <w:spacing w:before="0"/>
        <w:ind w:left="605" w:right="0" w:firstLine="0"/>
        <w:jc w:val="left"/>
        <w:rPr>
          <w:sz w:val="12"/>
        </w:rPr>
      </w:pPr>
      <w:r>
        <w:rPr>
          <w:sz w:val="12"/>
        </w:rPr>
        <w:t>20.3/ГОБ/П.12.2023/10:05/терпрограмма-2024-прил-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613" w:footer="308" w:top="1920" w:bottom="860" w:left="1700" w:right="566"/>
          <w:cols w:num="3" w:equalWidth="0">
            <w:col w:w="4041" w:space="40"/>
            <w:col w:w="1806" w:space="39"/>
            <w:col w:w="3858"/>
          </w:cols>
        </w:sectPr>
      </w:pPr>
    </w:p>
    <w:p>
      <w:pPr>
        <w:pStyle w:val="BodyText"/>
        <w:spacing w:line="259" w:lineRule="auto" w:before="55"/>
        <w:ind w:left="4103" w:right="124" w:hanging="10"/>
        <w:jc w:val="center"/>
      </w:pPr>
      <w:r>
        <w:rPr/>
        <w:t>доравирин + ламивудин + </w:t>
      </w:r>
      <w:r>
        <w:rPr>
          <w:spacing w:val="-2"/>
        </w:rPr>
        <w:t>тенофовир </w:t>
      </w:r>
      <w:r>
        <w:rPr/>
        <w:t>зидовудин + </w:t>
      </w:r>
      <w:r>
        <w:rPr>
          <w:spacing w:val="-2"/>
        </w:rPr>
        <w:t>ламивудин </w:t>
      </w:r>
      <w:r>
        <w:rPr/>
        <w:t>кобицистат + тенофовира + алафенамид + элвитегравир</w:t>
      </w:r>
      <w:r>
        <w:rPr>
          <w:spacing w:val="-16"/>
        </w:rPr>
        <w:t> </w:t>
      </w:r>
      <w:r>
        <w:rPr/>
        <w:t>+ </w:t>
      </w:r>
      <w:r>
        <w:rPr>
          <w:spacing w:val="-2"/>
        </w:rPr>
        <w:t>эмтрицитабин лопинавир+ ритонавир</w:t>
      </w:r>
    </w:p>
    <w:p>
      <w:pPr>
        <w:pStyle w:val="BodyText"/>
        <w:spacing w:before="42"/>
      </w:pPr>
    </w:p>
    <w:p>
      <w:pPr>
        <w:pStyle w:val="BodyText"/>
        <w:spacing w:line="259" w:lineRule="auto"/>
        <w:ind w:left="4001" w:hanging="4"/>
        <w:jc w:val="center"/>
      </w:pPr>
      <w:r>
        <w:rPr/>
        <w:t>рилпивирин + тенофовир + </w:t>
      </w:r>
      <w:r>
        <w:rPr>
          <w:spacing w:val="-2"/>
        </w:rPr>
        <w:t>эмтрицитабин </w:t>
      </w:r>
      <w:r>
        <w:rPr/>
        <w:t>тенофовир + элсульфавирин</w:t>
      </w:r>
      <w:r>
        <w:rPr>
          <w:spacing w:val="-2"/>
        </w:rPr>
        <w:t> </w:t>
      </w:r>
      <w:r>
        <w:rPr/>
        <w:t>+ </w:t>
      </w:r>
      <w:r>
        <w:rPr>
          <w:spacing w:val="-2"/>
        </w:rPr>
        <w:t>эмтрицитабин</w:t>
      </w:r>
    </w:p>
    <w:p>
      <w:pPr>
        <w:pStyle w:val="BodyText"/>
        <w:spacing w:line="261" w:lineRule="auto" w:before="51"/>
        <w:ind w:left="78" w:hanging="6"/>
      </w:pPr>
      <w:r>
        <w:rPr/>
        <w:br w:type="column"/>
      </w:r>
      <w:r>
        <w:rPr/>
        <w:t>таблетки,</w:t>
      </w:r>
      <w:r>
        <w:rPr>
          <w:spacing w:val="-2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before="23"/>
      </w:pPr>
    </w:p>
    <w:p>
      <w:pPr>
        <w:pStyle w:val="BodyText"/>
        <w:spacing w:line="254" w:lineRule="auto"/>
        <w:ind w:left="78" w:hanging="6"/>
      </w:pPr>
      <w:r>
        <w:rPr/>
        <w:t>таблетки,</w:t>
      </w:r>
      <w:r>
        <w:rPr>
          <w:spacing w:val="-1"/>
        </w:rPr>
        <w:t> </w:t>
      </w:r>
      <w:r>
        <w:rPr/>
        <w:t>покрытые</w:t>
      </w:r>
      <w:r>
        <w:rPr>
          <w:spacing w:val="-1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line="259" w:lineRule="auto" w:before="10"/>
        <w:ind w:left="82" w:hanging="10"/>
      </w:pPr>
      <w:r>
        <w:rPr/>
        <w:t>таблетки,</w:t>
      </w:r>
      <w:r>
        <w:rPr>
          <w:spacing w:val="-2"/>
        </w:rPr>
        <w:t> </w:t>
      </w:r>
      <w:r>
        <w:rPr/>
        <w:t>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spacing w:line="259" w:lineRule="auto"/>
        <w:ind w:left="82" w:hanging="4"/>
      </w:pPr>
      <w:r>
        <w:rPr/>
        <w:t>раствор для приема внутрь; таблетки, покрытые</w:t>
      </w:r>
      <w:r>
        <w:rPr>
          <w:spacing w:val="-3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line="259" w:lineRule="auto" w:before="10"/>
        <w:ind w:left="92" w:hanging="6"/>
      </w:pPr>
      <w:r>
        <w:rPr/>
        <w:t>таблетки,</w:t>
      </w:r>
      <w:r>
        <w:rPr>
          <w:spacing w:val="-3"/>
        </w:rPr>
        <w:t> </w:t>
      </w:r>
      <w:r>
        <w:rPr/>
        <w:t>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before="25"/>
      </w:pPr>
    </w:p>
    <w:p>
      <w:pPr>
        <w:pStyle w:val="BodyText"/>
        <w:spacing w:line="259" w:lineRule="auto"/>
        <w:ind w:left="92" w:hanging="6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headerReference w:type="default" r:id="rId235"/>
          <w:footerReference w:type="default" r:id="rId236"/>
          <w:pgSz w:w="12040" w:h="16930"/>
          <w:pgMar w:header="575" w:footer="483" w:top="1520" w:bottom="680" w:left="1700" w:right="566"/>
          <w:cols w:num="2" w:equalWidth="0">
            <w:col w:w="5940" w:space="40"/>
            <w:col w:w="3794"/>
          </w:cols>
        </w:sectPr>
      </w:pPr>
    </w:p>
    <w:p>
      <w:pPr>
        <w:pStyle w:val="BodyText"/>
        <w:tabs>
          <w:tab w:pos="1295" w:val="left" w:leader="none"/>
        </w:tabs>
        <w:spacing w:line="256" w:lineRule="auto"/>
        <w:ind w:left="1299" w:hanging="1046"/>
      </w:pPr>
      <w:r>
        <w:rPr>
          <w:spacing w:val="-2"/>
        </w:rPr>
        <w:t>J05AX</w:t>
      </w:r>
      <w:r>
        <w:rPr/>
        <w:tab/>
      </w:r>
      <w:r>
        <w:rPr>
          <w:position w:val="1"/>
        </w:rPr>
        <w:t>прочие противовирус­ </w:t>
      </w:r>
      <w:r>
        <w:rPr/>
        <w:t>ные препараты</w:t>
      </w:r>
    </w:p>
    <w:p>
      <w:pPr>
        <w:pStyle w:val="BodyText"/>
        <w:tabs>
          <w:tab w:pos="2206" w:val="left" w:leader="none"/>
        </w:tabs>
        <w:spacing w:line="306" w:lineRule="exact"/>
        <w:ind w:left="248"/>
        <w:rPr>
          <w:position w:val="1"/>
        </w:rPr>
      </w:pPr>
      <w:r>
        <w:rPr/>
        <w:br w:type="column"/>
      </w:r>
      <w:r>
        <w:rPr>
          <w:spacing w:val="-2"/>
        </w:rPr>
        <w:t>булевиртид</w:t>
      </w:r>
      <w:r>
        <w:rPr/>
        <w:tab/>
      </w:r>
      <w:r>
        <w:rPr>
          <w:position w:val="1"/>
        </w:rPr>
        <w:t>лиофилизат для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6" w:lineRule="auto" w:before="17"/>
        <w:ind w:left="2216" w:hanging="4"/>
      </w:pPr>
      <w:r>
        <w:rPr/>
        <w:t>раствора</w:t>
      </w:r>
      <w:r>
        <w:rPr>
          <w:spacing w:val="-7"/>
        </w:rPr>
        <w:t> </w:t>
      </w:r>
      <w:r>
        <w:rPr/>
        <w:t>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 w:line="266" w:lineRule="auto"/>
        <w:sectPr>
          <w:type w:val="continuous"/>
          <w:pgSz w:w="12040" w:h="16930"/>
          <w:pgMar w:header="575" w:footer="483" w:top="1920" w:bottom="860" w:left="1700" w:right="566"/>
          <w:cols w:num="2" w:equalWidth="0">
            <w:col w:w="3820" w:space="40"/>
            <w:col w:w="5914"/>
          </w:cols>
        </w:sectPr>
      </w:pPr>
    </w:p>
    <w:p>
      <w:pPr>
        <w:pStyle w:val="BodyText"/>
        <w:spacing w:line="259" w:lineRule="auto"/>
        <w:ind w:left="4467" w:hanging="282"/>
      </w:pPr>
      <w:r>
        <w:rPr/>
        <w:t>гразопревир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элбасвир</w:t>
      </w:r>
    </w:p>
    <w:p>
      <w:pPr>
        <w:pStyle w:val="BodyText"/>
        <w:spacing w:line="261" w:lineRule="auto"/>
        <w:ind w:left="270" w:hanging="10"/>
      </w:pPr>
      <w:r>
        <w:rPr/>
        <w:br w:type="column"/>
      </w: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type w:val="continuous"/>
          <w:pgSz w:w="12040" w:h="16930"/>
          <w:pgMar w:header="575" w:footer="483" w:top="1920" w:bottom="860" w:left="1700" w:right="566"/>
          <w:cols w:num="2" w:equalWidth="0">
            <w:col w:w="5772" w:space="40"/>
            <w:col w:w="3962"/>
          </w:cols>
        </w:sectPr>
      </w:pPr>
    </w:p>
    <w:p>
      <w:pPr>
        <w:pStyle w:val="BodyText"/>
        <w:tabs>
          <w:tab w:pos="6075" w:val="left" w:leader="none"/>
        </w:tabs>
        <w:spacing w:line="300" w:lineRule="exact"/>
        <w:ind w:left="4223"/>
        <w:rPr>
          <w:position w:val="1"/>
        </w:rPr>
      </w:pPr>
      <w:r>
        <w:rPr>
          <w:spacing w:val="-2"/>
        </w:rPr>
        <w:t>долутегравир</w:t>
      </w:r>
      <w:r>
        <w:rPr/>
        <w:tab/>
      </w:r>
      <w:r>
        <w:rPr>
          <w:position w:val="1"/>
        </w:rPr>
        <w:t>таблетки,</w:t>
      </w:r>
      <w:r>
        <w:rPr>
          <w:spacing w:val="7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6081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40" w:h="16930"/>
          <w:pgMar w:header="575" w:footer="483" w:top="1920" w:bottom="860" w:left="1700" w:right="566"/>
        </w:sectPr>
      </w:pPr>
    </w:p>
    <w:p>
      <w:pPr>
        <w:pStyle w:val="BodyText"/>
        <w:spacing w:line="252" w:lineRule="auto" w:before="17"/>
        <w:ind w:left="4127"/>
        <w:jc w:val="center"/>
      </w:pPr>
      <w:r>
        <w:rPr>
          <w:spacing w:val="-4"/>
        </w:rPr>
        <w:t>имидазолилэта- </w:t>
      </w:r>
      <w:r>
        <w:rPr>
          <w:spacing w:val="-2"/>
        </w:rPr>
        <w:t>намид пентандиовой кислоты</w:t>
      </w:r>
    </w:p>
    <w:p>
      <w:pPr>
        <w:pStyle w:val="BodyText"/>
        <w:spacing w:before="37"/>
        <w:ind w:left="208"/>
      </w:pPr>
      <w:r>
        <w:rPr/>
        <w:br w:type="column"/>
      </w:r>
      <w:r>
        <w:rPr>
          <w:spacing w:val="-2"/>
        </w:rPr>
        <w:t>капсулы</w:t>
      </w:r>
    </w:p>
    <w:p>
      <w:pPr>
        <w:pStyle w:val="BodyText"/>
        <w:spacing w:after="0"/>
        <w:sectPr>
          <w:type w:val="continuous"/>
          <w:pgSz w:w="12040" w:h="16930"/>
          <w:pgMar w:header="575" w:footer="483" w:top="1920" w:bottom="860" w:left="1700" w:right="566"/>
          <w:cols w:num="2" w:equalWidth="0">
            <w:col w:w="5838" w:space="40"/>
            <w:col w:w="3896"/>
          </w:cols>
        </w:sectPr>
      </w:pPr>
    </w:p>
    <w:p>
      <w:pPr>
        <w:pStyle w:val="BodyText"/>
        <w:tabs>
          <w:tab w:pos="6085" w:val="left" w:leader="none"/>
        </w:tabs>
        <w:spacing w:before="12"/>
        <w:ind w:left="4549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1590" cy="10747247"/>
            <wp:effectExtent l="0" t="0" r="0" b="0"/>
            <wp:wrapNone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90" cy="10747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кагоцел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tabs>
          <w:tab w:pos="6085" w:val="left" w:leader="none"/>
        </w:tabs>
        <w:spacing w:before="113"/>
        <w:ind w:left="4389"/>
      </w:pPr>
      <w:r>
        <w:rPr>
          <w:spacing w:val="-2"/>
        </w:rPr>
        <w:t>маравирок</w:t>
      </w:r>
      <w:r>
        <w:rPr/>
        <w:tab/>
        <w:t>таблетки,</w:t>
      </w:r>
      <w:r>
        <w:rPr>
          <w:spacing w:val="7"/>
        </w:rPr>
        <w:t> </w:t>
      </w:r>
      <w:r>
        <w:rPr/>
        <w:t>покрытые</w:t>
      </w:r>
      <w:r>
        <w:rPr>
          <w:spacing w:val="11"/>
        </w:rPr>
        <w:t> </w:t>
      </w:r>
      <w:r>
        <w:rPr>
          <w:spacing w:val="-2"/>
        </w:rPr>
        <w:t>пленочной</w:t>
      </w:r>
    </w:p>
    <w:p>
      <w:pPr>
        <w:pStyle w:val="BodyText"/>
        <w:tabs>
          <w:tab w:pos="6089" w:val="left" w:leader="none"/>
        </w:tabs>
        <w:spacing w:line="273" w:lineRule="auto" w:before="19"/>
        <w:ind w:left="4121" w:right="2492" w:firstLine="1968"/>
      </w:pPr>
      <w:r>
        <w:rPr>
          <w:spacing w:val="-2"/>
        </w:rPr>
        <w:t>оболочкой</w:t>
      </w:r>
      <w:r>
        <w:rPr>
          <w:spacing w:val="-2"/>
        </w:rPr>
        <w:t> молнупиравир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6085" w:val="left" w:leader="none"/>
        </w:tabs>
        <w:spacing w:line="289" w:lineRule="exact"/>
        <w:ind w:left="4303"/>
        <w:rPr>
          <w:position w:val="1"/>
        </w:rPr>
      </w:pPr>
      <w:r>
        <w:rPr>
          <w:spacing w:val="-2"/>
        </w:rPr>
        <w:t>ралтегравир</w:t>
      </w:r>
      <w:r>
        <w:rPr/>
        <w:tab/>
      </w:r>
      <w:r>
        <w:rPr>
          <w:position w:val="1"/>
        </w:rPr>
        <w:t>таблетки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жевательные;</w:t>
      </w:r>
    </w:p>
    <w:p>
      <w:pPr>
        <w:pStyle w:val="BodyText"/>
        <w:spacing w:line="259" w:lineRule="auto" w:before="21"/>
        <w:ind w:left="6093" w:hanging="4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89" w:val="left" w:leader="none"/>
        </w:tabs>
        <w:spacing w:before="8"/>
        <w:ind w:left="4327"/>
        <w:rPr>
          <w:position w:val="1"/>
        </w:rPr>
      </w:pPr>
      <w:r>
        <w:rPr>
          <w:spacing w:val="-2"/>
        </w:rPr>
        <w:t>ремдесивир</w:t>
      </w:r>
      <w:r>
        <w:rPr/>
        <w:tab/>
      </w:r>
      <w:r>
        <w:rPr>
          <w:position w:val="1"/>
        </w:rPr>
        <w:t>лиофилизат</w:t>
      </w:r>
      <w:r>
        <w:rPr>
          <w:spacing w:val="2"/>
          <w:position w:val="1"/>
        </w:rPr>
        <w:t> </w:t>
      </w:r>
      <w:r>
        <w:rPr>
          <w:position w:val="1"/>
        </w:rPr>
        <w:t>для</w:t>
      </w:r>
      <w:r>
        <w:rPr>
          <w:spacing w:val="18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21"/>
        <w:ind w:left="6099" w:right="237"/>
      </w:pPr>
      <w:r>
        <w:rPr/>
        <w:t>концентрата</w:t>
      </w:r>
      <w:r>
        <w:rPr>
          <w:spacing w:val="-2"/>
        </w:rPr>
        <w:t> </w:t>
      </w:r>
      <w:r>
        <w:rPr/>
        <w:t>для</w:t>
      </w:r>
      <w:r>
        <w:rPr>
          <w:spacing w:val="-21"/>
        </w:rPr>
        <w:t> </w:t>
      </w:r>
      <w:r>
        <w:rPr/>
        <w:t>приготовле­ ния раствора для инфузий</w:t>
      </w:r>
    </w:p>
    <w:p>
      <w:pPr>
        <w:pStyle w:val="BodyText"/>
        <w:tabs>
          <w:tab w:pos="6094" w:val="left" w:leader="none"/>
        </w:tabs>
        <w:spacing w:before="19"/>
        <w:ind w:left="4285"/>
      </w:pPr>
      <w:r>
        <w:rPr>
          <w:spacing w:val="-2"/>
        </w:rPr>
        <w:t>умифеновир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4" w:lineRule="auto" w:before="21"/>
        <w:ind w:left="6103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4" w:lineRule="auto"/>
        <w:sectPr>
          <w:type w:val="continuous"/>
          <w:pgSz w:w="12040" w:h="16930"/>
          <w:pgMar w:header="575" w:footer="483" w:top="1920" w:bottom="860" w:left="1700" w:right="566"/>
        </w:sectPr>
      </w:pPr>
    </w:p>
    <w:p>
      <w:pPr>
        <w:pStyle w:val="BodyText"/>
        <w:spacing w:before="69"/>
        <w:ind w:right="18"/>
        <w:jc w:val="center"/>
      </w:pPr>
      <w:r>
        <w:rPr>
          <w:spacing w:val="-5"/>
        </w:rPr>
        <w:t>48</w:t>
      </w:r>
    </w:p>
    <w:p>
      <w:pPr>
        <w:pStyle w:val="BodyText"/>
        <w:tabs>
          <w:tab w:pos="2489" w:val="left" w:leader="none"/>
          <w:tab w:pos="4865" w:val="left" w:leader="none"/>
          <w:tab w:pos="7751" w:val="left" w:leader="none"/>
        </w:tabs>
        <w:spacing w:before="277"/>
        <w:ind w:left="593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6061" w:val="left" w:leader="none"/>
        </w:tabs>
        <w:spacing w:before="45"/>
        <w:ind w:left="4228"/>
        <w:rPr>
          <w:position w:val="1"/>
        </w:rPr>
      </w:pPr>
      <w:r>
        <w:rPr>
          <w:spacing w:val="-2"/>
        </w:rPr>
        <w:t>фавипиравир</w:t>
      </w:r>
      <w:r>
        <w:rPr/>
        <w:tab/>
      </w:r>
      <w:r>
        <w:rPr>
          <w:position w:val="1"/>
        </w:rPr>
        <w:t>таблетки,</w:t>
      </w:r>
      <w:r>
        <w:rPr>
          <w:spacing w:val="3"/>
          <w:position w:val="1"/>
        </w:rPr>
        <w:t> </w:t>
      </w:r>
      <w:r>
        <w:rPr>
          <w:position w:val="1"/>
        </w:rPr>
        <w:t>покрытые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066"/>
      </w:pPr>
      <w:r>
        <w:rPr>
          <w:spacing w:val="-2"/>
        </w:rPr>
        <w:t>оболочкой;</w:t>
      </w:r>
    </w:p>
    <w:p>
      <w:pPr>
        <w:pStyle w:val="BodyText"/>
        <w:spacing w:line="256" w:lineRule="auto" w:before="13"/>
        <w:ind w:left="6058" w:firstLine="8"/>
      </w:pPr>
      <w:r>
        <w:rPr/>
        <w:t>порошок для приготовления концентрата</w:t>
      </w:r>
      <w:r>
        <w:rPr>
          <w:spacing w:val="-31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приготовления раствора для инфузий; концентрат для приготовления раствора для инфузий; лиофилизат для приготовления концентрата</w:t>
      </w:r>
      <w:r>
        <w:rPr>
          <w:spacing w:val="-13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1309" w:val="left" w:leader="none"/>
        </w:tabs>
        <w:spacing w:line="259" w:lineRule="auto" w:before="29"/>
        <w:ind w:left="1303" w:right="5883" w:hanging="854"/>
      </w:pPr>
      <w:r>
        <w:rPr>
          <w:spacing w:val="-4"/>
        </w:rPr>
        <w:t>J06</w:t>
      </w:r>
      <w:r>
        <w:rPr/>
        <w:tab/>
        <w:tab/>
        <w:t>иммунные</w:t>
      </w:r>
      <w:r>
        <w:rPr>
          <w:spacing w:val="-4"/>
        </w:rPr>
        <w:t> </w:t>
      </w:r>
      <w:r>
        <w:rPr/>
        <w:t>сыворотки и иммуноглобулины</w:t>
      </w:r>
    </w:p>
    <w:p>
      <w:pPr>
        <w:pStyle w:val="BodyText"/>
        <w:tabs>
          <w:tab w:pos="1309" w:val="left" w:leader="none"/>
        </w:tabs>
        <w:spacing w:before="74"/>
        <w:ind w:left="353"/>
        <w:rPr>
          <w:position w:val="1"/>
        </w:rPr>
      </w:pPr>
      <w:r>
        <w:rPr>
          <w:spacing w:val="-4"/>
        </w:rPr>
        <w:t>J06A</w:t>
      </w:r>
      <w:r>
        <w:rPr/>
        <w:tab/>
      </w:r>
      <w:r>
        <w:rPr>
          <w:position w:val="1"/>
        </w:rPr>
        <w:t>иммунные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сыворотки</w:t>
      </w:r>
    </w:p>
    <w:p>
      <w:pPr>
        <w:pStyle w:val="BodyText"/>
        <w:tabs>
          <w:tab w:pos="1309" w:val="left" w:leader="none"/>
          <w:tab w:pos="4333" w:val="left" w:leader="none"/>
        </w:tabs>
        <w:spacing w:before="103"/>
        <w:ind w:left="254"/>
        <w:rPr>
          <w:position w:val="1"/>
        </w:rPr>
      </w:pPr>
      <w:r>
        <w:rPr>
          <w:spacing w:val="-2"/>
        </w:rPr>
        <w:t>J06AA</w:t>
      </w:r>
      <w:r>
        <w:rPr/>
        <w:tab/>
        <w:t>иммунные</w:t>
      </w:r>
      <w:r>
        <w:rPr>
          <w:spacing w:val="8"/>
        </w:rPr>
        <w:t> </w:t>
      </w:r>
      <w:r>
        <w:rPr>
          <w:spacing w:val="-2"/>
        </w:rPr>
        <w:t>сыворотки</w:t>
      </w:r>
      <w:r>
        <w:rPr/>
        <w:tab/>
      </w:r>
      <w:r>
        <w:rPr>
          <w:spacing w:val="-2"/>
          <w:position w:val="1"/>
        </w:rPr>
        <w:t>антитоксин</w:t>
      </w:r>
    </w:p>
    <w:p>
      <w:pPr>
        <w:spacing w:line="259" w:lineRule="auto" w:before="13"/>
        <w:ind w:left="4122" w:right="3803" w:hanging="20"/>
        <w:jc w:val="center"/>
        <w:rPr>
          <w:sz w:val="26"/>
        </w:rPr>
      </w:pPr>
      <w:r>
        <w:rPr>
          <w:sz w:val="26"/>
        </w:rPr>
        <w:t>яда гадюки </w:t>
      </w:r>
      <w:r>
        <w:rPr>
          <w:spacing w:val="-2"/>
          <w:sz w:val="26"/>
        </w:rPr>
        <w:t>обыкновенной сыворотка противоботу- линическая сыворотка противогангре- нозная поливалентная очищенная </w:t>
      </w:r>
      <w:r>
        <w:rPr>
          <w:b/>
          <w:spacing w:val="-2"/>
          <w:sz w:val="26"/>
        </w:rPr>
        <w:t>концентриро­ ванная лошадиная жидкая антитоксин </w:t>
      </w:r>
      <w:r>
        <w:rPr>
          <w:spacing w:val="-2"/>
          <w:sz w:val="26"/>
        </w:rPr>
        <w:t>дифтерийный антитоксин столбнячный</w:t>
      </w:r>
    </w:p>
    <w:p>
      <w:pPr>
        <w:spacing w:after="0" w:line="259" w:lineRule="auto"/>
        <w:jc w:val="center"/>
        <w:rPr>
          <w:sz w:val="26"/>
        </w:rPr>
        <w:sectPr>
          <w:headerReference w:type="default" r:id="rId238"/>
          <w:footerReference w:type="default" r:id="rId239"/>
          <w:pgSz w:w="12050" w:h="16940"/>
          <w:pgMar w:header="0" w:footer="487" w:top="600" w:bottom="680" w:left="1700" w:right="708"/>
          <w:pgNumType w:start="15"/>
        </w:sectPr>
      </w:pPr>
    </w:p>
    <w:p>
      <w:pPr>
        <w:pStyle w:val="BodyText"/>
        <w:tabs>
          <w:tab w:pos="1333" w:val="left" w:leader="none"/>
        </w:tabs>
        <w:spacing w:line="264" w:lineRule="auto" w:before="30"/>
        <w:ind w:left="292" w:right="368" w:firstLine="90"/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J06B</w:t>
      </w:r>
      <w:r>
        <w:rPr/>
        <w:tab/>
      </w:r>
      <w:r>
        <w:rPr>
          <w:spacing w:val="-2"/>
          <w:position w:val="1"/>
        </w:rPr>
        <w:t>иммуноглобулины </w:t>
      </w:r>
      <w:r>
        <w:rPr>
          <w:spacing w:val="-2"/>
        </w:rPr>
        <w:t>J06BA</w:t>
      </w:r>
      <w:r>
        <w:rPr/>
        <w:tab/>
      </w:r>
      <w:r>
        <w:rPr>
          <w:spacing w:val="-2"/>
        </w:rPr>
        <w:t>иммуноглобулины,</w:t>
      </w:r>
    </w:p>
    <w:p>
      <w:pPr>
        <w:pStyle w:val="BodyText"/>
        <w:spacing w:line="259" w:lineRule="auto"/>
        <w:ind w:left="1338" w:hanging="4"/>
      </w:pPr>
      <w:r>
        <w:rPr/>
        <w:t>нормальные </w:t>
      </w:r>
      <w:r>
        <w:rPr/>
        <w:t>человече­ </w:t>
      </w:r>
      <w:r>
        <w:rPr>
          <w:spacing w:val="-4"/>
        </w:rPr>
        <w:t>ские</w:t>
      </w:r>
    </w:p>
    <w:p>
      <w:pPr>
        <w:pStyle w:val="BodyText"/>
        <w:tabs>
          <w:tab w:pos="1337" w:val="left" w:leader="none"/>
        </w:tabs>
        <w:spacing w:before="7"/>
        <w:ind w:left="306"/>
      </w:pPr>
      <w:r>
        <w:rPr>
          <w:spacing w:val="-2"/>
        </w:rPr>
        <w:t>J06BB</w:t>
      </w:r>
      <w:r>
        <w:rPr/>
        <w:tab/>
      </w:r>
      <w:r>
        <w:rPr>
          <w:spacing w:val="-2"/>
        </w:rPr>
        <w:t>специфические</w:t>
      </w:r>
    </w:p>
    <w:p>
      <w:pPr>
        <w:pStyle w:val="BodyText"/>
        <w:spacing w:before="17"/>
        <w:ind w:left="1342"/>
      </w:pPr>
      <w:r>
        <w:rPr>
          <w:spacing w:val="-2"/>
        </w:rPr>
        <w:t>иммуноглобулины</w:t>
      </w:r>
    </w:p>
    <w:p>
      <w:pPr>
        <w:spacing w:line="240" w:lineRule="auto" w:before="63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spacing w:line="261" w:lineRule="auto" w:before="0"/>
        <w:ind w:left="137" w:right="3662" w:firstLine="0"/>
        <w:jc w:val="center"/>
        <w:rPr>
          <w:sz w:val="26"/>
        </w:rPr>
      </w:pPr>
      <w:r>
        <w:rPr>
          <w:b/>
          <w:spacing w:val="-8"/>
          <w:sz w:val="26"/>
        </w:rPr>
        <w:t>иммуноглобулин </w:t>
      </w:r>
      <w:r>
        <w:rPr>
          <w:spacing w:val="-2"/>
          <w:sz w:val="26"/>
        </w:rPr>
        <w:t>человека нормальный иммуноглобулин </w:t>
      </w:r>
      <w:r>
        <w:rPr>
          <w:b/>
          <w:spacing w:val="-2"/>
          <w:sz w:val="26"/>
        </w:rPr>
        <w:t>антирабический </w:t>
      </w:r>
      <w:r>
        <w:rPr>
          <w:spacing w:val="-2"/>
          <w:sz w:val="26"/>
        </w:rPr>
        <w:t>иммуноглобулин против клещевого энцефалита</w:t>
      </w:r>
    </w:p>
    <w:p>
      <w:pPr>
        <w:spacing w:after="0" w:line="261" w:lineRule="auto"/>
        <w:jc w:val="center"/>
        <w:rPr>
          <w:sz w:val="26"/>
        </w:rPr>
        <w:sectPr>
          <w:type w:val="continuous"/>
          <w:pgSz w:w="12050" w:h="16940"/>
          <w:pgMar w:header="0" w:footer="487" w:top="1920" w:bottom="860" w:left="1700" w:right="708"/>
          <w:cols w:num="2" w:equalWidth="0">
            <w:col w:w="3873" w:space="40"/>
            <w:col w:w="5729"/>
          </w:cols>
        </w:sectPr>
      </w:pPr>
    </w:p>
    <w:p>
      <w:pPr>
        <w:pStyle w:val="BodyText"/>
        <w:spacing w:line="256" w:lineRule="auto" w:before="47"/>
        <w:ind w:left="3974" w:right="6"/>
        <w:jc w:val="center"/>
      </w:pPr>
      <w:r>
        <w:rPr>
          <w:spacing w:val="-2"/>
        </w:rPr>
        <w:t>иммуноглобулин противостолб­ </w:t>
      </w:r>
      <w:r>
        <w:rPr/>
        <w:t>нячный</w:t>
      </w:r>
      <w:r>
        <w:rPr>
          <w:spacing w:val="-17"/>
        </w:rPr>
        <w:t> </w:t>
      </w:r>
      <w:r>
        <w:rPr/>
        <w:t>человека </w:t>
      </w:r>
      <w:r>
        <w:rPr>
          <w:spacing w:val="-2"/>
        </w:rPr>
        <w:t>иммуноглобу­ </w:t>
      </w:r>
      <w:r>
        <w:rPr/>
        <w:t>лин человека </w:t>
      </w:r>
      <w:r>
        <w:rPr>
          <w:spacing w:val="-2"/>
        </w:rPr>
        <w:t>антирезус RHO(D)</w:t>
      </w:r>
    </w:p>
    <w:p>
      <w:pPr>
        <w:pStyle w:val="BodyText"/>
        <w:spacing w:before="43"/>
      </w:pPr>
    </w:p>
    <w:p>
      <w:pPr>
        <w:pStyle w:val="BodyText"/>
        <w:spacing w:line="256" w:lineRule="auto"/>
        <w:ind w:left="3974"/>
        <w:jc w:val="center"/>
      </w:pPr>
      <w:r>
        <w:rPr>
          <w:spacing w:val="-2"/>
        </w:rPr>
        <w:t>иммуноглобулин </w:t>
      </w:r>
      <w:r>
        <w:rPr/>
        <w:t>человека проти- </w:t>
      </w:r>
      <w:r>
        <w:rPr>
          <w:spacing w:val="-2"/>
        </w:rPr>
        <w:t>востафилококко- </w:t>
      </w:r>
      <w:r>
        <w:rPr>
          <w:spacing w:val="-4"/>
        </w:rPr>
        <w:t>вый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59" w:lineRule="auto"/>
        <w:ind w:left="81" w:firstLine="4"/>
      </w:pPr>
      <w:r>
        <w:rPr/>
        <w:t>лиофилизат для приготовления раствора</w:t>
      </w:r>
      <w:r>
        <w:rPr>
          <w:spacing w:val="-3"/>
        </w:rPr>
        <w:t> </w:t>
      </w:r>
      <w:r>
        <w:rPr/>
        <w:t>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line="266" w:lineRule="auto"/>
        <w:ind w:left="95" w:hanging="10"/>
      </w:pPr>
      <w:r>
        <w:rPr/>
        <w:t>раствор для</w:t>
      </w:r>
      <w:r>
        <w:rPr>
          <w:spacing w:val="-1"/>
        </w:rPr>
        <w:t> </w:t>
      </w:r>
      <w:r>
        <w:rPr/>
        <w:t>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66" w:lineRule="auto"/>
        <w:sectPr>
          <w:headerReference w:type="default" r:id="rId241"/>
          <w:footerReference w:type="default" r:id="rId242"/>
          <w:pgSz w:w="12010" w:h="16910"/>
          <w:pgMar w:header="551" w:footer="511" w:top="1480" w:bottom="700" w:left="1700" w:right="566"/>
          <w:cols w:num="2" w:equalWidth="0">
            <w:col w:w="5893" w:space="40"/>
            <w:col w:w="3811"/>
          </w:cols>
        </w:sectPr>
      </w:pPr>
    </w:p>
    <w:p>
      <w:pPr>
        <w:pStyle w:val="BodyText"/>
        <w:tabs>
          <w:tab w:pos="6027" w:val="left" w:leader="none"/>
        </w:tabs>
        <w:spacing w:before="11"/>
        <w:ind w:left="4224"/>
        <w:rPr>
          <w:position w:val="1"/>
        </w:rPr>
      </w:pPr>
      <w:r>
        <w:rPr>
          <w:spacing w:val="-2"/>
        </w:rPr>
        <w:t>паливизумаб</w:t>
      </w:r>
      <w:r>
        <w:rPr/>
        <w:tab/>
      </w:r>
      <w:r>
        <w:rPr>
          <w:position w:val="1"/>
        </w:rPr>
        <w:t>раствор</w:t>
      </w:r>
      <w:r>
        <w:rPr>
          <w:spacing w:val="14"/>
          <w:position w:val="1"/>
        </w:rPr>
        <w:t> </w:t>
      </w:r>
      <w:r>
        <w:rPr>
          <w:position w:val="1"/>
        </w:rPr>
        <w:t>для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внутримышечного</w:t>
      </w:r>
    </w:p>
    <w:p>
      <w:pPr>
        <w:pStyle w:val="BodyText"/>
        <w:spacing w:before="19"/>
        <w:ind w:left="6028"/>
      </w:pPr>
      <w:r>
        <w:rPr>
          <w:spacing w:val="-2"/>
        </w:rPr>
        <w:t>введения</w:t>
      </w:r>
    </w:p>
    <w:p>
      <w:pPr>
        <w:pStyle w:val="BodyText"/>
        <w:tabs>
          <w:tab w:pos="1270" w:val="left" w:leader="none"/>
          <w:tab w:pos="4377" w:val="left" w:leader="none"/>
        </w:tabs>
        <w:spacing w:line="256" w:lineRule="auto" w:before="27"/>
        <w:ind w:left="4022" w:right="3867" w:hanging="3610"/>
      </w:pPr>
      <w:r>
        <w:rPr>
          <w:spacing w:val="-4"/>
        </w:rPr>
        <w:t>J07</w:t>
      </w:r>
      <w:r>
        <w:rPr/>
        <w:tab/>
      </w:r>
      <w:r>
        <w:rPr>
          <w:spacing w:val="-2"/>
        </w:rPr>
        <w:t>вакцины</w:t>
      </w:r>
      <w:r>
        <w:rPr/>
        <w:tab/>
        <w:tab/>
      </w:r>
      <w:r>
        <w:rPr>
          <w:position w:val="1"/>
        </w:rPr>
        <w:t>вакцины в </w:t>
      </w:r>
      <w:r>
        <w:rPr/>
        <w:t>соответствии с </w:t>
      </w:r>
      <w:r>
        <w:rPr>
          <w:spacing w:val="-2"/>
        </w:rPr>
        <w:t>национальным </w:t>
      </w:r>
      <w:r>
        <w:rPr/>
        <w:t>календарем</w:t>
      </w:r>
      <w:r>
        <w:rPr>
          <w:spacing w:val="-17"/>
        </w:rPr>
        <w:t> </w:t>
      </w:r>
      <w:r>
        <w:rPr/>
        <w:t>про­ </w:t>
      </w:r>
      <w:r>
        <w:rPr>
          <w:spacing w:val="-2"/>
        </w:rPr>
        <w:t>филактических</w:t>
      </w:r>
    </w:p>
    <w:p>
      <w:pPr>
        <w:pStyle w:val="BodyText"/>
        <w:spacing w:line="291" w:lineRule="exact"/>
        <w:ind w:left="163"/>
        <w:jc w:val="center"/>
      </w:pPr>
      <w:r>
        <w:rPr>
          <w:spacing w:val="-2"/>
        </w:rPr>
        <w:t>прививок</w:t>
      </w:r>
    </w:p>
    <w:p>
      <w:pPr>
        <w:pStyle w:val="BodyText"/>
        <w:spacing w:line="261" w:lineRule="auto" w:before="29"/>
        <w:ind w:left="4022" w:right="3866" w:hanging="1"/>
        <w:jc w:val="center"/>
      </w:pPr>
      <w:r>
        <w:rPr/>
        <w:t>и календарем </w:t>
      </w:r>
      <w:r>
        <w:rPr>
          <w:spacing w:val="-2"/>
        </w:rPr>
        <w:t>профилактичес­ </w:t>
      </w:r>
      <w:r>
        <w:rPr/>
        <w:t>ких</w:t>
      </w:r>
      <w:r>
        <w:rPr>
          <w:spacing w:val="-13"/>
        </w:rPr>
        <w:t> </w:t>
      </w:r>
      <w:r>
        <w:rPr/>
        <w:t>прививок</w:t>
      </w:r>
      <w:r>
        <w:rPr>
          <w:spacing w:val="-16"/>
        </w:rPr>
        <w:t> </w:t>
      </w:r>
      <w:r>
        <w:rPr/>
        <w:t>по </w:t>
      </w:r>
      <w:r>
        <w:rPr>
          <w:spacing w:val="-2"/>
        </w:rPr>
        <w:t>эпидемическим показаниям </w:t>
      </w:r>
      <w:r>
        <w:rPr/>
        <w:t>вакцины для </w:t>
      </w:r>
      <w:r>
        <w:rPr>
          <w:spacing w:val="-2"/>
        </w:rPr>
        <w:t>профилактики </w:t>
      </w:r>
      <w:r>
        <w:rPr/>
        <w:t>новой корона- </w:t>
      </w:r>
      <w:r>
        <w:rPr>
          <w:spacing w:val="-2"/>
        </w:rPr>
        <w:t>вирусной инфекции COVID-19</w:t>
      </w:r>
    </w:p>
    <w:p>
      <w:pPr>
        <w:pStyle w:val="BodyText"/>
        <w:tabs>
          <w:tab w:pos="1294" w:val="left" w:leader="none"/>
        </w:tabs>
        <w:spacing w:line="256" w:lineRule="auto"/>
        <w:ind w:left="1290" w:right="6070" w:hanging="954"/>
      </w:pPr>
      <w:r>
        <w:rPr>
          <w:spacing w:val="-4"/>
        </w:rPr>
        <w:t>J07A</w:t>
      </w:r>
      <w:r>
        <w:rPr/>
        <w:tab/>
        <w:tab/>
        <w:t>вакцины</w:t>
      </w:r>
      <w:r>
        <w:rPr>
          <w:spacing w:val="-5"/>
        </w:rPr>
        <w:t> </w:t>
      </w:r>
      <w:r>
        <w:rPr/>
        <w:t>бактериаль­ </w:t>
      </w:r>
      <w:r>
        <w:rPr>
          <w:spacing w:val="-4"/>
        </w:rPr>
        <w:t>ные</w:t>
      </w:r>
    </w:p>
    <w:p>
      <w:pPr>
        <w:pStyle w:val="BodyText"/>
        <w:tabs>
          <w:tab w:pos="1294" w:val="left" w:leader="none"/>
          <w:tab w:pos="4405" w:val="left" w:leader="none"/>
        </w:tabs>
        <w:spacing w:before="7"/>
        <w:ind w:left="264"/>
      </w:pPr>
      <w:r>
        <w:rPr>
          <w:spacing w:val="-2"/>
        </w:rPr>
        <w:t>J07AF</w:t>
      </w:r>
      <w:r>
        <w:rPr/>
        <w:tab/>
        <w:t>вакцины</w:t>
      </w:r>
      <w:r>
        <w:rPr>
          <w:spacing w:val="3"/>
        </w:rPr>
        <w:t> </w:t>
      </w:r>
      <w:r>
        <w:rPr>
          <w:spacing w:val="-2"/>
        </w:rPr>
        <w:t>дифтерийные</w:t>
      </w:r>
      <w:r>
        <w:rPr/>
        <w:tab/>
      </w:r>
      <w:r>
        <w:rPr>
          <w:spacing w:val="-2"/>
        </w:rPr>
        <w:t>анатоксин</w:t>
      </w:r>
    </w:p>
    <w:p>
      <w:pPr>
        <w:pStyle w:val="BodyText"/>
        <w:spacing w:before="19"/>
        <w:ind w:left="4190"/>
      </w:pPr>
      <w:r>
        <w:rPr>
          <w:spacing w:val="-2"/>
        </w:rPr>
        <w:t>дифтерийный</w:t>
      </w:r>
    </w:p>
    <w:p>
      <w:pPr>
        <w:pStyle w:val="BodyText"/>
        <w:spacing w:after="0"/>
        <w:sectPr>
          <w:type w:val="continuous"/>
          <w:pgSz w:w="12010" w:h="16910"/>
          <w:pgMar w:header="551" w:footer="511" w:top="1920" w:bottom="860" w:left="1700" w:right="566"/>
        </w:sectPr>
      </w:pPr>
    </w:p>
    <w:p>
      <w:pPr>
        <w:pStyle w:val="BodyText"/>
        <w:tabs>
          <w:tab w:pos="1190" w:val="left" w:leader="none"/>
        </w:tabs>
        <w:spacing w:line="293" w:lineRule="exact" w:before="7"/>
        <w:ind w:left="109"/>
        <w:jc w:val="center"/>
      </w:pP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26350" cy="10737596"/>
            <wp:effectExtent l="0" t="0" r="0" b="0"/>
            <wp:wrapNone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10737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J07AM</w:t>
      </w:r>
      <w:r>
        <w:rPr/>
        <w:tab/>
      </w:r>
      <w:r>
        <w:rPr>
          <w:spacing w:val="-2"/>
        </w:rPr>
        <w:t>противостолбнячные</w:t>
      </w:r>
    </w:p>
    <w:p>
      <w:pPr>
        <w:pStyle w:val="BodyText"/>
        <w:spacing w:line="293" w:lineRule="exact"/>
        <w:ind w:right="222"/>
        <w:jc w:val="center"/>
      </w:pPr>
      <w:r>
        <w:rPr>
          <w:spacing w:val="-2"/>
        </w:rPr>
        <w:t>вакцины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tabs>
          <w:tab w:pos="1299" w:val="left" w:leader="none"/>
        </w:tabs>
        <w:spacing w:line="259" w:lineRule="auto" w:before="1"/>
        <w:ind w:left="1296" w:right="38" w:hanging="758"/>
      </w:pPr>
      <w:r>
        <w:rPr>
          <w:spacing w:val="-10"/>
        </w:rPr>
        <w:t>L</w:t>
      </w:r>
      <w:r>
        <w:rPr/>
        <w:tab/>
        <w:tab/>
      </w:r>
      <w:r>
        <w:rPr>
          <w:spacing w:val="-2"/>
        </w:rPr>
        <w:t>противоопухолевые </w:t>
      </w:r>
      <w:r>
        <w:rPr/>
        <w:t>препараты и иммуно­ </w:t>
      </w:r>
      <w:r>
        <w:rPr>
          <w:spacing w:val="-2"/>
        </w:rPr>
        <w:t>модуляторы</w:t>
      </w:r>
    </w:p>
    <w:p>
      <w:pPr>
        <w:pStyle w:val="BodyText"/>
        <w:spacing w:line="237" w:lineRule="auto" w:before="6"/>
        <w:ind w:left="214" w:right="3901"/>
        <w:jc w:val="center"/>
      </w:pPr>
      <w:r>
        <w:rPr/>
        <w:br w:type="column"/>
      </w:r>
      <w:r>
        <w:rPr/>
        <w:t>анатоксин</w:t>
      </w:r>
      <w:r>
        <w:rPr>
          <w:spacing w:val="-17"/>
        </w:rPr>
        <w:t> </w:t>
      </w:r>
      <w:r>
        <w:rPr/>
        <w:t>диф­ </w:t>
      </w:r>
      <w:r>
        <w:rPr>
          <w:spacing w:val="-2"/>
        </w:rPr>
        <w:t>терийно- столбнячный анатоксин столбнячный</w:t>
      </w:r>
    </w:p>
    <w:p>
      <w:pPr>
        <w:pStyle w:val="BodyText"/>
        <w:spacing w:after="0" w:line="237" w:lineRule="auto"/>
        <w:jc w:val="center"/>
        <w:sectPr>
          <w:type w:val="continuous"/>
          <w:pgSz w:w="12010" w:h="16910"/>
          <w:pgMar w:header="551" w:footer="511" w:top="1920" w:bottom="860" w:left="1700" w:right="566"/>
          <w:cols w:num="2" w:equalWidth="0">
            <w:col w:w="3779" w:space="111"/>
            <w:col w:w="5854"/>
          </w:cols>
        </w:sectPr>
      </w:pPr>
    </w:p>
    <w:p>
      <w:pPr>
        <w:pStyle w:val="BodyText"/>
        <w:tabs>
          <w:tab w:pos="1265" w:val="left" w:leader="none"/>
        </w:tabs>
        <w:spacing w:line="254" w:lineRule="auto" w:before="61"/>
        <w:ind w:left="1266" w:right="157" w:hanging="892"/>
      </w:pPr>
      <w:r>
        <w:rPr>
          <w:spacing w:val="-4"/>
        </w:rPr>
        <w:t>L01</w:t>
      </w:r>
      <w:r>
        <w:rPr/>
        <w:tab/>
      </w:r>
      <w:r>
        <w:rPr>
          <w:spacing w:val="-2"/>
        </w:rPr>
        <w:t>противоопухолевые препараты</w:t>
      </w:r>
    </w:p>
    <w:p>
      <w:pPr>
        <w:pStyle w:val="BodyText"/>
        <w:tabs>
          <w:tab w:pos="1270" w:val="left" w:leader="none"/>
        </w:tabs>
        <w:spacing w:line="254" w:lineRule="auto" w:before="8"/>
        <w:ind w:left="1266" w:right="38" w:hanging="988"/>
      </w:pPr>
      <w:r>
        <w:rPr>
          <w:spacing w:val="-4"/>
        </w:rPr>
        <w:t>L01A</w:t>
      </w:r>
      <w:r>
        <w:rPr/>
        <w:tab/>
        <w:tab/>
        <w:t>алкилирующие</w:t>
      </w:r>
      <w:r>
        <w:rPr>
          <w:spacing w:val="-9"/>
        </w:rPr>
        <w:t> </w:t>
      </w:r>
      <w:r>
        <w:rPr/>
        <w:t>сред­ </w:t>
      </w:r>
      <w:r>
        <w:rPr>
          <w:spacing w:val="-4"/>
        </w:rPr>
        <w:t>ства</w:t>
      </w:r>
    </w:p>
    <w:p>
      <w:pPr>
        <w:pStyle w:val="BodyText"/>
        <w:tabs>
          <w:tab w:pos="1270" w:val="left" w:leader="none"/>
        </w:tabs>
        <w:spacing w:before="24"/>
        <w:ind w:left="172"/>
      </w:pPr>
      <w:r>
        <w:rPr>
          <w:spacing w:val="-2"/>
        </w:rPr>
        <w:t>L01AA</w:t>
      </w:r>
      <w:r>
        <w:rPr/>
        <w:tab/>
        <w:t>аналоги</w:t>
      </w:r>
      <w:r>
        <w:rPr>
          <w:spacing w:val="-16"/>
        </w:rPr>
        <w:t> </w:t>
      </w:r>
      <w:r>
        <w:rPr>
          <w:spacing w:val="-2"/>
        </w:rPr>
        <w:t>азотистого</w:t>
      </w:r>
    </w:p>
    <w:p>
      <w:pPr>
        <w:pStyle w:val="BodyText"/>
        <w:spacing w:before="23"/>
        <w:ind w:left="1266"/>
      </w:pPr>
      <w:r>
        <w:rPr>
          <w:spacing w:val="-2"/>
        </w:rPr>
        <w:t>иприта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tabs>
          <w:tab w:pos="2157" w:val="left" w:leader="none"/>
        </w:tabs>
        <w:ind w:left="339"/>
        <w:rPr>
          <w:position w:val="1"/>
        </w:rPr>
      </w:pPr>
      <w:r>
        <w:rPr>
          <w:spacing w:val="-2"/>
        </w:rPr>
        <w:t>бендамустин</w:t>
      </w:r>
      <w:r>
        <w:rPr/>
        <w:tab/>
      </w:r>
      <w:r>
        <w:rPr>
          <w:position w:val="1"/>
        </w:rPr>
        <w:t>лиофилизат</w:t>
      </w:r>
      <w:r>
        <w:rPr>
          <w:spacing w:val="-1"/>
          <w:position w:val="1"/>
        </w:rPr>
        <w:t> </w:t>
      </w:r>
      <w:r>
        <w:rPr>
          <w:position w:val="1"/>
        </w:rPr>
        <w:t>для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21"/>
        <w:ind w:left="2157" w:right="186" w:firstLine="6"/>
      </w:pPr>
      <w:r>
        <w:rPr/>
        <w:t>концентрата</w:t>
      </w:r>
      <w:r>
        <w:rPr>
          <w:spacing w:val="-13"/>
        </w:rPr>
        <w:t> </w:t>
      </w:r>
      <w:r>
        <w:rPr/>
        <w:t>для приготовления раствора для инфузий;</w:t>
      </w:r>
      <w:r>
        <w:rPr>
          <w:spacing w:val="80"/>
        </w:rPr>
        <w:t> </w:t>
      </w:r>
      <w:r>
        <w:rPr/>
        <w:t>порошок для приготовления. концентрата</w:t>
      </w:r>
      <w:r>
        <w:rPr>
          <w:spacing w:val="-10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167" w:val="left" w:leader="none"/>
        </w:tabs>
        <w:spacing w:before="128"/>
        <w:ind w:left="425"/>
        <w:rPr>
          <w:position w:val="1"/>
        </w:rPr>
      </w:pPr>
      <w:r>
        <w:rPr>
          <w:spacing w:val="-2"/>
        </w:rPr>
        <w:t>ифосфамид</w:t>
      </w:r>
      <w:r>
        <w:rPr/>
        <w:tab/>
      </w:r>
      <w:r>
        <w:rPr>
          <w:position w:val="1"/>
        </w:rPr>
        <w:t>порошок</w:t>
      </w:r>
      <w:r>
        <w:rPr>
          <w:spacing w:val="-5"/>
          <w:position w:val="1"/>
        </w:rPr>
        <w:t> </w:t>
      </w:r>
      <w:r>
        <w:rPr>
          <w:position w:val="1"/>
        </w:rPr>
        <w:t>для</w:t>
      </w:r>
      <w:r>
        <w:rPr>
          <w:spacing w:val="7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19"/>
        <w:ind w:left="2167" w:right="257" w:hanging="4"/>
      </w:pPr>
      <w:r>
        <w:rPr/>
        <w:t>раствора для инфузий; порошок</w:t>
      </w:r>
      <w:r>
        <w:rPr>
          <w:spacing w:val="-8"/>
        </w:rPr>
        <w:t> </w:t>
      </w:r>
      <w:r>
        <w:rPr/>
        <w:t>для приготовления раствора для инъекций; порошок</w:t>
      </w:r>
      <w:r>
        <w:rPr>
          <w:spacing w:val="-3"/>
        </w:rPr>
        <w:t> </w:t>
      </w:r>
      <w:r>
        <w:rPr/>
        <w:t>для приготовления</w:t>
      </w:r>
    </w:p>
    <w:p>
      <w:pPr>
        <w:pStyle w:val="BodyText"/>
        <w:spacing w:line="259" w:lineRule="auto" w:before="1"/>
        <w:ind w:left="2173"/>
      </w:pPr>
      <w:r>
        <w:rPr/>
        <w:t>концентрата</w:t>
      </w:r>
      <w:r>
        <w:rPr>
          <w:spacing w:val="-13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173" w:val="left" w:leader="none"/>
        </w:tabs>
        <w:spacing w:line="307" w:lineRule="exact"/>
        <w:ind w:left="531"/>
        <w:rPr>
          <w:position w:val="1"/>
        </w:rPr>
      </w:pPr>
      <w:r>
        <w:rPr>
          <w:spacing w:val="-2"/>
        </w:rPr>
        <w:t>мелфалан</w:t>
      </w:r>
      <w:r>
        <w:rPr/>
        <w:tab/>
      </w:r>
      <w:r>
        <w:rPr>
          <w:position w:val="1"/>
        </w:rPr>
        <w:t>лиофилизат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7"/>
        <w:ind w:left="2177" w:hanging="4"/>
      </w:pPr>
      <w:r>
        <w:rPr/>
        <w:t>раствора</w:t>
      </w:r>
      <w:r>
        <w:rPr>
          <w:spacing w:val="-6"/>
        </w:rPr>
        <w:t> </w:t>
      </w:r>
      <w:r>
        <w:rPr/>
        <w:t>для внутрисосудистого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183" w:hanging="6"/>
      </w:pPr>
      <w:r>
        <w:rPr/>
        <w:t>таблетки,</w:t>
      </w:r>
      <w:r>
        <w:rPr>
          <w:spacing w:val="-1"/>
        </w:rPr>
        <w:t> </w:t>
      </w:r>
      <w:r>
        <w:rPr/>
        <w:t>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77" w:val="left" w:leader="none"/>
        </w:tabs>
        <w:spacing w:before="2"/>
        <w:ind w:left="330"/>
        <w:rPr>
          <w:position w:val="1"/>
        </w:rPr>
      </w:pPr>
      <w:r>
        <w:rPr>
          <w:spacing w:val="-2"/>
        </w:rPr>
        <w:t>хлорамбуцил</w:t>
      </w:r>
      <w:r>
        <w:rPr/>
        <w:tab/>
      </w:r>
      <w:r>
        <w:rPr>
          <w:position w:val="1"/>
        </w:rPr>
        <w:t>таблетки,</w:t>
      </w:r>
      <w:r>
        <w:rPr>
          <w:spacing w:val="10"/>
          <w:position w:val="1"/>
        </w:rPr>
        <w:t> </w:t>
      </w:r>
      <w:r>
        <w:rPr>
          <w:position w:val="1"/>
        </w:rPr>
        <w:t>покрытые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9"/>
        <w:ind w:left="2188"/>
      </w:pPr>
      <w:r>
        <w:rPr>
          <w:spacing w:val="-2"/>
        </w:rPr>
        <w:t>оболочкой</w:t>
      </w:r>
    </w:p>
    <w:p>
      <w:pPr>
        <w:pStyle w:val="BodyText"/>
        <w:spacing w:before="37"/>
        <w:ind w:left="172"/>
      </w:pPr>
      <w:r>
        <w:rPr/>
        <w:t>циклофосфамид</w:t>
      </w:r>
      <w:r>
        <w:rPr>
          <w:spacing w:val="39"/>
        </w:rPr>
        <w:t>  </w:t>
      </w:r>
      <w:r>
        <w:rPr/>
        <w:t>лиофилизат</w:t>
      </w:r>
      <w:r>
        <w:rPr>
          <w:spacing w:val="-2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23"/>
        <w:ind w:left="2188" w:right="538" w:hanging="10"/>
        <w:jc w:val="both"/>
      </w:pPr>
      <w:r>
        <w:rPr/>
        <w:t>раствора</w:t>
      </w:r>
      <w:r>
        <w:rPr>
          <w:spacing w:val="-5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188" w:right="526"/>
        <w:jc w:val="both"/>
      </w:pPr>
      <w:r>
        <w:rPr/>
        <w:t>порошок</w:t>
      </w:r>
      <w:r>
        <w:rPr>
          <w:spacing w:val="-6"/>
        </w:rPr>
        <w:t> </w:t>
      </w:r>
      <w:r>
        <w:rPr/>
        <w:t>для </w:t>
      </w:r>
      <w:r>
        <w:rPr/>
        <w:t>приготовления раствора</w:t>
      </w:r>
      <w:r>
        <w:rPr>
          <w:spacing w:val="-4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/>
        <w:ind w:left="2194" w:firstLine="4"/>
      </w:pPr>
      <w:r>
        <w:rPr/>
        <w:t>порошок для приготовления раствора для внутривенного и внутримышечного введения; таблетки, покрытые оболочкой</w:t>
      </w:r>
    </w:p>
    <w:p>
      <w:pPr>
        <w:pStyle w:val="BodyText"/>
        <w:spacing w:after="0" w:line="261" w:lineRule="auto"/>
        <w:sectPr>
          <w:headerReference w:type="default" r:id="rId244"/>
          <w:footerReference w:type="default" r:id="rId245"/>
          <w:pgSz w:w="12030" w:h="16920"/>
          <w:pgMar w:header="656" w:footer="294" w:top="1520" w:bottom="480" w:left="1700" w:right="566"/>
          <w:pgNumType w:start="84"/>
          <w:cols w:num="2" w:equalWidth="0">
            <w:col w:w="3673" w:space="191"/>
            <w:col w:w="5900"/>
          </w:cols>
        </w:sectPr>
      </w:pPr>
    </w:p>
    <w:p>
      <w:pPr>
        <w:pStyle w:val="BodyText"/>
        <w:tabs>
          <w:tab w:pos="1299" w:val="left" w:leader="none"/>
          <w:tab w:pos="4366" w:val="left" w:leader="none"/>
          <w:tab w:pos="6061" w:val="left" w:leader="none"/>
        </w:tabs>
        <w:spacing w:line="306" w:lineRule="exact"/>
        <w:ind w:left="210"/>
        <w:rPr>
          <w:position w:val="1"/>
        </w:rPr>
      </w:pPr>
      <w:r>
        <w:rPr>
          <w:spacing w:val="-2"/>
        </w:rPr>
        <w:t>L01AB</w:t>
      </w:r>
      <w:r>
        <w:rPr/>
        <w:tab/>
      </w:r>
      <w:r>
        <w:rPr>
          <w:spacing w:val="-2"/>
          <w:position w:val="1"/>
        </w:rPr>
        <w:t>алкилсульфонаты</w:t>
      </w:r>
      <w:r>
        <w:rPr>
          <w:position w:val="1"/>
        </w:rPr>
        <w:tab/>
      </w:r>
      <w:r>
        <w:rPr>
          <w:spacing w:val="-2"/>
          <w:position w:val="1"/>
        </w:rPr>
        <w:t>бусульфан</w:t>
      </w:r>
      <w:r>
        <w:rPr>
          <w:position w:val="1"/>
        </w:rPr>
        <w:tab/>
        <w:t>таблетки,</w:t>
      </w:r>
      <w:r>
        <w:rPr>
          <w:spacing w:val="6"/>
          <w:position w:val="1"/>
        </w:rPr>
        <w:t> </w:t>
      </w:r>
      <w:r>
        <w:rPr>
          <w:position w:val="1"/>
        </w:rPr>
        <w:t>покрытые</w:t>
      </w:r>
      <w:r>
        <w:rPr>
          <w:spacing w:val="2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6066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30" w:h="16920"/>
          <w:pgMar w:header="656" w:footer="294" w:top="1920" w:bottom="860" w:left="1700" w:right="566"/>
        </w:sectPr>
      </w:pPr>
    </w:p>
    <w:p>
      <w:pPr>
        <w:pStyle w:val="BodyText"/>
        <w:tabs>
          <w:tab w:pos="1236" w:val="left" w:leader="none"/>
        </w:tabs>
        <w:spacing w:before="51"/>
        <w:ind w:left="142"/>
        <w:jc w:val="center"/>
      </w:pP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35240" cy="10744200"/>
            <wp:effectExtent l="0" t="0" r="0" b="0"/>
            <wp:wrapNone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L01AD</w:t>
      </w:r>
      <w:r>
        <w:rPr/>
        <w:tab/>
        <w:t>производные</w:t>
      </w:r>
      <w:r>
        <w:rPr>
          <w:spacing w:val="4"/>
        </w:rPr>
        <w:t> </w:t>
      </w:r>
      <w:r>
        <w:rPr>
          <w:spacing w:val="-2"/>
        </w:rPr>
        <w:t>нитрозо-</w:t>
      </w:r>
    </w:p>
    <w:p>
      <w:pPr>
        <w:pStyle w:val="BodyText"/>
        <w:spacing w:before="23"/>
        <w:ind w:left="1296"/>
      </w:pPr>
      <w:r>
        <w:rPr>
          <w:spacing w:val="-2"/>
        </w:rPr>
        <w:t>мочевины</w:t>
      </w:r>
    </w:p>
    <w:p>
      <w:pPr>
        <w:pStyle w:val="BodyText"/>
        <w:spacing w:before="70"/>
      </w:pPr>
    </w:p>
    <w:p>
      <w:pPr>
        <w:pStyle w:val="BodyText"/>
        <w:tabs>
          <w:tab w:pos="1254" w:val="left" w:leader="none"/>
        </w:tabs>
        <w:ind w:left="162"/>
        <w:jc w:val="center"/>
      </w:pPr>
      <w:r>
        <w:rPr>
          <w:spacing w:val="-2"/>
        </w:rPr>
        <w:t>L01AX</w:t>
      </w:r>
      <w:r>
        <w:rPr/>
        <w:tab/>
        <w:t>другие</w:t>
      </w:r>
      <w:r>
        <w:rPr>
          <w:spacing w:val="-3"/>
        </w:rPr>
        <w:t> </w:t>
      </w:r>
      <w:r>
        <w:rPr>
          <w:spacing w:val="-2"/>
        </w:rPr>
        <w:t>алкилирующие</w:t>
      </w:r>
    </w:p>
    <w:p>
      <w:pPr>
        <w:pStyle w:val="BodyText"/>
        <w:spacing w:before="23"/>
        <w:ind w:left="1304"/>
      </w:pPr>
      <w:r>
        <w:rPr>
          <w:spacing w:val="-2"/>
        </w:rPr>
        <w:t>средства</w:t>
      </w:r>
    </w:p>
    <w:p>
      <w:pPr>
        <w:pStyle w:val="BodyText"/>
        <w:tabs>
          <w:tab w:pos="2039" w:val="left" w:leader="none"/>
        </w:tabs>
        <w:spacing w:before="47"/>
        <w:ind w:left="346"/>
      </w:pPr>
      <w:r>
        <w:rPr/>
        <w:br w:type="column"/>
      </w:r>
      <w:r>
        <w:rPr>
          <w:spacing w:val="-2"/>
        </w:rPr>
        <w:t>кармустин</w:t>
      </w:r>
      <w:r>
        <w:rPr/>
        <w:tab/>
        <w:t>лиофилизат</w:t>
      </w:r>
      <w:r>
        <w:rPr>
          <w:spacing w:val="-2"/>
        </w:rPr>
        <w:t> </w:t>
      </w:r>
      <w:r>
        <w:rPr/>
        <w:t>для</w:t>
      </w:r>
      <w:r>
        <w:rPr>
          <w:spacing w:val="6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3"/>
        <w:ind w:left="2040"/>
      </w:pPr>
      <w:r>
        <w:rPr/>
        <w:t>раствора</w:t>
      </w:r>
      <w:r>
        <w:rPr>
          <w:spacing w:val="-5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инфузий</w:t>
      </w:r>
    </w:p>
    <w:p>
      <w:pPr>
        <w:pStyle w:val="BodyText"/>
        <w:tabs>
          <w:tab w:pos="2044" w:val="left" w:leader="none"/>
        </w:tabs>
        <w:spacing w:before="37"/>
        <w:ind w:left="404"/>
      </w:pPr>
      <w:r>
        <w:rPr>
          <w:spacing w:val="-2"/>
        </w:rPr>
        <w:t>ломустин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2039" w:val="left" w:leader="none"/>
        </w:tabs>
        <w:spacing w:before="27"/>
        <w:ind w:left="308"/>
        <w:rPr>
          <w:position w:val="1"/>
        </w:rPr>
      </w:pPr>
      <w:r>
        <w:rPr>
          <w:spacing w:val="-2"/>
        </w:rPr>
        <w:t>дакарбазин</w:t>
      </w:r>
      <w:r>
        <w:rPr/>
        <w:tab/>
      </w:r>
      <w:r>
        <w:rPr>
          <w:position w:val="1"/>
        </w:rPr>
        <w:t>лиофилизат</w:t>
      </w:r>
      <w:r>
        <w:rPr>
          <w:spacing w:val="-2"/>
          <w:position w:val="1"/>
        </w:rPr>
        <w:t> </w:t>
      </w:r>
      <w:r>
        <w:rPr>
          <w:position w:val="1"/>
        </w:rPr>
        <w:t>для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23"/>
        <w:ind w:left="2050" w:hanging="6"/>
      </w:pPr>
      <w:r>
        <w:rPr/>
        <w:t>раствора</w:t>
      </w:r>
      <w:r>
        <w:rPr>
          <w:spacing w:val="-8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2050" w:val="left" w:leader="none"/>
        </w:tabs>
        <w:spacing w:before="16"/>
        <w:ind w:left="202"/>
      </w:pPr>
      <w:r>
        <w:rPr>
          <w:spacing w:val="-2"/>
        </w:rPr>
        <w:t>темозоломид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before="263"/>
      </w:pPr>
    </w:p>
    <w:p>
      <w:pPr>
        <w:spacing w:before="0"/>
        <w:ind w:left="2376" w:right="0" w:firstLine="0"/>
        <w:jc w:val="left"/>
        <w:rPr>
          <w:sz w:val="12"/>
        </w:rPr>
      </w:pPr>
      <w:r>
        <w:rPr>
          <w:sz w:val="12"/>
        </w:rPr>
        <w:t>20.3/ХЕВ/07.12.2023/17:13/терггрограмма-2024-прил-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30" w:h="16920"/>
          <w:pgMar w:header="656" w:footer="294" w:top="1920" w:bottom="860" w:left="1700" w:right="566"/>
          <w:cols w:num="2" w:equalWidth="0">
            <w:col w:w="3877" w:space="149"/>
            <w:col w:w="5738"/>
          </w:cols>
        </w:sectPr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1031" w:val="left" w:leader="none"/>
          <w:tab w:pos="1213" w:val="left" w:leader="none"/>
        </w:tabs>
        <w:spacing w:line="261" w:lineRule="auto"/>
        <w:ind w:left="133" w:right="38" w:hanging="91"/>
        <w:jc w:val="center"/>
      </w:pPr>
      <w:r>
        <w:rPr>
          <w:spacing w:val="-4"/>
        </w:rPr>
        <w:t>L01B</w:t>
      </w:r>
      <w:r>
        <w:rPr/>
        <w:tab/>
      </w:r>
      <w:r>
        <w:rPr>
          <w:spacing w:val="-2"/>
        </w:rPr>
        <w:t>антиметаболиты </w:t>
      </w:r>
      <w:r>
        <w:rPr>
          <w:spacing w:val="-4"/>
        </w:rPr>
        <w:t>L01BA</w:t>
      </w:r>
      <w:r>
        <w:rPr/>
        <w:tab/>
        <w:tab/>
        <w:t>аналоги</w:t>
      </w:r>
      <w:r>
        <w:rPr>
          <w:spacing w:val="-17"/>
        </w:rPr>
        <w:t> </w:t>
      </w:r>
      <w:r>
        <w:rPr/>
        <w:t>фолиевой </w:t>
      </w:r>
      <w:r>
        <w:rPr>
          <w:spacing w:val="-2"/>
        </w:rPr>
        <w:t>кислоты</w:t>
      </w:r>
    </w:p>
    <w:p>
      <w:pPr>
        <w:pStyle w:val="BodyText"/>
        <w:spacing w:line="259" w:lineRule="auto" w:before="47"/>
        <w:ind w:left="1967" w:hanging="6"/>
      </w:pPr>
      <w:r>
        <w:rPr/>
        <w:br w:type="column"/>
      </w:r>
      <w:r>
        <w:rPr/>
        <w:t>лиофилизат для приготовления раствора для инфузий</w:t>
      </w:r>
    </w:p>
    <w:p>
      <w:pPr>
        <w:pStyle w:val="BodyText"/>
        <w:spacing w:before="39"/>
      </w:pPr>
    </w:p>
    <w:p>
      <w:pPr>
        <w:pStyle w:val="BodyText"/>
        <w:tabs>
          <w:tab w:pos="1971" w:val="left" w:leader="none"/>
        </w:tabs>
        <w:ind w:left="199"/>
      </w:pPr>
      <w:r>
        <w:rPr>
          <w:spacing w:val="-2"/>
        </w:rPr>
        <w:t>метотрексат</w:t>
      </w:r>
      <w:r>
        <w:rPr/>
        <w:tab/>
        <w:t>концентрат</w:t>
      </w:r>
      <w:r>
        <w:rPr>
          <w:spacing w:val="1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23"/>
        <w:ind w:left="1961" w:right="213" w:firstLine="6"/>
      </w:pPr>
      <w:r>
        <w:rPr/>
        <w:t>раствора для инфузий; лиофилизат для приготовления раствора для инфузий; лиофилизат для приготовления раствора для инъекций;</w:t>
      </w:r>
      <w:r>
        <w:rPr>
          <w:spacing w:val="40"/>
        </w:rPr>
        <w:t> </w:t>
      </w:r>
      <w:r>
        <w:rPr/>
        <w:t>раствор для инъекций;</w:t>
      </w:r>
    </w:p>
    <w:p>
      <w:pPr>
        <w:pStyle w:val="BodyText"/>
        <w:spacing w:line="254" w:lineRule="auto" w:before="5"/>
        <w:ind w:left="1975" w:hanging="8"/>
      </w:pPr>
      <w:r>
        <w:rPr>
          <w:spacing w:val="-2"/>
        </w:rPr>
        <w:t>раствор</w:t>
      </w:r>
      <w:r>
        <w:rPr>
          <w:spacing w:val="-4"/>
        </w:rPr>
        <w:t> </w:t>
      </w:r>
      <w:r>
        <w:rPr>
          <w:spacing w:val="-2"/>
        </w:rPr>
        <w:t>для</w:t>
      </w:r>
      <w:r>
        <w:rPr>
          <w:spacing w:val="-12"/>
        </w:rPr>
        <w:t> </w:t>
      </w:r>
      <w:r>
        <w:rPr>
          <w:spacing w:val="-2"/>
        </w:rPr>
        <w:t>подкожного</w:t>
      </w:r>
      <w:r>
        <w:rPr>
          <w:spacing w:val="-34"/>
        </w:rPr>
        <w:t> </w:t>
      </w:r>
      <w:r>
        <w:rPr>
          <w:spacing w:val="-2"/>
        </w:rPr>
        <w:t>введе­ </w:t>
      </w:r>
      <w:r>
        <w:rPr>
          <w:spacing w:val="-4"/>
        </w:rPr>
        <w:t>ния;</w:t>
      </w:r>
    </w:p>
    <w:p>
      <w:pPr>
        <w:pStyle w:val="BodyText"/>
        <w:spacing w:before="10"/>
        <w:ind w:left="1971"/>
      </w:pPr>
      <w:r>
        <w:rPr>
          <w:spacing w:val="-2"/>
        </w:rPr>
        <w:t>таблетки;</w:t>
      </w:r>
    </w:p>
    <w:p>
      <w:pPr>
        <w:pStyle w:val="BodyText"/>
        <w:spacing w:line="259" w:lineRule="auto" w:before="21"/>
        <w:ind w:left="1971" w:right="120" w:firstLine="4"/>
        <w:jc w:val="both"/>
      </w:pPr>
      <w:r>
        <w:rPr/>
        <w:t>таблетки, покрытые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5"/>
        <w:ind w:left="199"/>
        <w:jc w:val="both"/>
      </w:pPr>
      <w:r>
        <w:rPr/>
        <w:t>пеметрексед</w:t>
      </w:r>
      <w:r>
        <w:rPr>
          <w:spacing w:val="70"/>
        </w:rPr>
        <w:t>   </w:t>
      </w:r>
      <w:r>
        <w:rPr/>
        <w:t>лиофилизат</w:t>
      </w:r>
      <w:r>
        <w:rPr>
          <w:spacing w:val="-1"/>
        </w:rPr>
        <w:t> </w:t>
      </w:r>
      <w:r>
        <w:rPr/>
        <w:t>для</w:t>
      </w:r>
      <w:r>
        <w:rPr>
          <w:spacing w:val="6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4" w:lineRule="auto" w:before="19"/>
        <w:ind w:left="133" w:right="165" w:firstLine="1842"/>
        <w:jc w:val="both"/>
      </w:pPr>
      <w:r>
        <w:rPr/>
        <w:t>раствора для инфузий ралтитрексид</w:t>
      </w:r>
      <w:r>
        <w:rPr>
          <w:spacing w:val="55"/>
        </w:rPr>
        <w:t>   </w:t>
      </w:r>
      <w:r>
        <w:rPr/>
        <w:t>лиофилизат</w:t>
      </w:r>
      <w:r>
        <w:rPr>
          <w:spacing w:val="-5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83" w:lineRule="exact"/>
        <w:ind w:left="1981"/>
        <w:jc w:val="both"/>
      </w:pPr>
      <w:r>
        <w:rPr/>
        <w:t>раствора</w:t>
      </w:r>
      <w:r>
        <w:rPr>
          <w:spacing w:val="1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 w:line="283" w:lineRule="exact"/>
        <w:jc w:val="both"/>
        <w:sectPr>
          <w:headerReference w:type="default" r:id="rId247"/>
          <w:footerReference w:type="default" r:id="rId248"/>
          <w:pgSz w:w="11940" w:h="16860"/>
          <w:pgMar w:header="522" w:footer="290" w:top="1440" w:bottom="480" w:left="1700" w:right="566"/>
          <w:cols w:num="2" w:equalWidth="0">
            <w:col w:w="3284" w:space="710"/>
            <w:col w:w="5680"/>
          </w:cols>
        </w:sectPr>
      </w:pPr>
    </w:p>
    <w:p>
      <w:pPr>
        <w:pStyle w:val="BodyText"/>
        <w:tabs>
          <w:tab w:pos="1223" w:val="left" w:leader="none"/>
          <w:tab w:pos="4021" w:val="left" w:leader="none"/>
          <w:tab w:pos="5975" w:val="left" w:leader="none"/>
        </w:tabs>
        <w:spacing w:before="33"/>
        <w:ind w:left="148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04576"/>
            <wp:effectExtent l="0" t="0" r="0" b="0"/>
            <wp:wrapNone/>
            <wp:docPr id="382" name="Image 3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2" name="Image 382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0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L01BB</w:t>
      </w:r>
      <w:r>
        <w:rPr/>
        <w:tab/>
        <w:t>аналоги</w:t>
      </w:r>
      <w:r>
        <w:rPr>
          <w:spacing w:val="3"/>
        </w:rPr>
        <w:t> </w:t>
      </w:r>
      <w:r>
        <w:rPr>
          <w:spacing w:val="-2"/>
        </w:rPr>
        <w:t>пурина</w:t>
      </w:r>
      <w:r>
        <w:rPr/>
        <w:tab/>
      </w:r>
      <w:r>
        <w:rPr>
          <w:spacing w:val="-2"/>
          <w:position w:val="1"/>
        </w:rPr>
        <w:t>меркаптопурин</w:t>
      </w:r>
      <w:r>
        <w:rPr>
          <w:position w:val="1"/>
        </w:rPr>
        <w:tab/>
      </w:r>
      <w:r>
        <w:rPr>
          <w:spacing w:val="-2"/>
          <w:position w:val="1"/>
        </w:rPr>
        <w:t>таблетки</w:t>
      </w:r>
    </w:p>
    <w:p>
      <w:pPr>
        <w:pStyle w:val="BodyText"/>
        <w:tabs>
          <w:tab w:pos="5969" w:val="left" w:leader="none"/>
        </w:tabs>
        <w:spacing w:line="266" w:lineRule="auto" w:before="31"/>
        <w:ind w:left="4224" w:right="213" w:firstLine="86"/>
      </w:pPr>
      <w:r>
        <w:rPr>
          <w:spacing w:val="-2"/>
        </w:rPr>
        <w:t>неларабин</w:t>
      </w:r>
      <w:r>
        <w:rPr/>
        <w:tab/>
      </w:r>
      <w:r>
        <w:rPr>
          <w:b/>
        </w:rPr>
        <w:t>раствор </w:t>
      </w:r>
      <w:r>
        <w:rPr/>
        <w:t>для инфузий </w:t>
      </w:r>
      <w:r>
        <w:rPr>
          <w:spacing w:val="-2"/>
        </w:rPr>
        <w:t>флударабин</w:t>
      </w:r>
      <w:r>
        <w:rPr/>
        <w:tab/>
      </w:r>
      <w:r>
        <w:rPr>
          <w:spacing w:val="-54"/>
        </w:rPr>
        <w:t> </w:t>
      </w:r>
      <w:r>
        <w:rPr/>
        <w:t>концентрат для приготовления</w:t>
      </w:r>
    </w:p>
    <w:p>
      <w:pPr>
        <w:pStyle w:val="BodyText"/>
        <w:spacing w:line="289" w:lineRule="exact"/>
        <w:ind w:left="5976"/>
      </w:pPr>
      <w:r>
        <w:rPr/>
        <w:t>раствора</w:t>
      </w:r>
      <w:r>
        <w:rPr>
          <w:spacing w:val="7"/>
        </w:rPr>
        <w:t> </w:t>
      </w:r>
      <w:r>
        <w:rPr/>
        <w:t>для</w:t>
      </w:r>
      <w:r>
        <w:rPr>
          <w:spacing w:val="8"/>
        </w:rPr>
        <w:t> </w:t>
      </w:r>
      <w:r>
        <w:rPr>
          <w:spacing w:val="-2"/>
        </w:rPr>
        <w:t>внутривенного</w:t>
      </w:r>
    </w:p>
    <w:p>
      <w:pPr>
        <w:spacing w:before="27"/>
        <w:ind w:left="598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spacing w:line="264" w:lineRule="auto" w:before="17"/>
        <w:ind w:left="5980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лиофилизат</w:t>
      </w:r>
      <w:r>
        <w:rPr>
          <w:b/>
          <w:spacing w:val="-19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приготовления </w:t>
      </w:r>
      <w:r>
        <w:rPr>
          <w:b/>
          <w:sz w:val="26"/>
        </w:rPr>
        <w:t>раствора</w:t>
      </w:r>
      <w:r>
        <w:rPr>
          <w:b/>
          <w:spacing w:val="-21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внутривенного </w:t>
      </w:r>
      <w:r>
        <w:rPr>
          <w:b/>
          <w:spacing w:val="-2"/>
          <w:sz w:val="26"/>
        </w:rPr>
        <w:t>введения;</w:t>
      </w:r>
    </w:p>
    <w:p>
      <w:pPr>
        <w:spacing w:line="292" w:lineRule="exact" w:before="0"/>
        <w:ind w:left="5986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таблетки,</w:t>
      </w:r>
      <w:r>
        <w:rPr>
          <w:b/>
          <w:spacing w:val="-4"/>
          <w:sz w:val="26"/>
        </w:rPr>
        <w:t> </w:t>
      </w:r>
      <w:r>
        <w:rPr>
          <w:b/>
          <w:spacing w:val="-10"/>
          <w:sz w:val="26"/>
        </w:rPr>
        <w:t>покрытые</w:t>
      </w:r>
      <w:r>
        <w:rPr>
          <w:b/>
          <w:spacing w:val="-5"/>
          <w:sz w:val="26"/>
        </w:rPr>
        <w:t> </w:t>
      </w:r>
      <w:r>
        <w:rPr>
          <w:b/>
          <w:spacing w:val="-10"/>
          <w:sz w:val="26"/>
        </w:rPr>
        <w:t>пленочной</w:t>
      </w:r>
    </w:p>
    <w:p>
      <w:pPr>
        <w:pStyle w:val="BodyText"/>
        <w:spacing w:before="17"/>
        <w:ind w:left="5990"/>
      </w:pPr>
      <w:r>
        <w:rPr>
          <w:spacing w:val="-2"/>
        </w:rPr>
        <w:t>оболочкой</w:t>
      </w:r>
    </w:p>
    <w:p>
      <w:pPr>
        <w:pStyle w:val="BodyText"/>
        <w:tabs>
          <w:tab w:pos="1232" w:val="left" w:leader="none"/>
          <w:tab w:pos="4265" w:val="left" w:leader="none"/>
          <w:tab w:pos="5985" w:val="left" w:leader="none"/>
        </w:tabs>
        <w:spacing w:before="33"/>
        <w:ind w:left="154"/>
      </w:pPr>
      <w:r>
        <w:rPr>
          <w:spacing w:val="-2"/>
        </w:rPr>
        <w:t>L01BC</w:t>
      </w:r>
      <w:r>
        <w:rPr/>
        <w:tab/>
        <w:t>аналоги</w:t>
      </w:r>
      <w:r>
        <w:rPr>
          <w:spacing w:val="-1"/>
        </w:rPr>
        <w:t> </w:t>
      </w:r>
      <w:r>
        <w:rPr>
          <w:spacing w:val="-2"/>
        </w:rPr>
        <w:t>пиримидина</w:t>
      </w:r>
      <w:r>
        <w:rPr/>
        <w:tab/>
      </w:r>
      <w:r>
        <w:rPr>
          <w:spacing w:val="-2"/>
        </w:rPr>
        <w:t>азацитидин</w:t>
      </w:r>
      <w:r>
        <w:rPr/>
        <w:tab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9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4" w:lineRule="auto" w:before="23"/>
        <w:ind w:left="5990" w:firstLine="4"/>
      </w:pPr>
      <w:r>
        <w:rPr/>
        <w:t>суспензии для подкожного вве­ </w:t>
      </w:r>
      <w:r>
        <w:rPr>
          <w:spacing w:val="-2"/>
        </w:rPr>
        <w:t>дения</w:t>
      </w:r>
    </w:p>
    <w:p>
      <w:pPr>
        <w:pStyle w:val="BodyText"/>
        <w:tabs>
          <w:tab w:pos="5990" w:val="left" w:leader="none"/>
        </w:tabs>
        <w:spacing w:before="18"/>
        <w:ind w:left="4248"/>
      </w:pPr>
      <w:r>
        <w:rPr>
          <w:spacing w:val="-2"/>
        </w:rPr>
        <w:t>гемцитабин</w:t>
      </w:r>
      <w:r>
        <w:rPr/>
        <w:tab/>
        <w:t>лиофилизат</w:t>
      </w:r>
      <w:r>
        <w:rPr>
          <w:spacing w:val="7"/>
        </w:rPr>
        <w:t> </w:t>
      </w:r>
      <w:r>
        <w:rPr/>
        <w:t>для</w:t>
      </w:r>
      <w:r>
        <w:rPr>
          <w:spacing w:val="1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23"/>
        <w:ind w:left="5990" w:firstLine="10"/>
      </w:pPr>
      <w:r>
        <w:rPr/>
        <w:t>концентрата</w:t>
      </w:r>
      <w:r>
        <w:rPr>
          <w:spacing w:val="-3"/>
        </w:rPr>
        <w:t> </w:t>
      </w:r>
      <w:r>
        <w:rPr/>
        <w:t>для приготовления раствора для инфузий; лиофилизат для приготовления раствора для инфузий; концентрат для приготовления раствора для инфузий</w:t>
      </w:r>
    </w:p>
    <w:p>
      <w:pPr>
        <w:pStyle w:val="BodyText"/>
        <w:tabs>
          <w:tab w:pos="5998" w:val="left" w:leader="none"/>
        </w:tabs>
        <w:spacing w:before="17"/>
        <w:ind w:left="4200"/>
      </w:pPr>
      <w:r>
        <w:rPr>
          <w:spacing w:val="-2"/>
        </w:rPr>
        <w:t>капецитабин</w:t>
      </w:r>
      <w:r>
        <w:rPr/>
        <w:tab/>
        <w:t>таблетки,</w:t>
      </w:r>
      <w:r>
        <w:rPr>
          <w:spacing w:val="17"/>
        </w:rPr>
        <w:t> </w:t>
      </w:r>
      <w:r>
        <w:rPr/>
        <w:t>покрытые</w:t>
      </w:r>
      <w:r>
        <w:rPr>
          <w:spacing w:val="17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6010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spacing w:before="0"/>
        <w:ind w:left="6340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40" w:h="16860"/>
          <w:pgMar w:header="522" w:footer="290" w:top="1920" w:bottom="860" w:left="1700" w:right="566"/>
        </w:sectPr>
      </w:pPr>
    </w:p>
    <w:p>
      <w:pPr>
        <w:pStyle w:val="BodyText"/>
        <w:spacing w:before="67"/>
        <w:ind w:left="2373" w:right="2519"/>
        <w:jc w:val="center"/>
      </w:pPr>
      <w:r>
        <w:rPr>
          <w:spacing w:val="-5"/>
        </w:rPr>
        <w:t>52</w:t>
      </w:r>
    </w:p>
    <w:p>
      <w:pPr>
        <w:pStyle w:val="BodyText"/>
        <w:tabs>
          <w:tab w:pos="2489" w:val="left" w:leader="none"/>
          <w:tab w:pos="4869" w:val="left" w:leader="none"/>
          <w:tab w:pos="7775" w:val="left" w:leader="none"/>
        </w:tabs>
        <w:spacing w:before="281"/>
        <w:ind w:left="599"/>
        <w:rPr>
          <w:position w:val="1"/>
        </w:rPr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6071" w:val="left" w:leader="none"/>
        </w:tabs>
        <w:spacing w:before="47"/>
        <w:ind w:left="4306"/>
        <w:rPr>
          <w:position w:val="1"/>
        </w:rPr>
      </w:pPr>
      <w:r>
        <w:rPr>
          <w:spacing w:val="-2"/>
        </w:rPr>
        <w:t>фторурацил</w:t>
      </w:r>
      <w:r>
        <w:rPr/>
        <w:tab/>
      </w:r>
      <w:r>
        <w:rPr>
          <w:position w:val="1"/>
        </w:rPr>
        <w:t>концентрат</w:t>
      </w:r>
      <w:r>
        <w:rPr>
          <w:spacing w:val="-2"/>
          <w:position w:val="1"/>
        </w:rPr>
        <w:t> </w:t>
      </w:r>
      <w:r>
        <w:rPr>
          <w:position w:val="1"/>
        </w:rPr>
        <w:t>для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17"/>
        <w:ind w:left="6062"/>
      </w:pPr>
      <w:r>
        <w:rPr/>
        <w:t>раствора для</w:t>
      </w:r>
      <w:r>
        <w:rPr>
          <w:spacing w:val="13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61" w:lineRule="auto" w:before="13"/>
        <w:ind w:left="6072" w:hanging="10"/>
      </w:pPr>
      <w:r>
        <w:rPr/>
        <w:t>раствор для </w:t>
      </w:r>
      <w:r>
        <w:rPr/>
        <w:t>внутрисосудистого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6072" w:right="194" w:hanging="10"/>
      </w:pPr>
      <w:r>
        <w:rPr/>
        <w:t>раствор для </w:t>
      </w:r>
      <w:r>
        <w:rPr/>
        <w:t>внутрисосудистого и внутриполостного введения</w:t>
      </w:r>
    </w:p>
    <w:p>
      <w:pPr>
        <w:pStyle w:val="BodyText"/>
        <w:tabs>
          <w:tab w:pos="6065" w:val="left" w:leader="none"/>
        </w:tabs>
        <w:ind w:left="4382"/>
        <w:rPr>
          <w:position w:val="1"/>
        </w:rPr>
      </w:pPr>
      <w:r>
        <w:rPr>
          <w:spacing w:val="-2"/>
        </w:rPr>
        <w:t>цитарабин</w:t>
      </w:r>
      <w:r>
        <w:rPr/>
        <w:tab/>
      </w:r>
      <w:r>
        <w:rPr>
          <w:position w:val="1"/>
        </w:rPr>
        <w:t>лиофилизат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4" w:lineRule="auto" w:before="12"/>
        <w:ind w:left="6066" w:right="335"/>
      </w:pPr>
      <w:r>
        <w:rPr/>
        <w:t>раствора</w:t>
      </w:r>
      <w:r>
        <w:rPr>
          <w:spacing w:val="-12"/>
        </w:rPr>
        <w:t> </w:t>
      </w:r>
      <w:r>
        <w:rPr/>
        <w:t>для</w:t>
      </w:r>
      <w:r>
        <w:rPr>
          <w:spacing w:val="-6"/>
        </w:rPr>
        <w:t> </w:t>
      </w:r>
      <w:r>
        <w:rPr/>
        <w:t>инъекций; раствор для инъекций</w:t>
      </w:r>
    </w:p>
    <w:p>
      <w:pPr>
        <w:pStyle w:val="BodyText"/>
        <w:spacing w:after="0" w:line="254" w:lineRule="auto"/>
        <w:sectPr>
          <w:headerReference w:type="default" r:id="rId250"/>
          <w:footerReference w:type="default" r:id="rId251"/>
          <w:pgSz w:w="12070" w:h="16950"/>
          <w:pgMar w:header="0" w:footer="342" w:top="560" w:bottom="540" w:left="1700" w:right="566"/>
        </w:sectPr>
      </w:pPr>
    </w:p>
    <w:p>
      <w:pPr>
        <w:pStyle w:val="BodyText"/>
        <w:tabs>
          <w:tab w:pos="1313" w:val="left" w:leader="none"/>
        </w:tabs>
        <w:spacing w:line="259" w:lineRule="auto" w:before="24"/>
        <w:ind w:left="1306" w:right="38" w:hanging="990"/>
      </w:pPr>
      <w:r>
        <w:rPr>
          <w:spacing w:val="-4"/>
        </w:rPr>
        <w:t>L01C</w:t>
      </w:r>
      <w:r>
        <w:rPr/>
        <w:tab/>
        <w:tab/>
        <w:t>алкалоиды раститель­ ного происхождения и другие природные ве­ </w:t>
      </w:r>
      <w:r>
        <w:rPr>
          <w:spacing w:val="-2"/>
        </w:rPr>
        <w:t>щества</w:t>
      </w:r>
    </w:p>
    <w:p>
      <w:pPr>
        <w:tabs>
          <w:tab w:pos="1313" w:val="left" w:leader="none"/>
        </w:tabs>
        <w:spacing w:before="4"/>
        <w:ind w:left="220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L01CA</w:t>
      </w:r>
      <w:r>
        <w:rPr>
          <w:b/>
          <w:sz w:val="26"/>
        </w:rPr>
        <w:tab/>
      </w:r>
      <w:r>
        <w:rPr>
          <w:position w:val="1"/>
          <w:sz w:val="26"/>
        </w:rPr>
        <w:t>алкалоиды</w:t>
      </w:r>
      <w:r>
        <w:rPr>
          <w:spacing w:val="12"/>
          <w:position w:val="1"/>
          <w:sz w:val="26"/>
        </w:rPr>
        <w:t> </w:t>
      </w:r>
      <w:r>
        <w:rPr>
          <w:position w:val="1"/>
          <w:sz w:val="26"/>
        </w:rPr>
        <w:t>барвинка</w:t>
      </w:r>
      <w:r>
        <w:rPr>
          <w:spacing w:val="12"/>
          <w:position w:val="1"/>
          <w:sz w:val="26"/>
        </w:rPr>
        <w:t> </w:t>
      </w:r>
      <w:r>
        <w:rPr>
          <w:spacing w:val="-10"/>
          <w:position w:val="1"/>
          <w:sz w:val="26"/>
        </w:rPr>
        <w:t>и</w:t>
      </w:r>
    </w:p>
    <w:p>
      <w:pPr>
        <w:pStyle w:val="BodyText"/>
        <w:spacing w:before="13"/>
        <w:ind w:left="1314"/>
      </w:pPr>
      <w:r>
        <w:rPr/>
        <w:t>их</w:t>
      </w:r>
      <w:r>
        <w:rPr>
          <w:spacing w:val="9"/>
        </w:rPr>
        <w:t> </w:t>
      </w:r>
      <w:r>
        <w:rPr>
          <w:spacing w:val="-2"/>
        </w:rPr>
        <w:t>аналоги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pStyle w:val="BodyText"/>
        <w:tabs>
          <w:tab w:pos="1313" w:val="left" w:leader="none"/>
        </w:tabs>
        <w:ind w:left="223"/>
      </w:pPr>
      <w:r>
        <w:rPr>
          <w:spacing w:val="-2"/>
        </w:rPr>
        <w:t>L01CB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23"/>
        <w:ind w:left="1317"/>
      </w:pPr>
      <w:r>
        <w:rPr>
          <w:spacing w:val="-2"/>
        </w:rPr>
        <w:t>подофиллотоксина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tabs>
          <w:tab w:pos="1981" w:val="left" w:leader="none"/>
        </w:tabs>
        <w:ind w:left="234"/>
        <w:rPr>
          <w:position w:val="1"/>
        </w:rPr>
      </w:pPr>
      <w:r>
        <w:rPr>
          <w:spacing w:val="-2"/>
        </w:rPr>
        <w:t>винбластин</w:t>
      </w:r>
      <w:r>
        <w:rPr/>
        <w:tab/>
      </w:r>
      <w:r>
        <w:rPr>
          <w:position w:val="1"/>
        </w:rPr>
        <w:t>лиофилизат для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9"/>
        <w:ind w:left="1986" w:hanging="4"/>
      </w:pPr>
      <w:r>
        <w:rPr/>
        <w:t>раствора</w:t>
      </w:r>
      <w:r>
        <w:rPr>
          <w:spacing w:val="-6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1981" w:val="left" w:leader="none"/>
        </w:tabs>
        <w:spacing w:before="2"/>
        <w:ind w:left="224"/>
        <w:rPr>
          <w:position w:val="1"/>
        </w:rPr>
      </w:pPr>
      <w:r>
        <w:rPr>
          <w:spacing w:val="-2"/>
        </w:rPr>
        <w:t>винкристин</w:t>
      </w:r>
      <w:r>
        <w:rPr/>
        <w:tab/>
      </w:r>
      <w:r>
        <w:rPr>
          <w:position w:val="1"/>
        </w:rPr>
        <w:t>раствор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2"/>
          <w:position w:val="1"/>
        </w:rPr>
        <w:t> </w:t>
      </w:r>
      <w:r>
        <w:rPr>
          <w:spacing w:val="-4"/>
          <w:position w:val="1"/>
        </w:rPr>
        <w:t>вве­</w:t>
      </w:r>
    </w:p>
    <w:p>
      <w:pPr>
        <w:pStyle w:val="BodyText"/>
        <w:tabs>
          <w:tab w:pos="1990" w:val="left" w:leader="none"/>
        </w:tabs>
        <w:spacing w:line="266" w:lineRule="auto" w:before="17"/>
        <w:ind w:left="220" w:right="2721" w:firstLine="1766"/>
      </w:pPr>
      <w:r>
        <w:rPr>
          <w:spacing w:val="-4"/>
        </w:rPr>
        <w:t>дения </w:t>
      </w:r>
      <w:r>
        <w:rPr>
          <w:spacing w:val="-2"/>
        </w:rPr>
        <w:t>винорелбин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83" w:lineRule="exact"/>
        <w:ind w:left="1990"/>
      </w:pPr>
      <w:r>
        <w:rPr/>
        <w:t>концентрат для</w:t>
      </w:r>
      <w:r>
        <w:rPr>
          <w:spacing w:val="7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27"/>
        <w:ind w:left="1990"/>
      </w:pPr>
      <w:r>
        <w:rPr/>
        <w:t>раствора</w:t>
      </w:r>
      <w:r>
        <w:rPr>
          <w:spacing w:val="-5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инфузий</w:t>
      </w:r>
    </w:p>
    <w:p>
      <w:pPr>
        <w:pStyle w:val="BodyText"/>
        <w:tabs>
          <w:tab w:pos="1990" w:val="left" w:leader="none"/>
        </w:tabs>
        <w:spacing w:before="33"/>
        <w:ind w:left="377"/>
      </w:pPr>
      <w:r>
        <w:rPr>
          <w:spacing w:val="-2"/>
        </w:rPr>
        <w:t>этопозид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6" w:lineRule="auto" w:before="17"/>
        <w:ind w:left="1989" w:firstLine="6"/>
      </w:pPr>
      <w:r>
        <w:rPr/>
        <w:t>концентрат</w:t>
      </w:r>
      <w:r>
        <w:rPr>
          <w:spacing w:val="-3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66" w:lineRule="auto"/>
        <w:sectPr>
          <w:type w:val="continuous"/>
          <w:pgSz w:w="12070" w:h="16950"/>
          <w:pgMar w:header="0" w:footer="342" w:top="1920" w:bottom="860" w:left="1700" w:right="566"/>
          <w:cols w:num="2" w:equalWidth="0">
            <w:col w:w="3899" w:space="191"/>
            <w:col w:w="5714"/>
          </w:cols>
        </w:sectPr>
      </w:pPr>
    </w:p>
    <w:p>
      <w:pPr>
        <w:tabs>
          <w:tab w:pos="1309" w:val="left" w:leader="none"/>
          <w:tab w:pos="4351" w:val="left" w:leader="none"/>
          <w:tab w:pos="6089" w:val="left" w:leader="none"/>
        </w:tabs>
        <w:spacing w:line="314" w:lineRule="exact" w:before="0"/>
        <w:ind w:left="219" w:right="0" w:firstLine="0"/>
        <w:jc w:val="left"/>
        <w:rPr>
          <w:position w:val="2"/>
          <w:sz w:val="26"/>
        </w:rPr>
      </w:pPr>
      <w:r>
        <w:rPr>
          <w:b/>
          <w:spacing w:val="-2"/>
          <w:sz w:val="26"/>
        </w:rPr>
        <w:t>L01CD</w:t>
      </w:r>
      <w:r>
        <w:rPr>
          <w:b/>
          <w:sz w:val="26"/>
        </w:rPr>
        <w:tab/>
      </w:r>
      <w:r>
        <w:rPr>
          <w:b/>
          <w:spacing w:val="-2"/>
          <w:position w:val="1"/>
          <w:sz w:val="26"/>
        </w:rPr>
        <w:t>таксаны</w:t>
      </w:r>
      <w:r>
        <w:rPr>
          <w:b/>
          <w:position w:val="1"/>
          <w:sz w:val="26"/>
        </w:rPr>
        <w:tab/>
      </w:r>
      <w:r>
        <w:rPr>
          <w:b/>
          <w:spacing w:val="-2"/>
          <w:sz w:val="26"/>
        </w:rPr>
        <w:t>доцетаксел</w:t>
      </w:r>
      <w:r>
        <w:rPr>
          <w:b/>
          <w:sz w:val="26"/>
        </w:rPr>
        <w:tab/>
      </w:r>
      <w:r>
        <w:rPr>
          <w:position w:val="2"/>
          <w:sz w:val="26"/>
        </w:rPr>
        <w:t>концентрат</w:t>
      </w:r>
      <w:r>
        <w:rPr>
          <w:spacing w:val="-4"/>
          <w:position w:val="2"/>
          <w:sz w:val="26"/>
        </w:rPr>
        <w:t> </w:t>
      </w:r>
      <w:r>
        <w:rPr>
          <w:position w:val="2"/>
          <w:sz w:val="26"/>
        </w:rPr>
        <w:t>для</w:t>
      </w:r>
      <w:r>
        <w:rPr>
          <w:spacing w:val="4"/>
          <w:position w:val="2"/>
          <w:sz w:val="26"/>
        </w:rPr>
        <w:t> </w:t>
      </w:r>
      <w:r>
        <w:rPr>
          <w:spacing w:val="-2"/>
          <w:position w:val="2"/>
          <w:sz w:val="26"/>
        </w:rPr>
        <w:t>приготовления</w:t>
      </w:r>
    </w:p>
    <w:p>
      <w:pPr>
        <w:tabs>
          <w:tab w:pos="6089" w:val="left" w:leader="none"/>
        </w:tabs>
        <w:spacing w:line="261" w:lineRule="auto" w:before="13"/>
        <w:ind w:left="4251" w:right="230" w:firstLine="1834"/>
        <w:jc w:val="left"/>
        <w:rPr>
          <w:b/>
          <w:position w:val="1"/>
          <w:sz w:val="26"/>
        </w:rPr>
      </w:pPr>
      <w:r>
        <w:rPr>
          <w:b/>
          <w:sz w:val="26"/>
        </w:rPr>
        <w:t>раствора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для инфузий </w:t>
      </w:r>
      <w:r>
        <w:rPr>
          <w:b/>
          <w:spacing w:val="-2"/>
          <w:sz w:val="26"/>
        </w:rPr>
        <w:t>кабазитаксел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концентрат</w:t>
      </w:r>
      <w:r>
        <w:rPr>
          <w:b/>
          <w:spacing w:val="-17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18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приготовления</w:t>
      </w:r>
    </w:p>
    <w:p>
      <w:pPr>
        <w:spacing w:line="289" w:lineRule="exact" w:before="0"/>
        <w:ind w:left="6089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раствора</w:t>
      </w:r>
      <w:r>
        <w:rPr>
          <w:b/>
          <w:spacing w:val="-21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4"/>
          <w:sz w:val="26"/>
        </w:rPr>
        <w:t> </w:t>
      </w:r>
      <w:r>
        <w:rPr>
          <w:b/>
          <w:spacing w:val="-8"/>
          <w:sz w:val="26"/>
        </w:rPr>
        <w:t>инфузий</w:t>
      </w:r>
    </w:p>
    <w:p>
      <w:pPr>
        <w:pStyle w:val="BodyText"/>
        <w:tabs>
          <w:tab w:pos="6093" w:val="left" w:leader="none"/>
        </w:tabs>
        <w:spacing w:before="23"/>
        <w:ind w:left="4299"/>
        <w:rPr>
          <w:position w:val="1"/>
        </w:rPr>
      </w:pPr>
      <w:r>
        <w:rPr>
          <w:spacing w:val="-2"/>
        </w:rPr>
        <w:t>паклитаксел</w:t>
      </w:r>
      <w:r>
        <w:rPr/>
        <w:tab/>
      </w:r>
      <w:r>
        <w:rPr>
          <w:position w:val="1"/>
        </w:rPr>
        <w:t>концентрат</w:t>
      </w:r>
      <w:r>
        <w:rPr>
          <w:spacing w:val="1"/>
          <w:position w:val="1"/>
        </w:rPr>
        <w:t> </w:t>
      </w:r>
      <w:r>
        <w:rPr>
          <w:position w:val="1"/>
        </w:rPr>
        <w:t>для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7"/>
        <w:ind w:left="6089" w:hanging="4"/>
      </w:pPr>
      <w:r>
        <w:rPr/>
        <w:t>раствора для инфузий; лиофилизат</w:t>
      </w:r>
      <w:r>
        <w:rPr>
          <w:spacing w:val="-2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61" w:lineRule="auto"/>
        <w:sectPr>
          <w:type w:val="continuous"/>
          <w:pgSz w:w="12070" w:h="16950"/>
          <w:pgMar w:header="0" w:footer="342" w:top="1920" w:bottom="860" w:left="1700" w:right="566"/>
        </w:sectPr>
      </w:pPr>
    </w:p>
    <w:p>
      <w:pPr>
        <w:pStyle w:val="BodyText"/>
        <w:tabs>
          <w:tab w:pos="1323" w:val="left" w:leader="none"/>
        </w:tabs>
        <w:spacing w:before="10"/>
        <w:ind w:left="315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9369" cy="10759440"/>
            <wp:effectExtent l="0" t="0" r="0" b="0"/>
            <wp:wrapNone/>
            <wp:docPr id="384" name="Image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4" name="Image 384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369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L01D</w:t>
      </w:r>
      <w:r>
        <w:rPr/>
        <w:tab/>
      </w:r>
      <w:r>
        <w:rPr>
          <w:spacing w:val="-2"/>
        </w:rPr>
        <w:t>противоопухолевые</w:t>
      </w:r>
    </w:p>
    <w:p>
      <w:pPr>
        <w:pStyle w:val="BodyText"/>
        <w:spacing w:line="259" w:lineRule="auto" w:before="23"/>
        <w:ind w:left="1327" w:right="42" w:firstLine="6"/>
      </w:pPr>
      <w:r>
        <w:rPr/>
        <w:t>антибиотики и род­ ственные</w:t>
      </w:r>
      <w:r>
        <w:rPr>
          <w:spacing w:val="3"/>
        </w:rPr>
        <w:t> </w:t>
      </w:r>
      <w:r>
        <w:rPr>
          <w:spacing w:val="-2"/>
        </w:rPr>
        <w:t>соединения</w:t>
      </w:r>
    </w:p>
    <w:p>
      <w:pPr>
        <w:pStyle w:val="BodyText"/>
        <w:tabs>
          <w:tab w:pos="1104" w:val="left" w:leader="none"/>
        </w:tabs>
        <w:spacing w:before="8"/>
        <w:ind w:right="68"/>
        <w:jc w:val="right"/>
      </w:pPr>
      <w:r>
        <w:rPr>
          <w:spacing w:val="-2"/>
        </w:rPr>
        <w:t>L01DB</w:t>
      </w:r>
      <w:r>
        <w:rPr/>
        <w:tab/>
        <w:t>антрациклины</w:t>
      </w:r>
      <w:r>
        <w:rPr>
          <w:spacing w:val="7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4"/>
        </w:rPr>
        <w:t>род­</w:t>
      </w:r>
    </w:p>
    <w:p>
      <w:pPr>
        <w:pStyle w:val="BodyText"/>
        <w:spacing w:before="31"/>
        <w:ind w:right="38"/>
        <w:jc w:val="right"/>
      </w:pPr>
      <w:r>
        <w:rPr/>
        <w:t>ственные</w:t>
      </w:r>
      <w:r>
        <w:rPr>
          <w:spacing w:val="-3"/>
        </w:rPr>
        <w:t> </w:t>
      </w:r>
      <w:r>
        <w:rPr>
          <w:spacing w:val="-2"/>
        </w:rPr>
        <w:t>соединения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79"/>
      </w:pPr>
    </w:p>
    <w:p>
      <w:pPr>
        <w:pStyle w:val="BodyText"/>
        <w:tabs>
          <w:tab w:pos="2133" w:val="left" w:leader="none"/>
        </w:tabs>
        <w:ind w:left="223"/>
        <w:rPr>
          <w:position w:val="1"/>
        </w:rPr>
      </w:pPr>
      <w:r>
        <w:rPr>
          <w:spacing w:val="-2"/>
        </w:rPr>
        <w:t>даунорубицин</w:t>
      </w:r>
      <w:r>
        <w:rPr/>
        <w:tab/>
      </w:r>
      <w:r>
        <w:rPr>
          <w:position w:val="1"/>
        </w:rPr>
        <w:t>лиофилизат</w:t>
      </w:r>
      <w:r>
        <w:rPr>
          <w:spacing w:val="2"/>
          <w:position w:val="1"/>
        </w:rPr>
        <w:t> </w:t>
      </w:r>
      <w:r>
        <w:rPr>
          <w:position w:val="1"/>
        </w:rPr>
        <w:t>для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27"/>
        <w:ind w:left="2137"/>
      </w:pPr>
      <w:r>
        <w:rPr/>
        <w:t>раствора</w:t>
      </w:r>
      <w:r>
        <w:rPr>
          <w:spacing w:val="-2"/>
        </w:rPr>
        <w:t> </w:t>
      </w:r>
      <w:r>
        <w:rPr/>
        <w:t>для</w:t>
      </w:r>
      <w:r>
        <w:rPr>
          <w:spacing w:val="17"/>
        </w:rPr>
        <w:t> </w:t>
      </w:r>
      <w:r>
        <w:rPr>
          <w:spacing w:val="-2"/>
        </w:rPr>
        <w:t>внутривенного</w:t>
      </w:r>
    </w:p>
    <w:p>
      <w:pPr>
        <w:spacing w:before="31"/>
        <w:ind w:left="214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line="259" w:lineRule="auto" w:before="19"/>
        <w:ind w:left="2143"/>
      </w:pPr>
      <w:r>
        <w:rPr/>
        <w:t>концентрат</w:t>
      </w:r>
      <w:r>
        <w:rPr>
          <w:spacing w:val="-1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6"/>
      </w:pPr>
    </w:p>
    <w:p>
      <w:pPr>
        <w:spacing w:before="0"/>
        <w:ind w:left="2479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70" w:h="16950"/>
          <w:pgMar w:header="0" w:footer="342" w:top="1920" w:bottom="860" w:left="1700" w:right="566"/>
          <w:cols w:num="2" w:equalWidth="0">
            <w:col w:w="3785" w:space="171"/>
            <w:col w:w="5848"/>
          </w:cols>
        </w:sectPr>
      </w:pPr>
    </w:p>
    <w:p>
      <w:pPr>
        <w:pStyle w:val="BodyText"/>
        <w:spacing w:before="67"/>
        <w:ind w:right="125"/>
        <w:jc w:val="center"/>
      </w:pPr>
      <w:r>
        <w:rPr>
          <w:spacing w:val="-5"/>
        </w:rPr>
        <w:t>53</w:t>
      </w:r>
    </w:p>
    <w:p>
      <w:pPr>
        <w:pStyle w:val="BodyText"/>
        <w:spacing w:before="54"/>
      </w:pPr>
    </w:p>
    <w:p>
      <w:pPr>
        <w:pStyle w:val="BodyText"/>
        <w:tabs>
          <w:tab w:pos="2485" w:val="left" w:leader="none"/>
          <w:tab w:pos="4875" w:val="left" w:leader="none"/>
          <w:tab w:pos="7457" w:val="left" w:leader="none"/>
          <w:tab w:pos="7750" w:val="left" w:leader="none"/>
        </w:tabs>
        <w:ind w:left="579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.</w:t>
      </w:r>
      <w:r>
        <w:rPr/>
        <w:tab/>
      </w:r>
      <w:r>
        <w:rPr>
          <w:spacing w:val="-10"/>
        </w:rPr>
        <w:t>4</w:t>
      </w:r>
    </w:p>
    <w:p>
      <w:pPr>
        <w:pStyle w:val="BodyText"/>
        <w:tabs>
          <w:tab w:pos="6037" w:val="left" w:leader="none"/>
        </w:tabs>
        <w:spacing w:before="51"/>
        <w:ind w:left="4155"/>
      </w:pPr>
      <w:r>
        <w:rPr>
          <w:spacing w:val="-2"/>
        </w:rPr>
        <w:t>доксорубицин</w:t>
      </w:r>
      <w:r>
        <w:rPr/>
        <w:tab/>
        <w:t>концентрат</w:t>
      </w:r>
      <w:r>
        <w:rPr>
          <w:spacing w:val="1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6" w:lineRule="auto" w:before="13"/>
        <w:ind w:left="6031" w:right="71"/>
      </w:pPr>
      <w:r>
        <w:rPr/>
        <w:t>раствора</w:t>
      </w:r>
      <w:r>
        <w:rPr>
          <w:spacing w:val="-1"/>
        </w:rPr>
        <w:t> </w:t>
      </w:r>
      <w:r>
        <w:rPr/>
        <w:t>для внутриартериаль- ного, внутривенного и внутри- пузырного введения;</w:t>
      </w:r>
      <w:r>
        <w:rPr>
          <w:spacing w:val="80"/>
        </w:rPr>
        <w:t> </w:t>
      </w:r>
      <w:r>
        <w:rPr/>
        <w:t>концентрат для приготовления раствора для инфузий; лиофилизат для </w:t>
      </w:r>
      <w:r>
        <w:rPr>
          <w:b/>
        </w:rPr>
        <w:t>приготовления </w:t>
      </w:r>
      <w:r>
        <w:rPr/>
        <w:t>раствора</w:t>
      </w:r>
      <w:r>
        <w:rPr>
          <w:spacing w:val="-1"/>
        </w:rPr>
        <w:t> </w:t>
      </w:r>
      <w:r>
        <w:rPr/>
        <w:t>для внутрисосудистого и внутрипузырного введения; раствор для внутрисосудистого</w:t>
      </w:r>
      <w:r>
        <w:rPr>
          <w:spacing w:val="40"/>
        </w:rPr>
        <w:t> </w:t>
      </w:r>
      <w:r>
        <w:rPr/>
        <w:t>и внутрипузырного введения</w:t>
      </w:r>
    </w:p>
    <w:p>
      <w:pPr>
        <w:pStyle w:val="BodyText"/>
        <w:tabs>
          <w:tab w:pos="6037" w:val="left" w:leader="none"/>
        </w:tabs>
        <w:spacing w:line="292" w:lineRule="exact"/>
        <w:ind w:left="4289"/>
        <w:rPr>
          <w:position w:val="1"/>
        </w:rPr>
      </w:pPr>
      <w:r>
        <w:rPr>
          <w:spacing w:val="-2"/>
        </w:rPr>
        <w:t>идарубицин</w:t>
      </w:r>
      <w:r>
        <w:rPr/>
        <w:tab/>
      </w:r>
      <w:r>
        <w:rPr>
          <w:position w:val="1"/>
        </w:rPr>
        <w:t>лиофилизат</w:t>
      </w:r>
      <w:r>
        <w:rPr>
          <w:spacing w:val="-6"/>
          <w:position w:val="1"/>
        </w:rPr>
        <w:t> </w:t>
      </w:r>
      <w:r>
        <w:rPr>
          <w:b/>
          <w:position w:val="1"/>
        </w:rPr>
        <w:t>для</w:t>
      </w:r>
      <w:r>
        <w:rPr>
          <w:b/>
          <w:spacing w:val="-8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35" w:lineRule="auto"/>
        <w:ind w:left="6041" w:hanging="8"/>
      </w:pPr>
      <w:r>
        <w:rPr/>
        <w:t>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35" w:lineRule="auto"/>
        <w:ind w:left="6037" w:hanging="4"/>
      </w:pPr>
      <w:r>
        <w:rPr/>
        <w:t>раствор для внутривенного вве­ </w:t>
      </w:r>
      <w:r>
        <w:rPr>
          <w:spacing w:val="-2"/>
        </w:rPr>
        <w:t>дения</w:t>
      </w:r>
    </w:p>
    <w:p>
      <w:pPr>
        <w:pStyle w:val="BodyText"/>
        <w:tabs>
          <w:tab w:pos="6041" w:val="left" w:leader="none"/>
        </w:tabs>
        <w:spacing w:line="293" w:lineRule="exact" w:before="3"/>
        <w:ind w:left="4175"/>
      </w:pPr>
      <w:r>
        <w:rPr>
          <w:spacing w:val="-2"/>
        </w:rPr>
        <w:t>митоксантрон</w:t>
      </w:r>
      <w:r>
        <w:rPr/>
        <w:tab/>
        <w:t>концентрат</w:t>
      </w:r>
      <w:r>
        <w:rPr>
          <w:spacing w:val="7"/>
        </w:rPr>
        <w:t> </w:t>
      </w:r>
      <w:r>
        <w:rPr/>
        <w:t>для</w:t>
      </w:r>
      <w:r>
        <w:rPr>
          <w:spacing w:val="9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6041" w:val="left" w:leader="none"/>
        </w:tabs>
        <w:spacing w:line="235" w:lineRule="auto"/>
        <w:ind w:left="4285" w:right="237" w:firstLine="1752"/>
      </w:pPr>
      <w:r>
        <w:rPr/>
        <w:t>раствора для инфузий </w:t>
      </w:r>
      <w:r>
        <w:rPr>
          <w:spacing w:val="-2"/>
        </w:rPr>
        <w:t>эпирубицин</w:t>
      </w:r>
      <w:r>
        <w:rPr/>
        <w:tab/>
        <w:t>концентрат для приготовления</w:t>
      </w:r>
    </w:p>
    <w:p>
      <w:pPr>
        <w:pStyle w:val="BodyText"/>
        <w:spacing w:line="232" w:lineRule="auto"/>
        <w:ind w:left="6038" w:right="71"/>
        <w:rPr>
          <w:b/>
        </w:rPr>
      </w:pPr>
      <w:r>
        <w:rPr/>
        <w:t>раствора для внутрисосудистого и внутрипузырного введения; лиофилизат для приготовления раствора для внутрисосудистого и внутрипузырного введения; лиофилизат для приготовления раствора для внутриартериаль- ного, внутрипузырного </w:t>
      </w:r>
      <w:r>
        <w:rPr>
          <w:b/>
        </w:rPr>
        <w:t>введе- ния и инфузий</w:t>
      </w:r>
    </w:p>
    <w:p>
      <w:pPr>
        <w:pStyle w:val="BodyText"/>
        <w:spacing w:after="0" w:line="232" w:lineRule="auto"/>
        <w:rPr>
          <w:b/>
        </w:rPr>
        <w:sectPr>
          <w:headerReference w:type="default" r:id="rId253"/>
          <w:footerReference w:type="default" r:id="rId254"/>
          <w:pgSz w:w="12040" w:h="16930"/>
          <w:pgMar w:header="0" w:footer="360" w:top="440" w:bottom="560" w:left="1700" w:right="566"/>
        </w:sectPr>
      </w:pPr>
    </w:p>
    <w:p>
      <w:pPr>
        <w:tabs>
          <w:tab w:pos="1305" w:val="left" w:leader="none"/>
        </w:tabs>
        <w:spacing w:line="312" w:lineRule="exact" w:before="0"/>
        <w:ind w:left="205" w:right="0" w:firstLine="0"/>
        <w:jc w:val="left"/>
        <w:rPr>
          <w:b/>
          <w:sz w:val="26"/>
        </w:rPr>
      </w:pPr>
      <w:r>
        <w:rPr>
          <w:spacing w:val="10"/>
          <w:sz w:val="32"/>
        </w:rPr>
        <w:t>Lome</w:t>
      </w:r>
      <w:r>
        <w:rPr>
          <w:sz w:val="32"/>
        </w:rPr>
        <w:tab/>
      </w:r>
      <w:r>
        <w:rPr>
          <w:b/>
          <w:spacing w:val="-6"/>
          <w:sz w:val="26"/>
        </w:rPr>
        <w:t>другие </w:t>
      </w:r>
      <w:r>
        <w:rPr>
          <w:b/>
          <w:spacing w:val="-2"/>
          <w:sz w:val="26"/>
        </w:rPr>
        <w:t>противоопухо­</w:t>
      </w:r>
    </w:p>
    <w:p>
      <w:pPr>
        <w:spacing w:line="289" w:lineRule="exact" w:before="0"/>
        <w:ind w:left="1299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левые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антибиотики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81"/>
        <w:rPr>
          <w:b/>
        </w:rPr>
      </w:pPr>
    </w:p>
    <w:p>
      <w:pPr>
        <w:pStyle w:val="BodyText"/>
        <w:tabs>
          <w:tab w:pos="1309" w:val="left" w:leader="none"/>
        </w:tabs>
        <w:spacing w:line="230" w:lineRule="auto" w:before="1"/>
        <w:ind w:left="1305" w:right="38" w:hanging="1008"/>
      </w:pPr>
      <w:r>
        <w:rPr>
          <w:b/>
          <w:spacing w:val="-4"/>
        </w:rPr>
        <w:t>LOIX</w:t>
      </w:r>
      <w:r>
        <w:rPr>
          <w:b/>
        </w:rPr>
        <w:tab/>
        <w:tab/>
      </w:r>
      <w:r>
        <w:rPr/>
        <w:t>другие</w:t>
      </w:r>
      <w:r>
        <w:rPr>
          <w:spacing w:val="-6"/>
        </w:rPr>
        <w:t> </w:t>
      </w:r>
      <w:r>
        <w:rPr/>
        <w:t>противоопухо­ левые препараты</w:t>
      </w:r>
    </w:p>
    <w:p>
      <w:pPr>
        <w:tabs>
          <w:tab w:pos="1995" w:val="left" w:leader="none"/>
        </w:tabs>
        <w:spacing w:line="300" w:lineRule="exact" w:before="0"/>
        <w:ind w:left="305" w:right="0" w:firstLine="0"/>
        <w:jc w:val="left"/>
        <w:rPr>
          <w:b/>
          <w:position w:val="1"/>
          <w:sz w:val="26"/>
        </w:rPr>
      </w:pPr>
      <w:r>
        <w:rPr/>
        <w:br w:type="column"/>
      </w:r>
      <w:r>
        <w:rPr>
          <w:b/>
          <w:spacing w:val="-2"/>
          <w:sz w:val="26"/>
        </w:rPr>
        <w:t>блеомицин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лиофилизат</w:t>
      </w:r>
      <w:r>
        <w:rPr>
          <w:b/>
          <w:spacing w:val="-5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4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приготовления</w:t>
      </w:r>
    </w:p>
    <w:p>
      <w:pPr>
        <w:pStyle w:val="BodyText"/>
        <w:spacing w:line="290" w:lineRule="exact"/>
        <w:ind w:left="1995"/>
      </w:pPr>
      <w:r>
        <w:rPr/>
        <w:t>раствора</w:t>
      </w:r>
      <w:r>
        <w:rPr>
          <w:spacing w:val="6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2"/>
        </w:rPr>
        <w:t>инъекций</w:t>
      </w:r>
    </w:p>
    <w:p>
      <w:pPr>
        <w:tabs>
          <w:tab w:pos="1995" w:val="left" w:leader="none"/>
        </w:tabs>
        <w:spacing w:line="296" w:lineRule="exact" w:before="0"/>
        <w:ind w:left="205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иксабепилон</w:t>
      </w:r>
      <w:r>
        <w:rPr>
          <w:b/>
          <w:sz w:val="26"/>
        </w:rPr>
        <w:tab/>
      </w:r>
      <w:r>
        <w:rPr>
          <w:position w:val="1"/>
          <w:sz w:val="26"/>
        </w:rPr>
        <w:t>лиофилизат</w:t>
      </w:r>
      <w:r>
        <w:rPr>
          <w:spacing w:val="11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5"/>
          <w:position w:val="1"/>
          <w:sz w:val="26"/>
        </w:rPr>
        <w:t> </w:t>
      </w:r>
      <w:r>
        <w:rPr>
          <w:spacing w:val="-2"/>
          <w:position w:val="1"/>
          <w:sz w:val="26"/>
        </w:rPr>
        <w:t>приготовления</w:t>
      </w:r>
    </w:p>
    <w:p>
      <w:pPr>
        <w:pStyle w:val="BodyText"/>
        <w:tabs>
          <w:tab w:pos="1995" w:val="left" w:leader="none"/>
        </w:tabs>
        <w:spacing w:line="235" w:lineRule="auto"/>
        <w:ind w:left="281" w:right="183" w:firstLine="1714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митомицин</w:t>
      </w:r>
      <w:r>
        <w:rPr/>
        <w:tab/>
      </w:r>
      <w:r>
        <w:rPr>
          <w:position w:val="1"/>
        </w:rPr>
        <w:t>лиофилизат для приготовления</w:t>
      </w:r>
    </w:p>
    <w:p>
      <w:pPr>
        <w:pStyle w:val="BodyText"/>
        <w:spacing w:line="282" w:lineRule="exact"/>
        <w:ind w:left="1995"/>
      </w:pPr>
      <w:r>
        <w:rPr/>
        <w:t>раствора</w:t>
      </w:r>
      <w:r>
        <w:rPr>
          <w:spacing w:val="8"/>
        </w:rPr>
        <w:t> </w:t>
      </w:r>
      <w:r>
        <w:rPr/>
        <w:t>для</w:t>
      </w:r>
      <w:r>
        <w:rPr>
          <w:spacing w:val="18"/>
        </w:rPr>
        <w:t> </w:t>
      </w:r>
      <w:r>
        <w:rPr>
          <w:spacing w:val="-2"/>
        </w:rPr>
        <w:t>инъекций</w:t>
      </w:r>
    </w:p>
    <w:p>
      <w:pPr>
        <w:pStyle w:val="BodyText"/>
        <w:spacing w:after="0" w:line="282" w:lineRule="exact"/>
        <w:sectPr>
          <w:type w:val="continuous"/>
          <w:pgSz w:w="12040" w:h="16930"/>
          <w:pgMar w:header="0" w:footer="360" w:top="1920" w:bottom="860" w:left="1700" w:right="566"/>
          <w:cols w:num="2" w:equalWidth="0">
            <w:col w:w="3851" w:space="201"/>
            <w:col w:w="5722"/>
          </w:cols>
        </w:sectPr>
      </w:pPr>
    </w:p>
    <w:p>
      <w:pPr>
        <w:pStyle w:val="BodyText"/>
        <w:tabs>
          <w:tab w:pos="1309" w:val="left" w:leader="none"/>
          <w:tab w:pos="4265" w:val="left" w:leader="none"/>
          <w:tab w:pos="6057" w:val="left" w:leader="none"/>
        </w:tabs>
        <w:spacing w:line="293" w:lineRule="exact" w:before="12"/>
        <w:ind w:left="201"/>
      </w:pP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1590" cy="10747247"/>
            <wp:effectExtent l="0" t="0" r="0" b="0"/>
            <wp:wrapNone/>
            <wp:docPr id="386" name="Image 3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6" name="Image 386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90" cy="10747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L01XA</w:t>
      </w:r>
      <w:r>
        <w:rPr>
          <w:b/>
        </w:rPr>
        <w:tab/>
      </w:r>
      <w:r>
        <w:rPr/>
        <w:t>препараты</w:t>
      </w:r>
      <w:r>
        <w:rPr>
          <w:spacing w:val="-1"/>
        </w:rPr>
        <w:t> </w:t>
      </w:r>
      <w:r>
        <w:rPr>
          <w:spacing w:val="-2"/>
        </w:rPr>
        <w:t>платины</w:t>
      </w:r>
      <w:r>
        <w:rPr/>
        <w:tab/>
      </w:r>
      <w:r>
        <w:rPr>
          <w:spacing w:val="-2"/>
        </w:rPr>
        <w:t>карбоплатин</w:t>
      </w:r>
      <w:r>
        <w:rPr/>
        <w:tab/>
        <w:t>концентрат</w:t>
      </w:r>
      <w:r>
        <w:rPr>
          <w:spacing w:val="4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37" w:lineRule="auto"/>
        <w:ind w:left="6051"/>
      </w:pPr>
      <w:r>
        <w:rPr/>
        <w:t>раствора для инфузий; лиофилизат для приготовления раствора для инфузий</w:t>
      </w:r>
    </w:p>
    <w:p>
      <w:pPr>
        <w:tabs>
          <w:tab w:pos="6057" w:val="left" w:leader="none"/>
        </w:tabs>
        <w:spacing w:line="301" w:lineRule="exact" w:before="0"/>
        <w:ind w:left="4204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оксалиплатин</w:t>
      </w:r>
      <w:r>
        <w:rPr>
          <w:b/>
          <w:sz w:val="26"/>
        </w:rPr>
        <w:tab/>
      </w:r>
      <w:r>
        <w:rPr>
          <w:position w:val="1"/>
          <w:sz w:val="26"/>
        </w:rPr>
        <w:t>концентрат</w:t>
      </w:r>
      <w:r>
        <w:rPr>
          <w:spacing w:val="7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6"/>
          <w:position w:val="1"/>
          <w:sz w:val="26"/>
        </w:rPr>
        <w:t> </w:t>
      </w:r>
      <w:r>
        <w:rPr>
          <w:spacing w:val="-2"/>
          <w:position w:val="1"/>
          <w:sz w:val="26"/>
        </w:rPr>
        <w:t>приготовления</w:t>
      </w:r>
    </w:p>
    <w:p>
      <w:pPr>
        <w:pStyle w:val="BodyText"/>
        <w:spacing w:line="232" w:lineRule="auto"/>
        <w:ind w:left="6058"/>
      </w:pPr>
      <w:r>
        <w:rPr/>
        <w:t>раствора для инфузий; лиофилизат для приготовления концентрата для приготовления раствора для инфузий; лиофилизат для приготовления раствора для инфузий</w:t>
      </w:r>
    </w:p>
    <w:p>
      <w:pPr>
        <w:pStyle w:val="BodyText"/>
        <w:spacing w:before="276"/>
      </w:pPr>
    </w:p>
    <w:p>
      <w:pPr>
        <w:spacing w:before="1"/>
        <w:ind w:left="6401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67"/>
          <w:sz w:val="12"/>
        </w:rPr>
        <w:t>    </w:t>
      </w:r>
      <w:r>
        <w:rPr>
          <w:sz w:val="12"/>
        </w:rPr>
        <w:t>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40" w:h="16930"/>
          <w:pgMar w:header="0" w:footer="360" w:top="1920" w:bottom="860" w:left="1700" w:right="566"/>
        </w:sectPr>
      </w:pPr>
    </w:p>
    <w:p>
      <w:pPr>
        <w:pStyle w:val="BodyText"/>
        <w:spacing w:before="69"/>
        <w:ind w:left="682" w:right="642"/>
        <w:jc w:val="center"/>
      </w:pPr>
      <w:r>
        <w:rPr>
          <w:spacing w:val="-5"/>
        </w:rPr>
        <w:t>54</w:t>
      </w:r>
    </w:p>
    <w:p>
      <w:pPr>
        <w:pStyle w:val="BodyText"/>
        <w:tabs>
          <w:tab w:pos="2537" w:val="left" w:leader="none"/>
          <w:tab w:pos="4919" w:val="left" w:leader="none"/>
          <w:tab w:pos="7813" w:val="left" w:leader="none"/>
        </w:tabs>
        <w:spacing w:before="295"/>
        <w:ind w:left="632"/>
        <w:rPr>
          <w:position w:val="1"/>
        </w:rPr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5"/>
        </w:rPr>
        <w:t>3-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6093" w:val="left" w:leader="none"/>
        </w:tabs>
        <w:spacing w:before="51"/>
        <w:ind w:left="4424"/>
      </w:pPr>
      <w:r>
        <w:rPr>
          <w:spacing w:val="-2"/>
        </w:rPr>
        <w:t>цисплатин</w:t>
      </w:r>
      <w:r>
        <w:rPr/>
        <w:tab/>
        <w:t>концентрат</w:t>
      </w:r>
      <w:r>
        <w:rPr>
          <w:spacing w:val="7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49" w:lineRule="auto" w:before="19"/>
        <w:ind w:left="6090" w:right="287"/>
      </w:pPr>
      <w:r>
        <w:rPr/>
        <w:t>раствора</w:t>
      </w:r>
      <w:r>
        <w:rPr>
          <w:spacing w:val="-17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инфузий; раствор для инъекций</w:t>
      </w:r>
    </w:p>
    <w:p>
      <w:pPr>
        <w:pStyle w:val="BodyText"/>
        <w:tabs>
          <w:tab w:pos="1341" w:val="left" w:leader="none"/>
          <w:tab w:pos="4303" w:val="left" w:leader="none"/>
          <w:tab w:pos="6094" w:val="left" w:leader="none"/>
        </w:tabs>
        <w:spacing w:before="20"/>
        <w:ind w:left="262"/>
        <w:rPr>
          <w:position w:val="1"/>
        </w:rPr>
      </w:pPr>
      <w:r>
        <w:rPr>
          <w:b/>
          <w:spacing w:val="-2"/>
        </w:rPr>
        <w:t>L01XB</w:t>
      </w:r>
      <w:r>
        <w:rPr>
          <w:b/>
        </w:rPr>
        <w:tab/>
      </w:r>
      <w:r>
        <w:rPr>
          <w:spacing w:val="-2"/>
        </w:rPr>
        <w:t>метилгидразины</w:t>
      </w:r>
      <w:r>
        <w:rPr/>
        <w:tab/>
      </w:r>
      <w:r>
        <w:rPr>
          <w:spacing w:val="-2"/>
          <w:position w:val="1"/>
        </w:rPr>
        <w:t>прокарбазин</w:t>
      </w:r>
      <w:r>
        <w:rPr>
          <w:position w:val="1"/>
        </w:rPr>
        <w:tab/>
      </w:r>
      <w:r>
        <w:rPr>
          <w:spacing w:val="-2"/>
          <w:position w:val="1"/>
        </w:rPr>
        <w:t>капсулы</w:t>
      </w:r>
    </w:p>
    <w:p>
      <w:pPr>
        <w:pStyle w:val="BodyText"/>
        <w:spacing w:after="0"/>
        <w:rPr>
          <w:position w:val="1"/>
        </w:rPr>
        <w:sectPr>
          <w:headerReference w:type="default" r:id="rId256"/>
          <w:footerReference w:type="default" r:id="rId257"/>
          <w:pgSz w:w="12110" w:h="16980"/>
          <w:pgMar w:header="0" w:footer="376" w:top="540" w:bottom="560" w:left="1700" w:right="708"/>
        </w:sectPr>
      </w:pPr>
    </w:p>
    <w:p>
      <w:pPr>
        <w:pStyle w:val="BodyText"/>
        <w:tabs>
          <w:tab w:pos="1341" w:val="left" w:leader="none"/>
        </w:tabs>
        <w:spacing w:line="254" w:lineRule="auto" w:before="27"/>
        <w:ind w:left="1342" w:hanging="1080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80776"/>
            <wp:effectExtent l="0" t="0" r="0" b="0"/>
            <wp:wrapNone/>
            <wp:docPr id="388" name="Image 3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8" name="Image 388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8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LOIXC</w:t>
      </w:r>
      <w:r>
        <w:rPr/>
        <w:tab/>
        <w:t>моноклональные </w:t>
      </w:r>
      <w:r>
        <w:rPr/>
        <w:t>анти­ </w:t>
      </w:r>
      <w:r>
        <w:rPr>
          <w:spacing w:val="-4"/>
        </w:rPr>
        <w:t>тела</w:t>
      </w:r>
    </w:p>
    <w:p>
      <w:pPr>
        <w:pStyle w:val="BodyText"/>
        <w:tabs>
          <w:tab w:pos="2128" w:val="left" w:leader="none"/>
        </w:tabs>
        <w:spacing w:before="13"/>
        <w:ind w:left="536"/>
        <w:rPr>
          <w:position w:val="1"/>
        </w:rPr>
      </w:pPr>
      <w:r>
        <w:rPr/>
        <w:br w:type="column"/>
      </w:r>
      <w:r>
        <w:rPr>
          <w:spacing w:val="-2"/>
        </w:rPr>
        <w:t>авелумаб</w:t>
      </w:r>
      <w:r>
        <w:rPr/>
        <w:tab/>
      </w:r>
      <w:r>
        <w:rPr>
          <w:position w:val="1"/>
        </w:rPr>
        <w:t>концентрат</w:t>
      </w:r>
      <w:r>
        <w:rPr>
          <w:spacing w:val="1"/>
          <w:position w:val="1"/>
        </w:rPr>
        <w:t> </w:t>
      </w:r>
      <w:r>
        <w:rPr>
          <w:position w:val="1"/>
        </w:rPr>
        <w:t>для</w:t>
      </w:r>
      <w:r>
        <w:rPr>
          <w:spacing w:val="20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tabs>
          <w:tab w:pos="2128" w:val="left" w:leader="none"/>
        </w:tabs>
        <w:spacing w:line="261" w:lineRule="auto" w:before="13"/>
        <w:ind w:left="296" w:right="146" w:firstLine="1832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атезолизумаб</w:t>
      </w:r>
      <w:r>
        <w:rPr/>
        <w:tab/>
      </w:r>
      <w:r>
        <w:rPr>
          <w:position w:val="1"/>
        </w:rPr>
        <w:t>концентрат</w:t>
      </w:r>
      <w:r>
        <w:rPr>
          <w:spacing w:val="-4"/>
          <w:position w:val="1"/>
        </w:rPr>
        <w:t> </w:t>
      </w:r>
      <w:r>
        <w:rPr>
          <w:position w:val="1"/>
        </w:rPr>
        <w:t>для</w:t>
      </w:r>
      <w:r>
        <w:rPr>
          <w:spacing w:val="-3"/>
          <w:position w:val="1"/>
        </w:rPr>
        <w:t> </w:t>
      </w:r>
      <w:r>
        <w:rPr>
          <w:position w:val="1"/>
        </w:rPr>
        <w:t>приготовления</w:t>
      </w:r>
    </w:p>
    <w:p>
      <w:pPr>
        <w:pStyle w:val="BodyText"/>
        <w:tabs>
          <w:tab w:pos="2134" w:val="left" w:leader="none"/>
        </w:tabs>
        <w:spacing w:line="261" w:lineRule="auto"/>
        <w:ind w:left="334" w:right="141" w:firstLine="1790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бевацизумаб</w:t>
      </w:r>
      <w:r>
        <w:rPr/>
        <w:tab/>
      </w:r>
      <w:r>
        <w:rPr>
          <w:position w:val="1"/>
        </w:rPr>
        <w:t>концентрат</w:t>
      </w:r>
      <w:r>
        <w:rPr>
          <w:spacing w:val="-11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tabs>
          <w:tab w:pos="2134" w:val="left" w:leader="none"/>
        </w:tabs>
        <w:spacing w:line="268" w:lineRule="auto"/>
        <w:ind w:left="238" w:right="419" w:firstLine="1890"/>
      </w:pPr>
      <w:r>
        <w:rPr/>
        <w:t>раствора для инфузий </w:t>
      </w:r>
      <w:r>
        <w:rPr>
          <w:spacing w:val="-2"/>
        </w:rPr>
        <w:t>блинатумомаб</w:t>
      </w:r>
      <w:r>
        <w:rPr/>
        <w:tab/>
        <w:t>порошок</w:t>
      </w:r>
      <w:r>
        <w:rPr>
          <w:spacing w:val="-10"/>
        </w:rPr>
        <w:t> </w:t>
      </w:r>
      <w:r>
        <w:rPr/>
        <w:t>для </w:t>
      </w:r>
      <w:r>
        <w:rPr/>
        <w:t>приготовления</w:t>
      </w:r>
    </w:p>
    <w:p>
      <w:pPr>
        <w:pStyle w:val="BodyText"/>
        <w:spacing w:line="283" w:lineRule="exact"/>
        <w:ind w:left="2134"/>
      </w:pPr>
      <w:r>
        <w:rPr/>
        <w:t>концентрата для</w:t>
      </w:r>
      <w:r>
        <w:rPr>
          <w:spacing w:val="14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2128" w:val="left" w:leader="none"/>
        </w:tabs>
        <w:spacing w:line="264" w:lineRule="auto" w:before="14"/>
        <w:ind w:left="266" w:right="84" w:firstLine="1862"/>
      </w:pPr>
      <w:r>
        <w:rPr/>
        <w:t>раствора для инфузий </w:t>
      </w:r>
      <w:r>
        <w:rPr>
          <w:spacing w:val="-2"/>
        </w:rPr>
        <w:t>брентуксимаб</w:t>
      </w:r>
      <w:r>
        <w:rPr/>
        <w:tab/>
        <w:t>лиофилизат для приготовления</w:t>
      </w:r>
    </w:p>
    <w:p>
      <w:pPr>
        <w:pStyle w:val="BodyText"/>
        <w:tabs>
          <w:tab w:pos="2138" w:val="left" w:leader="none"/>
        </w:tabs>
        <w:spacing w:line="293" w:lineRule="exact"/>
        <w:ind w:left="602"/>
        <w:rPr>
          <w:position w:val="1"/>
        </w:rPr>
      </w:pPr>
      <w:r>
        <w:rPr>
          <w:spacing w:val="-2"/>
        </w:rPr>
        <w:t>ведотин</w:t>
      </w:r>
      <w:r>
        <w:rPr/>
        <w:tab/>
      </w:r>
      <w:r>
        <w:rPr>
          <w:position w:val="1"/>
        </w:rPr>
        <w:t>концентрата</w:t>
      </w:r>
      <w:r>
        <w:rPr>
          <w:spacing w:val="-2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tabs>
          <w:tab w:pos="2140" w:val="left" w:leader="none"/>
        </w:tabs>
        <w:spacing w:line="266" w:lineRule="auto" w:before="17"/>
        <w:ind w:left="320" w:right="132" w:firstLine="1814"/>
      </w:pPr>
      <w:r>
        <w:rPr/>
        <w:t>раствора для инфузий </w:t>
      </w:r>
      <w:r>
        <w:rPr>
          <w:spacing w:val="-2"/>
        </w:rPr>
        <w:t>даратумумаб</w:t>
      </w:r>
      <w:r>
        <w:rPr/>
        <w:tab/>
        <w:t>концентрат</w:t>
      </w:r>
      <w:r>
        <w:rPr>
          <w:spacing w:val="-4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приготовления</w:t>
      </w:r>
    </w:p>
    <w:p>
      <w:pPr>
        <w:pStyle w:val="BodyText"/>
        <w:tabs>
          <w:tab w:pos="2138" w:val="left" w:leader="none"/>
        </w:tabs>
        <w:spacing w:line="261" w:lineRule="auto"/>
        <w:ind w:left="396" w:right="132" w:firstLine="1738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дурвалумаб</w:t>
      </w:r>
      <w:r>
        <w:rPr/>
        <w:tab/>
      </w:r>
      <w:r>
        <w:rPr>
          <w:position w:val="1"/>
        </w:rPr>
        <w:t>концентрат</w:t>
      </w:r>
      <w:r>
        <w:rPr>
          <w:spacing w:val="-5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tabs>
          <w:tab w:pos="2144" w:val="left" w:leader="none"/>
        </w:tabs>
        <w:spacing w:line="264" w:lineRule="auto"/>
        <w:ind w:left="314" w:right="127" w:firstLine="1824"/>
      </w:pPr>
      <w:r>
        <w:rPr/>
        <w:t>раствора для инфузий </w:t>
      </w:r>
      <w:r>
        <w:rPr>
          <w:spacing w:val="-2"/>
        </w:rPr>
        <w:t>изатуксимаб</w:t>
      </w:r>
      <w:r>
        <w:rPr/>
        <w:tab/>
        <w:t>концентрат</w:t>
      </w:r>
      <w:r>
        <w:rPr>
          <w:spacing w:val="-6"/>
        </w:rPr>
        <w:t> </w:t>
      </w:r>
      <w:r>
        <w:rPr/>
        <w:t>для приготовления</w:t>
      </w:r>
    </w:p>
    <w:p>
      <w:pPr>
        <w:pStyle w:val="BodyText"/>
        <w:tabs>
          <w:tab w:pos="2144" w:val="left" w:leader="none"/>
        </w:tabs>
        <w:spacing w:line="261" w:lineRule="auto"/>
        <w:ind w:left="348" w:right="127" w:firstLine="1790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ипилимумаб</w:t>
      </w:r>
      <w:r>
        <w:rPr/>
        <w:tab/>
      </w:r>
      <w:r>
        <w:rPr>
          <w:position w:val="1"/>
        </w:rPr>
        <w:t>концентрат</w:t>
      </w:r>
      <w:r>
        <w:rPr>
          <w:spacing w:val="-4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tabs>
          <w:tab w:pos="2144" w:val="left" w:leader="none"/>
        </w:tabs>
        <w:spacing w:line="268" w:lineRule="auto"/>
        <w:ind w:left="448" w:right="127" w:firstLine="1690"/>
      </w:pPr>
      <w:r>
        <w:rPr/>
        <w:t>раствора для инфузий </w:t>
      </w:r>
      <w:r>
        <w:rPr>
          <w:spacing w:val="-2"/>
        </w:rPr>
        <w:t>ниволумаб</w:t>
      </w:r>
      <w:r>
        <w:rPr/>
        <w:tab/>
        <w:t>концентрат</w:t>
      </w:r>
      <w:r>
        <w:rPr>
          <w:spacing w:val="-5"/>
        </w:rPr>
        <w:t> </w:t>
      </w:r>
      <w:r>
        <w:rPr/>
        <w:t>для приготовления</w:t>
      </w:r>
    </w:p>
    <w:p>
      <w:pPr>
        <w:tabs>
          <w:tab w:pos="2154" w:val="left" w:leader="none"/>
        </w:tabs>
        <w:spacing w:line="273" w:lineRule="auto" w:before="0"/>
        <w:ind w:left="276" w:right="108" w:firstLine="1868"/>
        <w:jc w:val="left"/>
        <w:rPr>
          <w:b/>
          <w:sz w:val="26"/>
        </w:rPr>
      </w:pPr>
      <w:r>
        <w:rPr>
          <w:b/>
          <w:sz w:val="26"/>
        </w:rPr>
        <w:t>раствора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для инфузий </w:t>
      </w:r>
      <w:r>
        <w:rPr>
          <w:b/>
          <w:spacing w:val="-2"/>
          <w:sz w:val="26"/>
        </w:rPr>
        <w:t>обинутузумаб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концентрат</w:t>
      </w:r>
      <w:r>
        <w:rPr>
          <w:b/>
          <w:spacing w:val="-12"/>
          <w:sz w:val="26"/>
        </w:rPr>
        <w:t> </w:t>
      </w:r>
      <w:r>
        <w:rPr>
          <w:b/>
          <w:spacing w:val="-10"/>
          <w:sz w:val="26"/>
        </w:rPr>
        <w:t>для приготовления</w:t>
      </w:r>
    </w:p>
    <w:p>
      <w:pPr>
        <w:spacing w:line="275" w:lineRule="exact" w:before="0"/>
        <w:ind w:left="2148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раствора</w:t>
      </w:r>
      <w:r>
        <w:rPr>
          <w:b/>
          <w:spacing w:val="-21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7"/>
          <w:sz w:val="26"/>
        </w:rPr>
        <w:t> </w:t>
      </w:r>
      <w:r>
        <w:rPr>
          <w:b/>
          <w:spacing w:val="-8"/>
          <w:sz w:val="26"/>
        </w:rPr>
        <w:t>инфузий</w:t>
      </w:r>
    </w:p>
    <w:p>
      <w:pPr>
        <w:tabs>
          <w:tab w:pos="2158" w:val="left" w:leader="none"/>
        </w:tabs>
        <w:spacing w:before="0"/>
        <w:ind w:left="316" w:right="0" w:firstLine="0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панитумумаб</w:t>
      </w:r>
      <w:r>
        <w:rPr>
          <w:position w:val="1"/>
          <w:sz w:val="26"/>
        </w:rPr>
        <w:tab/>
      </w:r>
      <w:r>
        <w:rPr>
          <w:b/>
          <w:spacing w:val="-10"/>
          <w:sz w:val="26"/>
        </w:rPr>
        <w:t>концентрат для</w:t>
      </w:r>
      <w:r>
        <w:rPr>
          <w:b/>
          <w:spacing w:val="-5"/>
          <w:sz w:val="26"/>
        </w:rPr>
        <w:t> </w:t>
      </w:r>
      <w:r>
        <w:rPr>
          <w:b/>
          <w:spacing w:val="-10"/>
          <w:sz w:val="26"/>
        </w:rPr>
        <w:t>приготовления</w:t>
      </w:r>
    </w:p>
    <w:p>
      <w:pPr>
        <w:pStyle w:val="BodyText"/>
        <w:spacing w:line="266" w:lineRule="auto" w:before="3"/>
        <w:ind w:left="252" w:firstLine="1896"/>
        <w:rPr>
          <w:position w:val="1"/>
        </w:rPr>
      </w:pPr>
      <w:r>
        <w:rPr/>
        <w:t>раствора для инфузий пембролизумаб</w:t>
      </w:r>
      <w:r>
        <w:rPr>
          <w:spacing w:val="80"/>
        </w:rPr>
        <w:t> </w:t>
      </w:r>
      <w:r>
        <w:rPr>
          <w:position w:val="1"/>
        </w:rPr>
        <w:t>концентрат</w:t>
      </w:r>
      <w:r>
        <w:rPr>
          <w:spacing w:val="-6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spacing w:line="279" w:lineRule="exact"/>
        <w:ind w:left="2154"/>
      </w:pPr>
      <w:r>
        <w:rPr/>
        <w:t>раствора</w:t>
      </w:r>
      <w:r>
        <w:rPr>
          <w:spacing w:val="-4"/>
        </w:rPr>
        <w:t> </w:t>
      </w:r>
      <w:r>
        <w:rPr/>
        <w:t>для</w:t>
      </w:r>
      <w:r>
        <w:rPr>
          <w:spacing w:val="21"/>
        </w:rPr>
        <w:t> </w:t>
      </w:r>
      <w:r>
        <w:rPr>
          <w:spacing w:val="-2"/>
        </w:rPr>
        <w:t>инфузий</w:t>
      </w:r>
    </w:p>
    <w:p>
      <w:pPr>
        <w:pStyle w:val="BodyText"/>
        <w:tabs>
          <w:tab w:pos="2158" w:val="left" w:leader="none"/>
        </w:tabs>
        <w:spacing w:before="31"/>
        <w:ind w:left="426"/>
      </w:pPr>
      <w:r>
        <w:rPr>
          <w:spacing w:val="-2"/>
        </w:rPr>
        <w:t>пертузумаб</w:t>
      </w:r>
      <w:r>
        <w:rPr/>
        <w:tab/>
        <w:t>концентрат</w:t>
      </w:r>
      <w:r>
        <w:rPr>
          <w:spacing w:val="5"/>
        </w:rPr>
        <w:t> </w:t>
      </w:r>
      <w:r>
        <w:rPr/>
        <w:t>для</w:t>
      </w:r>
      <w:r>
        <w:rPr>
          <w:spacing w:val="6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2158" w:val="left" w:leader="none"/>
        </w:tabs>
        <w:spacing w:line="268" w:lineRule="auto" w:before="23"/>
        <w:ind w:left="334" w:right="113" w:firstLine="1820"/>
      </w:pPr>
      <w:r>
        <w:rPr/>
        <w:t>раствора </w:t>
      </w:r>
      <w:r>
        <w:rPr>
          <w:b/>
        </w:rPr>
        <w:t>для </w:t>
      </w:r>
      <w:r>
        <w:rPr/>
        <w:t>инфузий </w:t>
      </w:r>
      <w:r>
        <w:rPr>
          <w:spacing w:val="-2"/>
        </w:rPr>
        <w:t>пролголимаб</w:t>
      </w:r>
      <w:r>
        <w:rPr/>
        <w:tab/>
        <w:t>концентрат</w:t>
      </w:r>
      <w:r>
        <w:rPr>
          <w:spacing w:val="-6"/>
        </w:rPr>
        <w:t> </w:t>
      </w:r>
      <w:r>
        <w:rPr/>
        <w:t>для приготовления</w:t>
      </w:r>
    </w:p>
    <w:p>
      <w:pPr>
        <w:pStyle w:val="BodyText"/>
        <w:tabs>
          <w:tab w:pos="2164" w:val="left" w:leader="none"/>
        </w:tabs>
        <w:spacing w:line="264" w:lineRule="auto"/>
        <w:ind w:left="310" w:right="108" w:firstLine="1844"/>
        <w:rPr>
          <w:position w:val="1"/>
        </w:rPr>
      </w:pPr>
      <w:r>
        <w:rPr/>
        <w:t>раствора для инфузий </w:t>
      </w:r>
      <w:r>
        <w:rPr>
          <w:spacing w:val="-2"/>
        </w:rPr>
        <w:t>рамуцирумаб</w:t>
      </w:r>
      <w:r>
        <w:rPr/>
        <w:tab/>
      </w:r>
      <w:r>
        <w:rPr>
          <w:position w:val="1"/>
        </w:rPr>
        <w:t>концентрат</w:t>
      </w:r>
      <w:r>
        <w:rPr>
          <w:spacing w:val="-8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tabs>
          <w:tab w:pos="2163" w:val="left" w:leader="none"/>
        </w:tabs>
        <w:spacing w:line="268" w:lineRule="auto"/>
        <w:ind w:left="406" w:right="108" w:firstLine="1752"/>
      </w:pPr>
      <w:r>
        <w:rPr/>
        <w:t>раствора для инфузий </w:t>
      </w:r>
      <w:r>
        <w:rPr>
          <w:spacing w:val="-2"/>
        </w:rPr>
        <w:t>ритуксимаб</w:t>
      </w:r>
      <w:r>
        <w:rPr/>
        <w:tab/>
        <w:t>концентрат</w:t>
      </w:r>
      <w:r>
        <w:rPr>
          <w:spacing w:val="-3"/>
        </w:rPr>
        <w:t> </w:t>
      </w:r>
      <w:r>
        <w:rPr/>
        <w:t>для приготовления</w:t>
      </w:r>
    </w:p>
    <w:p>
      <w:pPr>
        <w:pStyle w:val="BodyText"/>
        <w:spacing w:line="291" w:lineRule="exact"/>
        <w:ind w:left="2158"/>
      </w:pPr>
      <w:r>
        <w:rPr/>
        <w:t>раствора</w:t>
      </w:r>
      <w:r>
        <w:rPr>
          <w:spacing w:val="-2"/>
        </w:rPr>
        <w:t> </w:t>
      </w:r>
      <w:r>
        <w:rPr/>
        <w:t>для</w:t>
      </w:r>
      <w:r>
        <w:rPr>
          <w:spacing w:val="20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61" w:lineRule="auto" w:before="6"/>
        <w:ind w:left="2168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</w:pPr>
    </w:p>
    <w:p>
      <w:pPr>
        <w:pStyle w:val="BodyText"/>
        <w:spacing w:before="297"/>
      </w:pPr>
    </w:p>
    <w:p>
      <w:pPr>
        <w:spacing w:before="0"/>
        <w:ind w:left="2494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110" w:h="16980"/>
          <w:pgMar w:header="0" w:footer="376" w:top="1920" w:bottom="860" w:left="1700" w:right="708"/>
          <w:cols w:num="2" w:equalWidth="0">
            <w:col w:w="3926" w:space="40"/>
            <w:col w:w="5736"/>
          </w:cols>
        </w:sectPr>
      </w:pPr>
    </w:p>
    <w:p>
      <w:pPr>
        <w:pStyle w:val="BodyText"/>
        <w:spacing w:before="1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3030" cy="10811256"/>
            <wp:effectExtent l="0" t="0" r="0" b="0"/>
            <wp:wrapNone/>
            <wp:docPr id="390" name="Image 3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0" name="Image 390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030" cy="10811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5"/>
        <w:gridCol w:w="2388"/>
        <w:gridCol w:w="2387"/>
        <w:gridCol w:w="3752"/>
      </w:tblGrid>
      <w:tr>
        <w:trPr>
          <w:trHeight w:val="467" w:hRule="atLeast"/>
        </w:trPr>
        <w:tc>
          <w:tcPr>
            <w:tcW w:w="3383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88" w:lineRule="exact"/>
              <w:ind w:left="400" w:right="25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55</w:t>
            </w:r>
          </w:p>
        </w:tc>
        <w:tc>
          <w:tcPr>
            <w:tcW w:w="375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08" w:hRule="atLeast"/>
        </w:trPr>
        <w:tc>
          <w:tcPr>
            <w:tcW w:w="995" w:type="dxa"/>
          </w:tcPr>
          <w:p>
            <w:pPr>
              <w:pStyle w:val="TableParagraph"/>
              <w:spacing w:before="173"/>
              <w:ind w:left="37" w:right="8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388" w:type="dxa"/>
          </w:tcPr>
          <w:p>
            <w:pPr>
              <w:pStyle w:val="TableParagraph"/>
              <w:spacing w:before="179"/>
              <w:ind w:left="38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387" w:type="dxa"/>
          </w:tcPr>
          <w:p>
            <w:pPr>
              <w:pStyle w:val="TableParagraph"/>
              <w:spacing w:before="179"/>
              <w:ind w:left="40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3752" w:type="dxa"/>
          </w:tcPr>
          <w:p>
            <w:pPr>
              <w:pStyle w:val="TableParagraph"/>
              <w:spacing w:before="169"/>
              <w:ind w:left="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>
        <w:trPr>
          <w:trHeight w:val="650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before="20"/>
              <w:ind w:left="718"/>
              <w:rPr>
                <w:sz w:val="26"/>
              </w:rPr>
            </w:pPr>
            <w:r>
              <w:rPr>
                <w:spacing w:val="-2"/>
                <w:sz w:val="26"/>
              </w:rPr>
              <w:t>трастузумаб</w:t>
            </w:r>
          </w:p>
        </w:tc>
        <w:tc>
          <w:tcPr>
            <w:tcW w:w="3752" w:type="dxa"/>
          </w:tcPr>
          <w:p>
            <w:pPr>
              <w:pStyle w:val="TableParagraph"/>
              <w:spacing w:line="310" w:lineRule="atLeast" w:before="9"/>
              <w:ind w:left="107" w:hanging="5"/>
              <w:rPr>
                <w:sz w:val="26"/>
              </w:rPr>
            </w:pPr>
            <w:r>
              <w:rPr>
                <w:sz w:val="26"/>
              </w:rPr>
              <w:t>лиофилизат для приготовления концентрата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для приготовления</w:t>
            </w:r>
          </w:p>
        </w:tc>
      </w:tr>
      <w:tr>
        <w:trPr>
          <w:trHeight w:val="322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4" w:lineRule="exact" w:before="8"/>
              <w:ind w:left="101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инфузий;</w:t>
            </w:r>
          </w:p>
        </w:tc>
      </w:tr>
      <w:tr>
        <w:trPr>
          <w:trHeight w:val="321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4"/>
              <w:ind w:left="101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8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1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17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8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4" w:lineRule="exact" w:before="12"/>
              <w:ind w:left="718"/>
              <w:rPr>
                <w:sz w:val="26"/>
              </w:rPr>
            </w:pPr>
            <w:r>
              <w:rPr>
                <w:spacing w:val="-2"/>
                <w:sz w:val="26"/>
              </w:rPr>
              <w:t>трастузумаб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8"/>
              <w:ind w:left="107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> приготовления</w:t>
            </w:r>
          </w:p>
        </w:tc>
      </w:tr>
      <w:tr>
        <w:trPr>
          <w:trHeight w:val="323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6" w:lineRule="exact" w:before="8"/>
              <w:ind w:left="891"/>
              <w:rPr>
                <w:sz w:val="26"/>
              </w:rPr>
            </w:pPr>
            <w:r>
              <w:rPr>
                <w:spacing w:val="-2"/>
                <w:sz w:val="26"/>
              </w:rPr>
              <w:t>эмтанзин</w:t>
            </w:r>
          </w:p>
        </w:tc>
        <w:tc>
          <w:tcPr>
            <w:tcW w:w="3752" w:type="dxa"/>
          </w:tcPr>
          <w:p>
            <w:pPr>
              <w:pStyle w:val="TableParagraph"/>
              <w:spacing w:before="4"/>
              <w:ind w:left="113"/>
              <w:rPr>
                <w:sz w:val="26"/>
              </w:rPr>
            </w:pPr>
            <w:r>
              <w:rPr>
                <w:sz w:val="26"/>
              </w:rPr>
              <w:t>концентрата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-1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7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6"/>
              <w:ind w:left="107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инфузий</w:t>
            </w:r>
          </w:p>
        </w:tc>
      </w:tr>
      <w:tr>
        <w:trPr>
          <w:trHeight w:val="328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8" w:lineRule="exact" w:before="11"/>
              <w:ind w:left="757"/>
              <w:rPr>
                <w:sz w:val="26"/>
              </w:rPr>
            </w:pPr>
            <w:r>
              <w:rPr>
                <w:spacing w:val="-2"/>
                <w:sz w:val="26"/>
              </w:rPr>
              <w:t>цетуксимаб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11"/>
              <w:ind w:left="108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4"/>
                <w:sz w:val="26"/>
              </w:rPr>
              <w:t> </w:t>
            </w:r>
            <w:r>
              <w:rPr>
                <w:spacing w:val="-2"/>
                <w:sz w:val="26"/>
              </w:rPr>
              <w:t>инфузий</w:t>
            </w:r>
          </w:p>
        </w:tc>
      </w:tr>
      <w:tr>
        <w:trPr>
          <w:trHeight w:val="326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4" w:lineRule="exact" w:before="12"/>
              <w:ind w:left="771"/>
              <w:rPr>
                <w:sz w:val="26"/>
              </w:rPr>
            </w:pPr>
            <w:r>
              <w:rPr>
                <w:spacing w:val="-2"/>
                <w:sz w:val="26"/>
              </w:rPr>
              <w:t>элотузумаб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8"/>
              <w:ind w:left="102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0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0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0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6" w:lineRule="exact" w:before="4"/>
              <w:ind w:left="112"/>
              <w:rPr>
                <w:sz w:val="26"/>
              </w:rPr>
            </w:pPr>
            <w:r>
              <w:rPr>
                <w:sz w:val="26"/>
              </w:rPr>
              <w:t>концентрата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7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6"/>
              <w:ind w:left="112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инфузий</w:t>
            </w:r>
          </w:p>
        </w:tc>
      </w:tr>
      <w:tr>
        <w:trPr>
          <w:trHeight w:val="333" w:hRule="atLeast"/>
        </w:trPr>
        <w:tc>
          <w:tcPr>
            <w:tcW w:w="995" w:type="dxa"/>
          </w:tcPr>
          <w:p>
            <w:pPr>
              <w:pStyle w:val="TableParagraph"/>
              <w:spacing w:line="293" w:lineRule="exact" w:before="20"/>
              <w:ind w:right="89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L01XE</w:t>
            </w:r>
          </w:p>
        </w:tc>
        <w:tc>
          <w:tcPr>
            <w:tcW w:w="2388" w:type="dxa"/>
          </w:tcPr>
          <w:p>
            <w:pPr>
              <w:pStyle w:val="TableParagraph"/>
              <w:spacing w:before="14"/>
              <w:ind w:left="141"/>
              <w:rPr>
                <w:sz w:val="26"/>
              </w:rPr>
            </w:pPr>
            <w:r>
              <w:rPr>
                <w:spacing w:val="-2"/>
                <w:sz w:val="26"/>
              </w:rPr>
              <w:t>ингибиторы</w:t>
            </w:r>
          </w:p>
        </w:tc>
        <w:tc>
          <w:tcPr>
            <w:tcW w:w="2387" w:type="dxa"/>
          </w:tcPr>
          <w:p>
            <w:pPr>
              <w:pStyle w:val="TableParagraph"/>
              <w:spacing w:before="10"/>
              <w:ind w:left="681"/>
              <w:rPr>
                <w:sz w:val="26"/>
              </w:rPr>
            </w:pPr>
            <w:r>
              <w:rPr>
                <w:spacing w:val="-2"/>
                <w:sz w:val="26"/>
              </w:rPr>
              <w:t>абемациклиб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0"/>
              <w:ind w:left="108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5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spacing w:before="3"/>
              <w:ind w:left="141"/>
              <w:rPr>
                <w:sz w:val="26"/>
              </w:rPr>
            </w:pPr>
            <w:r>
              <w:rPr>
                <w:spacing w:val="-2"/>
                <w:sz w:val="26"/>
              </w:rPr>
              <w:t>протеинкиназы</w:t>
            </w: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18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40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before="11"/>
              <w:ind w:left="541"/>
              <w:rPr>
                <w:sz w:val="26"/>
              </w:rPr>
            </w:pPr>
            <w:r>
              <w:rPr>
                <w:spacing w:val="-2"/>
                <w:sz w:val="26"/>
              </w:rPr>
              <w:t>акалабрутиниб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1"/>
              <w:ind w:left="113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38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4" w:lineRule="exact" w:before="24"/>
              <w:ind w:left="833"/>
              <w:rPr>
                <w:sz w:val="26"/>
              </w:rPr>
            </w:pPr>
            <w:r>
              <w:rPr>
                <w:spacing w:val="-2"/>
                <w:sz w:val="26"/>
              </w:rPr>
              <w:t>акситиниб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20"/>
              <w:ind w:left="114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3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4"/>
              <w:ind w:left="12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29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before="10"/>
              <w:ind w:left="833"/>
              <w:rPr>
                <w:sz w:val="26"/>
              </w:rPr>
            </w:pPr>
            <w:r>
              <w:rPr>
                <w:spacing w:val="-2"/>
                <w:sz w:val="26"/>
              </w:rPr>
              <w:t>алектиниб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0"/>
              <w:ind w:left="113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2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3" w:lineRule="exact" w:before="13"/>
              <w:ind w:left="877"/>
              <w:rPr>
                <w:sz w:val="26"/>
              </w:rPr>
            </w:pPr>
            <w:r>
              <w:rPr>
                <w:spacing w:val="-2"/>
                <w:sz w:val="26"/>
              </w:rPr>
              <w:t>афатиниб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7" w:lineRule="exact" w:before="9"/>
              <w:ind w:left="113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6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1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29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4" w:lineRule="exact" w:before="15"/>
              <w:ind w:left="828"/>
              <w:rPr>
                <w:sz w:val="26"/>
              </w:rPr>
            </w:pPr>
            <w:r>
              <w:rPr>
                <w:spacing w:val="-2"/>
                <w:sz w:val="26"/>
              </w:rPr>
              <w:t>бозутиниб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11"/>
              <w:ind w:left="111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5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0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6" w:lineRule="exact" w:before="4"/>
              <w:ind w:left="117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27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8" w:lineRule="exact" w:before="10"/>
              <w:ind w:left="777"/>
              <w:rPr>
                <w:sz w:val="26"/>
              </w:rPr>
            </w:pPr>
            <w:r>
              <w:rPr>
                <w:spacing w:val="-2"/>
                <w:sz w:val="26"/>
              </w:rPr>
              <w:t>вандетаниб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6"/>
              <w:ind w:left="112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31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8"/>
              <w:ind w:left="12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3" w:lineRule="exact" w:before="23"/>
              <w:ind w:left="67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вемурафениб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3"/>
              <w:ind w:left="118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3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6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2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оболочкой</w:t>
            </w:r>
          </w:p>
        </w:tc>
      </w:tr>
      <w:tr>
        <w:trPr>
          <w:trHeight w:val="332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3" w:lineRule="exact" w:before="19"/>
              <w:ind w:left="82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гефитиниб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3"/>
              <w:ind w:left="118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таблетки,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pacing w:val="-10"/>
                <w:sz w:val="26"/>
              </w:rPr>
              <w:t>покрытые пленочной</w:t>
            </w:r>
          </w:p>
        </w:tc>
      </w:tr>
      <w:tr>
        <w:trPr>
          <w:trHeight w:val="323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28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4" w:lineRule="exact" w:before="15"/>
              <w:ind w:left="75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дабрафениб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11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21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3" w:lineRule="exact" w:before="8"/>
              <w:ind w:left="849"/>
              <w:rPr>
                <w:sz w:val="26"/>
              </w:rPr>
            </w:pPr>
            <w:r>
              <w:rPr>
                <w:spacing w:val="-2"/>
                <w:sz w:val="26"/>
              </w:rPr>
              <w:t>дазатиниб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7" w:lineRule="exact" w:before="4"/>
              <w:ind w:left="118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9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5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5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before="13"/>
              <w:ind w:left="815"/>
              <w:rPr>
                <w:sz w:val="26"/>
              </w:rPr>
            </w:pPr>
            <w:r>
              <w:rPr>
                <w:spacing w:val="-2"/>
                <w:sz w:val="26"/>
              </w:rPr>
              <w:t>ибрутиниб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3"/>
              <w:ind w:left="127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31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6" w:lineRule="exact" w:before="15"/>
              <w:ind w:left="877"/>
              <w:rPr>
                <w:sz w:val="26"/>
              </w:rPr>
            </w:pPr>
            <w:r>
              <w:rPr>
                <w:spacing w:val="-2"/>
                <w:sz w:val="26"/>
              </w:rPr>
              <w:t>иматиниб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1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капсулы;</w:t>
            </w:r>
          </w:p>
        </w:tc>
      </w:tr>
      <w:tr>
        <w:trPr>
          <w:trHeight w:val="32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8" w:lineRule="exact" w:before="6"/>
              <w:ind w:left="122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3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8"/>
              <w:ind w:left="13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6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6" w:lineRule="exact" w:before="20"/>
              <w:ind w:left="651"/>
              <w:rPr>
                <w:sz w:val="26"/>
              </w:rPr>
            </w:pPr>
            <w:r>
              <w:rPr>
                <w:spacing w:val="-2"/>
                <w:sz w:val="26"/>
              </w:rPr>
              <w:t>кабозантиниб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6"/>
              <w:ind w:left="126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21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7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6"/>
              <w:ind w:left="13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1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6" w:lineRule="exact" w:before="15"/>
              <w:ind w:left="685"/>
              <w:rPr>
                <w:sz w:val="26"/>
              </w:rPr>
            </w:pPr>
            <w:r>
              <w:rPr>
                <w:spacing w:val="-2"/>
                <w:sz w:val="26"/>
              </w:rPr>
              <w:t>кобиметиниб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1"/>
              <w:ind w:left="126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9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7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2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line="296" w:lineRule="exact" w:before="6"/>
              <w:ind w:left="13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3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before="6"/>
              <w:ind w:left="777"/>
              <w:rPr>
                <w:sz w:val="26"/>
              </w:rPr>
            </w:pPr>
            <w:r>
              <w:rPr>
                <w:spacing w:val="-2"/>
                <w:sz w:val="26"/>
              </w:rPr>
              <w:t>кризотиниб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before="14"/>
              <w:ind w:left="132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  <w:tr>
        <w:trPr>
          <w:trHeight w:val="324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93" w:lineRule="exact" w:before="11"/>
              <w:ind w:left="839"/>
              <w:rPr>
                <w:sz w:val="26"/>
              </w:rPr>
            </w:pPr>
            <w:r>
              <w:rPr>
                <w:spacing w:val="-2"/>
                <w:sz w:val="26"/>
              </w:rPr>
              <w:t>лапатиниб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93" w:lineRule="exact" w:before="11"/>
              <w:ind w:left="127"/>
              <w:rPr>
                <w:sz w:val="26"/>
              </w:rPr>
            </w:pPr>
            <w:r>
              <w:rPr>
                <w:sz w:val="26"/>
              </w:rPr>
              <w:t>таблетки,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покрытые</w:t>
            </w:r>
            <w:r>
              <w:rPr>
                <w:spacing w:val="17"/>
                <w:sz w:val="26"/>
              </w:rPr>
              <w:t> </w:t>
            </w:r>
            <w:r>
              <w:rPr>
                <w:spacing w:val="-2"/>
                <w:sz w:val="26"/>
              </w:rPr>
              <w:t>пленочной</w:t>
            </w:r>
          </w:p>
        </w:tc>
      </w:tr>
      <w:tr>
        <w:trPr>
          <w:trHeight w:val="323" w:hRule="atLeast"/>
        </w:trPr>
        <w:tc>
          <w:tcPr>
            <w:tcW w:w="99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752" w:type="dxa"/>
          </w:tcPr>
          <w:p>
            <w:pPr>
              <w:pStyle w:val="TableParagraph"/>
              <w:spacing w:before="3"/>
              <w:ind w:left="142"/>
              <w:rPr>
                <w:sz w:val="26"/>
              </w:rPr>
            </w:pPr>
            <w:r>
              <w:rPr>
                <w:spacing w:val="-2"/>
                <w:sz w:val="26"/>
              </w:rPr>
              <w:t>оболочкой</w:t>
            </w:r>
          </w:p>
        </w:tc>
      </w:tr>
      <w:tr>
        <w:trPr>
          <w:trHeight w:val="313" w:hRule="atLeast"/>
        </w:trPr>
        <w:tc>
          <w:tcPr>
            <w:tcW w:w="9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87" w:type="dxa"/>
          </w:tcPr>
          <w:p>
            <w:pPr>
              <w:pStyle w:val="TableParagraph"/>
              <w:spacing w:line="279" w:lineRule="exact" w:before="15"/>
              <w:ind w:left="777"/>
              <w:rPr>
                <w:sz w:val="26"/>
              </w:rPr>
            </w:pPr>
            <w:r>
              <w:rPr>
                <w:spacing w:val="-2"/>
                <w:sz w:val="26"/>
              </w:rPr>
              <w:t>ленватиниб</w:t>
            </w:r>
          </w:p>
        </w:tc>
        <w:tc>
          <w:tcPr>
            <w:tcW w:w="3752" w:type="dxa"/>
          </w:tcPr>
          <w:p>
            <w:pPr>
              <w:pStyle w:val="TableParagraph"/>
              <w:spacing w:line="283" w:lineRule="exact" w:before="11"/>
              <w:ind w:left="138"/>
              <w:rPr>
                <w:sz w:val="26"/>
              </w:rPr>
            </w:pPr>
            <w:r>
              <w:rPr>
                <w:spacing w:val="-2"/>
                <w:sz w:val="26"/>
              </w:rPr>
              <w:t>капсулы</w:t>
            </w:r>
          </w:p>
        </w:tc>
      </w:tr>
    </w:tbl>
    <w:p>
      <w:pPr>
        <w:pStyle w:val="TableParagraph"/>
        <w:spacing w:after="0" w:line="283" w:lineRule="exact"/>
        <w:rPr>
          <w:sz w:val="26"/>
        </w:rPr>
        <w:sectPr>
          <w:headerReference w:type="default" r:id="rId259"/>
          <w:footerReference w:type="default" r:id="rId260"/>
          <w:pgSz w:w="12180" w:h="17030"/>
          <w:pgMar w:header="0" w:footer="623" w:top="540" w:bottom="820" w:left="1700" w:right="708"/>
        </w:sectPr>
      </w:pPr>
    </w:p>
    <w:p>
      <w:pPr>
        <w:pStyle w:val="BodyText"/>
        <w:tabs>
          <w:tab w:pos="2523" w:val="left" w:leader="none"/>
          <w:tab w:pos="4919" w:val="left" w:leader="none"/>
          <w:tab w:pos="7799" w:val="left" w:leader="none"/>
        </w:tabs>
        <w:spacing w:before="83"/>
        <w:ind w:left="617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4</w:t>
      </w:r>
    </w:p>
    <w:p>
      <w:pPr>
        <w:pStyle w:val="BodyText"/>
        <w:tabs>
          <w:tab w:pos="6028" w:val="left" w:leader="none"/>
          <w:tab w:pos="6075" w:val="left" w:leader="none"/>
        </w:tabs>
        <w:spacing w:line="259" w:lineRule="auto" w:before="61"/>
        <w:ind w:left="4342" w:right="1963" w:hanging="76"/>
      </w:pPr>
      <w:r>
        <w:rPr>
          <w:spacing w:val="-2"/>
        </w:rPr>
        <w:t>мидостаурин</w:t>
      </w:r>
      <w:r>
        <w:rPr/>
        <w:tab/>
        <w:tab/>
      </w:r>
      <w:r>
        <w:rPr>
          <w:spacing w:val="-2"/>
        </w:rPr>
        <w:t>капсулы нилотиниб</w:t>
      </w:r>
      <w:r>
        <w:rPr/>
        <w:tab/>
      </w:r>
      <w:r>
        <w:rPr>
          <w:spacing w:val="-2"/>
        </w:rPr>
        <w:t>капсулы нинтеданиб</w:t>
      </w:r>
      <w:r>
        <w:rPr/>
        <w:tab/>
        <w:tab/>
        <w:t>капсулы</w:t>
      </w:r>
      <w:r>
        <w:rPr>
          <w:spacing w:val="-2"/>
        </w:rPr>
        <w:t> </w:t>
      </w:r>
      <w:r>
        <w:rPr/>
        <w:t>мягкие</w:t>
      </w:r>
    </w:p>
    <w:p>
      <w:pPr>
        <w:pStyle w:val="BodyText"/>
        <w:tabs>
          <w:tab w:pos="6075" w:val="left" w:leader="none"/>
        </w:tabs>
        <w:spacing w:before="1"/>
        <w:ind w:left="4262"/>
        <w:rPr>
          <w:position w:val="1"/>
        </w:rPr>
      </w:pPr>
      <w:r>
        <w:rPr>
          <w:spacing w:val="-2"/>
        </w:rPr>
        <w:t>осимертиниб</w:t>
      </w:r>
      <w:r>
        <w:rPr/>
        <w:tab/>
      </w:r>
      <w:r>
        <w:rPr>
          <w:position w:val="1"/>
        </w:rPr>
        <w:t>таблетки,</w:t>
      </w:r>
      <w:r>
        <w:rPr>
          <w:spacing w:val="21"/>
          <w:position w:val="1"/>
        </w:rPr>
        <w:t> </w:t>
      </w:r>
      <w:r>
        <w:rPr>
          <w:position w:val="1"/>
        </w:rPr>
        <w:t>покрытые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082"/>
      </w:pPr>
      <w:r>
        <w:rPr>
          <w:spacing w:val="-2"/>
        </w:rPr>
        <w:t>оболочкой</w:t>
      </w:r>
    </w:p>
    <w:p>
      <w:pPr>
        <w:pStyle w:val="BodyText"/>
        <w:tabs>
          <w:tab w:pos="6070" w:val="left" w:leader="none"/>
        </w:tabs>
        <w:spacing w:before="31"/>
        <w:ind w:left="4426"/>
      </w:pPr>
      <w:r>
        <w:rPr>
          <w:spacing w:val="-2"/>
        </w:rPr>
        <w:t>пазопаниб</w:t>
      </w:r>
      <w:r>
        <w:rPr/>
        <w:tab/>
        <w:t>таблетки,</w:t>
      </w:r>
      <w:r>
        <w:rPr>
          <w:spacing w:val="20"/>
        </w:rPr>
        <w:t> </w:t>
      </w:r>
      <w:r>
        <w:rPr/>
        <w:t>покрытые</w:t>
      </w:r>
      <w:r>
        <w:rPr>
          <w:spacing w:val="11"/>
        </w:rPr>
        <w:t> </w:t>
      </w:r>
      <w:r>
        <w:rPr>
          <w:spacing w:val="-2"/>
        </w:rPr>
        <w:t>пленочной</w:t>
      </w:r>
    </w:p>
    <w:p>
      <w:pPr>
        <w:pStyle w:val="BodyText"/>
        <w:tabs>
          <w:tab w:pos="6075" w:val="left" w:leader="none"/>
        </w:tabs>
        <w:spacing w:line="273" w:lineRule="auto" w:before="23"/>
        <w:ind w:left="4266" w:right="2555" w:firstLine="1816"/>
      </w:pPr>
      <w:r>
        <w:rPr>
          <w:spacing w:val="-2"/>
        </w:rPr>
        <w:t>оболочкой</w:t>
      </w:r>
      <w:r>
        <w:rPr>
          <w:spacing w:val="-2"/>
        </w:rPr>
        <w:t> палбоциклиб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6075" w:val="left" w:leader="none"/>
        </w:tabs>
        <w:spacing w:line="289" w:lineRule="exact"/>
        <w:ind w:left="4280"/>
        <w:rPr>
          <w:position w:val="1"/>
        </w:rPr>
      </w:pPr>
      <w:r>
        <w:rPr>
          <w:spacing w:val="-2"/>
        </w:rPr>
        <w:t>регорафениб</w:t>
      </w:r>
      <w:r>
        <w:rPr/>
        <w:tab/>
      </w:r>
      <w:r>
        <w:rPr>
          <w:position w:val="1"/>
        </w:rPr>
        <w:t>таблетки,</w:t>
      </w:r>
      <w:r>
        <w:rPr>
          <w:spacing w:val="17"/>
          <w:position w:val="1"/>
        </w:rPr>
        <w:t> </w:t>
      </w:r>
      <w:r>
        <w:rPr>
          <w:position w:val="1"/>
        </w:rPr>
        <w:t>покрытые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086"/>
      </w:pPr>
      <w:r>
        <w:rPr>
          <w:spacing w:val="-2"/>
        </w:rPr>
        <w:t>оболочкой</w:t>
      </w:r>
    </w:p>
    <w:p>
      <w:pPr>
        <w:pStyle w:val="BodyText"/>
        <w:tabs>
          <w:tab w:pos="6079" w:val="left" w:leader="none"/>
        </w:tabs>
        <w:spacing w:before="31"/>
        <w:ind w:left="4330"/>
        <w:rPr>
          <w:position w:val="1"/>
        </w:rPr>
      </w:pPr>
      <w:r>
        <w:rPr>
          <w:spacing w:val="-2"/>
        </w:rPr>
        <w:t>рибоциклиб</w:t>
      </w:r>
      <w:r>
        <w:rPr/>
        <w:tab/>
      </w:r>
      <w:r>
        <w:rPr>
          <w:position w:val="1"/>
        </w:rPr>
        <w:t>таблетки,</w:t>
      </w:r>
      <w:r>
        <w:rPr>
          <w:spacing w:val="17"/>
          <w:position w:val="1"/>
        </w:rPr>
        <w:t> </w:t>
      </w:r>
      <w:r>
        <w:rPr>
          <w:position w:val="1"/>
        </w:rPr>
        <w:t>покрытые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tabs>
          <w:tab w:pos="6079" w:val="left" w:leader="none"/>
        </w:tabs>
        <w:spacing w:line="266" w:lineRule="auto" w:before="23"/>
        <w:ind w:left="4210" w:right="2555" w:firstLine="1876"/>
        <w:jc w:val="left"/>
        <w:rPr>
          <w:b/>
          <w:sz w:val="26"/>
        </w:rPr>
      </w:pPr>
      <w:r>
        <w:rPr>
          <w:spacing w:val="-2"/>
          <w:sz w:val="26"/>
        </w:rPr>
        <w:t>оболочкой</w:t>
      </w:r>
      <w:r>
        <w:rPr>
          <w:spacing w:val="-2"/>
          <w:sz w:val="26"/>
        </w:rPr>
        <w:t> руксолитиниб</w:t>
      </w:r>
      <w:r>
        <w:rPr>
          <w:sz w:val="26"/>
        </w:rPr>
        <w:tab/>
      </w:r>
      <w:r>
        <w:rPr>
          <w:b/>
          <w:spacing w:val="-2"/>
          <w:sz w:val="26"/>
        </w:rPr>
        <w:t>таблетки</w:t>
      </w:r>
    </w:p>
    <w:p>
      <w:pPr>
        <w:pStyle w:val="BodyText"/>
        <w:tabs>
          <w:tab w:pos="6085" w:val="left" w:leader="none"/>
        </w:tabs>
        <w:spacing w:line="293" w:lineRule="exact"/>
        <w:ind w:left="4410"/>
        <w:rPr>
          <w:position w:val="1"/>
        </w:rPr>
      </w:pPr>
      <w:r>
        <w:rPr>
          <w:spacing w:val="-2"/>
        </w:rPr>
        <w:t>сорафениб</w:t>
      </w:r>
      <w:r>
        <w:rPr/>
        <w:tab/>
      </w:r>
      <w:r>
        <w:rPr>
          <w:position w:val="1"/>
        </w:rPr>
        <w:t>таблетки,</w:t>
      </w:r>
      <w:r>
        <w:rPr>
          <w:spacing w:val="16"/>
          <w:position w:val="1"/>
        </w:rPr>
        <w:t> </w:t>
      </w:r>
      <w:r>
        <w:rPr>
          <w:position w:val="1"/>
        </w:rPr>
        <w:t>покрытые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tabs>
          <w:tab w:pos="6085" w:val="left" w:leader="none"/>
        </w:tabs>
        <w:spacing w:line="268" w:lineRule="auto" w:before="17"/>
        <w:ind w:left="4414" w:right="2545" w:firstLine="1676"/>
      </w:pPr>
      <w:r>
        <w:rPr>
          <w:spacing w:val="-2"/>
        </w:rPr>
        <w:t>оболочкой</w:t>
      </w:r>
      <w:r>
        <w:rPr>
          <w:spacing w:val="-2"/>
        </w:rPr>
        <w:t> сунитиниб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6085" w:val="left" w:leader="none"/>
        </w:tabs>
        <w:spacing w:line="297" w:lineRule="exact"/>
        <w:ind w:left="4347"/>
        <w:rPr>
          <w:position w:val="1"/>
        </w:rPr>
      </w:pPr>
      <w:r>
        <w:rPr>
          <w:spacing w:val="-2"/>
        </w:rPr>
        <w:t>траметиниб</w:t>
      </w:r>
      <w:r>
        <w:rPr/>
        <w:tab/>
      </w:r>
      <w:r>
        <w:rPr>
          <w:position w:val="1"/>
        </w:rPr>
        <w:t>таблетки,</w:t>
      </w:r>
      <w:r>
        <w:rPr>
          <w:spacing w:val="16"/>
          <w:position w:val="1"/>
        </w:rPr>
        <w:t> </w:t>
      </w:r>
      <w:r>
        <w:rPr>
          <w:position w:val="1"/>
        </w:rPr>
        <w:t>покрытые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tabs>
          <w:tab w:pos="6090" w:val="left" w:leader="none"/>
        </w:tabs>
        <w:spacing w:line="268" w:lineRule="auto" w:before="17"/>
        <w:ind w:left="4409" w:right="2545" w:firstLine="1680"/>
      </w:pPr>
      <w:r>
        <w:rPr>
          <w:spacing w:val="-2"/>
        </w:rPr>
        <w:t>оболочкой</w:t>
      </w:r>
      <w:r>
        <w:rPr>
          <w:spacing w:val="-2"/>
        </w:rPr>
        <w:t> церитиниб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6089" w:val="left" w:leader="none"/>
        </w:tabs>
        <w:spacing w:line="301" w:lineRule="exact"/>
        <w:ind w:left="4423"/>
        <w:rPr>
          <w:position w:val="1"/>
        </w:rPr>
      </w:pPr>
      <w:r>
        <w:rPr>
          <w:spacing w:val="-2"/>
        </w:rPr>
        <w:t>эрлотиниб</w:t>
      </w:r>
      <w:r>
        <w:rPr/>
        <w:tab/>
      </w:r>
      <w:r>
        <w:rPr>
          <w:position w:val="1"/>
        </w:rPr>
        <w:t>таблетки,</w:t>
      </w:r>
      <w:r>
        <w:rPr>
          <w:spacing w:val="19"/>
          <w:position w:val="1"/>
        </w:rPr>
        <w:t> </w:t>
      </w:r>
      <w:r>
        <w:rPr>
          <w:position w:val="1"/>
        </w:rPr>
        <w:t>покрытые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9"/>
        <w:ind w:left="6099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headerReference w:type="default" r:id="rId262"/>
          <w:footerReference w:type="default" r:id="rId263"/>
          <w:pgSz w:w="12110" w:h="16980"/>
          <w:pgMar w:header="651" w:footer="579" w:top="1140" w:bottom="760" w:left="1700" w:right="566"/>
        </w:sectPr>
      </w:pPr>
    </w:p>
    <w:p>
      <w:pPr>
        <w:tabs>
          <w:tab w:pos="1341" w:val="left" w:leader="none"/>
        </w:tabs>
        <w:spacing w:before="27"/>
        <w:ind w:left="24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L01XX</w:t>
      </w:r>
      <w:r>
        <w:rPr>
          <w:b/>
          <w:sz w:val="26"/>
        </w:rPr>
        <w:tab/>
      </w:r>
      <w:r>
        <w:rPr>
          <w:position w:val="1"/>
          <w:sz w:val="26"/>
        </w:rPr>
        <w:t>прочие</w:t>
      </w:r>
      <w:r>
        <w:rPr>
          <w:spacing w:val="9"/>
          <w:position w:val="1"/>
          <w:sz w:val="26"/>
        </w:rPr>
        <w:t> </w:t>
      </w:r>
      <w:r>
        <w:rPr>
          <w:spacing w:val="-2"/>
          <w:position w:val="1"/>
          <w:sz w:val="26"/>
        </w:rPr>
        <w:t>противоопухо­</w:t>
      </w:r>
    </w:p>
    <w:p>
      <w:pPr>
        <w:pStyle w:val="BodyText"/>
        <w:spacing w:before="17"/>
        <w:ind w:left="1337"/>
      </w:pPr>
      <w:r>
        <w:rPr/>
        <w:t>левые</w:t>
      </w:r>
      <w:r>
        <w:rPr>
          <w:spacing w:val="10"/>
        </w:rPr>
        <w:t> </w:t>
      </w:r>
      <w:r>
        <w:rPr>
          <w:spacing w:val="-2"/>
        </w:rPr>
        <w:t>препараты</w:t>
      </w:r>
    </w:p>
    <w:p>
      <w:pPr>
        <w:pStyle w:val="BodyText"/>
        <w:tabs>
          <w:tab w:pos="2047" w:val="left" w:leader="none"/>
        </w:tabs>
        <w:spacing w:before="21"/>
        <w:ind w:left="247"/>
        <w:rPr>
          <w:position w:val="1"/>
        </w:rPr>
      </w:pPr>
      <w:r>
        <w:rPr/>
        <w:br w:type="column"/>
      </w:r>
      <w:r>
        <w:rPr>
          <w:spacing w:val="-2"/>
        </w:rPr>
        <w:t>аспарагиназа</w:t>
      </w:r>
      <w:r>
        <w:rPr/>
        <w:tab/>
      </w:r>
      <w:r>
        <w:rPr>
          <w:position w:val="1"/>
        </w:rPr>
        <w:t>лиофилизат</w:t>
      </w:r>
      <w:r>
        <w:rPr>
          <w:spacing w:val="12"/>
          <w:position w:val="1"/>
        </w:rPr>
        <w:t> </w:t>
      </w:r>
      <w:r>
        <w:rPr>
          <w:position w:val="1"/>
        </w:rPr>
        <w:t>для</w:t>
      </w:r>
      <w:r>
        <w:rPr>
          <w:spacing w:val="23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9"/>
        <w:ind w:left="2057" w:hanging="10"/>
      </w:pPr>
      <w:r>
        <w:rPr/>
        <w:t>раствора</w:t>
      </w:r>
      <w:r>
        <w:rPr>
          <w:spacing w:val="-2"/>
        </w:rPr>
        <w:t> </w:t>
      </w:r>
      <w:r>
        <w:rPr/>
        <w:t>для внутривенного и внутримышечного введения</w:t>
      </w:r>
    </w:p>
    <w:p>
      <w:pPr>
        <w:tabs>
          <w:tab w:pos="2057" w:val="left" w:leader="none"/>
        </w:tabs>
        <w:spacing w:before="11"/>
        <w:ind w:left="25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афлиберцепт</w:t>
      </w:r>
      <w:r>
        <w:rPr>
          <w:b/>
          <w:sz w:val="26"/>
        </w:rPr>
        <w:tab/>
      </w:r>
      <w:r>
        <w:rPr>
          <w:position w:val="1"/>
          <w:sz w:val="26"/>
        </w:rPr>
        <w:t>концентрат</w:t>
      </w:r>
      <w:r>
        <w:rPr>
          <w:spacing w:val="10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5"/>
          <w:position w:val="1"/>
          <w:sz w:val="26"/>
        </w:rPr>
        <w:t> </w:t>
      </w:r>
      <w:r>
        <w:rPr>
          <w:spacing w:val="-2"/>
          <w:position w:val="1"/>
          <w:sz w:val="26"/>
        </w:rPr>
        <w:t>приготовления</w:t>
      </w:r>
    </w:p>
    <w:p>
      <w:pPr>
        <w:spacing w:before="23"/>
        <w:ind w:left="2051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раствора</w:t>
      </w:r>
      <w:r>
        <w:rPr>
          <w:b/>
          <w:spacing w:val="-7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3"/>
          <w:sz w:val="26"/>
        </w:rPr>
        <w:t> </w:t>
      </w:r>
      <w:r>
        <w:rPr>
          <w:b/>
          <w:spacing w:val="-8"/>
          <w:sz w:val="26"/>
        </w:rPr>
        <w:t>инфузий;</w:t>
      </w:r>
    </w:p>
    <w:p>
      <w:pPr>
        <w:spacing w:line="266" w:lineRule="auto" w:before="17"/>
        <w:ind w:left="2057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 внутриглазного вве­ </w:t>
      </w:r>
      <w:r>
        <w:rPr>
          <w:b/>
          <w:spacing w:val="-2"/>
          <w:sz w:val="26"/>
        </w:rPr>
        <w:t>дения</w:t>
      </w:r>
    </w:p>
    <w:p>
      <w:pPr>
        <w:tabs>
          <w:tab w:pos="2057" w:val="left" w:leader="none"/>
        </w:tabs>
        <w:spacing w:line="307" w:lineRule="exact" w:before="0"/>
        <w:ind w:left="333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бортезомиб</w:t>
      </w:r>
      <w:r>
        <w:rPr>
          <w:b/>
          <w:sz w:val="26"/>
        </w:rPr>
        <w:tab/>
      </w:r>
      <w:r>
        <w:rPr>
          <w:position w:val="1"/>
          <w:sz w:val="26"/>
        </w:rPr>
        <w:t>лиофилизат</w:t>
      </w:r>
      <w:r>
        <w:rPr>
          <w:spacing w:val="8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33"/>
          <w:position w:val="1"/>
          <w:sz w:val="26"/>
        </w:rPr>
        <w:t> </w:t>
      </w:r>
      <w:r>
        <w:rPr>
          <w:spacing w:val="-2"/>
          <w:position w:val="1"/>
          <w:sz w:val="26"/>
        </w:rPr>
        <w:t>приготовления</w:t>
      </w:r>
    </w:p>
    <w:p>
      <w:pPr>
        <w:pStyle w:val="BodyText"/>
        <w:spacing w:line="259" w:lineRule="auto" w:before="9"/>
        <w:ind w:left="2067" w:hanging="6"/>
      </w:pPr>
      <w:r>
        <w:rPr/>
        <w:t>раствора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61" w:lineRule="auto"/>
        <w:ind w:left="2061"/>
        <w:rPr>
          <w:b/>
        </w:rPr>
      </w:pPr>
      <w:r>
        <w:rPr/>
        <w:t>лиофилизат для приготовления раствора для внутривенного и подкожного введения; лиофилизат для приготовления раствора для подкожного введе- </w:t>
      </w:r>
      <w:r>
        <w:rPr>
          <w:b/>
          <w:spacing w:val="-4"/>
        </w:rPr>
        <w:t>ния</w:t>
      </w:r>
    </w:p>
    <w:p>
      <w:pPr>
        <w:tabs>
          <w:tab w:pos="2075" w:val="left" w:leader="none"/>
        </w:tabs>
        <w:spacing w:line="308" w:lineRule="exact" w:before="0"/>
        <w:ind w:left="315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венетоклахс</w:t>
      </w:r>
      <w:r>
        <w:rPr>
          <w:b/>
          <w:sz w:val="26"/>
        </w:rPr>
        <w:tab/>
      </w:r>
      <w:r>
        <w:rPr>
          <w:position w:val="1"/>
          <w:sz w:val="26"/>
        </w:rPr>
        <w:t>таблетки,</w:t>
      </w:r>
      <w:r>
        <w:rPr>
          <w:spacing w:val="23"/>
          <w:position w:val="1"/>
          <w:sz w:val="26"/>
        </w:rPr>
        <w:t> </w:t>
      </w:r>
      <w:r>
        <w:rPr>
          <w:position w:val="1"/>
          <w:sz w:val="26"/>
        </w:rPr>
        <w:t>покрытые</w:t>
      </w:r>
      <w:r>
        <w:rPr>
          <w:spacing w:val="13"/>
          <w:position w:val="1"/>
          <w:sz w:val="26"/>
        </w:rPr>
        <w:t> </w:t>
      </w:r>
      <w:r>
        <w:rPr>
          <w:spacing w:val="-2"/>
          <w:position w:val="1"/>
          <w:sz w:val="26"/>
        </w:rPr>
        <w:t>пленочной</w:t>
      </w:r>
    </w:p>
    <w:p>
      <w:pPr>
        <w:pStyle w:val="BodyText"/>
        <w:tabs>
          <w:tab w:pos="2081" w:val="left" w:leader="none"/>
        </w:tabs>
        <w:spacing w:line="266" w:lineRule="auto" w:before="13"/>
        <w:ind w:left="343" w:right="2511" w:firstLine="1738"/>
        <w:rPr>
          <w:position w:val="1"/>
        </w:rPr>
      </w:pPr>
      <w:r>
        <w:rPr>
          <w:spacing w:val="-2"/>
        </w:rPr>
        <w:t>оболочкой</w:t>
      </w:r>
      <w:r>
        <w:rPr>
          <w:spacing w:val="-2"/>
        </w:rPr>
        <w:t> висмодегиб</w:t>
      </w:r>
      <w:r>
        <w:rPr/>
        <w:tab/>
      </w:r>
      <w:r>
        <w:rPr>
          <w:spacing w:val="-2"/>
          <w:position w:val="1"/>
        </w:rPr>
        <w:t>капсулы</w:t>
      </w:r>
    </w:p>
    <w:p>
      <w:pPr>
        <w:pStyle w:val="BodyText"/>
        <w:spacing w:after="0" w:line="266" w:lineRule="auto"/>
        <w:rPr>
          <w:position w:val="1"/>
        </w:rPr>
        <w:sectPr>
          <w:type w:val="continuous"/>
          <w:pgSz w:w="12110" w:h="16980"/>
          <w:pgMar w:header="651" w:footer="579" w:top="1920" w:bottom="860" w:left="1700" w:right="566"/>
          <w:cols w:num="2" w:equalWidth="0">
            <w:col w:w="3921" w:space="121"/>
            <w:col w:w="5802"/>
          </w:cols>
        </w:sectPr>
      </w:pPr>
    </w:p>
    <w:p>
      <w:pPr>
        <w:pStyle w:val="BodyText"/>
        <w:spacing w:line="259" w:lineRule="auto" w:before="4"/>
        <w:ind w:left="4505" w:hanging="24"/>
        <w:jc w:val="right"/>
      </w:pPr>
      <w:r>
        <w:rPr>
          <w:spacing w:val="-2"/>
        </w:rPr>
        <w:t>гидрокси- карбамид</w:t>
      </w:r>
    </w:p>
    <w:p>
      <w:pPr>
        <w:pStyle w:val="BodyText"/>
        <w:spacing w:line="297" w:lineRule="exact"/>
        <w:ind w:left="498"/>
      </w:pPr>
      <w:r>
        <w:rPr/>
        <w:br w:type="column"/>
      </w:r>
      <w:r>
        <w:rPr>
          <w:spacing w:val="-2"/>
        </w:rPr>
        <w:t>капсулы</w:t>
      </w:r>
    </w:p>
    <w:p>
      <w:pPr>
        <w:pStyle w:val="BodyText"/>
        <w:spacing w:after="0" w:line="297" w:lineRule="exact"/>
        <w:sectPr>
          <w:type w:val="continuous"/>
          <w:pgSz w:w="12110" w:h="16980"/>
          <w:pgMar w:header="651" w:footer="579" w:top="1920" w:bottom="860" w:left="1700" w:right="566"/>
          <w:cols w:num="2" w:equalWidth="0">
            <w:col w:w="5586" w:space="40"/>
            <w:col w:w="4218"/>
          </w:cols>
        </w:sectPr>
      </w:pPr>
    </w:p>
    <w:p>
      <w:pPr>
        <w:pStyle w:val="BodyText"/>
        <w:tabs>
          <w:tab w:pos="6127" w:val="left" w:leader="none"/>
        </w:tabs>
        <w:spacing w:before="6"/>
        <w:ind w:left="4453"/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4134" cy="10777728"/>
            <wp:effectExtent l="0" t="0" r="0" b="0"/>
            <wp:wrapNone/>
            <wp:docPr id="393" name="Image 3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3" name="Image 393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134" cy="10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иксазомиб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spacing w:after="0"/>
        <w:sectPr>
          <w:type w:val="continuous"/>
          <w:pgSz w:w="12110" w:h="16980"/>
          <w:pgMar w:header="651" w:footer="579" w:top="1920" w:bottom="860" w:left="1700" w:right="566"/>
        </w:sectPr>
      </w:pPr>
    </w:p>
    <w:p>
      <w:pPr>
        <w:pStyle w:val="BodyText"/>
        <w:tabs>
          <w:tab w:pos="2591" w:val="left" w:leader="none"/>
          <w:tab w:pos="4981" w:val="left" w:leader="none"/>
          <w:tab w:pos="7861" w:val="left" w:leader="none"/>
        </w:tabs>
        <w:spacing w:before="83"/>
        <w:ind w:left="690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4</w:t>
      </w:r>
    </w:p>
    <w:p>
      <w:pPr>
        <w:pStyle w:val="BodyText"/>
        <w:tabs>
          <w:tab w:pos="6147" w:val="left" w:leader="none"/>
        </w:tabs>
        <w:spacing w:before="47"/>
        <w:ind w:left="4414"/>
        <w:rPr>
          <w:position w:val="1"/>
        </w:rPr>
      </w:pPr>
      <w:r>
        <w:rPr>
          <w:spacing w:val="-2"/>
        </w:rPr>
        <w:t>иринотекан</w:t>
      </w:r>
      <w:r>
        <w:rPr/>
        <w:tab/>
      </w:r>
      <w:r>
        <w:rPr>
          <w:position w:val="1"/>
        </w:rPr>
        <w:t>концентрат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tabs>
          <w:tab w:pos="6141" w:val="left" w:leader="none"/>
        </w:tabs>
        <w:spacing w:line="268" w:lineRule="auto" w:before="17"/>
        <w:ind w:left="4314" w:right="235" w:firstLine="1828"/>
      </w:pPr>
      <w:r>
        <w:rPr/>
        <w:t>раствора для инфузий </w:t>
      </w:r>
      <w:r>
        <w:rPr>
          <w:spacing w:val="-2"/>
        </w:rPr>
        <w:t>карфилзомиб</w:t>
      </w:r>
      <w:r>
        <w:rPr/>
        <w:tab/>
        <w:t>лиофилизат</w:t>
      </w:r>
      <w:r>
        <w:rPr>
          <w:spacing w:val="-11"/>
        </w:rPr>
        <w:t> </w:t>
      </w:r>
      <w:r>
        <w:rPr/>
        <w:t>для </w:t>
      </w:r>
      <w:r>
        <w:rPr/>
        <w:t>приготовления</w:t>
      </w:r>
    </w:p>
    <w:p>
      <w:pPr>
        <w:pStyle w:val="BodyText"/>
        <w:spacing w:line="281" w:lineRule="exact"/>
        <w:ind w:left="6148"/>
      </w:pPr>
      <w:r>
        <w:rPr/>
        <w:t>раствора для</w:t>
      </w:r>
      <w:r>
        <w:rPr>
          <w:spacing w:val="13"/>
        </w:rPr>
        <w:t> </w:t>
      </w:r>
      <w:r>
        <w:rPr>
          <w:spacing w:val="-2"/>
        </w:rPr>
        <w:t>инфузий</w:t>
      </w:r>
    </w:p>
    <w:p>
      <w:pPr>
        <w:pStyle w:val="BodyText"/>
        <w:tabs>
          <w:tab w:pos="6142" w:val="left" w:leader="none"/>
        </w:tabs>
        <w:spacing w:before="33"/>
        <w:ind w:left="4606"/>
      </w:pPr>
      <w:r>
        <w:rPr>
          <w:spacing w:val="-2"/>
        </w:rPr>
        <w:t>митотан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6147" w:val="left" w:leader="none"/>
        </w:tabs>
        <w:spacing w:line="305" w:lineRule="exact" w:before="3"/>
        <w:ind w:left="4550"/>
        <w:rPr>
          <w:position w:val="1"/>
        </w:rPr>
      </w:pPr>
      <w:r>
        <w:rPr>
          <w:spacing w:val="-2"/>
        </w:rPr>
        <w:t>олапариб</w:t>
      </w:r>
      <w:r>
        <w:rPr/>
        <w:tab/>
      </w:r>
      <w:r>
        <w:rPr>
          <w:position w:val="1"/>
        </w:rPr>
        <w:t>таблетки,</w:t>
      </w:r>
      <w:r>
        <w:rPr>
          <w:spacing w:val="16"/>
          <w:position w:val="1"/>
        </w:rPr>
        <w:t> </w:t>
      </w:r>
      <w:r>
        <w:rPr>
          <w:position w:val="1"/>
        </w:rPr>
        <w:t>покрытые</w:t>
      </w:r>
      <w:r>
        <w:rPr>
          <w:spacing w:val="1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line="290" w:lineRule="exact"/>
        <w:ind w:left="6152"/>
      </w:pPr>
      <w:r>
        <w:rPr>
          <w:spacing w:val="-2"/>
        </w:rPr>
        <w:t>оболочкой</w:t>
      </w:r>
    </w:p>
    <w:p>
      <w:pPr>
        <w:pStyle w:val="BodyText"/>
        <w:tabs>
          <w:tab w:pos="6141" w:val="left" w:leader="none"/>
        </w:tabs>
        <w:spacing w:line="293" w:lineRule="exact"/>
        <w:ind w:left="4194"/>
        <w:rPr>
          <w:position w:val="1"/>
        </w:rPr>
      </w:pPr>
      <w:r>
        <w:rPr>
          <w:spacing w:val="-2"/>
        </w:rPr>
        <w:t>пэгаспаргаза</w:t>
      </w:r>
      <w:r>
        <w:rPr/>
        <w:tab/>
      </w:r>
      <w:r>
        <w:rPr>
          <w:position w:val="1"/>
        </w:rPr>
        <w:t>лиофилизат</w:t>
      </w:r>
      <w:r>
        <w:rPr>
          <w:spacing w:val="6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30" w:lineRule="auto"/>
        <w:ind w:left="6148" w:hanging="6"/>
      </w:pPr>
      <w:r>
        <w:rPr/>
        <w:t>раствора</w:t>
      </w:r>
      <w:r>
        <w:rPr>
          <w:spacing w:val="-12"/>
        </w:rPr>
        <w:t> </w:t>
      </w:r>
      <w:r>
        <w:rPr/>
        <w:t>для внутримышечного введения и инфузий</w:t>
      </w:r>
    </w:p>
    <w:p>
      <w:pPr>
        <w:pStyle w:val="BodyText"/>
        <w:tabs>
          <w:tab w:pos="6147" w:val="left" w:leader="none"/>
        </w:tabs>
        <w:spacing w:line="235" w:lineRule="auto" w:before="6"/>
        <w:ind w:left="4477" w:right="2767" w:hanging="288"/>
      </w:pPr>
      <w:r>
        <w:rPr>
          <w:spacing w:val="-2"/>
        </w:rPr>
        <w:t>талазопариб</w:t>
      </w:r>
      <w:r>
        <w:rPr/>
        <w:tab/>
      </w:r>
      <w:r>
        <w:rPr>
          <w:spacing w:val="-2"/>
          <w:position w:val="1"/>
        </w:rPr>
        <w:t>капсулы </w:t>
      </w:r>
      <w:r>
        <w:rPr>
          <w:spacing w:val="-2"/>
        </w:rPr>
        <w:t>третиноин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6147" w:val="left" w:leader="none"/>
        </w:tabs>
        <w:spacing w:line="295" w:lineRule="exact" w:before="3"/>
        <w:ind w:left="4207"/>
        <w:rPr>
          <w:position w:val="1"/>
        </w:rPr>
      </w:pPr>
      <w:r>
        <w:rPr/>
        <w:t>фактор</w:t>
      </w:r>
      <w:r>
        <w:rPr>
          <w:spacing w:val="5"/>
        </w:rPr>
        <w:t> </w:t>
      </w:r>
      <w:r>
        <w:rPr>
          <w:spacing w:val="-2"/>
        </w:rPr>
        <w:t>некроза</w:t>
      </w:r>
      <w:r>
        <w:rPr/>
        <w:tab/>
      </w:r>
      <w:r>
        <w:rPr>
          <w:position w:val="1"/>
        </w:rPr>
        <w:t>лиофилизат</w:t>
      </w:r>
      <w:r>
        <w:rPr>
          <w:spacing w:val="4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after="0" w:line="295" w:lineRule="exact"/>
        <w:rPr>
          <w:position w:val="1"/>
        </w:rPr>
        <w:sectPr>
          <w:headerReference w:type="default" r:id="rId265"/>
          <w:footerReference w:type="default" r:id="rId266"/>
          <w:pgSz w:w="12150" w:h="17010"/>
          <w:pgMar w:header="523" w:footer="414" w:top="1080" w:bottom="600" w:left="1700" w:right="566"/>
        </w:sectPr>
      </w:pPr>
    </w:p>
    <w:p>
      <w:pPr>
        <w:pStyle w:val="BodyText"/>
        <w:spacing w:line="230" w:lineRule="auto" w:before="9"/>
        <w:ind w:left="4125"/>
        <w:jc w:val="center"/>
      </w:pPr>
      <w:r>
        <w:rPr/>
        <w:t>опухоли альфа-</w:t>
      </w:r>
      <w:r>
        <w:rPr/>
        <w:t>1 </w:t>
      </w:r>
      <w:r>
        <w:rPr>
          <w:spacing w:val="-2"/>
        </w:rPr>
        <w:t>(тимозин </w:t>
      </w:r>
      <w:r>
        <w:rPr>
          <w:spacing w:val="-8"/>
        </w:rPr>
        <w:t>рекомбинантный)</w:t>
      </w:r>
    </w:p>
    <w:p>
      <w:pPr>
        <w:pStyle w:val="BodyText"/>
        <w:ind w:left="84" w:hanging="10"/>
      </w:pPr>
      <w:r>
        <w:rPr/>
        <w:br w:type="column"/>
      </w:r>
      <w:r>
        <w:rPr/>
        <w:t>раствора</w:t>
      </w:r>
      <w:r>
        <w:rPr>
          <w:spacing w:val="-9"/>
        </w:rPr>
        <w:t> </w:t>
      </w:r>
      <w:r>
        <w:rPr/>
        <w:t>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/>
        <w:sectPr>
          <w:type w:val="continuous"/>
          <w:pgSz w:w="12150" w:h="17010"/>
          <w:pgMar w:header="523" w:footer="414" w:top="1920" w:bottom="860" w:left="1700" w:right="566"/>
          <w:cols w:num="2" w:equalWidth="0">
            <w:col w:w="6028" w:space="40"/>
            <w:col w:w="3816"/>
          </w:cols>
        </w:sectPr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tabs>
          <w:tab w:pos="1405" w:val="left" w:leader="none"/>
        </w:tabs>
        <w:spacing w:line="230" w:lineRule="auto"/>
        <w:ind w:left="1400" w:right="47" w:hanging="898"/>
      </w:pPr>
      <w:r>
        <w:rPr>
          <w:spacing w:val="-4"/>
        </w:rPr>
        <w:t>L02</w:t>
      </w:r>
      <w:r>
        <w:rPr/>
        <w:tab/>
        <w:tab/>
      </w:r>
      <w:r>
        <w:rPr>
          <w:spacing w:val="-2"/>
        </w:rPr>
        <w:t>противоопухолевые </w:t>
      </w:r>
      <w:r>
        <w:rPr/>
        <w:t>гормональные</w:t>
      </w:r>
      <w:r>
        <w:rPr>
          <w:spacing w:val="-11"/>
        </w:rPr>
        <w:t> </w:t>
      </w:r>
      <w:r>
        <w:rPr/>
        <w:t>препа­ </w:t>
      </w:r>
      <w:r>
        <w:rPr>
          <w:spacing w:val="-4"/>
        </w:rPr>
        <w:t>раты</w:t>
      </w:r>
    </w:p>
    <w:p>
      <w:pPr>
        <w:pStyle w:val="BodyText"/>
        <w:tabs>
          <w:tab w:pos="1405" w:val="left" w:leader="none"/>
        </w:tabs>
        <w:spacing w:line="294" w:lineRule="exact"/>
        <w:ind w:left="405"/>
        <w:rPr>
          <w:position w:val="1"/>
        </w:rPr>
      </w:pPr>
      <w:r>
        <w:rPr>
          <w:spacing w:val="-4"/>
        </w:rPr>
        <w:t>L02A</w:t>
      </w:r>
      <w:r>
        <w:rPr/>
        <w:tab/>
      </w:r>
      <w:r>
        <w:rPr>
          <w:position w:val="1"/>
        </w:rPr>
        <w:t>гормоны </w:t>
      </w:r>
      <w:r>
        <w:rPr>
          <w:spacing w:val="-10"/>
          <w:position w:val="1"/>
        </w:rPr>
        <w:t>и</w:t>
      </w:r>
    </w:p>
    <w:p>
      <w:pPr>
        <w:pStyle w:val="BodyText"/>
        <w:spacing w:line="230" w:lineRule="auto" w:before="1"/>
        <w:ind w:left="1400" w:right="31" w:hanging="4"/>
      </w:pPr>
      <w:r>
        <w:rPr>
          <w:spacing w:val="-2"/>
        </w:rPr>
        <w:t>родственные</w:t>
      </w:r>
      <w:r>
        <w:rPr>
          <w:spacing w:val="-15"/>
        </w:rPr>
        <w:t> </w:t>
      </w:r>
      <w:r>
        <w:rPr>
          <w:spacing w:val="-2"/>
        </w:rPr>
        <w:t>соедине­ </w:t>
      </w:r>
      <w:r>
        <w:rPr>
          <w:spacing w:val="-4"/>
        </w:rPr>
        <w:t>ния</w:t>
      </w:r>
    </w:p>
    <w:p>
      <w:pPr>
        <w:pStyle w:val="BodyText"/>
        <w:tabs>
          <w:tab w:pos="1865" w:val="left" w:leader="none"/>
        </w:tabs>
        <w:spacing w:line="296" w:lineRule="exact"/>
        <w:ind w:left="251"/>
        <w:jc w:val="center"/>
        <w:rPr>
          <w:position w:val="1"/>
        </w:rPr>
      </w:pPr>
      <w:r>
        <w:rPr/>
        <w:br w:type="column"/>
      </w:r>
      <w:r>
        <w:rPr>
          <w:spacing w:val="-2"/>
        </w:rPr>
        <w:t>эрибулин</w:t>
      </w:r>
      <w:r>
        <w:rPr/>
        <w:tab/>
      </w:r>
      <w:r>
        <w:rPr>
          <w:position w:val="1"/>
        </w:rPr>
        <w:t>раствор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8"/>
          <w:position w:val="1"/>
        </w:rPr>
        <w:t> </w:t>
      </w:r>
      <w:r>
        <w:rPr>
          <w:spacing w:val="-4"/>
          <w:position w:val="1"/>
        </w:rPr>
        <w:t>вве­</w:t>
      </w:r>
    </w:p>
    <w:p>
      <w:pPr>
        <w:pStyle w:val="BodyText"/>
        <w:spacing w:line="288" w:lineRule="exact"/>
        <w:ind w:left="251" w:right="1312"/>
        <w:jc w:val="center"/>
      </w:pPr>
      <w:r>
        <w:rPr>
          <w:spacing w:val="-2"/>
        </w:rPr>
        <w:t>дения</w:t>
      </w:r>
    </w:p>
    <w:p>
      <w:pPr>
        <w:pStyle w:val="BodyText"/>
        <w:spacing w:after="0" w:line="288" w:lineRule="exact"/>
        <w:jc w:val="center"/>
        <w:sectPr>
          <w:type w:val="continuous"/>
          <w:pgSz w:w="12150" w:h="17010"/>
          <w:pgMar w:header="523" w:footer="414" w:top="1920" w:bottom="860" w:left="1700" w:right="566"/>
          <w:cols w:num="2" w:equalWidth="0">
            <w:col w:w="3861" w:space="267"/>
            <w:col w:w="5756"/>
          </w:cols>
        </w:sectPr>
      </w:pPr>
    </w:p>
    <w:p>
      <w:pPr>
        <w:pStyle w:val="BodyText"/>
        <w:tabs>
          <w:tab w:pos="1405" w:val="left" w:leader="none"/>
          <w:tab w:pos="4496" w:val="left" w:leader="none"/>
        </w:tabs>
        <w:spacing w:line="230" w:lineRule="auto" w:before="26"/>
        <w:ind w:left="4382" w:right="38" w:hanging="4066"/>
      </w:pPr>
      <w:r>
        <w:rPr>
          <w:spacing w:val="-2"/>
        </w:rPr>
        <w:t>L02AB</w:t>
      </w:r>
      <w:r>
        <w:rPr/>
        <w:tab/>
      </w:r>
      <w:r>
        <w:rPr>
          <w:spacing w:val="-2"/>
        </w:rPr>
        <w:t>гестагены</w:t>
      </w:r>
      <w:r>
        <w:rPr/>
        <w:tab/>
        <w:tab/>
      </w:r>
      <w:r>
        <w:rPr>
          <w:spacing w:val="-2"/>
        </w:rPr>
        <w:t>медрокси- прогестерон</w:t>
      </w:r>
    </w:p>
    <w:p>
      <w:pPr>
        <w:pStyle w:val="BodyText"/>
        <w:spacing w:line="235" w:lineRule="auto" w:before="13"/>
        <w:ind w:left="316"/>
      </w:pPr>
      <w:r>
        <w:rPr/>
        <w:br w:type="column"/>
      </w:r>
      <w:r>
        <w:rPr/>
        <w:t>суспензия</w:t>
      </w:r>
      <w:r>
        <w:rPr>
          <w:spacing w:val="-5"/>
        </w:rPr>
        <w:t> </w:t>
      </w:r>
      <w:r>
        <w:rPr/>
        <w:t>для </w:t>
      </w:r>
      <w:r>
        <w:rPr/>
        <w:t>внутримышеч­ ного введения;</w:t>
      </w:r>
    </w:p>
    <w:p>
      <w:pPr>
        <w:pStyle w:val="BodyText"/>
        <w:spacing w:before="3"/>
        <w:ind w:left="316"/>
      </w:pPr>
      <w:r>
        <w:rPr>
          <w:spacing w:val="-2"/>
        </w:rPr>
        <w:t>таблетки</w:t>
      </w:r>
    </w:p>
    <w:p>
      <w:pPr>
        <w:pStyle w:val="BodyText"/>
        <w:spacing w:after="0"/>
        <w:sectPr>
          <w:type w:val="continuous"/>
          <w:pgSz w:w="12150" w:h="17010"/>
          <w:pgMar w:header="523" w:footer="414" w:top="1920" w:bottom="860" w:left="1700" w:right="566"/>
          <w:cols w:num="2" w:equalWidth="0">
            <w:col w:w="5792" w:space="50"/>
            <w:col w:w="4042"/>
          </w:cols>
        </w:sectPr>
      </w:pPr>
    </w:p>
    <w:p>
      <w:pPr>
        <w:pStyle w:val="BodyText"/>
        <w:tabs>
          <w:tab w:pos="1405" w:val="left" w:leader="none"/>
        </w:tabs>
        <w:spacing w:line="293" w:lineRule="exact" w:before="3"/>
        <w:ind w:left="326"/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714615" cy="10798555"/>
            <wp:effectExtent l="0" t="0" r="0" b="0"/>
            <wp:wrapNone/>
            <wp:docPr id="396" name="Image 3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6" name="Image 396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615" cy="1079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L02AE</w:t>
      </w:r>
      <w:r>
        <w:rPr/>
        <w:tab/>
        <w:t>аналоги</w:t>
      </w:r>
      <w:r>
        <w:rPr>
          <w:spacing w:val="-6"/>
        </w:rPr>
        <w:t> </w:t>
      </w:r>
      <w:r>
        <w:rPr>
          <w:spacing w:val="-2"/>
        </w:rPr>
        <w:t>гонадотро-</w:t>
      </w:r>
    </w:p>
    <w:p>
      <w:pPr>
        <w:pStyle w:val="BodyText"/>
        <w:spacing w:line="293" w:lineRule="exact"/>
        <w:ind w:left="1406"/>
      </w:pPr>
      <w:r>
        <w:rPr/>
        <w:t>пин-рилизинг</w:t>
      </w:r>
      <w:r>
        <w:rPr>
          <w:spacing w:val="2"/>
        </w:rPr>
        <w:t> </w:t>
      </w:r>
      <w:r>
        <w:rPr>
          <w:spacing w:val="-2"/>
        </w:rPr>
        <w:t>гормона</w:t>
      </w:r>
    </w:p>
    <w:p>
      <w:pPr>
        <w:pStyle w:val="BodyText"/>
        <w:tabs>
          <w:tab w:pos="2129" w:val="left" w:leader="none"/>
        </w:tabs>
        <w:spacing w:line="291" w:lineRule="exact" w:before="3"/>
        <w:ind w:left="473"/>
      </w:pPr>
      <w:r>
        <w:rPr/>
        <w:br w:type="column"/>
      </w:r>
      <w:r>
        <w:rPr>
          <w:spacing w:val="-2"/>
        </w:rPr>
        <w:t>бусерелин</w:t>
      </w:r>
      <w:r>
        <w:rPr/>
        <w:tab/>
        <w:t>лиофилизат</w:t>
      </w:r>
      <w:r>
        <w:rPr>
          <w:spacing w:val="2"/>
        </w:rPr>
        <w:t> </w:t>
      </w:r>
      <w:r>
        <w:rPr/>
        <w:t>для</w:t>
      </w:r>
      <w:r>
        <w:rPr>
          <w:spacing w:val="29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30" w:lineRule="auto" w:before="3"/>
        <w:ind w:left="2135" w:firstLine="4"/>
      </w:pPr>
      <w:r>
        <w:rPr>
          <w:spacing w:val="-4"/>
        </w:rPr>
        <w:t>суспензии</w:t>
      </w:r>
      <w:r>
        <w:rPr>
          <w:spacing w:val="-26"/>
        </w:rPr>
        <w:t> </w:t>
      </w:r>
      <w:r>
        <w:rPr>
          <w:spacing w:val="-4"/>
        </w:rPr>
        <w:t>для</w:t>
      </w:r>
      <w:r>
        <w:rPr>
          <w:spacing w:val="-12"/>
        </w:rPr>
        <w:t> </w:t>
      </w:r>
      <w:r>
        <w:rPr>
          <w:spacing w:val="-4"/>
        </w:rPr>
        <w:t>внутримышечного </w:t>
      </w:r>
      <w:r>
        <w:rPr/>
        <w:t>введения пролонгированного </w:t>
      </w:r>
      <w:r>
        <w:rPr>
          <w:spacing w:val="-2"/>
        </w:rPr>
        <w:t>действия</w:t>
      </w:r>
    </w:p>
    <w:p>
      <w:pPr>
        <w:pStyle w:val="BodyText"/>
        <w:tabs>
          <w:tab w:pos="2139" w:val="left" w:leader="none"/>
        </w:tabs>
        <w:spacing w:line="293" w:lineRule="exact" w:before="3"/>
        <w:ind w:left="493"/>
      </w:pPr>
      <w:r>
        <w:rPr>
          <w:spacing w:val="-2"/>
        </w:rPr>
        <w:t>гозерелин</w:t>
      </w:r>
      <w:r>
        <w:rPr/>
        <w:tab/>
      </w:r>
      <w:r>
        <w:rPr>
          <w:spacing w:val="-2"/>
        </w:rPr>
        <w:t>имплантат;</w:t>
      </w:r>
    </w:p>
    <w:p>
      <w:pPr>
        <w:pStyle w:val="BodyText"/>
        <w:spacing w:line="230" w:lineRule="auto" w:before="4"/>
        <w:ind w:left="2140" w:hanging="4"/>
      </w:pPr>
      <w:r>
        <w:rPr/>
        <w:t>капсула</w:t>
      </w:r>
      <w:r>
        <w:rPr>
          <w:spacing w:val="-8"/>
        </w:rPr>
        <w:t> </w:t>
      </w:r>
      <w:r>
        <w:rPr/>
        <w:t>для подкожного введе­ ния пролонгированного дей­ </w:t>
      </w:r>
      <w:r>
        <w:rPr>
          <w:spacing w:val="-2"/>
        </w:rPr>
        <w:t>ствия</w:t>
      </w:r>
    </w:p>
    <w:p>
      <w:pPr>
        <w:pStyle w:val="BodyText"/>
        <w:tabs>
          <w:tab w:pos="2135" w:val="left" w:leader="none"/>
        </w:tabs>
        <w:spacing w:line="296" w:lineRule="exact" w:before="11"/>
        <w:ind w:left="326"/>
      </w:pPr>
      <w:r>
        <w:rPr>
          <w:spacing w:val="-2"/>
        </w:rPr>
        <w:t>лейпрорелин</w:t>
      </w:r>
      <w:r>
        <w:rPr/>
        <w:tab/>
        <w:t>лиофилизат</w:t>
      </w:r>
      <w:r>
        <w:rPr>
          <w:spacing w:val="5"/>
        </w:rPr>
        <w:t> </w:t>
      </w:r>
      <w:r>
        <w:rPr/>
        <w:t>для</w:t>
      </w:r>
      <w:r>
        <w:rPr>
          <w:spacing w:val="21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35" w:lineRule="auto" w:before="3"/>
        <w:ind w:left="2140" w:hanging="4"/>
      </w:pPr>
      <w:r>
        <w:rPr/>
        <w:t>раствора</w:t>
      </w:r>
      <w:r>
        <w:rPr>
          <w:spacing w:val="-8"/>
        </w:rPr>
        <w:t> </w:t>
      </w:r>
      <w:r>
        <w:rPr/>
        <w:t>для подкожного введе­ </w:t>
      </w:r>
      <w:r>
        <w:rPr>
          <w:spacing w:val="-4"/>
        </w:rPr>
        <w:t>ния;</w:t>
      </w:r>
    </w:p>
    <w:p>
      <w:pPr>
        <w:pStyle w:val="BodyText"/>
        <w:spacing w:line="235" w:lineRule="auto"/>
        <w:ind w:left="2140" w:right="26"/>
      </w:pPr>
      <w:r>
        <w:rPr/>
        <w:t>лиофилизат для приготовления </w:t>
      </w:r>
      <w:r>
        <w:rPr>
          <w:spacing w:val="-4"/>
        </w:rPr>
        <w:t>суспензии</w:t>
      </w:r>
      <w:r>
        <w:rPr>
          <w:spacing w:val="-16"/>
        </w:rPr>
        <w:t> </w:t>
      </w:r>
      <w:r>
        <w:rPr>
          <w:spacing w:val="-4"/>
        </w:rPr>
        <w:t>для</w:t>
      </w:r>
      <w:r>
        <w:rPr>
          <w:spacing w:val="-13"/>
        </w:rPr>
        <w:t> </w:t>
      </w:r>
      <w:r>
        <w:rPr>
          <w:spacing w:val="-4"/>
        </w:rPr>
        <w:t>внутримышечного </w:t>
      </w:r>
      <w:r>
        <w:rPr/>
        <w:t>и</w:t>
      </w:r>
      <w:r>
        <w:rPr>
          <w:spacing w:val="-1"/>
        </w:rPr>
        <w:t> </w:t>
      </w:r>
      <w:r>
        <w:rPr/>
        <w:t>подкожного введения</w:t>
      </w:r>
      <w:r>
        <w:rPr>
          <w:spacing w:val="-4"/>
        </w:rPr>
        <w:t> </w:t>
      </w:r>
      <w:r>
        <w:rPr/>
        <w:t>пролон­ гированного действия; лиофилизат для приготовления </w:t>
      </w:r>
      <w:r>
        <w:rPr>
          <w:spacing w:val="-4"/>
        </w:rPr>
        <w:t>суспензии</w:t>
      </w:r>
      <w:r>
        <w:rPr>
          <w:spacing w:val="-20"/>
        </w:rPr>
        <w:t> </w:t>
      </w:r>
      <w:r>
        <w:rPr>
          <w:spacing w:val="-4"/>
        </w:rPr>
        <w:t>для</w:t>
      </w:r>
      <w:r>
        <w:rPr>
          <w:spacing w:val="-9"/>
        </w:rPr>
        <w:t> </w:t>
      </w:r>
      <w:r>
        <w:rPr>
          <w:spacing w:val="-4"/>
        </w:rPr>
        <w:t>внутримышечного </w:t>
      </w:r>
      <w:r>
        <w:rPr/>
        <w:t>и подкожного введения с про­ лонгированным высвобожде­ </w:t>
      </w:r>
      <w:r>
        <w:rPr>
          <w:spacing w:val="-4"/>
        </w:rPr>
        <w:t>нием</w:t>
      </w:r>
    </w:p>
    <w:p>
      <w:pPr>
        <w:pStyle w:val="BodyText"/>
      </w:pPr>
    </w:p>
    <w:p>
      <w:pPr>
        <w:pStyle w:val="BodyText"/>
        <w:spacing w:before="134"/>
      </w:pPr>
    </w:p>
    <w:p>
      <w:pPr>
        <w:spacing w:before="1"/>
        <w:ind w:left="2486" w:right="0" w:firstLine="0"/>
        <w:jc w:val="left"/>
        <w:rPr>
          <w:sz w:val="12"/>
        </w:rPr>
      </w:pPr>
      <w:r>
        <w:rPr>
          <w:sz w:val="12"/>
        </w:rPr>
        <w:t>20.3/ГОБ/08.12,2023/14:1</w:t>
      </w:r>
      <w:r>
        <w:rPr>
          <w:spacing w:val="64"/>
          <w:sz w:val="12"/>
        </w:rPr>
        <w:t>    </w:t>
      </w:r>
      <w:r>
        <w:rPr>
          <w:sz w:val="12"/>
        </w:rPr>
        <w:t>б/терпрограмма-2024-прил-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150" w:h="17010"/>
          <w:pgMar w:header="523" w:footer="414" w:top="1920" w:bottom="860" w:left="1700" w:right="566"/>
          <w:cols w:num="2" w:equalWidth="0">
            <w:col w:w="3956" w:space="66"/>
            <w:col w:w="5862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tabs>
          <w:tab w:pos="1366" w:val="left" w:leader="none"/>
        </w:tabs>
        <w:spacing w:line="256" w:lineRule="auto"/>
        <w:ind w:left="1361" w:hanging="968"/>
      </w:pPr>
      <w:r>
        <w:rPr>
          <w:spacing w:val="-4"/>
        </w:rPr>
        <w:t>L02B</w:t>
      </w:r>
      <w:r>
        <w:rPr/>
        <w:tab/>
        <w:tab/>
        <w:t>антагонисты</w:t>
      </w:r>
      <w:r>
        <w:rPr>
          <w:spacing w:val="-17"/>
        </w:rPr>
        <w:t> </w:t>
      </w:r>
      <w:r>
        <w:rPr/>
        <w:t>гормонов и родственные соеди­ </w:t>
      </w:r>
      <w:r>
        <w:rPr>
          <w:spacing w:val="-2"/>
        </w:rPr>
        <w:t>нения</w:t>
      </w:r>
    </w:p>
    <w:p>
      <w:pPr>
        <w:pStyle w:val="BodyText"/>
        <w:tabs>
          <w:tab w:pos="2150" w:val="left" w:leader="none"/>
        </w:tabs>
        <w:spacing w:before="41"/>
        <w:ind w:left="356"/>
        <w:rPr>
          <w:position w:val="1"/>
        </w:rPr>
      </w:pPr>
      <w:r>
        <w:rPr/>
        <w:br w:type="column"/>
      </w:r>
      <w:r>
        <w:rPr>
          <w:spacing w:val="-2"/>
        </w:rPr>
        <w:t>трипторелин</w:t>
      </w:r>
      <w:r>
        <w:rPr/>
        <w:tab/>
      </w:r>
      <w:r>
        <w:rPr>
          <w:position w:val="1"/>
        </w:rPr>
        <w:t>лиофилизат</w:t>
      </w:r>
      <w:r>
        <w:rPr>
          <w:spacing w:val="16"/>
          <w:position w:val="1"/>
        </w:rPr>
        <w:t> </w:t>
      </w:r>
      <w:r>
        <w:rPr>
          <w:b/>
          <w:i/>
          <w:position w:val="1"/>
          <w:sz w:val="24"/>
        </w:rPr>
        <w:t>для</w:t>
      </w:r>
      <w:r>
        <w:rPr>
          <w:b/>
          <w:i/>
          <w:spacing w:val="45"/>
          <w:position w:val="1"/>
          <w:sz w:val="24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9"/>
        <w:ind w:left="2160" w:hanging="10"/>
      </w:pPr>
      <w:r>
        <w:rPr/>
        <w:t>раствора для подкожного введе­ </w:t>
      </w:r>
      <w:r>
        <w:rPr>
          <w:spacing w:val="-4"/>
        </w:rPr>
        <w:t>ния;</w:t>
      </w:r>
    </w:p>
    <w:p>
      <w:pPr>
        <w:pStyle w:val="BodyText"/>
        <w:spacing w:line="259" w:lineRule="auto"/>
        <w:ind w:left="2160"/>
      </w:pPr>
      <w:r>
        <w:rPr/>
        <w:t>лиофилизат для приготовления </w:t>
      </w:r>
      <w:r>
        <w:rPr>
          <w:spacing w:val="-4"/>
        </w:rPr>
        <w:t>суспензии</w:t>
      </w:r>
      <w:r>
        <w:rPr>
          <w:spacing w:val="-15"/>
        </w:rPr>
        <w:t> </w:t>
      </w:r>
      <w:r>
        <w:rPr>
          <w:spacing w:val="-4"/>
        </w:rPr>
        <w:t>для</w:t>
      </w:r>
      <w:r>
        <w:rPr>
          <w:spacing w:val="-10"/>
        </w:rPr>
        <w:t> </w:t>
      </w:r>
      <w:r>
        <w:rPr>
          <w:spacing w:val="-4"/>
        </w:rPr>
        <w:t>внутримышечного </w:t>
      </w:r>
      <w:r>
        <w:rPr/>
        <w:t>введения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59" w:lineRule="auto"/>
        <w:ind w:left="2164" w:hanging="4"/>
      </w:pPr>
      <w:r>
        <w:rPr/>
        <w:t>лиофилизат для приготовления </w:t>
      </w:r>
      <w:r>
        <w:rPr>
          <w:spacing w:val="-4"/>
        </w:rPr>
        <w:t>суспензии</w:t>
      </w:r>
      <w:r>
        <w:rPr>
          <w:spacing w:val="-16"/>
        </w:rPr>
        <w:t> </w:t>
      </w:r>
      <w:r>
        <w:rPr>
          <w:spacing w:val="-4"/>
        </w:rPr>
        <w:t>для</w:t>
      </w:r>
      <w:r>
        <w:rPr>
          <w:spacing w:val="-7"/>
        </w:rPr>
        <w:t> </w:t>
      </w:r>
      <w:r>
        <w:rPr>
          <w:spacing w:val="-4"/>
        </w:rPr>
        <w:t>внутримышечного </w:t>
      </w:r>
      <w:r>
        <w:rPr/>
        <w:t>введения с пролонгированным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59" w:lineRule="auto"/>
        <w:ind w:left="2170" w:right="110" w:hanging="10"/>
      </w:pPr>
      <w:r>
        <w:rPr/>
        <w:t>лиофилизат для приготовления </w:t>
      </w:r>
      <w:r>
        <w:rPr>
          <w:spacing w:val="-2"/>
        </w:rPr>
        <w:t>суспензии</w:t>
      </w:r>
      <w:r>
        <w:rPr>
          <w:spacing w:val="-21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внутримышечного </w:t>
      </w:r>
      <w:r>
        <w:rPr/>
        <w:t>и подкожного введения пролон­ гированного действия;</w:t>
      </w:r>
    </w:p>
    <w:p>
      <w:pPr>
        <w:pStyle w:val="BodyText"/>
        <w:spacing w:line="261" w:lineRule="auto"/>
        <w:ind w:left="2174" w:right="105" w:hanging="4"/>
      </w:pPr>
      <w:r>
        <w:rPr/>
        <w:t>порошок для приготовления </w:t>
      </w:r>
      <w:r>
        <w:rPr>
          <w:spacing w:val="-2"/>
        </w:rPr>
        <w:t>суспензии</w:t>
      </w:r>
      <w:r>
        <w:rPr>
          <w:spacing w:val="-20"/>
        </w:rPr>
        <w:t> </w:t>
      </w:r>
      <w:r>
        <w:rPr>
          <w:spacing w:val="-2"/>
        </w:rPr>
        <w:t>для</w:t>
      </w:r>
      <w:r>
        <w:rPr>
          <w:spacing w:val="-15"/>
        </w:rPr>
        <w:t> </w:t>
      </w:r>
      <w:r>
        <w:rPr>
          <w:spacing w:val="-2"/>
        </w:rPr>
        <w:t>внутримышечного </w:t>
      </w:r>
      <w:r>
        <w:rPr/>
        <w:t>и подкожного введения пролон­ гированного действия;</w:t>
      </w:r>
    </w:p>
    <w:p>
      <w:pPr>
        <w:pStyle w:val="BodyText"/>
        <w:spacing w:line="259" w:lineRule="auto"/>
        <w:ind w:left="2180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 w:line="259" w:lineRule="auto"/>
        <w:sectPr>
          <w:headerReference w:type="default" r:id="rId268"/>
          <w:footerReference w:type="default" r:id="rId269"/>
          <w:pgSz w:w="12140" w:h="17000"/>
          <w:pgMar w:header="643" w:footer="408" w:top="1520" w:bottom="600" w:left="1700" w:right="566"/>
          <w:cols w:num="2" w:equalWidth="0">
            <w:col w:w="3910" w:space="40"/>
            <w:col w:w="5924"/>
          </w:cols>
        </w:sectPr>
      </w:pPr>
    </w:p>
    <w:p>
      <w:pPr>
        <w:pStyle w:val="BodyText"/>
        <w:tabs>
          <w:tab w:pos="1367" w:val="left" w:leader="none"/>
          <w:tab w:pos="4371" w:val="left" w:leader="none"/>
          <w:tab w:pos="6123" w:val="left" w:leader="none"/>
        </w:tabs>
        <w:spacing w:before="21"/>
        <w:ind w:left="291"/>
      </w:pPr>
      <w:r>
        <w:rPr>
          <w:spacing w:val="-2"/>
        </w:rPr>
        <w:t>L02BA</w:t>
      </w:r>
      <w:r>
        <w:rPr/>
        <w:tab/>
      </w:r>
      <w:r>
        <w:rPr>
          <w:spacing w:val="-2"/>
        </w:rPr>
        <w:t>антиэстрогены</w:t>
      </w:r>
      <w:r>
        <w:rPr/>
        <w:tab/>
      </w:r>
      <w:r>
        <w:rPr>
          <w:spacing w:val="-2"/>
        </w:rPr>
        <w:t>тамоксифен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64" w:lineRule="auto" w:before="17"/>
        <w:ind w:left="6138" w:hanging="8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129" w:val="left" w:leader="none"/>
        </w:tabs>
        <w:spacing w:line="305" w:lineRule="exact"/>
        <w:ind w:left="4354"/>
        <w:rPr>
          <w:position w:val="1"/>
        </w:rPr>
      </w:pPr>
      <w:r>
        <w:rPr>
          <w:spacing w:val="-2"/>
        </w:rPr>
        <w:t>фулвестрант</w:t>
      </w:r>
      <w:r>
        <w:rPr/>
        <w:tab/>
      </w:r>
      <w:r>
        <w:rPr>
          <w:position w:val="1"/>
        </w:rPr>
        <w:t>раствор</w:t>
      </w:r>
      <w:r>
        <w:rPr>
          <w:spacing w:val="17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внутримышечного</w:t>
      </w:r>
    </w:p>
    <w:p>
      <w:pPr>
        <w:pStyle w:val="BodyText"/>
        <w:spacing w:before="17"/>
        <w:ind w:left="6138"/>
      </w:pPr>
      <w:r>
        <w:rPr>
          <w:spacing w:val="-2"/>
        </w:rPr>
        <w:t>введения</w:t>
      </w:r>
    </w:p>
    <w:p>
      <w:pPr>
        <w:pStyle w:val="BodyText"/>
        <w:tabs>
          <w:tab w:pos="1371" w:val="left" w:leader="none"/>
          <w:tab w:pos="4400" w:val="left" w:leader="none"/>
          <w:tab w:pos="6137" w:val="left" w:leader="none"/>
        </w:tabs>
        <w:spacing w:before="31"/>
        <w:ind w:left="305"/>
        <w:rPr>
          <w:position w:val="1"/>
        </w:rPr>
      </w:pPr>
      <w:r>
        <w:rPr>
          <w:b/>
          <w:spacing w:val="-2"/>
        </w:rPr>
        <w:t>L02BB</w:t>
      </w:r>
      <w:r>
        <w:rPr>
          <w:b/>
        </w:rPr>
        <w:tab/>
      </w:r>
      <w:r>
        <w:rPr>
          <w:spacing w:val="-2"/>
        </w:rPr>
        <w:t>антиандрогены</w:t>
      </w:r>
      <w:r>
        <w:rPr/>
        <w:tab/>
      </w:r>
      <w:r>
        <w:rPr>
          <w:spacing w:val="-2"/>
        </w:rPr>
        <w:t>апалутамид</w:t>
      </w:r>
      <w:r>
        <w:rPr/>
        <w:tab/>
      </w:r>
      <w:r>
        <w:rPr>
          <w:position w:val="1"/>
        </w:rPr>
        <w:t>таблетки,</w:t>
      </w:r>
      <w:r>
        <w:rPr>
          <w:spacing w:val="17"/>
          <w:position w:val="1"/>
        </w:rPr>
        <w:t> </w:t>
      </w:r>
      <w:r>
        <w:rPr>
          <w:position w:val="1"/>
        </w:rPr>
        <w:t>покрытые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3"/>
        <w:ind w:left="6144"/>
      </w:pPr>
      <w:r>
        <w:rPr>
          <w:spacing w:val="-2"/>
        </w:rPr>
        <w:t>оболочкой</w:t>
      </w:r>
    </w:p>
    <w:p>
      <w:pPr>
        <w:pStyle w:val="BodyText"/>
        <w:tabs>
          <w:tab w:pos="6137" w:val="left" w:leader="none"/>
        </w:tabs>
        <w:spacing w:before="37"/>
        <w:ind w:left="4334"/>
      </w:pPr>
      <w:r>
        <w:rPr>
          <w:spacing w:val="-2"/>
        </w:rPr>
        <w:t>бикалутамид</w:t>
      </w:r>
      <w:r>
        <w:rPr/>
        <w:tab/>
        <w:t>таблетки,</w:t>
      </w:r>
      <w:r>
        <w:rPr>
          <w:spacing w:val="19"/>
        </w:rPr>
        <w:t> </w:t>
      </w:r>
      <w:r>
        <w:rPr/>
        <w:t>покрытые</w:t>
      </w:r>
      <w:r>
        <w:rPr>
          <w:spacing w:val="18"/>
        </w:rPr>
        <w:t> </w:t>
      </w:r>
      <w:r>
        <w:rPr>
          <w:spacing w:val="-2"/>
        </w:rPr>
        <w:t>пленочной</w:t>
      </w:r>
    </w:p>
    <w:p>
      <w:pPr>
        <w:pStyle w:val="BodyText"/>
        <w:tabs>
          <w:tab w:pos="6137" w:val="left" w:leader="none"/>
        </w:tabs>
        <w:spacing w:line="261" w:lineRule="auto" w:before="19"/>
        <w:ind w:left="4511" w:right="2515" w:firstLine="1636"/>
        <w:rPr>
          <w:position w:val="1"/>
        </w:rPr>
      </w:pPr>
      <w:r>
        <w:rPr>
          <w:spacing w:val="-2"/>
        </w:rPr>
        <w:t>оболочкой</w:t>
      </w:r>
      <w:r>
        <w:rPr>
          <w:spacing w:val="-2"/>
        </w:rPr>
        <w:t> флутамид</w:t>
      </w:r>
      <w:r>
        <w:rPr/>
        <w:tab/>
      </w:r>
      <w:r>
        <w:rPr>
          <w:spacing w:val="-2"/>
          <w:position w:val="1"/>
        </w:rPr>
        <w:t>таблетки;</w:t>
      </w:r>
    </w:p>
    <w:p>
      <w:pPr>
        <w:pStyle w:val="BodyText"/>
        <w:spacing w:line="256" w:lineRule="auto"/>
        <w:ind w:left="6148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143" w:val="left" w:leader="none"/>
        </w:tabs>
        <w:spacing w:before="8"/>
        <w:ind w:left="4354"/>
        <w:rPr>
          <w:position w:val="1"/>
        </w:rPr>
      </w:pPr>
      <w:r>
        <w:rPr>
          <w:spacing w:val="-2"/>
        </w:rPr>
        <w:t>энзалутамид</w:t>
      </w:r>
      <w:r>
        <w:rPr/>
        <w:tab/>
      </w:r>
      <w:r>
        <w:rPr>
          <w:spacing w:val="-2"/>
          <w:position w:val="1"/>
        </w:rPr>
        <w:t>капсулы</w:t>
      </w:r>
    </w:p>
    <w:p>
      <w:pPr>
        <w:pStyle w:val="BodyText"/>
        <w:spacing w:after="0"/>
        <w:rPr>
          <w:position w:val="1"/>
        </w:rPr>
        <w:sectPr>
          <w:type w:val="continuous"/>
          <w:pgSz w:w="12140" w:h="17000"/>
          <w:pgMar w:header="643" w:footer="408" w:top="1920" w:bottom="860" w:left="1700" w:right="566"/>
        </w:sectPr>
      </w:pPr>
    </w:p>
    <w:p>
      <w:pPr>
        <w:tabs>
          <w:tab w:pos="1377" w:val="left" w:leader="none"/>
        </w:tabs>
        <w:spacing w:before="41"/>
        <w:ind w:left="306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792968"/>
            <wp:effectExtent l="0" t="0" r="0" b="0"/>
            <wp:wrapNone/>
            <wp:docPr id="403" name="Image 4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3" name="Image 403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L02BG</w:t>
      </w:r>
      <w:r>
        <w:rPr>
          <w:b/>
          <w:sz w:val="26"/>
        </w:rPr>
        <w:tab/>
      </w:r>
      <w:r>
        <w:rPr>
          <w:sz w:val="26"/>
        </w:rPr>
        <w:t>ингибиторы</w:t>
      </w:r>
      <w:r>
        <w:rPr>
          <w:spacing w:val="22"/>
          <w:sz w:val="26"/>
        </w:rPr>
        <w:t> </w:t>
      </w:r>
      <w:r>
        <w:rPr>
          <w:spacing w:val="-2"/>
          <w:sz w:val="26"/>
        </w:rPr>
        <w:t>арома-</w:t>
      </w:r>
    </w:p>
    <w:p>
      <w:pPr>
        <w:pStyle w:val="BodyText"/>
        <w:spacing w:before="23"/>
        <w:ind w:left="1372"/>
      </w:pPr>
      <w:r>
        <w:rPr>
          <w:spacing w:val="-4"/>
        </w:rPr>
        <w:t>тазы</w:t>
      </w:r>
    </w:p>
    <w:p>
      <w:pPr>
        <w:tabs>
          <w:tab w:pos="1377" w:val="left" w:leader="none"/>
        </w:tabs>
        <w:spacing w:before="37"/>
        <w:ind w:left="306" w:right="0" w:firstLine="0"/>
        <w:jc w:val="left"/>
        <w:rPr>
          <w:sz w:val="26"/>
        </w:rPr>
      </w:pPr>
      <w:r>
        <w:rPr>
          <w:b/>
          <w:spacing w:val="-2"/>
          <w:position w:val="1"/>
          <w:sz w:val="26"/>
        </w:rPr>
        <w:t>L02BX</w:t>
      </w:r>
      <w:r>
        <w:rPr>
          <w:b/>
          <w:position w:val="1"/>
          <w:sz w:val="26"/>
        </w:rPr>
        <w:tab/>
      </w:r>
      <w:r>
        <w:rPr>
          <w:sz w:val="26"/>
        </w:rPr>
        <w:t>другие</w:t>
      </w:r>
      <w:r>
        <w:rPr>
          <w:spacing w:val="20"/>
          <w:sz w:val="26"/>
        </w:rPr>
        <w:t> </w:t>
      </w:r>
      <w:r>
        <w:rPr>
          <w:spacing w:val="-2"/>
          <w:sz w:val="26"/>
        </w:rPr>
        <w:t>антагонисты</w:t>
      </w:r>
    </w:p>
    <w:p>
      <w:pPr>
        <w:pStyle w:val="BodyText"/>
        <w:spacing w:line="261" w:lineRule="auto" w:before="23"/>
        <w:ind w:left="1382" w:hanging="4"/>
      </w:pPr>
      <w:r>
        <w:rPr/>
        <w:t>гормонов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родствен­ ные соединения</w:t>
      </w:r>
    </w:p>
    <w:p>
      <w:pPr>
        <w:pStyle w:val="BodyText"/>
        <w:tabs>
          <w:tab w:pos="2015" w:val="left" w:leader="none"/>
        </w:tabs>
        <w:spacing w:before="41"/>
        <w:ind w:left="326"/>
      </w:pPr>
      <w:r>
        <w:rPr/>
        <w:br w:type="column"/>
      </w:r>
      <w:r>
        <w:rPr>
          <w:spacing w:val="-2"/>
        </w:rPr>
        <w:t>анастрозол</w:t>
      </w:r>
      <w:r>
        <w:rPr/>
        <w:tab/>
        <w:t>таблетки,</w:t>
      </w:r>
      <w:r>
        <w:rPr>
          <w:spacing w:val="22"/>
        </w:rPr>
        <w:t> </w:t>
      </w:r>
      <w:r>
        <w:rPr/>
        <w:t>покрытые</w:t>
      </w:r>
      <w:r>
        <w:rPr>
          <w:spacing w:val="16"/>
        </w:rPr>
        <w:t> </w:t>
      </w:r>
      <w:r>
        <w:rPr>
          <w:spacing w:val="-2"/>
        </w:rPr>
        <w:t>пленочной</w:t>
      </w:r>
    </w:p>
    <w:p>
      <w:pPr>
        <w:pStyle w:val="BodyText"/>
        <w:tabs>
          <w:tab w:pos="2015" w:val="left" w:leader="none"/>
        </w:tabs>
        <w:spacing w:line="266" w:lineRule="auto" w:before="27"/>
        <w:ind w:left="306" w:right="2510" w:firstLine="1720"/>
        <w:rPr>
          <w:position w:val="1"/>
        </w:rPr>
      </w:pPr>
      <w:r>
        <w:rPr>
          <w:spacing w:val="-2"/>
        </w:rPr>
        <w:t>оболочкой</w:t>
      </w:r>
      <w:r>
        <w:rPr>
          <w:spacing w:val="-2"/>
        </w:rPr>
        <w:t> абиратерон</w:t>
      </w:r>
      <w:r>
        <w:rPr/>
        <w:tab/>
      </w:r>
      <w:r>
        <w:rPr>
          <w:spacing w:val="-2"/>
          <w:position w:val="1"/>
        </w:rPr>
        <w:t>таблетки;</w:t>
      </w:r>
    </w:p>
    <w:p>
      <w:pPr>
        <w:pStyle w:val="BodyText"/>
        <w:spacing w:line="256" w:lineRule="auto"/>
        <w:ind w:left="2030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19" w:val="left" w:leader="none"/>
        </w:tabs>
        <w:spacing w:before="7"/>
        <w:ind w:left="322"/>
      </w:pPr>
      <w:r>
        <w:rPr>
          <w:spacing w:val="-2"/>
        </w:rPr>
        <w:t>дегареликс</w:t>
      </w:r>
      <w:r>
        <w:rPr/>
        <w:tab/>
        <w:t>лиофилизат</w:t>
      </w:r>
      <w:r>
        <w:rPr>
          <w:spacing w:val="13"/>
        </w:rPr>
        <w:t> </w:t>
      </w:r>
      <w:r>
        <w:rPr/>
        <w:t>для</w:t>
      </w:r>
      <w:r>
        <w:rPr>
          <w:spacing w:val="22"/>
        </w:rPr>
        <w:t> </w:t>
      </w:r>
      <w:r>
        <w:rPr>
          <w:spacing w:val="-2"/>
        </w:rPr>
        <w:t>приготовления</w:t>
      </w:r>
    </w:p>
    <w:p>
      <w:pPr>
        <w:pStyle w:val="BodyText"/>
      </w:pPr>
    </w:p>
    <w:p>
      <w:pPr>
        <w:pStyle w:val="BodyText"/>
        <w:spacing w:before="65"/>
      </w:pPr>
    </w:p>
    <w:p>
      <w:pPr>
        <w:spacing w:before="0"/>
        <w:ind w:left="2356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48"/>
          <w:sz w:val="12"/>
        </w:rPr>
        <w:t>  </w:t>
      </w:r>
      <w:r>
        <w:rPr>
          <w:sz w:val="12"/>
        </w:rPr>
        <w:t>.3/Х</w:t>
      </w:r>
      <w:r>
        <w:rPr>
          <w:spacing w:val="72"/>
          <w:w w:val="150"/>
          <w:sz w:val="12"/>
        </w:rPr>
        <w:t>  </w:t>
      </w:r>
      <w:r>
        <w:rPr>
          <w:sz w:val="12"/>
        </w:rPr>
        <w:t>ЕВ/07.12.2023/17:13/терлрограмма-2024-прил-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140" w:h="17000"/>
          <w:pgMar w:header="643" w:footer="408" w:top="1920" w:bottom="860" w:left="1700" w:right="566"/>
          <w:cols w:num="2" w:equalWidth="0">
            <w:col w:w="3855" w:space="273"/>
            <w:col w:w="5746"/>
          </w:cols>
        </w:sectPr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259" w:lineRule="auto"/>
        <w:ind w:left="277" w:firstLine="200"/>
        <w:jc w:val="both"/>
        <w:rPr>
          <w:position w:val="1"/>
        </w:rPr>
      </w:pPr>
      <w:r>
        <w:rPr/>
        <w:t>L03 </w:t>
      </w:r>
      <w:r>
        <w:rPr>
          <w:position w:val="1"/>
        </w:rPr>
        <w:t>иммуностимуляторы </w:t>
      </w:r>
      <w:r>
        <w:rPr/>
        <w:t>L03A иммуностимуляторы L03AA</w:t>
      </w:r>
      <w:r>
        <w:rPr>
          <w:spacing w:val="51"/>
          <w:w w:val="150"/>
        </w:rPr>
        <w:t>  </w:t>
      </w:r>
      <w:r>
        <w:rPr>
          <w:spacing w:val="-2"/>
          <w:position w:val="1"/>
        </w:rPr>
        <w:t>колониестимулирую­</w:t>
      </w:r>
    </w:p>
    <w:p>
      <w:pPr>
        <w:pStyle w:val="BodyText"/>
        <w:spacing w:line="294" w:lineRule="exact"/>
        <w:ind w:left="1371"/>
        <w:jc w:val="both"/>
      </w:pPr>
      <w:r>
        <w:rPr/>
        <w:t>щие</w:t>
      </w:r>
      <w:r>
        <w:rPr>
          <w:spacing w:val="12"/>
        </w:rPr>
        <w:t> </w:t>
      </w:r>
      <w:r>
        <w:rPr>
          <w:spacing w:val="-2"/>
        </w:rPr>
        <w:t>факторы</w:t>
      </w:r>
    </w:p>
    <w:p>
      <w:pPr>
        <w:pStyle w:val="BodyText"/>
        <w:spacing w:line="261" w:lineRule="auto" w:before="53"/>
        <w:ind w:left="2331" w:hanging="10"/>
      </w:pPr>
      <w:r>
        <w:rPr/>
        <w:br w:type="column"/>
      </w:r>
      <w:r>
        <w:rPr/>
        <w:t>раствора</w:t>
      </w:r>
      <w:r>
        <w:rPr>
          <w:spacing w:val="-17"/>
        </w:rPr>
        <w:t> </w:t>
      </w:r>
      <w:r>
        <w:rPr/>
        <w:t>для подкожного введе­ </w:t>
      </w:r>
      <w:r>
        <w:rPr>
          <w:spacing w:val="-4"/>
        </w:rPr>
        <w:t>ния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tabs>
          <w:tab w:pos="2326" w:val="left" w:leader="none"/>
        </w:tabs>
        <w:ind w:left="575"/>
        <w:rPr>
          <w:position w:val="1"/>
        </w:rPr>
      </w:pPr>
      <w:r>
        <w:rPr>
          <w:spacing w:val="-2"/>
        </w:rPr>
        <w:t>филграстим</w:t>
      </w:r>
      <w:r>
        <w:rPr/>
        <w:tab/>
      </w:r>
      <w:r>
        <w:rPr>
          <w:position w:val="1"/>
        </w:rPr>
        <w:t>раствор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4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9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before="17"/>
        <w:ind w:left="2331"/>
      </w:pPr>
      <w:r>
        <w:rPr/>
        <w:t>подкожного</w:t>
      </w:r>
      <w:r>
        <w:rPr>
          <w:spacing w:val="10"/>
        </w:rPr>
        <w:t> </w:t>
      </w:r>
      <w:r>
        <w:rPr>
          <w:spacing w:val="-2"/>
        </w:rPr>
        <w:t>введения;</w:t>
      </w:r>
    </w:p>
    <w:p>
      <w:pPr>
        <w:pStyle w:val="BodyText"/>
        <w:spacing w:line="261" w:lineRule="auto" w:before="23"/>
        <w:ind w:left="2331" w:hanging="10"/>
      </w:pPr>
      <w:r>
        <w:rPr/>
        <w:t>раствор</w:t>
      </w:r>
      <w:r>
        <w:rPr>
          <w:spacing w:val="-4"/>
        </w:rPr>
        <w:t> </w:t>
      </w:r>
      <w:r>
        <w:rPr/>
        <w:t>для подкожного введе­ </w:t>
      </w:r>
      <w:r>
        <w:rPr>
          <w:spacing w:val="-4"/>
        </w:rPr>
        <w:t>ния</w:t>
      </w:r>
    </w:p>
    <w:p>
      <w:pPr>
        <w:pStyle w:val="BodyText"/>
        <w:ind w:left="277"/>
        <w:rPr>
          <w:position w:val="1"/>
        </w:rPr>
      </w:pPr>
      <w:r>
        <w:rPr/>
        <w:t>эмпэгфилграстим</w:t>
      </w:r>
      <w:r>
        <w:rPr>
          <w:spacing w:val="42"/>
        </w:rPr>
        <w:t> </w:t>
      </w:r>
      <w:r>
        <w:rPr>
          <w:position w:val="1"/>
        </w:rPr>
        <w:t>раствор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-4"/>
          <w:position w:val="1"/>
        </w:rPr>
        <w:t> </w:t>
      </w:r>
      <w:r>
        <w:rPr>
          <w:position w:val="1"/>
        </w:rPr>
        <w:t>подкожного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9"/>
        <w:ind w:left="2337"/>
      </w:pPr>
      <w:r>
        <w:rPr>
          <w:spacing w:val="-5"/>
        </w:rPr>
        <w:t>ния</w:t>
      </w:r>
    </w:p>
    <w:p>
      <w:pPr>
        <w:pStyle w:val="BodyText"/>
        <w:spacing w:after="0"/>
        <w:sectPr>
          <w:headerReference w:type="default" r:id="rId271"/>
          <w:footerReference w:type="default" r:id="rId272"/>
          <w:pgSz w:w="12120" w:h="16990"/>
          <w:pgMar w:header="536" w:footer="396" w:top="1480" w:bottom="580" w:left="1700" w:right="566"/>
          <w:cols w:num="2" w:equalWidth="0">
            <w:col w:w="3757" w:space="40"/>
            <w:col w:w="6057"/>
          </w:cols>
        </w:sectPr>
      </w:pPr>
    </w:p>
    <w:p>
      <w:pPr>
        <w:pStyle w:val="BodyText"/>
        <w:tabs>
          <w:tab w:pos="1375" w:val="left" w:leader="none"/>
          <w:tab w:pos="4372" w:val="left" w:leader="none"/>
        </w:tabs>
        <w:spacing w:line="259" w:lineRule="auto" w:before="41"/>
        <w:ind w:left="4711" w:right="38" w:hanging="4430"/>
      </w:pP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96200" cy="10786617"/>
            <wp:effectExtent l="0" t="0" r="0" b="0"/>
            <wp:wrapNone/>
            <wp:docPr id="410" name="Image 4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0" name="Image 410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786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L03AB</w:t>
      </w:r>
      <w:r>
        <w:rPr/>
        <w:tab/>
      </w:r>
      <w:r>
        <w:rPr>
          <w:spacing w:val="-2"/>
        </w:rPr>
        <w:t>интерфероны</w:t>
      </w:r>
      <w:r>
        <w:rPr/>
        <w:tab/>
      </w:r>
      <w:r>
        <w:rPr>
          <w:spacing w:val="-2"/>
        </w:rPr>
        <w:t>интерферон </w:t>
      </w:r>
      <w:r>
        <w:rPr>
          <w:spacing w:val="-4"/>
        </w:rPr>
        <w:t>альфа</w:t>
      </w:r>
    </w:p>
    <w:p>
      <w:pPr>
        <w:pStyle w:val="BodyText"/>
        <w:spacing w:line="259" w:lineRule="auto" w:before="31"/>
        <w:ind w:left="285" w:firstLine="6"/>
      </w:pPr>
      <w:r>
        <w:rPr/>
        <w:br w:type="column"/>
      </w:r>
      <w:r>
        <w:rPr/>
        <w:t>гель</w:t>
      </w:r>
      <w:r>
        <w:rPr>
          <w:spacing w:val="-12"/>
        </w:rPr>
        <w:t> </w:t>
      </w:r>
      <w:r>
        <w:rPr/>
        <w:t>для</w:t>
      </w:r>
      <w:r>
        <w:rPr>
          <w:spacing w:val="-7"/>
        </w:rPr>
        <w:t> </w:t>
      </w:r>
      <w:r>
        <w:rPr/>
        <w:t>местного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наружного </w:t>
      </w:r>
      <w:r>
        <w:rPr>
          <w:spacing w:val="-2"/>
        </w:rPr>
        <w:t>применения;</w:t>
      </w:r>
    </w:p>
    <w:p>
      <w:pPr>
        <w:pStyle w:val="BodyText"/>
        <w:spacing w:line="297" w:lineRule="exact"/>
        <w:ind w:left="291"/>
      </w:pPr>
      <w:r>
        <w:rPr/>
        <w:t>капли</w:t>
      </w:r>
      <w:r>
        <w:rPr>
          <w:spacing w:val="3"/>
        </w:rPr>
        <w:t> </w:t>
      </w:r>
      <w:r>
        <w:rPr>
          <w:spacing w:val="-2"/>
        </w:rPr>
        <w:t>назальные;</w:t>
      </w:r>
    </w:p>
    <w:p>
      <w:pPr>
        <w:pStyle w:val="BodyText"/>
        <w:spacing w:line="259" w:lineRule="auto" w:before="17"/>
        <w:ind w:left="281" w:right="49" w:firstLine="10"/>
      </w:pPr>
      <w:r>
        <w:rPr/>
        <w:t>спрей</w:t>
      </w:r>
      <w:r>
        <w:rPr>
          <w:spacing w:val="-9"/>
        </w:rPr>
        <w:t> </w:t>
      </w:r>
      <w:r>
        <w:rPr/>
        <w:t>назальный</w:t>
      </w:r>
      <w:r>
        <w:rPr>
          <w:spacing w:val="-13"/>
        </w:rPr>
        <w:t> </w:t>
      </w:r>
      <w:r>
        <w:rPr/>
        <w:t>дозированный; лиофилизат для приготовления раствора для внутримышеч­ ного, субконъюнктивального введения и закапывания в глаз; лиофилизат для приготовления раствора для интраназального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85" w:firstLine="6"/>
      </w:pPr>
      <w:r>
        <w:rPr/>
        <w:t>лиофилизат</w:t>
      </w:r>
      <w:r>
        <w:rPr>
          <w:spacing w:val="-8"/>
        </w:rPr>
        <w:t> </w:t>
      </w:r>
      <w:r>
        <w:rPr/>
        <w:t>для приготовления раствора для интраназального введения и ингаляций; лиофилизат</w:t>
      </w:r>
      <w:r>
        <w:rPr>
          <w:spacing w:val="-4"/>
        </w:rPr>
        <w:t> </w:t>
      </w:r>
      <w:r>
        <w:rPr/>
        <w:t>для приготовления раствора для инъекций; лиофилизат</w:t>
      </w:r>
      <w:r>
        <w:rPr>
          <w:spacing w:val="-1"/>
        </w:rPr>
        <w:t> </w:t>
      </w:r>
      <w:r>
        <w:rPr/>
        <w:t>для приготовления раствора для инъекций и мест- ного применения;</w:t>
      </w:r>
    </w:p>
    <w:p>
      <w:pPr>
        <w:pStyle w:val="BodyText"/>
        <w:spacing w:line="256" w:lineRule="auto"/>
        <w:ind w:left="299" w:hanging="4"/>
      </w:pPr>
      <w:r>
        <w:rPr/>
        <w:t>лиофилизат</w:t>
      </w:r>
      <w:r>
        <w:rPr>
          <w:spacing w:val="-1"/>
        </w:rPr>
        <w:t> </w:t>
      </w:r>
      <w:r>
        <w:rPr/>
        <w:t>для приготовления суспензии для приема внутрь; мазь</w:t>
      </w:r>
      <w:r>
        <w:rPr>
          <w:spacing w:val="-8"/>
        </w:rPr>
        <w:t> </w:t>
      </w:r>
      <w:r>
        <w:rPr/>
        <w:t>для наружного и</w:t>
      </w:r>
      <w:r>
        <w:rPr>
          <w:spacing w:val="-9"/>
        </w:rPr>
        <w:t> </w:t>
      </w:r>
      <w:r>
        <w:rPr/>
        <w:t>местного </w:t>
      </w:r>
      <w:r>
        <w:rPr>
          <w:spacing w:val="-2"/>
        </w:rPr>
        <w:t>применения;</w:t>
      </w:r>
    </w:p>
    <w:p>
      <w:pPr>
        <w:pStyle w:val="BodyText"/>
        <w:spacing w:line="261" w:lineRule="auto"/>
        <w:ind w:left="299" w:right="49"/>
      </w:pPr>
      <w:r>
        <w:rPr/>
        <w:t>раствор</w:t>
      </w:r>
      <w:r>
        <w:rPr>
          <w:spacing w:val="-7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внутримышечного, субконъюнктивального введе­ ния и закапывания в глаз; раствор </w:t>
      </w:r>
      <w:r>
        <w:rPr>
          <w:b/>
          <w:i/>
          <w:sz w:val="24"/>
        </w:rPr>
        <w:t>для </w:t>
      </w:r>
      <w:r>
        <w:rPr/>
        <w:t>инъекций;</w:t>
      </w:r>
    </w:p>
    <w:p>
      <w:pPr>
        <w:pStyle w:val="BodyText"/>
        <w:spacing w:line="264" w:lineRule="auto"/>
        <w:ind w:left="309" w:hanging="4"/>
      </w:pPr>
      <w:r>
        <w:rPr/>
        <w:t>раствор</w:t>
      </w:r>
      <w:r>
        <w:rPr>
          <w:spacing w:val="-5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внутривенного и подкожного введения; суппозитории ректальные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spacing w:before="0"/>
        <w:ind w:left="641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53"/>
          <w:sz w:val="12"/>
        </w:rPr>
        <w:t>  </w:t>
      </w:r>
      <w:r>
        <w:rPr>
          <w:sz w:val="12"/>
        </w:rPr>
        <w:t>2</w:t>
      </w:r>
      <w:r>
        <w:rPr>
          <w:spacing w:val="32"/>
          <w:sz w:val="12"/>
        </w:rPr>
        <w:t> </w:t>
      </w:r>
      <w:r>
        <w:rPr>
          <w:sz w:val="12"/>
        </w:rPr>
        <w:t>.2023</w:t>
      </w:r>
      <w:r>
        <w:rPr>
          <w:spacing w:val="37"/>
          <w:sz w:val="12"/>
        </w:rPr>
        <w:t> </w:t>
      </w:r>
      <w:r>
        <w:rPr>
          <w:sz w:val="12"/>
        </w:rPr>
        <w:t>/17</w:t>
      </w:r>
      <w:r>
        <w:rPr>
          <w:spacing w:val="38"/>
          <w:sz w:val="12"/>
        </w:rPr>
        <w:t> </w:t>
      </w:r>
      <w:r>
        <w:rPr>
          <w:sz w:val="12"/>
        </w:rPr>
        <w:t>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120" w:h="16990"/>
          <w:pgMar w:header="536" w:footer="396" w:top="1920" w:bottom="860" w:left="1700" w:right="566"/>
          <w:cols w:num="2" w:equalWidth="0">
            <w:col w:w="5742" w:space="100"/>
            <w:col w:w="4012"/>
          </w:cols>
        </w:sectPr>
      </w:pPr>
    </w:p>
    <w:tbl>
      <w:tblPr>
        <w:tblW w:w="0" w:type="auto"/>
        <w:jc w:val="left"/>
        <w:tblInd w:w="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7"/>
        <w:gridCol w:w="2736"/>
        <w:gridCol w:w="2077"/>
        <w:gridCol w:w="3827"/>
      </w:tblGrid>
      <w:tr>
        <w:trPr>
          <w:trHeight w:val="324" w:hRule="atLeast"/>
        </w:trPr>
        <w:tc>
          <w:tcPr>
            <w:tcW w:w="997" w:type="dxa"/>
          </w:tcPr>
          <w:p>
            <w:pPr>
              <w:pStyle w:val="TableParagraph"/>
              <w:spacing w:line="288" w:lineRule="exact"/>
              <w:ind w:left="34" w:right="8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736" w:type="dxa"/>
          </w:tcPr>
          <w:p>
            <w:pPr>
              <w:pStyle w:val="TableParagraph"/>
              <w:spacing w:line="292" w:lineRule="exact"/>
              <w:ind w:left="8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077" w:type="dxa"/>
          </w:tcPr>
          <w:p>
            <w:pPr>
              <w:pStyle w:val="TableParagraph"/>
              <w:spacing w:line="296" w:lineRule="exact"/>
              <w:ind w:left="6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3827" w:type="dxa"/>
          </w:tcPr>
          <w:p>
            <w:pPr>
              <w:pStyle w:val="TableParagraph"/>
              <w:spacing w:line="292" w:lineRule="exact"/>
              <w:ind w:right="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>
        <w:trPr>
          <w:trHeight w:val="335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1" w:lineRule="exact" w:before="24"/>
              <w:ind w:left="10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line="297" w:lineRule="exact" w:before="18"/>
              <w:ind w:left="92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2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1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3" w:lineRule="exact" w:before="5"/>
              <w:ind w:left="148" w:right="2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бета-</w:t>
            </w:r>
            <w:r>
              <w:rPr>
                <w:spacing w:val="-5"/>
                <w:sz w:val="26"/>
              </w:rPr>
              <w:t>1а</w:t>
            </w:r>
          </w:p>
        </w:tc>
        <w:tc>
          <w:tcPr>
            <w:tcW w:w="3827" w:type="dxa"/>
          </w:tcPr>
          <w:p>
            <w:pPr>
              <w:pStyle w:val="TableParagraph"/>
              <w:spacing w:line="297" w:lineRule="exact" w:before="1"/>
              <w:ind w:left="86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16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8"/>
                <w:sz w:val="26"/>
              </w:rPr>
              <w:t> </w:t>
            </w:r>
            <w:r>
              <w:rPr>
                <w:spacing w:val="-2"/>
                <w:sz w:val="26"/>
              </w:rPr>
              <w:t>внутримышечного</w:t>
            </w:r>
          </w:p>
        </w:tc>
      </w:tr>
      <w:tr>
        <w:trPr>
          <w:trHeight w:val="318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6" w:lineRule="exact" w:before="3"/>
              <w:ind w:left="96"/>
              <w:rPr>
                <w:sz w:val="26"/>
              </w:rPr>
            </w:pP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2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4" w:lineRule="exact" w:before="6"/>
              <w:ind w:left="86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16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4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before="4"/>
              <w:ind w:left="96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9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3" w:lineRule="exact" w:before="16"/>
              <w:ind w:left="9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before="10"/>
              <w:ind w:left="90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6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4" w:lineRule="exact" w:before="7"/>
              <w:ind w:left="108"/>
              <w:jc w:val="center"/>
              <w:rPr>
                <w:sz w:val="26"/>
              </w:rPr>
            </w:pPr>
            <w:r>
              <w:rPr>
                <w:sz w:val="26"/>
              </w:rPr>
              <w:t>бета-</w:t>
            </w:r>
            <w:r>
              <w:rPr>
                <w:spacing w:val="-5"/>
                <w:sz w:val="26"/>
              </w:rPr>
              <w:t>16</w:t>
            </w:r>
          </w:p>
        </w:tc>
        <w:tc>
          <w:tcPr>
            <w:tcW w:w="3827" w:type="dxa"/>
          </w:tcPr>
          <w:p>
            <w:pPr>
              <w:pStyle w:val="TableParagraph"/>
              <w:spacing w:line="298" w:lineRule="exact" w:before="3"/>
              <w:ind w:left="86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6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5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28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1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3" w:lineRule="exact" w:before="4"/>
              <w:ind w:left="96"/>
              <w:rPr>
                <w:sz w:val="26"/>
              </w:rPr>
            </w:pPr>
            <w:r>
              <w:rPr>
                <w:spacing w:val="-4"/>
                <w:sz w:val="26"/>
              </w:rPr>
              <w:t>ния;</w:t>
            </w:r>
          </w:p>
        </w:tc>
      </w:tr>
      <w:tr>
        <w:trPr>
          <w:trHeight w:val="318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6" w:lineRule="exact" w:before="3"/>
              <w:ind w:left="90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2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before="6"/>
              <w:ind w:left="96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3" w:lineRule="exact" w:before="15"/>
              <w:ind w:left="10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line="297" w:lineRule="exact" w:before="11"/>
              <w:ind w:left="92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6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5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6" w:lineRule="exact" w:before="9"/>
              <w:ind w:left="148" w:right="2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гамма</w:t>
            </w:r>
          </w:p>
        </w:tc>
        <w:tc>
          <w:tcPr>
            <w:tcW w:w="3827" w:type="dxa"/>
          </w:tcPr>
          <w:p>
            <w:pPr>
              <w:pStyle w:val="TableParagraph"/>
              <w:spacing w:before="3"/>
              <w:ind w:left="92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7"/>
                <w:sz w:val="26"/>
              </w:rPr>
              <w:t> </w:t>
            </w:r>
            <w:r>
              <w:rPr>
                <w:spacing w:val="-2"/>
                <w:sz w:val="26"/>
              </w:rPr>
              <w:t>внутримышечного</w:t>
            </w:r>
          </w:p>
        </w:tc>
      </w:tr>
      <w:tr>
        <w:trPr>
          <w:trHeight w:val="319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3" w:lineRule="exact" w:before="6"/>
              <w:ind w:left="96"/>
              <w:rPr>
                <w:sz w:val="26"/>
              </w:rPr>
            </w:pPr>
            <w:r>
              <w:rPr>
                <w:sz w:val="26"/>
              </w:rPr>
              <w:t>и</w:t>
            </w:r>
            <w:r>
              <w:rPr>
                <w:spacing w:val="23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19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6" w:lineRule="exact" w:before="3"/>
              <w:ind w:left="96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2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4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3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8" w:lineRule="exact" w:before="6"/>
              <w:ind w:left="96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интраназального</w:t>
            </w:r>
          </w:p>
        </w:tc>
      </w:tr>
      <w:tr>
        <w:trPr>
          <w:trHeight w:val="328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before="8"/>
              <w:ind w:left="102"/>
              <w:rPr>
                <w:sz w:val="26"/>
              </w:rPr>
            </w:pPr>
            <w:r>
              <w:rPr>
                <w:spacing w:val="-2"/>
                <w:sz w:val="26"/>
              </w:rPr>
              <w:t>введения</w:t>
            </w:r>
          </w:p>
        </w:tc>
      </w:tr>
      <w:tr>
        <w:trPr>
          <w:trHeight w:val="331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6" w:lineRule="exact" w:before="15"/>
              <w:ind w:left="101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пэгинтерферон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before="11"/>
              <w:ind w:left="96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19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8" w:lineRule="exact" w:before="10"/>
              <w:ind w:left="148" w:right="22"/>
              <w:jc w:val="center"/>
              <w:rPr>
                <w:sz w:val="26"/>
              </w:rPr>
            </w:pPr>
            <w:r>
              <w:rPr>
                <w:sz w:val="26"/>
              </w:rPr>
              <w:t>альфа-</w:t>
            </w:r>
            <w:r>
              <w:rPr>
                <w:spacing w:val="-5"/>
                <w:sz w:val="26"/>
              </w:rPr>
              <w:t>2а</w:t>
            </w:r>
          </w:p>
        </w:tc>
        <w:tc>
          <w:tcPr>
            <w:tcW w:w="3827" w:type="dxa"/>
          </w:tcPr>
          <w:p>
            <w:pPr>
              <w:pStyle w:val="TableParagraph"/>
              <w:spacing w:before="6"/>
              <w:ind w:left="106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3" w:lineRule="exact" w:before="14"/>
              <w:ind w:left="10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пэгинтерферон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before="8"/>
              <w:ind w:left="102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9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6" w:lineRule="exact" w:before="13"/>
              <w:ind w:left="148" w:right="20"/>
              <w:jc w:val="center"/>
              <w:rPr>
                <w:sz w:val="26"/>
              </w:rPr>
            </w:pPr>
            <w:r>
              <w:rPr>
                <w:spacing w:val="-3"/>
                <w:sz w:val="26"/>
              </w:rPr>
              <w:t>альфа-</w:t>
            </w:r>
            <w:r>
              <w:rPr>
                <w:spacing w:val="-5"/>
                <w:sz w:val="26"/>
              </w:rPr>
              <w:t>2Ь</w:t>
            </w:r>
          </w:p>
        </w:tc>
        <w:tc>
          <w:tcPr>
            <w:tcW w:w="3827" w:type="dxa"/>
          </w:tcPr>
          <w:p>
            <w:pPr>
              <w:pStyle w:val="TableParagraph"/>
              <w:spacing w:before="3"/>
              <w:ind w:left="102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11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2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6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before="6"/>
              <w:ind w:left="106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8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3" w:lineRule="exact" w:before="16"/>
              <w:ind w:left="10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пэгинтерферон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before="10"/>
              <w:ind w:left="102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3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2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22"/>
                <w:sz w:val="26"/>
              </w:rPr>
              <w:t> </w:t>
            </w:r>
            <w:r>
              <w:rPr>
                <w:spacing w:val="-2"/>
                <w:sz w:val="26"/>
              </w:rPr>
              <w:t>введе­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8" w:lineRule="exact" w:before="9"/>
              <w:ind w:left="149" w:right="8"/>
              <w:jc w:val="center"/>
              <w:rPr>
                <w:sz w:val="26"/>
              </w:rPr>
            </w:pPr>
            <w:r>
              <w:rPr>
                <w:sz w:val="26"/>
              </w:rPr>
              <w:t>бета-</w:t>
            </w:r>
            <w:r>
              <w:rPr>
                <w:spacing w:val="-5"/>
                <w:sz w:val="26"/>
              </w:rPr>
              <w:t>1а</w:t>
            </w:r>
          </w:p>
        </w:tc>
        <w:tc>
          <w:tcPr>
            <w:tcW w:w="3827" w:type="dxa"/>
          </w:tcPr>
          <w:p>
            <w:pPr>
              <w:pStyle w:val="TableParagraph"/>
              <w:spacing w:before="3"/>
              <w:ind w:left="110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3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8" w:lineRule="exact" w:before="12"/>
              <w:ind w:left="148" w:right="13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цепэгашерферон</w:t>
            </w:r>
          </w:p>
        </w:tc>
        <w:tc>
          <w:tcPr>
            <w:tcW w:w="3827" w:type="dxa"/>
          </w:tcPr>
          <w:p>
            <w:pPr>
              <w:pStyle w:val="TableParagraph"/>
              <w:spacing w:before="8"/>
              <w:ind w:left="102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6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подкожного</w:t>
            </w:r>
            <w:r>
              <w:rPr>
                <w:spacing w:val="18"/>
                <w:sz w:val="26"/>
              </w:rPr>
              <w:t> </w:t>
            </w:r>
            <w:r>
              <w:rPr>
                <w:spacing w:val="-2"/>
                <w:sz w:val="26"/>
              </w:rPr>
              <w:t>введе-</w:t>
            </w:r>
          </w:p>
        </w:tc>
      </w:tr>
      <w:tr>
        <w:trPr>
          <w:trHeight w:val="328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before="8"/>
              <w:ind w:left="148" w:right="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альфа-2Ь</w:t>
            </w:r>
          </w:p>
        </w:tc>
        <w:tc>
          <w:tcPr>
            <w:tcW w:w="3827" w:type="dxa"/>
          </w:tcPr>
          <w:p>
            <w:pPr>
              <w:pStyle w:val="TableParagraph"/>
              <w:spacing w:before="8"/>
              <w:ind w:left="110"/>
              <w:rPr>
                <w:sz w:val="26"/>
              </w:rPr>
            </w:pPr>
            <w:r>
              <w:rPr>
                <w:spacing w:val="-5"/>
                <w:sz w:val="26"/>
              </w:rPr>
              <w:t>ния</w:t>
            </w:r>
          </w:p>
        </w:tc>
      </w:tr>
      <w:tr>
        <w:trPr>
          <w:trHeight w:val="328" w:hRule="atLeast"/>
        </w:trPr>
        <w:tc>
          <w:tcPr>
            <w:tcW w:w="997" w:type="dxa"/>
          </w:tcPr>
          <w:p>
            <w:pPr>
              <w:pStyle w:val="TableParagraph"/>
              <w:spacing w:line="294" w:lineRule="exact" w:before="15"/>
              <w:ind w:right="8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L03AX</w:t>
            </w:r>
          </w:p>
        </w:tc>
        <w:tc>
          <w:tcPr>
            <w:tcW w:w="2736" w:type="dxa"/>
          </w:tcPr>
          <w:p>
            <w:pPr>
              <w:pStyle w:val="TableParagraph"/>
              <w:spacing w:line="294" w:lineRule="exact" w:before="15"/>
              <w:ind w:left="133"/>
              <w:rPr>
                <w:sz w:val="26"/>
              </w:rPr>
            </w:pPr>
            <w:r>
              <w:rPr>
                <w:spacing w:val="-2"/>
                <w:sz w:val="26"/>
              </w:rPr>
              <w:t>другие</w:t>
            </w:r>
          </w:p>
        </w:tc>
        <w:tc>
          <w:tcPr>
            <w:tcW w:w="2077" w:type="dxa"/>
          </w:tcPr>
          <w:p>
            <w:pPr>
              <w:pStyle w:val="TableParagraph"/>
              <w:spacing w:line="294" w:lineRule="exact" w:before="15"/>
              <w:ind w:left="148" w:right="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азоксимера</w:t>
            </w:r>
          </w:p>
        </w:tc>
        <w:tc>
          <w:tcPr>
            <w:tcW w:w="3827" w:type="dxa"/>
          </w:tcPr>
          <w:p>
            <w:pPr>
              <w:pStyle w:val="TableParagraph"/>
              <w:spacing w:line="298" w:lineRule="exact" w:before="11"/>
              <w:ind w:left="105"/>
              <w:rPr>
                <w:sz w:val="26"/>
              </w:rPr>
            </w:pPr>
            <w:r>
              <w:rPr>
                <w:sz w:val="26"/>
              </w:rPr>
              <w:t>лиофилизат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32"/>
                <w:sz w:val="26"/>
              </w:rPr>
              <w:t> </w:t>
            </w:r>
            <w:r>
              <w:rPr>
                <w:spacing w:val="-2"/>
                <w:sz w:val="26"/>
              </w:rPr>
              <w:t>приготовления</w:t>
            </w:r>
          </w:p>
        </w:tc>
      </w:tr>
      <w:tr>
        <w:trPr>
          <w:trHeight w:val="32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spacing w:line="293" w:lineRule="exact" w:before="14"/>
              <w:ind w:left="139"/>
              <w:rPr>
                <w:sz w:val="26"/>
              </w:rPr>
            </w:pPr>
            <w:r>
              <w:rPr>
                <w:spacing w:val="-2"/>
                <w:sz w:val="26"/>
              </w:rPr>
              <w:t>иммуностимуляторы</w:t>
            </w:r>
          </w:p>
        </w:tc>
        <w:tc>
          <w:tcPr>
            <w:tcW w:w="2077" w:type="dxa"/>
          </w:tcPr>
          <w:p>
            <w:pPr>
              <w:pStyle w:val="TableParagraph"/>
              <w:spacing w:before="8"/>
              <w:ind w:left="148" w:right="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бромид</w:t>
            </w:r>
          </w:p>
        </w:tc>
        <w:tc>
          <w:tcPr>
            <w:tcW w:w="3827" w:type="dxa"/>
          </w:tcPr>
          <w:p>
            <w:pPr>
              <w:pStyle w:val="TableParagraph"/>
              <w:spacing w:before="4"/>
              <w:ind w:left="105"/>
              <w:rPr>
                <w:sz w:val="26"/>
              </w:rPr>
            </w:pPr>
            <w:r>
              <w:rPr>
                <w:sz w:val="26"/>
              </w:rPr>
              <w:t>раствора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инъекции</w:t>
            </w:r>
            <w:r>
              <w:rPr>
                <w:spacing w:val="13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22"/>
                <w:sz w:val="26"/>
              </w:rPr>
              <w:t> </w:t>
            </w:r>
            <w:r>
              <w:rPr>
                <w:spacing w:val="-4"/>
                <w:sz w:val="26"/>
              </w:rPr>
              <w:t>мест­</w:t>
            </w:r>
          </w:p>
        </w:tc>
      </w:tr>
      <w:tr>
        <w:trPr>
          <w:trHeight w:val="319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6" w:lineRule="exact" w:before="3"/>
              <w:ind w:left="109"/>
              <w:rPr>
                <w:sz w:val="26"/>
              </w:rPr>
            </w:pPr>
            <w:r>
              <w:rPr>
                <w:sz w:val="26"/>
              </w:rPr>
              <w:t>ного</w:t>
            </w:r>
            <w:r>
              <w:rPr>
                <w:spacing w:val="12"/>
                <w:sz w:val="26"/>
              </w:rPr>
              <w:t> </w:t>
            </w:r>
            <w:r>
              <w:rPr>
                <w:spacing w:val="-2"/>
                <w:sz w:val="26"/>
              </w:rPr>
              <w:t>применения;</w:t>
            </w:r>
          </w:p>
        </w:tc>
      </w:tr>
      <w:tr>
        <w:trPr>
          <w:trHeight w:val="324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8" w:lineRule="exact" w:before="6"/>
              <w:ind w:left="115"/>
              <w:rPr>
                <w:sz w:val="26"/>
              </w:rPr>
            </w:pPr>
            <w:r>
              <w:rPr>
                <w:sz w:val="26"/>
              </w:rPr>
              <w:t>суппозитории</w:t>
            </w:r>
            <w:r>
              <w:rPr>
                <w:spacing w:val="28"/>
                <w:sz w:val="26"/>
              </w:rPr>
              <w:t> </w:t>
            </w:r>
            <w:r>
              <w:rPr>
                <w:sz w:val="26"/>
              </w:rPr>
              <w:t>вагинальные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10"/>
                <w:sz w:val="26"/>
              </w:rPr>
              <w:t>и</w:t>
            </w:r>
          </w:p>
        </w:tc>
      </w:tr>
      <w:tr>
        <w:trPr>
          <w:trHeight w:val="323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6" w:lineRule="exact" w:before="8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ректальные;</w:t>
            </w:r>
          </w:p>
        </w:tc>
      </w:tr>
      <w:tr>
        <w:trPr>
          <w:trHeight w:val="317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827" w:type="dxa"/>
          </w:tcPr>
          <w:p>
            <w:pPr>
              <w:pStyle w:val="TableParagraph"/>
              <w:spacing w:line="291" w:lineRule="exact" w:before="6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таблетки</w:t>
            </w:r>
          </w:p>
        </w:tc>
      </w:tr>
      <w:tr>
        <w:trPr>
          <w:trHeight w:val="119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35" w:lineRule="auto" w:before="10"/>
              <w:ind w:left="148" w:right="8"/>
              <w:jc w:val="center"/>
              <w:rPr>
                <w:sz w:val="26"/>
              </w:rPr>
            </w:pPr>
            <w:r>
              <w:rPr>
                <w:sz w:val="26"/>
              </w:rPr>
              <w:t>вакцина для лечения</w:t>
            </w:r>
            <w:r>
              <w:rPr>
                <w:spacing w:val="12"/>
                <w:sz w:val="26"/>
              </w:rPr>
              <w:t> </w:t>
            </w:r>
            <w:r>
              <w:rPr>
                <w:spacing w:val="-4"/>
                <w:sz w:val="26"/>
              </w:rPr>
              <w:t>рака</w:t>
            </w:r>
          </w:p>
          <w:p>
            <w:pPr>
              <w:pStyle w:val="TableParagraph"/>
              <w:spacing w:line="288" w:lineRule="exact"/>
              <w:ind w:left="148" w:right="8"/>
              <w:jc w:val="center"/>
              <w:rPr>
                <w:sz w:val="26"/>
              </w:rPr>
            </w:pPr>
            <w:r>
              <w:rPr>
                <w:sz w:val="26"/>
              </w:rPr>
              <w:t>мочевого</w:t>
            </w:r>
            <w:r>
              <w:rPr>
                <w:spacing w:val="-17"/>
                <w:sz w:val="26"/>
              </w:rPr>
              <w:t> </w:t>
            </w:r>
            <w:r>
              <w:rPr>
                <w:sz w:val="26"/>
              </w:rPr>
              <w:t>пу­ зыря БЦЖ</w:t>
            </w:r>
          </w:p>
        </w:tc>
        <w:tc>
          <w:tcPr>
            <w:tcW w:w="3827" w:type="dxa"/>
          </w:tcPr>
          <w:p>
            <w:pPr>
              <w:pStyle w:val="TableParagraph"/>
              <w:spacing w:line="235" w:lineRule="auto" w:before="6"/>
              <w:ind w:left="115" w:right="41" w:hanging="6"/>
              <w:rPr>
                <w:sz w:val="26"/>
              </w:rPr>
            </w:pPr>
            <w:r>
              <w:rPr>
                <w:sz w:val="26"/>
              </w:rPr>
              <w:t>лиофилизат для приготовления суспензии для внутрипузыр­ ного введения</w:t>
            </w:r>
          </w:p>
        </w:tc>
      </w:tr>
      <w:tr>
        <w:trPr>
          <w:trHeight w:val="59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84" w:lineRule="exact" w:before="3"/>
              <w:ind w:left="762" w:hanging="346"/>
              <w:rPr>
                <w:sz w:val="26"/>
              </w:rPr>
            </w:pPr>
            <w:r>
              <w:rPr>
                <w:spacing w:val="-2"/>
                <w:sz w:val="26"/>
              </w:rPr>
              <w:t>глатирамера ацетат</w:t>
            </w:r>
          </w:p>
        </w:tc>
        <w:tc>
          <w:tcPr>
            <w:tcW w:w="3827" w:type="dxa"/>
          </w:tcPr>
          <w:p>
            <w:pPr>
              <w:pStyle w:val="TableParagraph"/>
              <w:spacing w:line="288" w:lineRule="exact"/>
              <w:ind w:left="115" w:right="38" w:hanging="6"/>
              <w:rPr>
                <w:sz w:val="26"/>
              </w:rPr>
            </w:pPr>
            <w:r>
              <w:rPr>
                <w:sz w:val="26"/>
              </w:rPr>
              <w:t>раствор для подкожного введе­ </w:t>
            </w:r>
            <w:r>
              <w:rPr>
                <w:spacing w:val="-4"/>
                <w:sz w:val="26"/>
              </w:rPr>
              <w:t>ния</w:t>
            </w:r>
          </w:p>
        </w:tc>
      </w:tr>
      <w:tr>
        <w:trPr>
          <w:trHeight w:val="300" w:hRule="atLeast"/>
        </w:trPr>
        <w:tc>
          <w:tcPr>
            <w:tcW w:w="9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80" w:lineRule="exact"/>
              <w:ind w:left="148" w:right="10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глутамил-</w:t>
            </w:r>
          </w:p>
        </w:tc>
        <w:tc>
          <w:tcPr>
            <w:tcW w:w="3827" w:type="dxa"/>
          </w:tcPr>
          <w:p>
            <w:pPr>
              <w:pStyle w:val="TableParagraph"/>
              <w:spacing w:line="280" w:lineRule="exact"/>
              <w:ind w:left="109"/>
              <w:rPr>
                <w:sz w:val="26"/>
              </w:rPr>
            </w:pPr>
            <w:r>
              <w:rPr>
                <w:sz w:val="26"/>
              </w:rPr>
              <w:t>раствор</w:t>
            </w:r>
            <w:r>
              <w:rPr>
                <w:spacing w:val="24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7"/>
                <w:sz w:val="26"/>
              </w:rPr>
              <w:t> </w:t>
            </w:r>
            <w:r>
              <w:rPr>
                <w:spacing w:val="-2"/>
                <w:sz w:val="26"/>
              </w:rPr>
              <w:t>инъекций</w:t>
            </w:r>
          </w:p>
        </w:tc>
      </w:tr>
      <w:tr>
        <w:trPr>
          <w:trHeight w:val="580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82" w:lineRule="exact"/>
              <w:ind w:left="718" w:hanging="240"/>
              <w:rPr>
                <w:sz w:val="26"/>
              </w:rPr>
            </w:pPr>
            <w:r>
              <w:rPr>
                <w:spacing w:val="-2"/>
                <w:sz w:val="26"/>
              </w:rPr>
              <w:t>цистеинил- глицин</w:t>
            </w:r>
          </w:p>
        </w:tc>
        <w:tc>
          <w:tcPr>
            <w:tcW w:w="382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98" w:hRule="atLeast"/>
        </w:trPr>
        <w:tc>
          <w:tcPr>
            <w:tcW w:w="9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78" w:lineRule="exact"/>
              <w:ind w:left="153" w:right="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динатрия</w:t>
            </w:r>
          </w:p>
        </w:tc>
        <w:tc>
          <w:tcPr>
            <w:tcW w:w="382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06" w:hRule="atLeast"/>
        </w:trPr>
        <w:tc>
          <w:tcPr>
            <w:tcW w:w="9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94" w:lineRule="exact"/>
              <w:ind w:left="290" w:firstLine="174"/>
              <w:rPr>
                <w:sz w:val="26"/>
              </w:rPr>
            </w:pPr>
            <w:r>
              <w:rPr>
                <w:spacing w:val="-2"/>
                <w:sz w:val="26"/>
              </w:rPr>
              <w:t>меглюмина акридонацетат</w:t>
            </w:r>
          </w:p>
        </w:tc>
        <w:tc>
          <w:tcPr>
            <w:tcW w:w="3827" w:type="dxa"/>
          </w:tcPr>
          <w:p>
            <w:pPr>
              <w:pStyle w:val="TableParagraph"/>
              <w:spacing w:line="235" w:lineRule="auto"/>
              <w:ind w:left="119" w:right="38" w:hanging="4"/>
              <w:rPr>
                <w:sz w:val="26"/>
              </w:rPr>
            </w:pPr>
            <w:r>
              <w:rPr>
                <w:sz w:val="26"/>
              </w:rPr>
              <w:t>раствор для внутривенного и внутримышечного</w:t>
            </w:r>
            <w:r>
              <w:rPr>
                <w:spacing w:val="48"/>
                <w:sz w:val="26"/>
              </w:rPr>
              <w:t> </w:t>
            </w:r>
            <w:r>
              <w:rPr>
                <w:spacing w:val="-2"/>
                <w:sz w:val="26"/>
              </w:rPr>
              <w:t>введения;</w:t>
            </w:r>
          </w:p>
        </w:tc>
      </w:tr>
      <w:tr>
        <w:trPr>
          <w:trHeight w:val="303" w:hRule="atLeast"/>
        </w:trPr>
        <w:tc>
          <w:tcPr>
            <w:tcW w:w="99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7" w:type="dxa"/>
          </w:tcPr>
          <w:p>
            <w:pPr>
              <w:pStyle w:val="TableParagraph"/>
              <w:spacing w:line="279" w:lineRule="exact" w:before="5"/>
              <w:ind w:left="152" w:right="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тилорон</w:t>
            </w:r>
          </w:p>
        </w:tc>
        <w:tc>
          <w:tcPr>
            <w:tcW w:w="3827" w:type="dxa"/>
          </w:tcPr>
          <w:p>
            <w:pPr>
              <w:pStyle w:val="TableParagraph"/>
              <w:spacing w:line="279" w:lineRule="exact" w:before="5"/>
              <w:ind w:left="119"/>
              <w:rPr>
                <w:sz w:val="26"/>
              </w:rPr>
            </w:pPr>
            <w:r>
              <w:rPr>
                <w:spacing w:val="-2"/>
                <w:sz w:val="26"/>
              </w:rPr>
              <w:t>капсулы;</w:t>
            </w:r>
          </w:p>
        </w:tc>
      </w:tr>
    </w:tbl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413" name="Image 4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3" name="Image 413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5"/>
        <w:rPr>
          <w:sz w:val="12"/>
        </w:rPr>
      </w:pPr>
    </w:p>
    <w:p>
      <w:pPr>
        <w:spacing w:before="0"/>
        <w:ind w:left="6473" w:right="0" w:firstLine="0"/>
        <w:jc w:val="left"/>
        <w:rPr>
          <w:sz w:val="12"/>
        </w:rPr>
      </w:pPr>
      <w:r>
        <w:rPr>
          <w:sz w:val="12"/>
        </w:rPr>
        <w:t>20.3/ГОБ/11Л</w:t>
      </w:r>
      <w:r>
        <w:rPr>
          <w:spacing w:val="46"/>
          <w:sz w:val="12"/>
        </w:rPr>
        <w:t>  </w:t>
      </w:r>
      <w:r>
        <w:rPr>
          <w:sz w:val="12"/>
        </w:rPr>
        <w:t>2.2023/Ю</w:t>
      </w:r>
      <w:r>
        <w:rPr>
          <w:spacing w:val="54"/>
          <w:sz w:val="12"/>
        </w:rPr>
        <w:t>   </w:t>
      </w:r>
      <w:r>
        <w:rPr>
          <w:sz w:val="12"/>
        </w:rPr>
        <w:t>:05/терпрограмма-2024-прил-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headerReference w:type="default" r:id="rId274"/>
          <w:footerReference w:type="default" r:id="rId275"/>
          <w:pgSz w:w="11910" w:h="16840"/>
          <w:pgMar w:header="542" w:footer="294" w:top="1100" w:bottom="480" w:left="170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4"/>
      </w:pPr>
    </w:p>
    <w:p>
      <w:pPr>
        <w:pStyle w:val="BodyText"/>
        <w:tabs>
          <w:tab w:pos="1173" w:val="left" w:leader="none"/>
          <w:tab w:pos="1233" w:val="left" w:leader="none"/>
          <w:tab w:pos="1333" w:val="left" w:leader="none"/>
        </w:tabs>
        <w:spacing w:line="264" w:lineRule="auto"/>
        <w:ind w:left="240" w:firstLine="35"/>
        <w:jc w:val="center"/>
      </w:pPr>
      <w:r>
        <w:rPr>
          <w:spacing w:val="-4"/>
        </w:rPr>
        <w:t>L04</w:t>
      </w:r>
      <w:r>
        <w:rPr/>
        <w:tab/>
      </w:r>
      <w:r>
        <w:rPr>
          <w:spacing w:val="-2"/>
        </w:rPr>
        <w:t>иммунодепрессанты </w:t>
      </w:r>
      <w:r>
        <w:rPr>
          <w:spacing w:val="-4"/>
        </w:rPr>
        <w:t>L04A</w:t>
      </w:r>
      <w:r>
        <w:rPr/>
        <w:tab/>
        <w:tab/>
      </w:r>
      <w:r>
        <w:rPr>
          <w:spacing w:val="-2"/>
        </w:rPr>
        <w:t>иммунодепрессанты L04AA</w:t>
      </w:r>
      <w:r>
        <w:rPr/>
        <w:tab/>
        <w:tab/>
        <w:tab/>
        <w:t>селективные</w:t>
      </w:r>
      <w:r>
        <w:rPr>
          <w:spacing w:val="-3"/>
        </w:rPr>
        <w:t> </w:t>
      </w:r>
      <w:r>
        <w:rPr/>
        <w:t>иммуно­ </w:t>
      </w:r>
      <w:r>
        <w:rPr>
          <w:spacing w:val="-2"/>
        </w:rPr>
        <w:t>депрессанты</w:t>
      </w:r>
    </w:p>
    <w:p>
      <w:pPr>
        <w:pStyle w:val="BodyText"/>
        <w:spacing w:line="256" w:lineRule="auto" w:before="37"/>
        <w:ind w:left="2245" w:right="151" w:hanging="6"/>
        <w:jc w:val="both"/>
      </w:pPr>
      <w:r>
        <w:rPr/>
        <w:br w:type="column"/>
      </w:r>
      <w:r>
        <w:rPr/>
        <w:t>таблетки,</w:t>
      </w:r>
      <w:r>
        <w:rPr>
          <w:spacing w:val="-8"/>
        </w:rPr>
        <w:t> </w:t>
      </w:r>
      <w:r>
        <w:rPr/>
        <w:t>покрытые</w:t>
      </w:r>
      <w:r>
        <w:rPr>
          <w:spacing w:val="-11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tabs>
          <w:tab w:pos="2239" w:val="left" w:leader="none"/>
        </w:tabs>
        <w:ind w:left="617"/>
        <w:rPr>
          <w:position w:val="2"/>
        </w:rPr>
      </w:pPr>
      <w:r>
        <w:rPr>
          <w:spacing w:val="-2"/>
        </w:rPr>
        <w:t>абатацепт</w:t>
      </w:r>
      <w:r>
        <w:rPr/>
        <w:tab/>
      </w:r>
      <w:r>
        <w:rPr>
          <w:position w:val="2"/>
        </w:rPr>
        <w:t>лиофилизат</w:t>
      </w:r>
      <w:r>
        <w:rPr>
          <w:spacing w:val="12"/>
          <w:position w:val="2"/>
        </w:rPr>
        <w:t> </w:t>
      </w:r>
      <w:r>
        <w:rPr>
          <w:position w:val="2"/>
        </w:rPr>
        <w:t>для</w:t>
      </w:r>
      <w:r>
        <w:rPr>
          <w:spacing w:val="21"/>
          <w:position w:val="2"/>
        </w:rPr>
        <w:t> </w:t>
      </w:r>
      <w:r>
        <w:rPr>
          <w:spacing w:val="-2"/>
          <w:position w:val="2"/>
        </w:rPr>
        <w:t>приготовления</w:t>
      </w:r>
    </w:p>
    <w:p>
      <w:pPr>
        <w:pStyle w:val="BodyText"/>
        <w:spacing w:line="256" w:lineRule="auto" w:before="13"/>
        <w:ind w:left="2243" w:firstLine="6"/>
      </w:pPr>
      <w:r>
        <w:rPr/>
        <w:t>концентрата</w:t>
      </w:r>
      <w:r>
        <w:rPr>
          <w:spacing w:val="-16"/>
        </w:rPr>
        <w:t> </w:t>
      </w:r>
      <w:r>
        <w:rPr/>
        <w:t>для приготовления раствора для инфузий;</w:t>
      </w:r>
    </w:p>
    <w:p>
      <w:pPr>
        <w:pStyle w:val="BodyText"/>
        <w:spacing w:line="259" w:lineRule="auto" w:before="2"/>
        <w:ind w:left="2253" w:hanging="10"/>
      </w:pPr>
      <w:r>
        <w:rPr/>
        <w:t>раствор</w:t>
      </w:r>
      <w:r>
        <w:rPr>
          <w:spacing w:val="-1"/>
        </w:rPr>
        <w:t> </w:t>
      </w:r>
      <w:r>
        <w:rPr/>
        <w:t>для подкожного введе­ </w:t>
      </w:r>
      <w:r>
        <w:rPr>
          <w:spacing w:val="-4"/>
        </w:rPr>
        <w:t>ния</w:t>
      </w:r>
    </w:p>
    <w:p>
      <w:pPr>
        <w:pStyle w:val="BodyText"/>
        <w:tabs>
          <w:tab w:pos="2253" w:val="left" w:leader="none"/>
        </w:tabs>
        <w:spacing w:before="13"/>
        <w:ind w:left="457"/>
      </w:pPr>
      <w:r>
        <w:rPr>
          <w:spacing w:val="-2"/>
        </w:rPr>
        <w:t>алемтузумаб</w:t>
      </w:r>
      <w:r>
        <w:rPr/>
        <w:tab/>
        <w:t>концентрат</w:t>
      </w:r>
      <w:r>
        <w:rPr>
          <w:spacing w:val="4"/>
        </w:rPr>
        <w:t> </w:t>
      </w:r>
      <w:r>
        <w:rPr/>
        <w:t>для</w:t>
      </w:r>
      <w:r>
        <w:rPr>
          <w:spacing w:val="21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2249" w:val="left" w:leader="none"/>
        </w:tabs>
        <w:spacing w:line="264" w:lineRule="auto" w:before="13"/>
        <w:ind w:left="531" w:right="179" w:firstLine="1718"/>
        <w:rPr>
          <w:position w:val="1"/>
        </w:rPr>
      </w:pPr>
      <w:r>
        <w:rPr/>
        <w:t>раствора для инфузий </w:t>
      </w:r>
      <w:r>
        <w:rPr>
          <w:spacing w:val="-2"/>
        </w:rPr>
        <w:t>апремиласт</w:t>
      </w:r>
      <w:r>
        <w:rPr/>
        <w:tab/>
      </w:r>
      <w:r>
        <w:rPr>
          <w:position w:val="1"/>
        </w:rPr>
        <w:t>таблетки, покрытые пленочной</w:t>
      </w:r>
    </w:p>
    <w:p>
      <w:pPr>
        <w:pStyle w:val="BodyText"/>
        <w:spacing w:line="283" w:lineRule="exact"/>
        <w:ind w:left="2259"/>
      </w:pPr>
      <w:r>
        <w:rPr>
          <w:spacing w:val="-2"/>
        </w:rPr>
        <w:t>оболочкой</w:t>
      </w:r>
    </w:p>
    <w:p>
      <w:pPr>
        <w:pStyle w:val="BodyText"/>
        <w:tabs>
          <w:tab w:pos="2253" w:val="left" w:leader="none"/>
        </w:tabs>
        <w:spacing w:before="37"/>
        <w:ind w:left="439"/>
      </w:pPr>
      <w:r>
        <w:rPr>
          <w:spacing w:val="-2"/>
        </w:rPr>
        <w:t>барицитиниб</w:t>
      </w:r>
      <w:r>
        <w:rPr/>
        <w:tab/>
        <w:t>таблетки,</w:t>
      </w:r>
      <w:r>
        <w:rPr>
          <w:spacing w:val="22"/>
        </w:rPr>
        <w:t> </w:t>
      </w:r>
      <w:r>
        <w:rPr/>
        <w:t>покрытые</w:t>
      </w:r>
      <w:r>
        <w:rPr>
          <w:spacing w:val="16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9"/>
        <w:ind w:left="2259"/>
      </w:pPr>
      <w:r>
        <w:rPr>
          <w:spacing w:val="-2"/>
        </w:rPr>
        <w:t>оболочкой</w:t>
      </w:r>
    </w:p>
    <w:p>
      <w:pPr>
        <w:pStyle w:val="BodyText"/>
        <w:tabs>
          <w:tab w:pos="2253" w:val="left" w:leader="none"/>
        </w:tabs>
        <w:spacing w:before="27"/>
        <w:ind w:left="559"/>
        <w:rPr>
          <w:position w:val="1"/>
        </w:rPr>
      </w:pPr>
      <w:r>
        <w:rPr>
          <w:spacing w:val="-2"/>
        </w:rPr>
        <w:t>белимумаб</w:t>
      </w:r>
      <w:r>
        <w:rPr/>
        <w:tab/>
      </w:r>
      <w:r>
        <w:rPr>
          <w:position w:val="1"/>
        </w:rPr>
        <w:t>лиофилизат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23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6" w:lineRule="auto" w:before="23"/>
        <w:ind w:left="2259"/>
      </w:pPr>
      <w:r>
        <w:rPr/>
        <w:t>концентрата</w:t>
      </w:r>
      <w:r>
        <w:rPr>
          <w:spacing w:val="-11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253" w:val="left" w:leader="none"/>
        </w:tabs>
        <w:spacing w:before="12"/>
        <w:ind w:left="463"/>
        <w:rPr>
          <w:position w:val="1"/>
        </w:rPr>
      </w:pPr>
      <w:r>
        <w:rPr>
          <w:spacing w:val="-2"/>
        </w:rPr>
        <w:t>ведолизумаб</w:t>
      </w:r>
      <w:r>
        <w:rPr/>
        <w:tab/>
      </w:r>
      <w:r>
        <w:rPr>
          <w:position w:val="1"/>
        </w:rPr>
        <w:t>лиофилизат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27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59" w:lineRule="auto" w:before="13"/>
        <w:ind w:left="2257" w:firstLine="6"/>
      </w:pPr>
      <w:r>
        <w:rPr/>
        <w:t>концентрата</w:t>
      </w:r>
      <w:r>
        <w:rPr>
          <w:spacing w:val="-12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263" w:val="left" w:leader="none"/>
        </w:tabs>
        <w:spacing w:line="261" w:lineRule="auto" w:before="2"/>
        <w:ind w:left="469" w:right="220" w:hanging="256"/>
      </w:pPr>
      <w:r>
        <w:rPr/>
        <w:t>иммуноглобулин</w:t>
      </w:r>
      <w:r>
        <w:rPr>
          <w:spacing w:val="40"/>
        </w:rPr>
        <w:t> </w:t>
      </w:r>
      <w:r>
        <w:rPr/>
        <w:t>концентрат для приготовления </w:t>
      </w:r>
      <w:r>
        <w:rPr>
          <w:spacing w:val="-2"/>
        </w:rPr>
        <w:t>антитимоци-</w:t>
      </w:r>
      <w:r>
        <w:rPr/>
        <w:tab/>
        <w:t>раствора для инфузий;</w:t>
      </w:r>
    </w:p>
    <w:p>
      <w:pPr>
        <w:pStyle w:val="BodyText"/>
        <w:tabs>
          <w:tab w:pos="2263" w:val="left" w:leader="none"/>
        </w:tabs>
        <w:spacing w:line="259" w:lineRule="auto"/>
        <w:ind w:left="2263" w:right="167" w:hanging="1492"/>
      </w:pPr>
      <w:r>
        <w:rPr>
          <w:spacing w:val="-2"/>
        </w:rPr>
        <w:t>тарныи</w:t>
      </w:r>
      <w:r>
        <w:rPr/>
        <w:tab/>
        <w:t>лиофилизат</w:t>
      </w:r>
      <w:r>
        <w:rPr>
          <w:spacing w:val="-7"/>
        </w:rPr>
        <w:t> </w:t>
      </w:r>
      <w:r>
        <w:rPr/>
        <w:t>для приготовления раствора для инфузий</w:t>
      </w:r>
    </w:p>
    <w:p>
      <w:pPr>
        <w:pStyle w:val="BodyText"/>
        <w:tabs>
          <w:tab w:pos="2263" w:val="left" w:leader="none"/>
        </w:tabs>
        <w:spacing w:before="17"/>
        <w:ind w:left="563"/>
      </w:pPr>
      <w:r>
        <w:rPr>
          <w:spacing w:val="-2"/>
        </w:rPr>
        <w:t>кладрибин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2263" w:val="left" w:leader="none"/>
        </w:tabs>
        <w:spacing w:before="57"/>
        <w:ind w:left="477"/>
      </w:pPr>
      <w:r>
        <w:rPr>
          <w:spacing w:val="-2"/>
        </w:rPr>
        <w:t>лефлуномид</w:t>
      </w:r>
      <w:r>
        <w:rPr/>
        <w:tab/>
        <w:t>таблетки,</w:t>
      </w:r>
      <w:r>
        <w:rPr>
          <w:spacing w:val="25"/>
        </w:rPr>
        <w:t> </w:t>
      </w:r>
      <w:r>
        <w:rPr/>
        <w:t>покрытые</w:t>
      </w:r>
      <w:r>
        <w:rPr>
          <w:spacing w:val="22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2273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headerReference w:type="default" r:id="rId277"/>
          <w:footerReference w:type="default" r:id="rId278"/>
          <w:pgSz w:w="12050" w:h="16940"/>
          <w:pgMar w:header="493" w:footer="0" w:top="1440" w:bottom="280" w:left="1700" w:right="566"/>
          <w:cols w:num="2" w:equalWidth="0">
            <w:col w:w="3797" w:space="40"/>
            <w:col w:w="5947"/>
          </w:cols>
        </w:sectPr>
      </w:pPr>
    </w:p>
    <w:p>
      <w:pPr>
        <w:pStyle w:val="BodyText"/>
        <w:spacing w:line="259" w:lineRule="auto" w:before="27"/>
        <w:ind w:left="4540" w:hanging="322"/>
      </w:pPr>
      <w:r>
        <w:rPr>
          <w:spacing w:val="-2"/>
        </w:rPr>
        <w:t>микофенолата мофетил</w:t>
      </w:r>
    </w:p>
    <w:p>
      <w:pPr>
        <w:pStyle w:val="BodyText"/>
        <w:spacing w:before="25"/>
      </w:pPr>
    </w:p>
    <w:p>
      <w:pPr>
        <w:pStyle w:val="BodyText"/>
        <w:spacing w:line="268" w:lineRule="auto"/>
        <w:ind w:left="4650" w:hanging="446"/>
      </w:pPr>
      <w:r>
        <w:rPr>
          <w:spacing w:val="-2"/>
        </w:rPr>
        <w:t>микофеноловая кислота</w:t>
      </w:r>
    </w:p>
    <w:p>
      <w:pPr>
        <w:pStyle w:val="BodyText"/>
        <w:spacing w:before="23"/>
        <w:ind w:left="120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64" w:lineRule="auto" w:before="21"/>
        <w:ind w:left="124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line="261" w:lineRule="auto"/>
        <w:ind w:left="124" w:hanging="4"/>
      </w:pPr>
      <w:r>
        <w:rPr/>
        <w:t>таблетки</w:t>
      </w:r>
      <w:r>
        <w:rPr>
          <w:spacing w:val="-5"/>
        </w:rPr>
        <w:t> </w:t>
      </w:r>
      <w:r>
        <w:rPr/>
        <w:t>кишечнорастворимые, покрытые оболочкой;</w:t>
      </w:r>
    </w:p>
    <w:p>
      <w:pPr>
        <w:pStyle w:val="BodyText"/>
        <w:spacing w:line="254" w:lineRule="auto"/>
        <w:ind w:left="124" w:hanging="4"/>
      </w:pPr>
      <w:r>
        <w:rPr/>
        <w:t>таблетки, покрытые кишечно­ растворимой оболочкой</w:t>
      </w:r>
    </w:p>
    <w:p>
      <w:pPr>
        <w:pStyle w:val="BodyText"/>
        <w:spacing w:after="0" w:line="254" w:lineRule="auto"/>
        <w:sectPr>
          <w:type w:val="continuous"/>
          <w:pgSz w:w="12050" w:h="16940"/>
          <w:pgMar w:header="493" w:footer="0" w:top="1920" w:bottom="860" w:left="1700" w:right="566"/>
          <w:cols w:num="2" w:equalWidth="0">
            <w:col w:w="5950" w:space="40"/>
            <w:col w:w="3794"/>
          </w:cols>
        </w:sectPr>
      </w:pPr>
    </w:p>
    <w:p>
      <w:pPr>
        <w:pStyle w:val="BodyText"/>
        <w:tabs>
          <w:tab w:pos="6114" w:val="left" w:leader="none"/>
        </w:tabs>
        <w:spacing w:before="20"/>
        <w:ind w:left="4324"/>
      </w:pP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419" name="Image 4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9" name="Image 419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натализумаб</w:t>
      </w:r>
      <w:r>
        <w:rPr/>
        <w:tab/>
        <w:t>концентрат</w:t>
      </w:r>
      <w:r>
        <w:rPr>
          <w:spacing w:val="6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приготовления</w:t>
      </w:r>
    </w:p>
    <w:p>
      <w:pPr>
        <w:pStyle w:val="BodyText"/>
        <w:tabs>
          <w:tab w:pos="6119" w:val="left" w:leader="none"/>
        </w:tabs>
        <w:spacing w:line="278" w:lineRule="auto" w:before="27"/>
        <w:ind w:left="4320" w:right="201" w:firstLine="1794"/>
      </w:pPr>
      <w:r>
        <w:rPr/>
        <w:t>раствора </w:t>
      </w:r>
      <w:r>
        <w:rPr>
          <w:b/>
          <w:i/>
          <w:sz w:val="24"/>
        </w:rPr>
        <w:t>для </w:t>
      </w:r>
      <w:r>
        <w:rPr/>
        <w:t>инфузий </w:t>
      </w:r>
      <w:r>
        <w:rPr>
          <w:spacing w:val="-2"/>
        </w:rPr>
        <w:t>окрелизумаб</w:t>
      </w:r>
      <w:r>
        <w:rPr/>
        <w:tab/>
        <w:t>концентрат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приготовления</w:t>
      </w:r>
    </w:p>
    <w:p>
      <w:pPr>
        <w:pStyle w:val="BodyText"/>
        <w:spacing w:line="277" w:lineRule="exact"/>
        <w:ind w:left="6114"/>
      </w:pPr>
      <w:r>
        <w:rPr/>
        <w:t>раствора</w:t>
      </w:r>
      <w:r>
        <w:rPr>
          <w:spacing w:val="5"/>
        </w:rPr>
        <w:t> </w:t>
      </w:r>
      <w:r>
        <w:rPr/>
        <w:t>для</w:t>
      </w:r>
      <w:r>
        <w:rPr>
          <w:spacing w:val="16"/>
        </w:rPr>
        <w:t> </w:t>
      </w:r>
      <w:r>
        <w:rPr>
          <w:spacing w:val="-2"/>
        </w:rPr>
        <w:t>инфузий</w:t>
      </w:r>
    </w:p>
    <w:p>
      <w:pPr>
        <w:pStyle w:val="BodyText"/>
        <w:tabs>
          <w:tab w:pos="6113" w:val="left" w:leader="none"/>
        </w:tabs>
        <w:spacing w:line="278" w:lineRule="auto" w:before="33"/>
        <w:ind w:left="6120" w:right="310" w:hanging="1730"/>
      </w:pPr>
      <w:r>
        <w:rPr>
          <w:spacing w:val="-2"/>
        </w:rPr>
        <w:t>сипонимод</w:t>
      </w:r>
      <w:r>
        <w:rPr/>
        <w:tab/>
        <w:t>таблетки, покрытые пленоч­ ной оболочкой</w:t>
      </w:r>
    </w:p>
    <w:p>
      <w:pPr>
        <w:pStyle w:val="BodyText"/>
      </w:pPr>
    </w:p>
    <w:p>
      <w:pPr>
        <w:pStyle w:val="BodyText"/>
        <w:spacing w:before="279"/>
      </w:pPr>
    </w:p>
    <w:p>
      <w:pPr>
        <w:spacing w:before="0"/>
        <w:ind w:left="6460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43"/>
          <w:sz w:val="12"/>
        </w:rPr>
        <w:t> </w:t>
      </w:r>
      <w:r>
        <w:rPr>
          <w:sz w:val="12"/>
        </w:rPr>
        <w:t>.3/ГОБ/08</w:t>
      </w:r>
      <w:r>
        <w:rPr>
          <w:spacing w:val="54"/>
          <w:sz w:val="12"/>
        </w:rPr>
        <w:t>  </w:t>
      </w:r>
      <w:r>
        <w:rPr>
          <w:sz w:val="12"/>
        </w:rPr>
        <w:t>Л</w:t>
      </w:r>
      <w:r>
        <w:rPr>
          <w:spacing w:val="40"/>
          <w:sz w:val="12"/>
        </w:rPr>
        <w:t>  </w:t>
      </w:r>
      <w:r>
        <w:rPr>
          <w:sz w:val="12"/>
        </w:rPr>
        <w:t>2.2023/14:22/терпрограмма-2024-прил-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493" w:footer="0" w:top="1920" w:bottom="860" w:left="1700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tabs>
          <w:tab w:pos="1295" w:val="left" w:leader="none"/>
        </w:tabs>
        <w:spacing w:before="0"/>
        <w:ind w:left="220" w:right="0" w:firstLine="0"/>
        <w:jc w:val="left"/>
        <w:rPr>
          <w:sz w:val="26"/>
        </w:rPr>
      </w:pPr>
      <w:r>
        <w:rPr>
          <w:b/>
          <w:spacing w:val="-2"/>
          <w:sz w:val="26"/>
        </w:rPr>
        <w:t>L04AB</w:t>
      </w:r>
      <w:r>
        <w:rPr>
          <w:b/>
          <w:sz w:val="26"/>
        </w:rPr>
        <w:tab/>
      </w:r>
      <w:r>
        <w:rPr>
          <w:sz w:val="26"/>
        </w:rPr>
        <w:t>ингибиторы</w:t>
      </w:r>
      <w:r>
        <w:rPr>
          <w:spacing w:val="34"/>
          <w:sz w:val="26"/>
        </w:rPr>
        <w:t> </w:t>
      </w:r>
      <w:r>
        <w:rPr>
          <w:spacing w:val="-2"/>
          <w:sz w:val="26"/>
        </w:rPr>
        <w:t>фактора</w:t>
      </w:r>
    </w:p>
    <w:p>
      <w:pPr>
        <w:pStyle w:val="BodyText"/>
        <w:spacing w:line="254" w:lineRule="auto" w:before="19"/>
        <w:ind w:left="1296" w:right="157"/>
      </w:pPr>
      <w:r>
        <w:rPr/>
        <w:t>некроза опухоли альфа</w:t>
      </w:r>
      <w:r>
        <w:rPr>
          <w:spacing w:val="-15"/>
        </w:rPr>
        <w:t> </w:t>
      </w:r>
      <w:r>
        <w:rPr/>
        <w:t>(ФНО-</w:t>
      </w:r>
      <w:r>
        <w:rPr/>
        <w:t>альфа)</w:t>
      </w:r>
    </w:p>
    <w:p>
      <w:pPr>
        <w:pStyle w:val="BodyText"/>
        <w:tabs>
          <w:tab w:pos="2139" w:val="left" w:leader="none"/>
        </w:tabs>
        <w:spacing w:before="51"/>
        <w:ind w:left="220"/>
      </w:pPr>
      <w:r>
        <w:rPr/>
        <w:br w:type="column"/>
      </w:r>
      <w:r>
        <w:rPr>
          <w:spacing w:val="-2"/>
        </w:rPr>
        <w:t>терифлуномид</w:t>
      </w:r>
      <w:r>
        <w:rPr/>
        <w:tab/>
        <w:t>таблетки,</w:t>
      </w:r>
      <w:r>
        <w:rPr>
          <w:spacing w:val="17"/>
        </w:rPr>
        <w:t> </w:t>
      </w:r>
      <w:r>
        <w:rPr/>
        <w:t>покрытые</w:t>
      </w:r>
      <w:r>
        <w:rPr>
          <w:spacing w:val="12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9"/>
        <w:ind w:left="2143"/>
      </w:pPr>
      <w:r>
        <w:rPr>
          <w:spacing w:val="-2"/>
        </w:rPr>
        <w:t>оболочкой</w:t>
      </w:r>
    </w:p>
    <w:p>
      <w:pPr>
        <w:pStyle w:val="BodyText"/>
        <w:tabs>
          <w:tab w:pos="2139" w:val="left" w:leader="none"/>
        </w:tabs>
        <w:spacing w:before="27"/>
        <w:ind w:left="305"/>
      </w:pPr>
      <w:r>
        <w:rPr>
          <w:spacing w:val="-2"/>
        </w:rPr>
        <w:t>тофацитиниб</w:t>
      </w:r>
      <w:r>
        <w:rPr/>
        <w:tab/>
        <w:t>таблетки,</w:t>
      </w:r>
      <w:r>
        <w:rPr>
          <w:spacing w:val="20"/>
        </w:rPr>
        <w:t> </w:t>
      </w:r>
      <w:r>
        <w:rPr/>
        <w:t>покрытые</w:t>
      </w:r>
      <w:r>
        <w:rPr>
          <w:spacing w:val="8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17"/>
        <w:ind w:left="2143"/>
      </w:pPr>
      <w:r>
        <w:rPr>
          <w:spacing w:val="-2"/>
        </w:rPr>
        <w:t>оболочкой</w:t>
      </w:r>
    </w:p>
    <w:p>
      <w:pPr>
        <w:pStyle w:val="BodyText"/>
        <w:tabs>
          <w:tab w:pos="2143" w:val="left" w:leader="none"/>
        </w:tabs>
        <w:spacing w:before="37"/>
        <w:ind w:left="253"/>
      </w:pPr>
      <w:r>
        <w:rPr>
          <w:spacing w:val="-2"/>
        </w:rPr>
        <w:t>упадацитиниб</w:t>
      </w:r>
      <w:r>
        <w:rPr/>
        <w:tab/>
        <w:t>таблетки</w:t>
      </w:r>
      <w:r>
        <w:rPr>
          <w:spacing w:val="9"/>
        </w:rPr>
        <w:t> </w:t>
      </w:r>
      <w:r>
        <w:rPr/>
        <w:t>с</w:t>
      </w:r>
      <w:r>
        <w:rPr>
          <w:spacing w:val="9"/>
        </w:rPr>
        <w:t> </w:t>
      </w:r>
      <w:r>
        <w:rPr>
          <w:spacing w:val="-2"/>
        </w:rPr>
        <w:t>пролонгированным</w:t>
      </w:r>
    </w:p>
    <w:p>
      <w:pPr>
        <w:pStyle w:val="BodyText"/>
        <w:spacing w:line="254" w:lineRule="auto" w:before="19"/>
        <w:ind w:left="2149" w:hanging="6"/>
      </w:pPr>
      <w:r>
        <w:rPr/>
        <w:t>высвобождением, покрытые пленочной оболочкой</w:t>
      </w:r>
    </w:p>
    <w:p>
      <w:pPr>
        <w:pStyle w:val="BodyText"/>
        <w:tabs>
          <w:tab w:pos="2144" w:val="left" w:leader="none"/>
        </w:tabs>
        <w:spacing w:line="261" w:lineRule="auto" w:before="18"/>
        <w:ind w:left="407" w:right="2686" w:hanging="44"/>
      </w:pPr>
      <w:r>
        <w:rPr>
          <w:spacing w:val="-2"/>
        </w:rPr>
        <w:t>финголимод</w:t>
      </w:r>
      <w:r>
        <w:rPr/>
        <w:tab/>
      </w:r>
      <w:r>
        <w:rPr>
          <w:spacing w:val="-61"/>
        </w:rPr>
        <w:t> </w:t>
      </w:r>
      <w:r>
        <w:rPr>
          <w:spacing w:val="-2"/>
        </w:rPr>
        <w:t>капсулы эверолимус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tabs>
          <w:tab w:pos="2153" w:val="left" w:leader="none"/>
        </w:tabs>
        <w:spacing w:line="268" w:lineRule="auto"/>
        <w:ind w:left="412" w:right="278" w:firstLine="1738"/>
        <w:rPr>
          <w:position w:val="1"/>
        </w:rPr>
      </w:pPr>
      <w:r>
        <w:rPr/>
        <w:t>таблетки диспергируемые </w:t>
      </w:r>
      <w:r>
        <w:rPr>
          <w:spacing w:val="-2"/>
        </w:rPr>
        <w:t>экулизумаб</w:t>
      </w:r>
      <w:r>
        <w:rPr/>
        <w:tab/>
      </w:r>
      <w:r>
        <w:rPr>
          <w:position w:val="1"/>
        </w:rPr>
        <w:t>концентрат</w:t>
      </w:r>
      <w:r>
        <w:rPr>
          <w:spacing w:val="-3"/>
          <w:position w:val="1"/>
        </w:rPr>
        <w:t> </w:t>
      </w:r>
      <w:r>
        <w:rPr>
          <w:position w:val="1"/>
        </w:rPr>
        <w:t>для приготовления</w:t>
      </w:r>
    </w:p>
    <w:p>
      <w:pPr>
        <w:pStyle w:val="BodyText"/>
        <w:tabs>
          <w:tab w:pos="2149" w:val="left" w:leader="none"/>
        </w:tabs>
        <w:spacing w:line="268" w:lineRule="auto"/>
        <w:ind w:left="392" w:right="221" w:firstLine="1762"/>
      </w:pPr>
      <w:r>
        <w:rPr/>
        <w:t>раствора для инфузий </w:t>
      </w:r>
      <w:r>
        <w:rPr>
          <w:spacing w:val="-2"/>
        </w:rPr>
        <w:t>адалимумаб</w:t>
      </w:r>
      <w:r>
        <w:rPr/>
        <w:tab/>
        <w:t>раствор для подкожного </w:t>
      </w:r>
      <w:r>
        <w:rPr/>
        <w:t>введе­</w:t>
      </w:r>
    </w:p>
    <w:p>
      <w:pPr>
        <w:pStyle w:val="BodyText"/>
        <w:spacing w:line="287" w:lineRule="exact"/>
        <w:ind w:left="2153"/>
      </w:pPr>
      <w:r>
        <w:rPr>
          <w:spacing w:val="-5"/>
        </w:rPr>
        <w:t>ния</w:t>
      </w:r>
    </w:p>
    <w:p>
      <w:pPr>
        <w:pStyle w:val="BodyText"/>
        <w:tabs>
          <w:tab w:pos="2149" w:val="left" w:leader="none"/>
        </w:tabs>
        <w:spacing w:before="6"/>
        <w:ind w:left="455"/>
      </w:pPr>
      <w:r>
        <w:rPr>
          <w:spacing w:val="-2"/>
        </w:rPr>
        <w:t>голимумаб</w:t>
      </w:r>
      <w:r>
        <w:rPr/>
        <w:tab/>
        <w:t>раствор</w:t>
      </w:r>
      <w:r>
        <w:rPr>
          <w:spacing w:val="8"/>
        </w:rPr>
        <w:t> </w:t>
      </w:r>
      <w:r>
        <w:rPr/>
        <w:t>для</w:t>
      </w:r>
      <w:r>
        <w:rPr>
          <w:spacing w:val="15"/>
        </w:rPr>
        <w:t> </w:t>
      </w:r>
      <w:r>
        <w:rPr/>
        <w:t>подкожного</w:t>
      </w:r>
      <w:r>
        <w:rPr>
          <w:spacing w:val="9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3"/>
        <w:ind w:left="2159"/>
      </w:pPr>
      <w:r>
        <w:rPr>
          <w:spacing w:val="-5"/>
        </w:rPr>
        <w:t>ния</w:t>
      </w:r>
    </w:p>
    <w:p>
      <w:pPr>
        <w:pStyle w:val="BodyText"/>
        <w:tabs>
          <w:tab w:pos="2153" w:val="left" w:leader="none"/>
        </w:tabs>
        <w:spacing w:before="27"/>
        <w:ind w:left="295"/>
      </w:pPr>
      <w:r>
        <w:rPr>
          <w:spacing w:val="-2"/>
        </w:rPr>
        <w:t>инфликсимаб</w:t>
      </w:r>
      <w:r>
        <w:rPr/>
        <w:tab/>
        <w:t>лиофилизат</w:t>
      </w:r>
      <w:r>
        <w:rPr>
          <w:spacing w:val="9"/>
        </w:rPr>
        <w:t> </w:t>
      </w:r>
      <w:r>
        <w:rPr/>
        <w:t>для</w:t>
      </w:r>
      <w:r>
        <w:rPr>
          <w:spacing w:val="1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2153" w:firstLine="6"/>
      </w:pPr>
      <w:r>
        <w:rPr/>
        <w:t>раствора для инфузий; лиофилизат для приготовления концентрата</w:t>
      </w:r>
      <w:r>
        <w:rPr>
          <w:spacing w:val="-6"/>
        </w:rPr>
        <w:t> </w:t>
      </w:r>
      <w:r>
        <w:rPr/>
        <w:t>для приготовления раствора для инфузий</w:t>
      </w:r>
    </w:p>
    <w:p>
      <w:pPr>
        <w:pStyle w:val="BodyText"/>
        <w:spacing w:after="0" w:line="259" w:lineRule="auto"/>
        <w:sectPr>
          <w:headerReference w:type="default" r:id="rId280"/>
          <w:footerReference w:type="default" r:id="rId281"/>
          <w:pgSz w:w="12060" w:h="16940"/>
          <w:pgMar w:header="590" w:footer="380" w:top="1460" w:bottom="560" w:left="1700" w:right="566"/>
          <w:pgNumType w:start="96"/>
          <w:cols w:num="2" w:equalWidth="0">
            <w:col w:w="3680" w:space="218"/>
            <w:col w:w="5896"/>
          </w:cols>
        </w:sectPr>
      </w:pPr>
    </w:p>
    <w:p>
      <w:pPr>
        <w:pStyle w:val="BodyText"/>
        <w:spacing w:line="261" w:lineRule="auto" w:before="10"/>
        <w:ind w:left="4679" w:hanging="552"/>
      </w:pPr>
      <w:r>
        <w:rPr>
          <w:spacing w:val="-2"/>
        </w:rPr>
        <w:t>цертолизумаба пэгол</w:t>
      </w:r>
    </w:p>
    <w:p>
      <w:pPr>
        <w:pStyle w:val="BodyText"/>
        <w:spacing w:line="264" w:lineRule="auto"/>
        <w:ind w:left="210" w:right="210" w:hanging="8"/>
      </w:pPr>
      <w:r>
        <w:rPr/>
        <w:br w:type="column"/>
      </w: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spacing w:after="0" w:line="264" w:lineRule="auto"/>
        <w:sectPr>
          <w:type w:val="continuous"/>
          <w:pgSz w:w="12060" w:h="16940"/>
          <w:pgMar w:header="590" w:footer="380" w:top="1920" w:bottom="860" w:left="1700" w:right="566"/>
          <w:cols w:num="2" w:equalWidth="0">
            <w:col w:w="5816" w:space="40"/>
            <w:col w:w="3938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426" name="Image 4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6" name="Image 426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tabs>
          <w:tab w:pos="1269" w:val="left" w:leader="none"/>
        </w:tabs>
        <w:spacing w:before="0"/>
        <w:ind w:left="199" w:right="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L04AC</w:t>
      </w:r>
      <w:r>
        <w:rPr>
          <w:b/>
          <w:sz w:val="26"/>
        </w:rPr>
        <w:tab/>
      </w:r>
      <w:r>
        <w:rPr>
          <w:b/>
          <w:spacing w:val="-8"/>
          <w:sz w:val="26"/>
        </w:rPr>
        <w:t>ингибиторы</w:t>
      </w:r>
      <w:r>
        <w:rPr>
          <w:b/>
          <w:spacing w:val="3"/>
          <w:sz w:val="26"/>
        </w:rPr>
        <w:t> </w:t>
      </w:r>
      <w:r>
        <w:rPr>
          <w:b/>
          <w:spacing w:val="-2"/>
          <w:sz w:val="26"/>
        </w:rPr>
        <w:t>интерлей-</w:t>
      </w:r>
    </w:p>
    <w:p>
      <w:pPr>
        <w:pStyle w:val="BodyText"/>
        <w:spacing w:before="13"/>
        <w:ind w:left="199" w:right="954"/>
        <w:jc w:val="center"/>
      </w:pPr>
      <w:r>
        <w:rPr>
          <w:spacing w:val="-4"/>
        </w:rPr>
        <w:t>кина</w:t>
      </w:r>
    </w:p>
    <w:p>
      <w:pPr>
        <w:pStyle w:val="BodyText"/>
        <w:tabs>
          <w:tab w:pos="2101" w:val="left" w:leader="none"/>
        </w:tabs>
        <w:ind w:left="393"/>
      </w:pPr>
      <w:r>
        <w:rPr/>
        <w:br w:type="column"/>
      </w:r>
      <w:r>
        <w:rPr>
          <w:spacing w:val="-2"/>
        </w:rPr>
        <w:t>этанерцепт</w:t>
      </w:r>
      <w:r>
        <w:rPr/>
        <w:tab/>
        <w:t>лиофилизат</w:t>
      </w:r>
      <w:r>
        <w:rPr>
          <w:spacing w:val="6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2"/>
        </w:rPr>
        <w:t>приготовления</w:t>
      </w:r>
    </w:p>
    <w:p>
      <w:pPr>
        <w:spacing w:line="261" w:lineRule="auto" w:before="23"/>
        <w:ind w:left="2111" w:right="0" w:hanging="10"/>
        <w:jc w:val="left"/>
        <w:rPr>
          <w:b/>
          <w:sz w:val="26"/>
        </w:rPr>
      </w:pPr>
      <w:r>
        <w:rPr>
          <w:b/>
          <w:spacing w:val="-6"/>
          <w:sz w:val="26"/>
        </w:rPr>
        <w:t>раствора</w:t>
      </w:r>
      <w:r>
        <w:rPr>
          <w:b/>
          <w:spacing w:val="-26"/>
          <w:sz w:val="26"/>
        </w:rPr>
        <w:t> </w:t>
      </w:r>
      <w:r>
        <w:rPr>
          <w:b/>
          <w:spacing w:val="-6"/>
          <w:sz w:val="26"/>
        </w:rPr>
        <w:t>для подкожного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введе­ </w:t>
      </w:r>
      <w:r>
        <w:rPr>
          <w:b/>
          <w:spacing w:val="-4"/>
          <w:sz w:val="26"/>
        </w:rPr>
        <w:t>ния;</w:t>
      </w:r>
    </w:p>
    <w:p>
      <w:pPr>
        <w:spacing w:line="264" w:lineRule="auto" w:before="0"/>
        <w:ind w:left="2115" w:right="0" w:hanging="10"/>
        <w:jc w:val="left"/>
        <w:rPr>
          <w:b/>
          <w:sz w:val="26"/>
        </w:rPr>
      </w:pPr>
      <w:r>
        <w:rPr>
          <w:b/>
          <w:spacing w:val="-6"/>
          <w:sz w:val="26"/>
        </w:rPr>
        <w:t>раствор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подкожного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введе­ </w:t>
      </w:r>
      <w:r>
        <w:rPr>
          <w:b/>
          <w:spacing w:val="-4"/>
          <w:sz w:val="26"/>
        </w:rPr>
        <w:t>ния</w:t>
      </w:r>
    </w:p>
    <w:p>
      <w:pPr>
        <w:tabs>
          <w:tab w:pos="2109" w:val="left" w:leader="none"/>
        </w:tabs>
        <w:spacing w:line="305" w:lineRule="exact" w:before="0"/>
        <w:ind w:left="497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анакинра</w:t>
      </w:r>
      <w:r>
        <w:rPr>
          <w:b/>
          <w:sz w:val="26"/>
        </w:rPr>
        <w:tab/>
      </w:r>
      <w:r>
        <w:rPr>
          <w:b/>
          <w:position w:val="1"/>
          <w:sz w:val="26"/>
        </w:rPr>
        <w:t>раствор</w:t>
      </w:r>
      <w:r>
        <w:rPr>
          <w:b/>
          <w:spacing w:val="-6"/>
          <w:position w:val="1"/>
          <w:sz w:val="26"/>
        </w:rPr>
        <w:t> </w:t>
      </w:r>
      <w:r>
        <w:rPr>
          <w:b/>
          <w:position w:val="1"/>
          <w:sz w:val="26"/>
        </w:rPr>
        <w:t>для</w:t>
      </w:r>
      <w:r>
        <w:rPr>
          <w:b/>
          <w:spacing w:val="-1"/>
          <w:position w:val="1"/>
          <w:sz w:val="26"/>
        </w:rPr>
        <w:t> </w:t>
      </w:r>
      <w:r>
        <w:rPr>
          <w:b/>
          <w:position w:val="1"/>
          <w:sz w:val="26"/>
        </w:rPr>
        <w:t>подкожного </w:t>
      </w:r>
      <w:r>
        <w:rPr>
          <w:b/>
          <w:spacing w:val="-4"/>
          <w:position w:val="1"/>
          <w:sz w:val="26"/>
        </w:rPr>
        <w:t>вве-</w:t>
      </w:r>
    </w:p>
    <w:p>
      <w:pPr>
        <w:pStyle w:val="BodyText"/>
        <w:spacing w:before="32"/>
        <w:ind w:left="2109"/>
      </w:pPr>
      <w:r>
        <w:rPr>
          <w:spacing w:val="-2"/>
        </w:rPr>
        <w:t>дения</w:t>
      </w:r>
    </w:p>
    <w:p>
      <w:pPr>
        <w:tabs>
          <w:tab w:pos="2116" w:val="left" w:leader="none"/>
        </w:tabs>
        <w:spacing w:before="57"/>
        <w:ind w:left="239" w:right="0" w:firstLine="0"/>
        <w:jc w:val="left"/>
        <w:rPr>
          <w:b/>
          <w:sz w:val="26"/>
        </w:rPr>
      </w:pPr>
      <w:r>
        <w:rPr>
          <w:spacing w:val="-2"/>
          <w:sz w:val="26"/>
        </w:rPr>
        <w:t>базиликсимаб</w:t>
      </w:r>
      <w:r>
        <w:rPr>
          <w:sz w:val="26"/>
        </w:rPr>
        <w:tab/>
        <w:t>лиофилизат</w:t>
      </w:r>
      <w:r>
        <w:rPr>
          <w:spacing w:val="8"/>
          <w:sz w:val="26"/>
        </w:rPr>
        <w:t> </w:t>
      </w:r>
      <w:r>
        <w:rPr>
          <w:sz w:val="26"/>
        </w:rPr>
        <w:t>для</w:t>
      </w:r>
      <w:r>
        <w:rPr>
          <w:spacing w:val="14"/>
          <w:sz w:val="26"/>
        </w:rPr>
        <w:t> </w:t>
      </w:r>
      <w:r>
        <w:rPr>
          <w:b/>
          <w:spacing w:val="-2"/>
          <w:sz w:val="26"/>
        </w:rPr>
        <w:t>приготовления</w:t>
      </w:r>
    </w:p>
    <w:p>
      <w:pPr>
        <w:pStyle w:val="BodyText"/>
        <w:spacing w:line="254" w:lineRule="auto" w:before="21"/>
        <w:ind w:left="2121" w:hanging="6"/>
      </w:pPr>
      <w:r>
        <w:rPr/>
        <w:t>раствора</w:t>
      </w:r>
      <w:r>
        <w:rPr>
          <w:spacing w:val="-7"/>
        </w:rPr>
        <w:t> </w:t>
      </w:r>
      <w:r>
        <w:rPr/>
        <w:t>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tabs>
          <w:tab w:pos="2115" w:val="left" w:leader="none"/>
        </w:tabs>
        <w:spacing w:before="24"/>
        <w:ind w:left="325"/>
      </w:pPr>
      <w:r>
        <w:rPr>
          <w:spacing w:val="-2"/>
        </w:rPr>
        <w:t>гуселькумаб</w:t>
      </w:r>
      <w:r>
        <w:rPr/>
        <w:tab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11"/>
        </w:rPr>
        <w:t> </w:t>
      </w:r>
      <w:r>
        <w:rPr/>
        <w:t>подкожного</w:t>
      </w:r>
      <w:r>
        <w:rPr>
          <w:spacing w:val="9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3"/>
        <w:ind w:left="2121"/>
      </w:pPr>
      <w:r>
        <w:rPr>
          <w:spacing w:val="-5"/>
        </w:rPr>
        <w:t>ния</w:t>
      </w:r>
    </w:p>
    <w:p>
      <w:pPr>
        <w:pStyle w:val="BodyText"/>
        <w:tabs>
          <w:tab w:pos="2121" w:val="left" w:leader="none"/>
        </w:tabs>
        <w:spacing w:before="41"/>
        <w:ind w:left="321"/>
      </w:pPr>
      <w:r>
        <w:rPr>
          <w:spacing w:val="-2"/>
        </w:rPr>
        <w:t>иксекизумаб</w:t>
      </w:r>
      <w:r>
        <w:rPr/>
        <w:tab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11"/>
        </w:rPr>
        <w:t> </w:t>
      </w:r>
      <w:r>
        <w:rPr/>
        <w:t>подкожного</w:t>
      </w:r>
      <w:r>
        <w:rPr>
          <w:spacing w:val="11"/>
        </w:rPr>
        <w:t> </w:t>
      </w:r>
      <w:r>
        <w:rPr>
          <w:spacing w:val="-2"/>
        </w:rPr>
        <w:t>введе­</w:t>
      </w:r>
    </w:p>
    <w:p>
      <w:pPr>
        <w:pStyle w:val="BodyText"/>
        <w:spacing w:before="23"/>
        <w:ind w:left="2125"/>
      </w:pPr>
      <w:r>
        <w:rPr>
          <w:spacing w:val="-5"/>
        </w:rPr>
        <w:t>ния</w:t>
      </w:r>
    </w:p>
    <w:p>
      <w:pPr>
        <w:tabs>
          <w:tab w:pos="2125" w:val="left" w:leader="none"/>
        </w:tabs>
        <w:spacing w:before="37"/>
        <w:ind w:left="305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канакинумаб</w:t>
      </w:r>
      <w:r>
        <w:rPr>
          <w:b/>
          <w:sz w:val="26"/>
        </w:rPr>
        <w:tab/>
      </w:r>
      <w:r>
        <w:rPr>
          <w:position w:val="1"/>
          <w:sz w:val="26"/>
        </w:rPr>
        <w:t>лиофилизат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21"/>
          <w:position w:val="1"/>
          <w:sz w:val="26"/>
        </w:rPr>
        <w:t> </w:t>
      </w:r>
      <w:r>
        <w:rPr>
          <w:spacing w:val="-2"/>
          <w:position w:val="1"/>
          <w:sz w:val="26"/>
        </w:rPr>
        <w:t>приготовления</w:t>
      </w:r>
    </w:p>
    <w:p>
      <w:pPr>
        <w:pStyle w:val="BodyText"/>
        <w:spacing w:line="261" w:lineRule="auto" w:before="9"/>
        <w:ind w:left="2129" w:hanging="4"/>
      </w:pPr>
      <w:r>
        <w:rPr/>
        <w:t>раствора</w:t>
      </w:r>
      <w:r>
        <w:rPr>
          <w:spacing w:val="-6"/>
        </w:rPr>
        <w:t> </w:t>
      </w:r>
      <w:r>
        <w:rPr/>
        <w:t>для подкожного введе­ </w:t>
      </w:r>
      <w:r>
        <w:rPr>
          <w:spacing w:val="-4"/>
        </w:rPr>
        <w:t>ния;</w:t>
      </w:r>
    </w:p>
    <w:p>
      <w:pPr>
        <w:pStyle w:val="BodyText"/>
        <w:spacing w:line="261" w:lineRule="auto"/>
        <w:ind w:left="2129"/>
      </w:pPr>
      <w:r>
        <w:rPr/>
        <w:t>раствор для подкожного вве­ </w:t>
      </w:r>
      <w:r>
        <w:rPr>
          <w:spacing w:val="-2"/>
        </w:rPr>
        <w:t>дения</w:t>
      </w:r>
    </w:p>
    <w:p>
      <w:pPr>
        <w:pStyle w:val="BodyText"/>
      </w:pPr>
    </w:p>
    <w:p>
      <w:pPr>
        <w:pStyle w:val="BodyText"/>
        <w:spacing w:before="293"/>
      </w:pPr>
    </w:p>
    <w:p>
      <w:pPr>
        <w:spacing w:before="0"/>
        <w:ind w:left="2461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590" w:footer="380" w:top="1920" w:bottom="860" w:left="1700" w:right="566"/>
          <w:cols w:num="2" w:equalWidth="0">
            <w:col w:w="3912" w:space="48"/>
            <w:col w:w="583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tabs>
          <w:tab w:pos="1371" w:val="left" w:leader="none"/>
        </w:tabs>
        <w:ind w:left="277"/>
      </w:pPr>
      <w:r>
        <w:rPr>
          <w:spacing w:val="-2"/>
        </w:rPr>
        <w:t>L04AD</w:t>
      </w:r>
      <w:r>
        <w:rPr/>
        <w:tab/>
      </w:r>
      <w:r>
        <w:rPr>
          <w:spacing w:val="-2"/>
        </w:rPr>
        <w:t>ингибиторы</w:t>
      </w:r>
    </w:p>
    <w:p>
      <w:pPr>
        <w:pStyle w:val="BodyText"/>
        <w:spacing w:before="27"/>
        <w:ind w:left="1371"/>
      </w:pPr>
      <w:r>
        <w:rPr>
          <w:spacing w:val="-2"/>
        </w:rPr>
        <w:t>кальциневрина.</w:t>
      </w:r>
    </w:p>
    <w:p>
      <w:pPr>
        <w:pStyle w:val="BodyText"/>
        <w:tabs>
          <w:tab w:pos="2177" w:val="left" w:leader="none"/>
        </w:tabs>
        <w:spacing w:before="41"/>
        <w:ind w:left="487"/>
        <w:rPr>
          <w:position w:val="1"/>
        </w:rPr>
      </w:pPr>
      <w:r>
        <w:rPr/>
        <w:br w:type="column"/>
      </w:r>
      <w:r>
        <w:rPr>
          <w:spacing w:val="-2"/>
        </w:rPr>
        <w:t>левилимаб</w:t>
      </w:r>
      <w:r>
        <w:rPr/>
        <w:tab/>
      </w:r>
      <w:r>
        <w:rPr>
          <w:position w:val="1"/>
        </w:rPr>
        <w:t>раствор</w:t>
      </w:r>
      <w:r>
        <w:rPr>
          <w:spacing w:val="12"/>
          <w:position w:val="1"/>
        </w:rPr>
        <w:t> </w:t>
      </w:r>
      <w:r>
        <w:rPr>
          <w:b/>
          <w:i/>
          <w:position w:val="1"/>
          <w:sz w:val="24"/>
        </w:rPr>
        <w:t>для</w:t>
      </w:r>
      <w:r>
        <w:rPr>
          <w:b/>
          <w:i/>
          <w:spacing w:val="31"/>
          <w:position w:val="1"/>
          <w:sz w:val="24"/>
        </w:rPr>
        <w:t> </w:t>
      </w:r>
      <w:r>
        <w:rPr>
          <w:position w:val="1"/>
        </w:rPr>
        <w:t>подкожного</w:t>
      </w:r>
      <w:r>
        <w:rPr>
          <w:spacing w:val="15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3"/>
        <w:ind w:left="2187"/>
      </w:pPr>
      <w:r>
        <w:rPr>
          <w:spacing w:val="-5"/>
        </w:rPr>
        <w:t>ния</w:t>
      </w:r>
    </w:p>
    <w:p>
      <w:pPr>
        <w:pStyle w:val="BodyText"/>
        <w:tabs>
          <w:tab w:pos="2183" w:val="left" w:leader="none"/>
        </w:tabs>
        <w:spacing w:before="31"/>
        <w:ind w:left="517"/>
        <w:rPr>
          <w:position w:val="1"/>
        </w:rPr>
      </w:pPr>
      <w:r>
        <w:rPr>
          <w:spacing w:val="-2"/>
        </w:rPr>
        <w:t>нетакимаб</w:t>
      </w:r>
      <w:r>
        <w:rPr/>
        <w:tab/>
      </w:r>
      <w:r>
        <w:rPr>
          <w:position w:val="1"/>
        </w:rPr>
        <w:t>раствор</w:t>
      </w:r>
      <w:r>
        <w:rPr>
          <w:spacing w:val="12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подкожного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9"/>
        <w:ind w:left="2191"/>
      </w:pPr>
      <w:r>
        <w:rPr>
          <w:spacing w:val="-5"/>
        </w:rPr>
        <w:t>ния</w:t>
      </w:r>
    </w:p>
    <w:p>
      <w:pPr>
        <w:pStyle w:val="BodyText"/>
        <w:tabs>
          <w:tab w:pos="2187" w:val="left" w:leader="none"/>
        </w:tabs>
        <w:spacing w:before="27"/>
        <w:ind w:left="445"/>
        <w:rPr>
          <w:position w:val="1"/>
        </w:rPr>
      </w:pPr>
      <w:r>
        <w:rPr>
          <w:spacing w:val="-2"/>
        </w:rPr>
        <w:t>олокизумаб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position w:val="1"/>
        </w:rPr>
        <w:t>подкожного</w:t>
      </w:r>
      <w:r>
        <w:rPr>
          <w:spacing w:val="21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3"/>
        <w:ind w:left="2191"/>
      </w:pPr>
      <w:r>
        <w:rPr>
          <w:spacing w:val="-5"/>
        </w:rPr>
        <w:t>ния</w:t>
      </w:r>
    </w:p>
    <w:p>
      <w:pPr>
        <w:pStyle w:val="BodyText"/>
        <w:tabs>
          <w:tab w:pos="2187" w:val="left" w:leader="none"/>
        </w:tabs>
        <w:spacing w:before="31"/>
        <w:ind w:left="277"/>
        <w:rPr>
          <w:position w:val="1"/>
        </w:rPr>
      </w:pPr>
      <w:r>
        <w:rPr>
          <w:spacing w:val="-2"/>
        </w:rPr>
        <w:t>рисанкизумаб</w:t>
      </w:r>
      <w:r>
        <w:rPr/>
        <w:tab/>
      </w:r>
      <w:r>
        <w:rPr>
          <w:position w:val="1"/>
        </w:rPr>
        <w:t>раствор</w:t>
      </w:r>
      <w:r>
        <w:rPr>
          <w:spacing w:val="55"/>
          <w:position w:val="1"/>
        </w:rPr>
        <w:t> </w:t>
      </w:r>
      <w:r>
        <w:rPr>
          <w:position w:val="1"/>
        </w:rPr>
        <w:t>для</w:t>
      </w:r>
      <w:r>
        <w:rPr>
          <w:spacing w:val="56"/>
          <w:position w:val="1"/>
        </w:rPr>
        <w:t> </w:t>
      </w:r>
      <w:r>
        <w:rPr>
          <w:position w:val="1"/>
        </w:rPr>
        <w:t>подкожного</w:t>
      </w:r>
      <w:r>
        <w:rPr>
          <w:spacing w:val="63"/>
          <w:position w:val="1"/>
        </w:rPr>
        <w:t> </w:t>
      </w:r>
      <w:r>
        <w:rPr>
          <w:spacing w:val="-4"/>
          <w:position w:val="1"/>
        </w:rPr>
        <w:t>вве­</w:t>
      </w:r>
    </w:p>
    <w:p>
      <w:pPr>
        <w:pStyle w:val="BodyText"/>
        <w:spacing w:before="37"/>
        <w:ind w:left="2191"/>
      </w:pPr>
      <w:r>
        <w:rPr>
          <w:spacing w:val="-2"/>
        </w:rPr>
        <w:t>дения</w:t>
      </w:r>
    </w:p>
    <w:p>
      <w:pPr>
        <w:pStyle w:val="BodyText"/>
        <w:tabs>
          <w:tab w:pos="2191" w:val="left" w:leader="none"/>
        </w:tabs>
        <w:spacing w:before="51"/>
        <w:ind w:left="515"/>
        <w:rPr>
          <w:position w:val="1"/>
        </w:rPr>
      </w:pPr>
      <w:r>
        <w:rPr>
          <w:spacing w:val="-2"/>
        </w:rPr>
        <w:t>сарилумаб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position w:val="1"/>
        </w:rPr>
        <w:t>подкожного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3"/>
        <w:ind w:left="2197"/>
      </w:pPr>
      <w:r>
        <w:rPr>
          <w:spacing w:val="-5"/>
        </w:rPr>
        <w:t>ния</w:t>
      </w:r>
    </w:p>
    <w:p>
      <w:pPr>
        <w:pStyle w:val="BodyText"/>
        <w:tabs>
          <w:tab w:pos="2197" w:val="left" w:leader="none"/>
        </w:tabs>
        <w:spacing w:before="27"/>
        <w:ind w:left="381"/>
        <w:rPr>
          <w:position w:val="1"/>
        </w:rPr>
      </w:pPr>
      <w:r>
        <w:rPr>
          <w:spacing w:val="-2"/>
        </w:rPr>
        <w:t>секукинумаб</w:t>
      </w:r>
      <w:r>
        <w:rPr/>
        <w:tab/>
      </w:r>
      <w:r>
        <w:rPr>
          <w:position w:val="1"/>
        </w:rPr>
        <w:t>лиофилизат</w:t>
      </w:r>
      <w:r>
        <w:rPr>
          <w:spacing w:val="2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3"/>
        <w:ind w:left="2201" w:right="49" w:hanging="4"/>
      </w:pPr>
      <w:r>
        <w:rPr/>
        <w:t>раствора</w:t>
      </w:r>
      <w:r>
        <w:rPr>
          <w:spacing w:val="-8"/>
        </w:rPr>
        <w:t> </w:t>
      </w:r>
      <w:r>
        <w:rPr/>
        <w:t>для подкожного введе­ </w:t>
      </w:r>
      <w:r>
        <w:rPr>
          <w:spacing w:val="-4"/>
        </w:rPr>
        <w:t>ния;</w:t>
      </w:r>
    </w:p>
    <w:p>
      <w:pPr>
        <w:pStyle w:val="BodyText"/>
        <w:spacing w:line="261" w:lineRule="auto"/>
        <w:ind w:left="2201" w:right="49" w:hanging="6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tabs>
          <w:tab w:pos="2207" w:val="left" w:leader="none"/>
        </w:tabs>
        <w:ind w:left="377"/>
        <w:rPr>
          <w:position w:val="1"/>
        </w:rPr>
      </w:pPr>
      <w:r>
        <w:rPr>
          <w:spacing w:val="-2"/>
        </w:rPr>
        <w:t>тоцилизумаб</w:t>
      </w:r>
      <w:r>
        <w:rPr/>
        <w:tab/>
      </w:r>
      <w:r>
        <w:rPr>
          <w:position w:val="1"/>
        </w:rPr>
        <w:t>концентрат для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16"/>
        <w:ind w:left="2197"/>
      </w:pPr>
      <w:r>
        <w:rPr/>
        <w:t>раствора</w:t>
      </w:r>
      <w:r>
        <w:rPr>
          <w:spacing w:val="2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инфузий;</w:t>
      </w:r>
    </w:p>
    <w:p>
      <w:pPr>
        <w:pStyle w:val="BodyText"/>
        <w:spacing w:line="259" w:lineRule="auto" w:before="17"/>
        <w:ind w:left="2207" w:right="49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tabs>
          <w:tab w:pos="2201" w:val="left" w:leader="none"/>
        </w:tabs>
        <w:spacing w:line="307" w:lineRule="exact"/>
        <w:ind w:left="387"/>
        <w:rPr>
          <w:position w:val="1"/>
        </w:rPr>
      </w:pPr>
      <w:r>
        <w:rPr>
          <w:spacing w:val="-2"/>
        </w:rPr>
        <w:t>устекинумаб</w:t>
      </w:r>
      <w:r>
        <w:rPr/>
        <w:tab/>
      </w:r>
      <w:r>
        <w:rPr>
          <w:position w:val="1"/>
        </w:rPr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подкожного</w:t>
      </w:r>
      <w:r>
        <w:rPr>
          <w:spacing w:val="21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tabs>
          <w:tab w:pos="2206" w:val="left" w:leader="none"/>
        </w:tabs>
        <w:spacing w:line="273" w:lineRule="auto" w:before="13"/>
        <w:ind w:left="459" w:right="2719" w:firstLine="1748"/>
      </w:pPr>
      <w:r>
        <w:rPr>
          <w:spacing w:val="-4"/>
        </w:rPr>
        <w:t>ния </w:t>
      </w:r>
      <w:r>
        <w:rPr>
          <w:spacing w:val="-2"/>
        </w:rPr>
        <w:t>такролимус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73" w:lineRule="exact"/>
        <w:ind w:left="2211"/>
      </w:pPr>
      <w:r>
        <w:rPr/>
        <w:t>капсулы</w:t>
      </w:r>
      <w:r>
        <w:rPr>
          <w:spacing w:val="13"/>
        </w:rPr>
        <w:t> </w:t>
      </w:r>
      <w:r>
        <w:rPr>
          <w:spacing w:val="-2"/>
        </w:rPr>
        <w:t>пролонгированного</w:t>
      </w:r>
    </w:p>
    <w:p>
      <w:pPr>
        <w:pStyle w:val="BodyText"/>
        <w:spacing w:before="29"/>
        <w:ind w:left="2207"/>
      </w:pPr>
      <w:r>
        <w:rPr>
          <w:spacing w:val="-2"/>
        </w:rPr>
        <w:t>действия;</w:t>
      </w:r>
    </w:p>
    <w:p>
      <w:pPr>
        <w:pStyle w:val="BodyText"/>
        <w:spacing w:line="264" w:lineRule="auto" w:before="17"/>
        <w:ind w:left="2211" w:right="49"/>
      </w:pPr>
      <w:r>
        <w:rPr/>
        <w:t>концентрат</w:t>
      </w:r>
      <w:r>
        <w:rPr>
          <w:spacing w:val="-4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221" w:right="49" w:hanging="6"/>
      </w:pPr>
      <w:r>
        <w:rPr/>
        <w:t>мазь</w:t>
      </w:r>
      <w:r>
        <w:rPr>
          <w:spacing w:val="-5"/>
        </w:rPr>
        <w:t> </w:t>
      </w:r>
      <w:r>
        <w:rPr/>
        <w:t>для наружного примене- </w:t>
      </w:r>
      <w:r>
        <w:rPr>
          <w:spacing w:val="-4"/>
        </w:rPr>
        <w:t>ния</w:t>
      </w:r>
    </w:p>
    <w:p>
      <w:pPr>
        <w:pStyle w:val="BodyText"/>
        <w:tabs>
          <w:tab w:pos="2215" w:val="left" w:leader="none"/>
        </w:tabs>
        <w:ind w:left="387"/>
      </w:pPr>
      <w:r>
        <w:rPr>
          <w:spacing w:val="-2"/>
        </w:rPr>
        <w:t>циклоспорин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before="16"/>
        <w:ind w:left="2219"/>
      </w:pPr>
      <w:r>
        <w:rPr/>
        <w:t>капсулы</w:t>
      </w:r>
      <w:r>
        <w:rPr>
          <w:spacing w:val="11"/>
        </w:rPr>
        <w:t> </w:t>
      </w:r>
      <w:r>
        <w:rPr>
          <w:spacing w:val="-2"/>
        </w:rPr>
        <w:t>мягкие;</w:t>
      </w:r>
    </w:p>
    <w:p>
      <w:pPr>
        <w:pStyle w:val="BodyText"/>
        <w:spacing w:line="256" w:lineRule="auto" w:before="29"/>
        <w:ind w:left="2215" w:right="269" w:firstLine="4"/>
      </w:pPr>
      <w:r>
        <w:rPr/>
        <w:t>концентрат</w:t>
      </w:r>
      <w:r>
        <w:rPr>
          <w:spacing w:val="-4"/>
        </w:rPr>
        <w:t> </w:t>
      </w:r>
      <w:r>
        <w:rPr/>
        <w:t>для приготовления раствора для инфузий;</w:t>
      </w:r>
      <w:r>
        <w:rPr>
          <w:spacing w:val="80"/>
        </w:rPr>
        <w:t> </w:t>
      </w:r>
      <w:r>
        <w:rPr/>
        <w:t>раствор для приема внутрь</w:t>
      </w:r>
    </w:p>
    <w:p>
      <w:pPr>
        <w:pStyle w:val="BodyText"/>
        <w:spacing w:after="0" w:line="256" w:lineRule="auto"/>
        <w:sectPr>
          <w:headerReference w:type="default" r:id="rId283"/>
          <w:footerReference w:type="default" r:id="rId284"/>
          <w:pgSz w:w="12120" w:h="16990"/>
          <w:pgMar w:header="585" w:footer="362" w:top="1520" w:bottom="560" w:left="1700" w:right="566"/>
          <w:cols w:num="2" w:equalWidth="0">
            <w:col w:w="3160" w:space="762"/>
            <w:col w:w="5932"/>
          </w:cols>
        </w:sectPr>
      </w:pPr>
    </w:p>
    <w:p>
      <w:pPr>
        <w:pStyle w:val="BodyText"/>
        <w:tabs>
          <w:tab w:pos="1381" w:val="left" w:leader="none"/>
          <w:tab w:pos="4425" w:val="left" w:leader="none"/>
          <w:tab w:pos="6142" w:val="left" w:leader="none"/>
        </w:tabs>
        <w:spacing w:before="19"/>
        <w:ind w:left="287"/>
      </w:pP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96200" cy="10783315"/>
            <wp:effectExtent l="0" t="0" r="0" b="0"/>
            <wp:wrapNone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78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L04AX</w:t>
      </w:r>
      <w:r>
        <w:rPr/>
        <w:tab/>
      </w:r>
      <w:r>
        <w:rPr>
          <w:spacing w:val="-2"/>
        </w:rPr>
        <w:t>другие</w:t>
      </w:r>
      <w:r>
        <w:rPr/>
        <w:tab/>
      </w:r>
      <w:r>
        <w:rPr>
          <w:spacing w:val="-2"/>
        </w:rPr>
        <w:t>азатиоприн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4097" w:val="left" w:leader="none"/>
        </w:tabs>
        <w:spacing w:before="27"/>
        <w:ind w:left="1385"/>
        <w:rPr>
          <w:position w:val="1"/>
        </w:rPr>
      </w:pPr>
      <w:r>
        <w:rPr>
          <w:spacing w:val="-2"/>
          <w:position w:val="1"/>
        </w:rPr>
        <w:t>иммунодепрессанты</w:t>
      </w:r>
      <w:r>
        <w:rPr>
          <w:position w:val="1"/>
        </w:rPr>
        <w:tab/>
      </w:r>
      <w:r>
        <w:rPr/>
        <w:t>диметилфумарат</w:t>
      </w:r>
      <w:r>
        <w:rPr>
          <w:spacing w:val="71"/>
          <w:w w:val="150"/>
        </w:rPr>
        <w:t> </w:t>
      </w:r>
      <w:r>
        <w:rPr>
          <w:position w:val="1"/>
        </w:rPr>
        <w:t>капсулы</w:t>
      </w:r>
      <w:r>
        <w:rPr>
          <w:spacing w:val="19"/>
          <w:position w:val="1"/>
        </w:rPr>
        <w:t> </w:t>
      </w:r>
      <w:r>
        <w:rPr>
          <w:spacing w:val="-2"/>
          <w:position w:val="1"/>
        </w:rPr>
        <w:t>кишечнорастворимые</w:t>
      </w:r>
    </w:p>
    <w:p>
      <w:pPr>
        <w:pStyle w:val="BodyText"/>
        <w:tabs>
          <w:tab w:pos="6152" w:val="left" w:leader="none"/>
        </w:tabs>
        <w:spacing w:line="268" w:lineRule="auto" w:before="37"/>
        <w:ind w:left="4361" w:right="2700" w:hanging="52"/>
      </w:pPr>
      <w:r>
        <w:rPr>
          <w:spacing w:val="-2"/>
        </w:rPr>
        <w:t>леналидомид</w:t>
      </w:r>
      <w:r>
        <w:rPr/>
        <w:tab/>
      </w:r>
      <w:r>
        <w:rPr>
          <w:spacing w:val="-2"/>
        </w:rPr>
        <w:t>капсулы пирфенидон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59" w:lineRule="auto"/>
        <w:ind w:left="6157" w:hanging="6"/>
      </w:pPr>
      <w:r>
        <w:rPr/>
        <w:t>таблетки, покрытые</w:t>
      </w:r>
      <w:r>
        <w:rPr>
          <w:spacing w:val="-3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157" w:val="left" w:leader="none"/>
        </w:tabs>
        <w:ind w:left="4257"/>
        <w:rPr>
          <w:position w:val="1"/>
        </w:rPr>
      </w:pPr>
      <w:r>
        <w:rPr>
          <w:spacing w:val="-2"/>
        </w:rPr>
        <w:t>помалидомид</w:t>
      </w:r>
      <w:r>
        <w:rPr/>
        <w:tab/>
      </w:r>
      <w:r>
        <w:rPr>
          <w:spacing w:val="-2"/>
          <w:position w:val="1"/>
        </w:rPr>
        <w:t>капсулы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spacing w:before="0"/>
        <w:ind w:left="6489" w:right="0" w:firstLine="0"/>
        <w:jc w:val="left"/>
        <w:rPr>
          <w:sz w:val="12"/>
        </w:rPr>
      </w:pPr>
      <w:r>
        <w:rPr>
          <w:sz w:val="12"/>
        </w:rPr>
        <w:t>20.3/ХЕВ/07.12.2023/17:13/терттрограмма-2024-прил-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120" w:h="16990"/>
          <w:pgMar w:header="585" w:footer="362" w:top="1920" w:bottom="860" w:left="1700" w:right="566"/>
        </w:sectPr>
      </w:pPr>
    </w:p>
    <w:p>
      <w:pPr>
        <w:pStyle w:val="BodyText"/>
        <w:spacing w:line="242" w:lineRule="auto" w:before="23"/>
        <w:ind w:left="1378" w:right="223" w:hanging="802"/>
        <w:jc w:val="both"/>
      </w:pPr>
      <w:r>
        <w:rPr/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265" cy="10792968"/>
            <wp:effectExtent l="0" t="0" r="0" b="0"/>
            <wp:wrapNone/>
            <wp:docPr id="440" name="Image 4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0" name="Image 440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265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м</w:t>
      </w:r>
      <w:r>
        <w:rPr>
          <w:spacing w:val="40"/>
          <w:sz w:val="30"/>
        </w:rPr>
        <w:t> </w:t>
      </w:r>
      <w:r>
        <w:rPr/>
        <w:t>костно-мышечная си­ </w:t>
      </w:r>
      <w:r>
        <w:rPr>
          <w:spacing w:val="-4"/>
        </w:rPr>
        <w:t>стема</w:t>
      </w:r>
    </w:p>
    <w:p>
      <w:pPr>
        <w:pStyle w:val="BodyText"/>
        <w:spacing w:line="256" w:lineRule="auto" w:before="31"/>
        <w:ind w:left="1378" w:right="38" w:hanging="928"/>
        <w:jc w:val="both"/>
      </w:pPr>
      <w:r>
        <w:rPr/>
        <w:t>М01</w:t>
      </w:r>
      <w:r>
        <w:rPr>
          <w:spacing w:val="40"/>
        </w:rPr>
        <w:t> </w:t>
      </w:r>
      <w:r>
        <w:rPr/>
        <w:t>противовоспалительные</w:t>
      </w:r>
      <w:r>
        <w:rPr>
          <w:spacing w:val="80"/>
          <w:w w:val="150"/>
        </w:rPr>
        <w:t> </w:t>
      </w:r>
      <w:r>
        <w:rPr>
          <w:spacing w:val="-6"/>
        </w:rPr>
        <w:t>и</w:t>
      </w:r>
      <w:r>
        <w:rPr>
          <w:spacing w:val="-11"/>
        </w:rPr>
        <w:t> </w:t>
      </w:r>
      <w:r>
        <w:rPr>
          <w:spacing w:val="-6"/>
        </w:rPr>
        <w:t>противоревматические </w:t>
      </w:r>
      <w:r>
        <w:rPr>
          <w:spacing w:val="-2"/>
        </w:rPr>
        <w:t>препараты</w:t>
      </w:r>
    </w:p>
    <w:p>
      <w:pPr>
        <w:pStyle w:val="BodyText"/>
        <w:spacing w:line="254" w:lineRule="auto" w:before="15"/>
        <w:ind w:left="1378" w:right="70" w:hanging="1018"/>
        <w:jc w:val="both"/>
      </w:pPr>
      <w:r>
        <w:rPr/>
        <w:t>М01А</w:t>
      </w:r>
      <w:r>
        <w:rPr>
          <w:spacing w:val="40"/>
        </w:rPr>
        <w:t> </w:t>
      </w:r>
      <w:r>
        <w:rPr/>
        <w:t>нестероидные</w:t>
      </w:r>
      <w:r>
        <w:rPr>
          <w:spacing w:val="-17"/>
        </w:rPr>
        <w:t> </w:t>
      </w:r>
      <w:r>
        <w:rPr/>
        <w:t>противо­ воспалительные и</w:t>
      </w:r>
      <w:r>
        <w:rPr>
          <w:spacing w:val="-5"/>
        </w:rPr>
        <w:t> </w:t>
      </w:r>
      <w:r>
        <w:rPr/>
        <w:t>про­ </w:t>
      </w:r>
      <w:r>
        <w:rPr>
          <w:spacing w:val="-4"/>
        </w:rPr>
        <w:t>тиворевматические</w:t>
      </w:r>
      <w:r>
        <w:rPr>
          <w:spacing w:val="-13"/>
        </w:rPr>
        <w:t> </w:t>
      </w:r>
      <w:r>
        <w:rPr>
          <w:spacing w:val="-4"/>
        </w:rPr>
        <w:t>пре­ </w:t>
      </w:r>
      <w:r>
        <w:rPr>
          <w:spacing w:val="-2"/>
        </w:rPr>
        <w:t>параты</w:t>
      </w:r>
    </w:p>
    <w:p>
      <w:pPr>
        <w:spacing w:before="18"/>
        <w:ind w:left="278" w:right="0" w:firstLine="0"/>
        <w:jc w:val="both"/>
        <w:rPr>
          <w:position w:val="1"/>
          <w:sz w:val="26"/>
        </w:rPr>
      </w:pPr>
      <w:r>
        <w:rPr>
          <w:b/>
          <w:sz w:val="26"/>
        </w:rPr>
        <w:t>M01AB</w:t>
      </w:r>
      <w:r>
        <w:rPr>
          <w:b/>
          <w:spacing w:val="57"/>
          <w:sz w:val="26"/>
        </w:rPr>
        <w:t>  </w:t>
      </w:r>
      <w:r>
        <w:rPr>
          <w:spacing w:val="-2"/>
          <w:position w:val="1"/>
          <w:sz w:val="26"/>
        </w:rPr>
        <w:t>производные</w:t>
      </w:r>
    </w:p>
    <w:p>
      <w:pPr>
        <w:pStyle w:val="BodyText"/>
        <w:spacing w:line="259" w:lineRule="auto" w:before="17"/>
        <w:ind w:left="1382"/>
      </w:pPr>
      <w:r>
        <w:rPr/>
        <w:t>уксусной кислоты и родственные</w:t>
      </w:r>
      <w:r>
        <w:rPr>
          <w:spacing w:val="-2"/>
        </w:rPr>
        <w:t> </w:t>
      </w:r>
      <w:r>
        <w:rPr/>
        <w:t>соедине­ </w:t>
      </w:r>
      <w:r>
        <w:rPr>
          <w:spacing w:val="-4"/>
        </w:rPr>
        <w:t>ния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ind w:left="277"/>
        <w:jc w:val="both"/>
      </w:pPr>
      <w:r>
        <w:rPr/>
        <w:t>диклофенак</w:t>
      </w:r>
      <w:r>
        <w:rPr>
          <w:spacing w:val="78"/>
        </w:rPr>
        <w:t>   </w:t>
      </w:r>
      <w:r>
        <w:rPr/>
        <w:t>капли</w:t>
      </w:r>
      <w:r>
        <w:rPr>
          <w:spacing w:val="2"/>
        </w:rPr>
        <w:t> </w:t>
      </w:r>
      <w:r>
        <w:rPr>
          <w:spacing w:val="-2"/>
        </w:rPr>
        <w:t>глазные;</w:t>
      </w:r>
    </w:p>
    <w:p>
      <w:pPr>
        <w:pStyle w:val="BodyText"/>
        <w:spacing w:line="264" w:lineRule="auto" w:before="13"/>
        <w:ind w:left="2047" w:right="195"/>
        <w:jc w:val="both"/>
      </w:pPr>
      <w:r>
        <w:rPr/>
        <w:t>капсулы</w:t>
      </w:r>
      <w:r>
        <w:rPr>
          <w:spacing w:val="-9"/>
        </w:rPr>
        <w:t> </w:t>
      </w:r>
      <w:r>
        <w:rPr/>
        <w:t>кишечнорастворимые; капсулы с модифицированным </w:t>
      </w:r>
      <w:r>
        <w:rPr>
          <w:spacing w:val="-2"/>
        </w:rPr>
        <w:t>высвобождением;</w:t>
      </w:r>
    </w:p>
    <w:p>
      <w:pPr>
        <w:pStyle w:val="BodyText"/>
        <w:spacing w:line="282" w:lineRule="exact"/>
        <w:ind w:left="2041"/>
        <w:jc w:val="both"/>
      </w:pPr>
      <w:r>
        <w:rPr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18"/>
        </w:rPr>
        <w:t> </w:t>
      </w:r>
      <w:r>
        <w:rPr>
          <w:spacing w:val="-2"/>
        </w:rPr>
        <w:t>внутримышечного</w:t>
      </w:r>
    </w:p>
    <w:p>
      <w:pPr>
        <w:pStyle w:val="BodyText"/>
        <w:spacing w:before="23"/>
        <w:ind w:left="2047"/>
      </w:pPr>
      <w:r>
        <w:rPr>
          <w:spacing w:val="-2"/>
        </w:rPr>
        <w:t>введения;</w:t>
      </w:r>
    </w:p>
    <w:p>
      <w:pPr>
        <w:pStyle w:val="BodyText"/>
        <w:spacing w:line="259" w:lineRule="auto" w:before="17"/>
        <w:ind w:left="2047" w:hanging="6"/>
        <w:rPr>
          <w:b/>
        </w:rPr>
      </w:pPr>
      <w:r>
        <w:rPr/>
        <w:t>таблетки, покрытые кишечно­ растворимой оболочкой; </w:t>
      </w:r>
      <w:r>
        <w:rPr>
          <w:b/>
          <w:spacing w:val="-2"/>
        </w:rPr>
        <w:t>таблетки,</w:t>
      </w:r>
      <w:r>
        <w:rPr>
          <w:b/>
          <w:spacing w:val="-15"/>
        </w:rPr>
        <w:t> </w:t>
      </w:r>
      <w:r>
        <w:rPr>
          <w:spacing w:val="-2"/>
        </w:rPr>
        <w:t>покрытые</w:t>
      </w:r>
      <w:r>
        <w:rPr>
          <w:spacing w:val="-12"/>
        </w:rPr>
        <w:t> </w:t>
      </w:r>
      <w:r>
        <w:rPr>
          <w:spacing w:val="-2"/>
        </w:rPr>
        <w:t>кишечно­ </w:t>
      </w:r>
      <w:r>
        <w:rPr/>
        <w:t>растворимой пленочной </w:t>
      </w:r>
      <w:r>
        <w:rPr>
          <w:b/>
        </w:rPr>
        <w:t>обо­ </w:t>
      </w:r>
      <w:r>
        <w:rPr>
          <w:b/>
          <w:spacing w:val="-2"/>
        </w:rPr>
        <w:t>лочкой;</w:t>
      </w:r>
    </w:p>
    <w:p>
      <w:pPr>
        <w:pStyle w:val="BodyText"/>
        <w:spacing w:line="261" w:lineRule="auto"/>
        <w:ind w:left="2057" w:hanging="10"/>
      </w:pPr>
      <w:r>
        <w:rPr/>
        <w:t>таблетки, покрытые пленочной </w:t>
      </w:r>
      <w:r>
        <w:rPr>
          <w:spacing w:val="-2"/>
        </w:rPr>
        <w:t>оболочкой;</w:t>
      </w:r>
    </w:p>
    <w:p>
      <w:pPr>
        <w:spacing w:line="259" w:lineRule="auto" w:before="0"/>
        <w:ind w:left="2051" w:right="0" w:firstLine="6"/>
        <w:jc w:val="left"/>
        <w:rPr>
          <w:sz w:val="26"/>
        </w:rPr>
      </w:pPr>
      <w:r>
        <w:rPr>
          <w:sz w:val="26"/>
        </w:rPr>
        <w:t>таблетки пролонгированного действия, покрытые кишечно- </w:t>
      </w:r>
      <w:r>
        <w:rPr>
          <w:b/>
          <w:sz w:val="26"/>
        </w:rPr>
        <w:t>растворимой оболочкой; </w:t>
      </w:r>
      <w:r>
        <w:rPr>
          <w:b/>
          <w:spacing w:val="-2"/>
          <w:sz w:val="26"/>
        </w:rPr>
        <w:t>таблетки пролонгированного </w:t>
      </w:r>
      <w:r>
        <w:rPr>
          <w:b/>
          <w:spacing w:val="-8"/>
          <w:sz w:val="26"/>
        </w:rPr>
        <w:t>действия,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оболочкой; </w:t>
      </w:r>
      <w:r>
        <w:rPr>
          <w:sz w:val="26"/>
        </w:rPr>
        <w:t>таблетки пролонгированного действия, покрытые пленочной </w:t>
      </w:r>
      <w:r>
        <w:rPr>
          <w:spacing w:val="-2"/>
          <w:sz w:val="26"/>
        </w:rPr>
        <w:t>оболочкой;</w:t>
      </w:r>
    </w:p>
    <w:p>
      <w:pPr>
        <w:pStyle w:val="BodyText"/>
        <w:spacing w:line="264" w:lineRule="auto"/>
        <w:ind w:left="2065" w:hanging="4"/>
      </w:pPr>
      <w:r>
        <w:rPr/>
        <w:t>таблетки кишечнорастворимые, покрытые пленочной оболоч­ </w:t>
      </w:r>
      <w:r>
        <w:rPr>
          <w:spacing w:val="-4"/>
        </w:rPr>
        <w:t>кой;</w:t>
      </w:r>
    </w:p>
    <w:p>
      <w:pPr>
        <w:pStyle w:val="BodyText"/>
        <w:spacing w:line="280" w:lineRule="exact"/>
        <w:ind w:left="2065"/>
      </w:pPr>
      <w:r>
        <w:rPr/>
        <w:t>таблетки</w:t>
      </w:r>
      <w:r>
        <w:rPr>
          <w:spacing w:val="11"/>
        </w:rPr>
        <w:t> </w:t>
      </w:r>
      <w:r>
        <w:rPr/>
        <w:t>с</w:t>
      </w:r>
      <w:r>
        <w:rPr>
          <w:spacing w:val="10"/>
        </w:rPr>
        <w:t> </w:t>
      </w:r>
      <w:r>
        <w:rPr>
          <w:spacing w:val="-2"/>
        </w:rPr>
        <w:t>пролонгированным</w:t>
      </w:r>
    </w:p>
    <w:p>
      <w:pPr>
        <w:pStyle w:val="BodyText"/>
        <w:spacing w:line="259" w:lineRule="auto" w:before="4"/>
        <w:ind w:left="2065" w:right="195" w:firstLine="6"/>
      </w:pPr>
      <w:r>
        <w:rPr/>
        <w:t>высвобождением, покрытые пленочной оболочкой;</w:t>
      </w:r>
      <w:r>
        <w:rPr>
          <w:spacing w:val="40"/>
        </w:rPr>
        <w:t> </w:t>
      </w:r>
      <w:r>
        <w:rPr/>
        <w:t>таблетки кишечнорастворимые</w:t>
      </w:r>
    </w:p>
    <w:p>
      <w:pPr>
        <w:pStyle w:val="BodyText"/>
        <w:spacing w:line="261" w:lineRule="auto" w:before="1"/>
        <w:ind w:left="2075"/>
      </w:pPr>
      <w:r>
        <w:rPr/>
        <w:t>с пролонгированным высвобож­ </w:t>
      </w:r>
      <w:r>
        <w:rPr>
          <w:spacing w:val="-2"/>
        </w:rPr>
        <w:t>дением</w:t>
      </w:r>
    </w:p>
    <w:p>
      <w:pPr>
        <w:pStyle w:val="BodyText"/>
        <w:tabs>
          <w:tab w:pos="2075" w:val="left" w:leader="none"/>
        </w:tabs>
        <w:ind w:left="429"/>
        <w:rPr>
          <w:position w:val="1"/>
        </w:rPr>
      </w:pPr>
      <w:r>
        <w:rPr>
          <w:spacing w:val="-2"/>
        </w:rPr>
        <w:t>кеторолак</w:t>
      </w:r>
      <w:r>
        <w:rPr/>
        <w:tab/>
      </w:r>
      <w:r>
        <w:rPr>
          <w:position w:val="1"/>
        </w:rPr>
        <w:t>раствор</w:t>
      </w:r>
      <w:r>
        <w:rPr>
          <w:spacing w:val="1"/>
          <w:position w:val="1"/>
        </w:rPr>
        <w:t> </w:t>
      </w:r>
      <w:r>
        <w:rPr>
          <w:position w:val="1"/>
        </w:rPr>
        <w:t>для</w:t>
      </w:r>
      <w:r>
        <w:rPr>
          <w:spacing w:val="20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1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59" w:lineRule="auto" w:before="23"/>
        <w:ind w:left="2075" w:firstLine="10"/>
      </w:pPr>
      <w:r>
        <w:rPr/>
        <w:t>внутримышечного введения; раствор для внутримышечного </w:t>
      </w:r>
      <w:r>
        <w:rPr>
          <w:spacing w:val="-2"/>
        </w:rPr>
        <w:t>введения;</w:t>
      </w:r>
    </w:p>
    <w:p>
      <w:pPr>
        <w:pStyle w:val="BodyText"/>
      </w:pPr>
    </w:p>
    <w:p>
      <w:pPr>
        <w:pStyle w:val="BodyText"/>
        <w:spacing w:before="134"/>
      </w:pPr>
    </w:p>
    <w:p>
      <w:pPr>
        <w:spacing w:before="0"/>
        <w:ind w:left="2407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66"/>
          <w:sz w:val="12"/>
        </w:rPr>
        <w:t>    </w:t>
      </w:r>
      <w:r>
        <w:rPr>
          <w:sz w:val="12"/>
        </w:rPr>
        <w:t>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headerReference w:type="default" r:id="rId286"/>
          <w:footerReference w:type="default" r:id="rId287"/>
          <w:pgSz w:w="12140" w:h="17000"/>
          <w:pgMar w:header="667" w:footer="370" w:top="1540" w:bottom="560" w:left="1700" w:right="566"/>
          <w:cols w:num="2" w:equalWidth="0">
            <w:col w:w="4047" w:space="53"/>
            <w:col w:w="5774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784465" cy="10847578"/>
            <wp:effectExtent l="0" t="0" r="0" b="0"/>
            <wp:wrapNone/>
            <wp:docPr id="447" name="Image 4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7" name="Image 447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4465" cy="10847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tabs>
          <w:tab w:pos="1447" w:val="left" w:leader="none"/>
        </w:tabs>
        <w:ind w:left="353"/>
      </w:pPr>
      <w:r>
        <w:rPr>
          <w:spacing w:val="-2"/>
        </w:rPr>
        <w:t>М01АЕ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23"/>
        <w:ind w:left="1447"/>
      </w:pPr>
      <w:r>
        <w:rPr/>
        <w:t>пропионовой</w:t>
      </w:r>
      <w:r>
        <w:rPr>
          <w:spacing w:val="30"/>
        </w:rPr>
        <w:t> </w:t>
      </w:r>
      <w:r>
        <w:rPr>
          <w:spacing w:val="-2"/>
        </w:rPr>
        <w:t>кислоты</w:t>
      </w:r>
    </w:p>
    <w:p>
      <w:pPr>
        <w:pStyle w:val="BodyText"/>
        <w:spacing w:before="47"/>
        <w:ind w:left="2225"/>
      </w:pPr>
      <w:r>
        <w:rPr/>
        <w:br w:type="column"/>
      </w:r>
      <w:r>
        <w:rPr>
          <w:spacing w:val="-2"/>
        </w:rPr>
        <w:t>таблетки;</w:t>
      </w:r>
    </w:p>
    <w:p>
      <w:pPr>
        <w:pStyle w:val="BodyText"/>
        <w:spacing w:line="256" w:lineRule="auto" w:before="17"/>
        <w:ind w:left="2225" w:right="128"/>
        <w:jc w:val="both"/>
      </w:pPr>
      <w:r>
        <w:rPr/>
        <w:t>таблетки,</w:t>
      </w:r>
      <w:r>
        <w:rPr>
          <w:spacing w:val="-17"/>
        </w:rPr>
        <w:t> </w:t>
      </w:r>
      <w:r>
        <w:rPr/>
        <w:t>покрытые</w:t>
      </w:r>
      <w:r>
        <w:rPr>
          <w:spacing w:val="-16"/>
        </w:rPr>
        <w:t> </w:t>
      </w:r>
      <w:r>
        <w:rPr/>
        <w:t>оболочкой; таблетки,</w:t>
      </w:r>
      <w:r>
        <w:rPr>
          <w:spacing w:val="-2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before="14"/>
        <w:ind w:left="261"/>
        <w:jc w:val="both"/>
      </w:pPr>
      <w:r>
        <w:rPr/>
        <w:t>декскетопрофен</w:t>
      </w:r>
      <w:r>
        <w:rPr>
          <w:spacing w:val="75"/>
        </w:rPr>
        <w:t> </w:t>
      </w:r>
      <w:r>
        <w:rPr/>
        <w:t>раствор</w:t>
      </w:r>
      <w:r>
        <w:rPr>
          <w:spacing w:val="3"/>
        </w:rPr>
        <w:t> </w:t>
      </w:r>
      <w:r>
        <w:rPr/>
        <w:t>для</w:t>
      </w:r>
      <w:r>
        <w:rPr>
          <w:spacing w:val="18"/>
        </w:rPr>
        <w:t> </w:t>
      </w:r>
      <w:r>
        <w:rPr/>
        <w:t>внутривенного</w:t>
      </w:r>
      <w:r>
        <w:rPr>
          <w:spacing w:val="11"/>
        </w:rPr>
        <w:t> </w:t>
      </w:r>
      <w:r>
        <w:rPr>
          <w:spacing w:val="-10"/>
        </w:rPr>
        <w:t>и</w:t>
      </w:r>
    </w:p>
    <w:p>
      <w:pPr>
        <w:pStyle w:val="BodyText"/>
        <w:spacing w:line="273" w:lineRule="auto" w:before="19"/>
        <w:ind w:left="513" w:right="139" w:firstLine="1718"/>
        <w:jc w:val="both"/>
      </w:pPr>
      <w:r>
        <w:rPr/>
        <w:t>внутримышечного введения ибупрофен</w:t>
      </w:r>
      <w:r>
        <w:rPr>
          <w:spacing w:val="49"/>
          <w:w w:val="150"/>
        </w:rPr>
        <w:t>   </w:t>
      </w:r>
      <w:r>
        <w:rPr/>
        <w:t>гель</w:t>
      </w:r>
      <w:r>
        <w:rPr>
          <w:spacing w:val="-19"/>
        </w:rPr>
        <w:t> </w:t>
      </w:r>
      <w:r>
        <w:rPr/>
        <w:t>для</w:t>
      </w:r>
      <w:r>
        <w:rPr>
          <w:spacing w:val="-16"/>
        </w:rPr>
        <w:t> </w:t>
      </w:r>
      <w:r>
        <w:rPr/>
        <w:t>наружного</w:t>
      </w:r>
      <w:r>
        <w:rPr>
          <w:spacing w:val="-16"/>
        </w:rPr>
        <w:t> </w:t>
      </w:r>
      <w:r>
        <w:rPr>
          <w:spacing w:val="-8"/>
        </w:rPr>
        <w:t>применения;</w:t>
      </w:r>
    </w:p>
    <w:p>
      <w:pPr>
        <w:pStyle w:val="BodyText"/>
        <w:spacing w:line="269" w:lineRule="exact"/>
        <w:ind w:left="2229"/>
        <w:jc w:val="both"/>
      </w:pPr>
      <w:r>
        <w:rPr/>
        <w:t>гранулы</w:t>
      </w:r>
      <w:r>
        <w:rPr>
          <w:spacing w:val="-6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23"/>
        <w:ind w:left="2231" w:hanging="6"/>
      </w:pPr>
      <w:r>
        <w:rPr/>
        <w:t>раствора</w:t>
      </w:r>
      <w:r>
        <w:rPr>
          <w:spacing w:val="-14"/>
        </w:rPr>
        <w:t> </w:t>
      </w:r>
      <w:r>
        <w:rPr/>
        <w:t>для</w:t>
      </w:r>
      <w:r>
        <w:rPr>
          <w:spacing w:val="-4"/>
        </w:rPr>
        <w:t> </w:t>
      </w:r>
      <w:r>
        <w:rPr/>
        <w:t>приема</w:t>
      </w:r>
      <w:r>
        <w:rPr>
          <w:spacing w:val="-10"/>
        </w:rPr>
        <w:t> </w:t>
      </w:r>
      <w:r>
        <w:rPr/>
        <w:t>внутрь; </w:t>
      </w:r>
      <w:r>
        <w:rPr>
          <w:spacing w:val="-2"/>
        </w:rPr>
        <w:t>капсулы;</w:t>
      </w:r>
    </w:p>
    <w:p>
      <w:pPr>
        <w:pStyle w:val="BodyText"/>
        <w:spacing w:line="259" w:lineRule="auto"/>
        <w:ind w:left="2221" w:firstLine="14"/>
      </w:pPr>
      <w:r>
        <w:rPr>
          <w:spacing w:val="-6"/>
        </w:rPr>
        <w:t>крем</w:t>
      </w:r>
      <w:r>
        <w:rPr>
          <w:spacing w:val="-31"/>
        </w:rPr>
        <w:t> </w:t>
      </w:r>
      <w:r>
        <w:rPr>
          <w:spacing w:val="-6"/>
        </w:rPr>
        <w:t>для</w:t>
      </w:r>
      <w:r>
        <w:rPr>
          <w:spacing w:val="-19"/>
        </w:rPr>
        <w:t> </w:t>
      </w:r>
      <w:r>
        <w:rPr>
          <w:spacing w:val="-6"/>
        </w:rPr>
        <w:t>наружного</w:t>
      </w:r>
      <w:r>
        <w:rPr>
          <w:spacing w:val="-22"/>
        </w:rPr>
        <w:t> </w:t>
      </w:r>
      <w:r>
        <w:rPr>
          <w:spacing w:val="-6"/>
        </w:rPr>
        <w:t>применения; мазь</w:t>
      </w:r>
      <w:r>
        <w:rPr>
          <w:spacing w:val="-19"/>
        </w:rPr>
        <w:t> </w:t>
      </w:r>
      <w:r>
        <w:rPr>
          <w:spacing w:val="-6"/>
        </w:rPr>
        <w:t>для</w:t>
      </w:r>
      <w:r>
        <w:rPr>
          <w:spacing w:val="-14"/>
        </w:rPr>
        <w:t> </w:t>
      </w:r>
      <w:r>
        <w:rPr>
          <w:spacing w:val="-6"/>
        </w:rPr>
        <w:t>наружного</w:t>
      </w:r>
      <w:r>
        <w:rPr>
          <w:spacing w:val="-11"/>
        </w:rPr>
        <w:t> </w:t>
      </w:r>
      <w:r>
        <w:rPr>
          <w:spacing w:val="-6"/>
        </w:rPr>
        <w:t>применения; </w:t>
      </w:r>
      <w:r>
        <w:rPr/>
        <w:t>раствор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235" w:right="664" w:hanging="6"/>
        <w:jc w:val="both"/>
      </w:pPr>
      <w:r>
        <w:rPr/>
        <w:t>суппозитории</w:t>
      </w:r>
      <w:r>
        <w:rPr>
          <w:spacing w:val="-17"/>
        </w:rPr>
        <w:t> </w:t>
      </w:r>
      <w:r>
        <w:rPr/>
        <w:t>ректальные; суппозитории ректальные (для детей);</w:t>
      </w:r>
    </w:p>
    <w:p>
      <w:pPr>
        <w:pStyle w:val="BodyText"/>
        <w:spacing w:line="256" w:lineRule="auto"/>
        <w:ind w:left="2229" w:right="308" w:firstLine="6"/>
        <w:jc w:val="both"/>
      </w:pPr>
      <w:r>
        <w:rPr/>
        <w:t>суспензия</w:t>
      </w:r>
      <w:r>
        <w:rPr>
          <w:spacing w:val="-15"/>
        </w:rPr>
        <w:t> </w:t>
      </w:r>
      <w:r>
        <w:rPr/>
        <w:t>для</w:t>
      </w:r>
      <w:r>
        <w:rPr>
          <w:spacing w:val="-13"/>
        </w:rPr>
        <w:t> </w:t>
      </w:r>
      <w:r>
        <w:rPr/>
        <w:t>приема</w:t>
      </w:r>
      <w:r>
        <w:rPr>
          <w:spacing w:val="-12"/>
        </w:rPr>
        <w:t> </w:t>
      </w:r>
      <w:r>
        <w:rPr/>
        <w:t>внутрь; суспензия для приема внутрь (для детей);</w:t>
      </w:r>
    </w:p>
    <w:p>
      <w:pPr>
        <w:pStyle w:val="BodyText"/>
        <w:spacing w:line="259" w:lineRule="auto"/>
        <w:ind w:left="2225" w:right="135" w:firstLine="4"/>
        <w:jc w:val="both"/>
      </w:pPr>
      <w:r>
        <w:rPr>
          <w:spacing w:val="-2"/>
        </w:rPr>
        <w:t>таблетки,</w:t>
      </w:r>
      <w:r>
        <w:rPr>
          <w:spacing w:val="-10"/>
        </w:rPr>
        <w:t> </w:t>
      </w:r>
      <w:r>
        <w:rPr>
          <w:spacing w:val="-2"/>
        </w:rPr>
        <w:t>покрытые</w:t>
      </w:r>
      <w:r>
        <w:rPr>
          <w:spacing w:val="-9"/>
        </w:rPr>
        <w:t> </w:t>
      </w:r>
      <w:r>
        <w:rPr>
          <w:spacing w:val="-2"/>
        </w:rPr>
        <w:t>оболочкой; </w:t>
      </w:r>
      <w:r>
        <w:rPr/>
        <w:t>таблетки,</w:t>
      </w:r>
      <w:r>
        <w:rPr>
          <w:spacing w:val="-5"/>
        </w:rPr>
        <w:t> </w:t>
      </w:r>
      <w:r>
        <w:rPr/>
        <w:t>покрытые</w:t>
      </w:r>
      <w:r>
        <w:rPr>
          <w:spacing w:val="-6"/>
        </w:rPr>
        <w:t> </w:t>
      </w:r>
      <w:r>
        <w:rPr/>
        <w:t>пленочной </w:t>
      </w:r>
      <w:r>
        <w:rPr>
          <w:spacing w:val="-2"/>
        </w:rPr>
        <w:t>оболочкой;</w:t>
      </w:r>
    </w:p>
    <w:p>
      <w:pPr>
        <w:pStyle w:val="BodyText"/>
        <w:spacing w:line="266" w:lineRule="auto"/>
        <w:ind w:left="2235"/>
      </w:pPr>
      <w:r>
        <w:rPr/>
        <w:t>таблетки</w:t>
      </w:r>
      <w:r>
        <w:rPr>
          <w:spacing w:val="-11"/>
        </w:rPr>
        <w:t> </w:t>
      </w:r>
      <w:r>
        <w:rPr/>
        <w:t>с</w:t>
      </w:r>
      <w:r>
        <w:rPr>
          <w:spacing w:val="-13"/>
        </w:rPr>
        <w:t> </w:t>
      </w:r>
      <w:r>
        <w:rPr/>
        <w:t>пролонгированным высвобождением, покрытые пленочной оболочкой</w:t>
      </w:r>
    </w:p>
    <w:p>
      <w:pPr>
        <w:pStyle w:val="BodyText"/>
        <w:tabs>
          <w:tab w:pos="2239" w:val="left" w:leader="none"/>
        </w:tabs>
        <w:ind w:left="477"/>
      </w:pPr>
      <w:r>
        <w:rPr>
          <w:spacing w:val="-2"/>
        </w:rPr>
        <w:t>кетопрофен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tabs>
          <w:tab w:pos="3565" w:val="left" w:leader="none"/>
        </w:tabs>
        <w:spacing w:line="264" w:lineRule="auto"/>
        <w:ind w:left="2235" w:right="92"/>
      </w:pPr>
      <w:r>
        <w:rPr>
          <w:spacing w:val="-2"/>
        </w:rPr>
        <w:t>капсулы</w:t>
      </w:r>
      <w:r>
        <w:rPr/>
        <w:tab/>
      </w:r>
      <w:r>
        <w:rPr>
          <w:spacing w:val="-2"/>
        </w:rPr>
        <w:t>пролонгированного действия;</w:t>
      </w:r>
    </w:p>
    <w:p>
      <w:pPr>
        <w:pStyle w:val="BodyText"/>
        <w:spacing w:line="281" w:lineRule="exact"/>
        <w:ind w:left="2241"/>
      </w:pPr>
      <w:r>
        <w:rPr/>
        <w:t>капсулы</w:t>
      </w:r>
      <w:r>
        <w:rPr>
          <w:spacing w:val="35"/>
        </w:rPr>
        <w:t> </w:t>
      </w:r>
      <w:r>
        <w:rPr/>
        <w:t>с</w:t>
      </w:r>
      <w:r>
        <w:rPr>
          <w:spacing w:val="20"/>
        </w:rPr>
        <w:t> </w:t>
      </w:r>
      <w:r>
        <w:rPr>
          <w:spacing w:val="-2"/>
        </w:rPr>
        <w:t>модифицированным</w:t>
      </w:r>
    </w:p>
    <w:p>
      <w:pPr>
        <w:pStyle w:val="BodyText"/>
        <w:spacing w:before="16"/>
        <w:ind w:left="2241"/>
      </w:pPr>
      <w:r>
        <w:rPr>
          <w:spacing w:val="-2"/>
        </w:rPr>
        <w:t>высвобождением;</w:t>
      </w:r>
    </w:p>
    <w:p>
      <w:pPr>
        <w:pStyle w:val="BodyText"/>
        <w:spacing w:line="261" w:lineRule="auto" w:before="23"/>
        <w:ind w:left="2235" w:hanging="4"/>
      </w:pPr>
      <w:r>
        <w:rPr/>
        <w:t>раствор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внутривенного</w:t>
      </w:r>
      <w:r>
        <w:rPr>
          <w:spacing w:val="40"/>
        </w:rPr>
        <w:t> </w:t>
      </w:r>
      <w:r>
        <w:rPr/>
        <w:t>и внутримышечного введения; раствор для инфузий и внутри­ мышечного введения; суппозитории ректальные;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2245" w:hanging="10"/>
      </w:pPr>
      <w:r>
        <w:rPr/>
        <w:t>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tabs>
          <w:tab w:pos="3574" w:val="left" w:leader="none"/>
        </w:tabs>
        <w:spacing w:line="254" w:lineRule="auto" w:before="1"/>
        <w:ind w:left="2245" w:right="92"/>
      </w:pPr>
      <w:r>
        <w:rPr>
          <w:spacing w:val="-2"/>
        </w:rPr>
        <w:t>таблетки</w:t>
      </w:r>
      <w:r>
        <w:rPr/>
        <w:tab/>
      </w:r>
      <w:r>
        <w:rPr>
          <w:spacing w:val="-2"/>
        </w:rPr>
        <w:t>пролонгированного действия;</w:t>
      </w:r>
    </w:p>
    <w:p>
      <w:pPr>
        <w:pStyle w:val="BodyText"/>
        <w:spacing w:line="264" w:lineRule="auto"/>
        <w:ind w:left="2249" w:hanging="4"/>
      </w:pPr>
      <w:r>
        <w:rPr/>
        <w:t>таблетки с</w:t>
      </w:r>
      <w:r>
        <w:rPr>
          <w:spacing w:val="-12"/>
        </w:rPr>
        <w:t> </w:t>
      </w:r>
      <w:r>
        <w:rPr/>
        <w:t>модифицированным </w:t>
      </w:r>
      <w:r>
        <w:rPr>
          <w:spacing w:val="-2"/>
        </w:rPr>
        <w:t>высвобождением</w:t>
      </w:r>
    </w:p>
    <w:p>
      <w:pPr>
        <w:pStyle w:val="BodyText"/>
      </w:pPr>
    </w:p>
    <w:p>
      <w:pPr>
        <w:pStyle w:val="BodyText"/>
        <w:spacing w:before="147"/>
      </w:pPr>
    </w:p>
    <w:p>
      <w:pPr>
        <w:spacing w:before="0"/>
        <w:ind w:left="2575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headerReference w:type="default" r:id="rId289"/>
          <w:footerReference w:type="default" r:id="rId290"/>
          <w:pgSz w:w="12260" w:h="17090"/>
          <w:pgMar w:header="590" w:footer="453" w:top="1520" w:bottom="640" w:left="1700" w:right="708"/>
          <w:cols w:num="2" w:equalWidth="0">
            <w:col w:w="3945" w:space="40"/>
            <w:col w:w="5867"/>
          </w:cols>
        </w:sectPr>
      </w:pPr>
    </w:p>
    <w:p>
      <w:pPr>
        <w:pStyle w:val="BodyText"/>
        <w:tabs>
          <w:tab w:pos="1477" w:val="left" w:leader="none"/>
        </w:tabs>
        <w:spacing w:line="244" w:lineRule="auto" w:before="57"/>
        <w:ind w:left="1478" w:hanging="1008"/>
      </w:pPr>
      <w:r>
        <w:rPr>
          <w:b/>
          <w:spacing w:val="-4"/>
        </w:rPr>
        <w:t>MOIC</w:t>
      </w:r>
      <w:r>
        <w:rPr>
          <w:b/>
        </w:rPr>
        <w:tab/>
      </w:r>
      <w:r>
        <w:rPr>
          <w:position w:val="1"/>
        </w:rPr>
        <w:t>базисные противорев­ </w:t>
      </w:r>
      <w:r>
        <w:rPr/>
        <w:t>матические</w:t>
      </w:r>
      <w:r>
        <w:rPr>
          <w:spacing w:val="13"/>
        </w:rPr>
        <w:t> </w:t>
      </w:r>
      <w:r>
        <w:rPr>
          <w:spacing w:val="-2"/>
        </w:rPr>
        <w:t>препараты</w:t>
      </w:r>
    </w:p>
    <w:p>
      <w:pPr>
        <w:pStyle w:val="BodyText"/>
        <w:tabs>
          <w:tab w:pos="1099" w:val="left" w:leader="none"/>
        </w:tabs>
        <w:spacing w:before="244"/>
        <w:ind w:right="294"/>
        <w:jc w:val="center"/>
      </w:pPr>
      <w:r>
        <w:rPr>
          <w:spacing w:val="-2"/>
        </w:rPr>
        <w:t>М01СС</w:t>
      </w:r>
      <w:r>
        <w:rPr/>
        <w:tab/>
        <w:t>пеницилламин</w:t>
      </w:r>
      <w:r>
        <w:rPr>
          <w:spacing w:val="26"/>
        </w:rPr>
        <w:t> </w:t>
      </w:r>
      <w:r>
        <w:rPr>
          <w:spacing w:val="-10"/>
        </w:rPr>
        <w:t>и</w:t>
      </w:r>
    </w:p>
    <w:p>
      <w:pPr>
        <w:pStyle w:val="BodyText"/>
        <w:spacing w:before="17"/>
        <w:ind w:left="1478"/>
      </w:pPr>
      <w:r>
        <w:rPr/>
        <w:t>подобные</w:t>
      </w:r>
      <w:r>
        <w:rPr>
          <w:spacing w:val="13"/>
        </w:rPr>
        <w:t> </w:t>
      </w:r>
      <w:r>
        <w:rPr>
          <w:spacing w:val="-2"/>
        </w:rPr>
        <w:t>препараты</w:t>
      </w:r>
    </w:p>
    <w:p>
      <w:pPr>
        <w:tabs>
          <w:tab w:pos="921" w:val="left" w:leader="none"/>
        </w:tabs>
        <w:spacing w:before="229"/>
        <w:ind w:left="0" w:right="254" w:firstLine="0"/>
        <w:jc w:val="center"/>
        <w:rPr>
          <w:sz w:val="26"/>
        </w:rPr>
      </w:pPr>
      <w:r>
        <w:rPr>
          <w:b/>
          <w:spacing w:val="12"/>
          <w:sz w:val="26"/>
        </w:rPr>
        <w:t>моз</w:t>
      </w:r>
      <w:r>
        <w:rPr>
          <w:b/>
          <w:sz w:val="26"/>
        </w:rPr>
        <w:tab/>
      </w:r>
      <w:r>
        <w:rPr>
          <w:spacing w:val="-2"/>
          <w:sz w:val="26"/>
        </w:rPr>
        <w:t>миорелаксанты</w:t>
      </w:r>
    </w:p>
    <w:p>
      <w:pPr>
        <w:pStyle w:val="BodyText"/>
        <w:tabs>
          <w:tab w:pos="1477" w:val="left" w:leader="none"/>
        </w:tabs>
        <w:spacing w:line="254" w:lineRule="auto" w:before="259"/>
        <w:ind w:left="1482" w:right="41" w:hanging="1022"/>
      </w:pPr>
      <w:r>
        <w:rPr>
          <w:b/>
          <w:spacing w:val="-4"/>
        </w:rPr>
        <w:t>МОЗА</w:t>
      </w:r>
      <w:r>
        <w:rPr>
          <w:b/>
        </w:rPr>
        <w:tab/>
      </w:r>
      <w:r>
        <w:rPr>
          <w:position w:val="1"/>
        </w:rPr>
        <w:t>миорелаксанты пери­ </w:t>
      </w:r>
      <w:r>
        <w:rPr/>
        <w:t>ферического</w:t>
      </w:r>
      <w:r>
        <w:rPr>
          <w:spacing w:val="-14"/>
        </w:rPr>
        <w:t> </w:t>
      </w:r>
      <w:r>
        <w:rPr/>
        <w:t>действия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1930" w:val="left" w:leader="none"/>
        </w:tabs>
        <w:ind w:left="10"/>
        <w:jc w:val="center"/>
        <w:rPr>
          <w:position w:val="1"/>
        </w:rPr>
      </w:pPr>
      <w:r>
        <w:rPr>
          <w:spacing w:val="-2"/>
        </w:rPr>
        <w:t>пеницилламин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9"/>
        <w:ind w:left="10" w:right="394"/>
        <w:jc w:val="center"/>
      </w:pPr>
      <w:r>
        <w:rPr>
          <w:spacing w:val="-2"/>
        </w:rPr>
        <w:t>оболочкой</w:t>
      </w:r>
    </w:p>
    <w:p>
      <w:pPr>
        <w:pStyle w:val="BodyText"/>
        <w:spacing w:after="0"/>
        <w:jc w:val="center"/>
        <w:sectPr>
          <w:headerReference w:type="default" r:id="rId292"/>
          <w:footerReference w:type="default" r:id="rId293"/>
          <w:pgSz w:w="12270" w:h="17090"/>
          <w:pgMar w:header="710" w:footer="396" w:top="1580" w:bottom="580" w:left="1700" w:right="566"/>
          <w:cols w:num="2" w:equalWidth="0">
            <w:col w:w="4020" w:space="40"/>
            <w:col w:w="5944"/>
          </w:cols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2270" w:h="17090"/>
          <w:pgMar w:header="710" w:footer="396" w:top="1920" w:bottom="860" w:left="1700" w:right="566"/>
        </w:sectPr>
      </w:pPr>
    </w:p>
    <w:p>
      <w:pPr>
        <w:pStyle w:val="BodyText"/>
        <w:tabs>
          <w:tab w:pos="1477" w:val="left" w:leader="none"/>
          <w:tab w:pos="4381" w:val="left" w:leader="none"/>
        </w:tabs>
        <w:spacing w:before="98"/>
        <w:ind w:left="373"/>
        <w:rPr>
          <w:position w:val="1"/>
        </w:rPr>
      </w:pPr>
      <w:r>
        <w:rPr>
          <w:b/>
          <w:spacing w:val="-2"/>
        </w:rPr>
        <w:t>МОЗАВ</w:t>
      </w:r>
      <w:r>
        <w:rPr>
          <w:b/>
        </w:rPr>
        <w:tab/>
      </w:r>
      <w:r>
        <w:rPr/>
        <w:t>производные</w:t>
      </w:r>
      <w:r>
        <w:rPr>
          <w:spacing w:val="22"/>
        </w:rPr>
        <w:t> </w:t>
      </w:r>
      <w:r>
        <w:rPr>
          <w:spacing w:val="-2"/>
        </w:rPr>
        <w:t>холина</w:t>
      </w:r>
      <w:r>
        <w:rPr/>
        <w:tab/>
      </w:r>
      <w:r>
        <w:rPr>
          <w:spacing w:val="-2"/>
          <w:position w:val="1"/>
        </w:rPr>
        <w:t>суксаметония</w:t>
      </w:r>
    </w:p>
    <w:p>
      <w:pPr>
        <w:pStyle w:val="BodyText"/>
        <w:spacing w:line="259" w:lineRule="auto" w:before="19"/>
        <w:ind w:left="4745" w:hanging="38"/>
      </w:pPr>
      <w:r>
        <w:rPr/>
        <w:t>йодид</w:t>
      </w:r>
      <w:r>
        <w:rPr>
          <w:spacing w:val="-17"/>
        </w:rPr>
        <w:t> </w:t>
      </w:r>
      <w:r>
        <w:rPr/>
        <w:t>и </w:t>
      </w:r>
      <w:r>
        <w:rPr>
          <w:spacing w:val="-2"/>
        </w:rPr>
        <w:t>хлорид</w:t>
      </w:r>
    </w:p>
    <w:p>
      <w:pPr>
        <w:pStyle w:val="BodyText"/>
        <w:spacing w:line="261" w:lineRule="auto" w:before="90"/>
        <w:ind w:left="291" w:hanging="10"/>
      </w:pPr>
      <w:r>
        <w:rPr/>
        <w:br w:type="column"/>
      </w:r>
      <w:r>
        <w:rPr/>
        <w:t>раствор</w:t>
      </w:r>
      <w:r>
        <w:rPr>
          <w:spacing w:val="-5"/>
        </w:rPr>
        <w:t> </w:t>
      </w:r>
      <w:r>
        <w:rPr/>
        <w:t>для внутривенного и внутримышечного введения</w:t>
      </w:r>
    </w:p>
    <w:p>
      <w:pPr>
        <w:pStyle w:val="BodyText"/>
        <w:spacing w:after="0" w:line="261" w:lineRule="auto"/>
        <w:sectPr>
          <w:type w:val="continuous"/>
          <w:pgSz w:w="12270" w:h="17090"/>
          <w:pgMar w:header="710" w:footer="396" w:top="1920" w:bottom="860" w:left="1700" w:right="566"/>
          <w:cols w:num="2" w:equalWidth="0">
            <w:col w:w="5923" w:space="40"/>
            <w:col w:w="4041"/>
          </w:cols>
        </w:sectPr>
      </w:pPr>
    </w:p>
    <w:p>
      <w:pPr>
        <w:tabs>
          <w:tab w:pos="1477" w:val="left" w:leader="none"/>
        </w:tabs>
        <w:spacing w:before="160"/>
        <w:ind w:left="373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МОЗАС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18"/>
          <w:position w:val="1"/>
          <w:sz w:val="26"/>
        </w:rPr>
        <w:t> </w:t>
      </w:r>
      <w:r>
        <w:rPr>
          <w:spacing w:val="-2"/>
          <w:position w:val="1"/>
          <w:sz w:val="26"/>
        </w:rPr>
        <w:t>четвертичные</w:t>
      </w:r>
    </w:p>
    <w:p>
      <w:pPr>
        <w:pStyle w:val="BodyText"/>
        <w:spacing w:line="254" w:lineRule="auto" w:before="13"/>
        <w:ind w:left="1481" w:right="103"/>
      </w:pPr>
      <w:r>
        <w:rPr/>
        <w:t>аммониевые </w:t>
      </w:r>
      <w:r>
        <w:rPr/>
        <w:t>соедине­ </w:t>
      </w:r>
      <w:r>
        <w:rPr>
          <w:spacing w:val="-4"/>
        </w:rPr>
        <w:t>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"/>
      </w:pPr>
    </w:p>
    <w:p>
      <w:pPr>
        <w:tabs>
          <w:tab w:pos="1477" w:val="left" w:leader="none"/>
        </w:tabs>
        <w:spacing w:before="0"/>
        <w:ind w:left="369" w:right="0" w:firstLine="0"/>
        <w:jc w:val="left"/>
        <w:rPr>
          <w:sz w:val="26"/>
        </w:rPr>
      </w:pPr>
      <w:r>
        <w:rPr>
          <w:b/>
          <w:spacing w:val="-2"/>
          <w:sz w:val="26"/>
        </w:rPr>
        <w:t>МОЗАХ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20"/>
          <w:sz w:val="26"/>
        </w:rPr>
        <w:t> </w:t>
      </w:r>
      <w:r>
        <w:rPr>
          <w:spacing w:val="-2"/>
          <w:sz w:val="26"/>
        </w:rPr>
        <w:t>миорелаксанты</w:t>
      </w:r>
    </w:p>
    <w:p>
      <w:pPr>
        <w:pStyle w:val="BodyText"/>
        <w:spacing w:line="254" w:lineRule="auto" w:before="23"/>
        <w:ind w:left="1481"/>
      </w:pPr>
      <w:r>
        <w:rPr>
          <w:spacing w:val="-2"/>
        </w:rPr>
        <w:t>периферического действия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1"/>
      </w:pPr>
    </w:p>
    <w:p>
      <w:pPr>
        <w:tabs>
          <w:tab w:pos="1487" w:val="left" w:leader="none"/>
        </w:tabs>
        <w:spacing w:before="1"/>
        <w:ind w:left="469" w:right="0" w:firstLine="0"/>
        <w:jc w:val="left"/>
        <w:rPr>
          <w:sz w:val="26"/>
        </w:rPr>
      </w:pPr>
      <w:r>
        <w:rPr>
          <w:b/>
          <w:spacing w:val="-4"/>
          <w:sz w:val="26"/>
        </w:rPr>
        <w:t>МОЗВ</w:t>
      </w:r>
      <w:r>
        <w:rPr>
          <w:b/>
          <w:sz w:val="26"/>
        </w:rPr>
        <w:tab/>
      </w:r>
      <w:r>
        <w:rPr>
          <w:spacing w:val="-2"/>
          <w:sz w:val="26"/>
        </w:rPr>
        <w:t>миорелаксанты</w:t>
      </w:r>
    </w:p>
    <w:p>
      <w:pPr>
        <w:pStyle w:val="BodyText"/>
        <w:spacing w:line="259" w:lineRule="auto" w:before="23"/>
        <w:ind w:left="1491"/>
      </w:pPr>
      <w:r>
        <w:rPr/>
        <w:t>центрального</w:t>
      </w:r>
      <w:r>
        <w:rPr>
          <w:spacing w:val="-10"/>
        </w:rPr>
        <w:t> </w:t>
      </w:r>
      <w:r>
        <w:rPr/>
        <w:t>дей­ </w:t>
      </w:r>
      <w:r>
        <w:rPr>
          <w:spacing w:val="-2"/>
        </w:rPr>
        <w:t>ствия</w:t>
      </w:r>
    </w:p>
    <w:p>
      <w:pPr>
        <w:pStyle w:val="BodyText"/>
        <w:spacing w:line="256" w:lineRule="auto" w:before="156"/>
        <w:ind w:left="644" w:hanging="312"/>
      </w:pPr>
      <w:r>
        <w:rPr/>
        <w:br w:type="column"/>
      </w:r>
      <w:r>
        <w:rPr>
          <w:spacing w:val="-2"/>
        </w:rPr>
        <w:t>пипекурония бромид</w:t>
      </w:r>
    </w:p>
    <w:p>
      <w:pPr>
        <w:pStyle w:val="BodyText"/>
        <w:spacing w:before="189"/>
      </w:pPr>
    </w:p>
    <w:p>
      <w:pPr>
        <w:pStyle w:val="BodyText"/>
        <w:spacing w:line="254" w:lineRule="auto"/>
        <w:ind w:left="650" w:hanging="184"/>
      </w:pPr>
      <w:r>
        <w:rPr>
          <w:spacing w:val="-2"/>
        </w:rPr>
        <w:t>рокурония бромид</w:t>
      </w:r>
    </w:p>
    <w:p>
      <w:pPr>
        <w:pStyle w:val="BodyText"/>
        <w:spacing w:line="266" w:lineRule="auto" w:before="104"/>
        <w:ind w:left="318" w:hanging="120"/>
      </w:pPr>
      <w:r>
        <w:rPr>
          <w:spacing w:val="-2"/>
        </w:rPr>
        <w:t>ботулинический </w:t>
      </w:r>
      <w:r>
        <w:rPr/>
        <w:t>токсин типа 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spacing w:line="254" w:lineRule="auto" w:before="1"/>
        <w:ind w:left="448" w:right="0" w:hanging="240"/>
        <w:jc w:val="left"/>
        <w:rPr>
          <w:b/>
          <w:sz w:val="26"/>
        </w:rPr>
      </w:pPr>
      <w:r>
        <w:rPr>
          <w:b/>
          <w:spacing w:val="-8"/>
          <w:sz w:val="26"/>
        </w:rPr>
        <w:t>ботулинический </w:t>
      </w:r>
      <w:r>
        <w:rPr>
          <w:b/>
          <w:sz w:val="26"/>
        </w:rPr>
        <w:t>токсин типа</w:t>
      </w:r>
    </w:p>
    <w:p>
      <w:pPr>
        <w:spacing w:line="259" w:lineRule="auto" w:before="0"/>
        <w:ind w:left="356" w:right="80" w:hanging="62"/>
        <w:jc w:val="left"/>
        <w:rPr>
          <w:b/>
          <w:sz w:val="26"/>
        </w:rPr>
      </w:pPr>
      <w:r>
        <w:rPr>
          <w:b/>
          <w:spacing w:val="-8"/>
          <w:sz w:val="26"/>
        </w:rPr>
        <w:t>А-</w:t>
      </w:r>
      <w:r>
        <w:rPr>
          <w:b/>
          <w:spacing w:val="-8"/>
          <w:sz w:val="26"/>
        </w:rPr>
        <w:t>гемагглюти- </w:t>
      </w:r>
      <w:r>
        <w:rPr>
          <w:b/>
          <w:spacing w:val="-5"/>
          <w:sz w:val="26"/>
        </w:rPr>
        <w:t>нин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комплекс</w:t>
      </w:r>
    </w:p>
    <w:p>
      <w:pPr>
        <w:pStyle w:val="BodyText"/>
        <w:spacing w:line="256" w:lineRule="auto" w:before="156"/>
        <w:ind w:left="55"/>
      </w:pPr>
      <w:r>
        <w:rPr/>
        <w:br w:type="column"/>
      </w:r>
      <w:r>
        <w:rPr/>
        <w:t>лиофилизат</w:t>
      </w:r>
      <w:r>
        <w:rPr>
          <w:spacing w:val="-6"/>
        </w:rPr>
        <w:t> </w:t>
      </w:r>
      <w:r>
        <w:rPr/>
        <w:t>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line="259" w:lineRule="auto" w:before="162"/>
        <w:ind w:left="65" w:right="695" w:hanging="10"/>
        <w:jc w:val="both"/>
      </w:pPr>
      <w:r>
        <w:rPr/>
        <w:t>раствор</w:t>
      </w:r>
      <w:r>
        <w:rPr>
          <w:spacing w:val="-17"/>
        </w:rPr>
        <w:t> </w:t>
      </w:r>
      <w:r>
        <w:rPr>
          <w:b/>
        </w:rPr>
        <w:t>для</w:t>
      </w:r>
      <w:r>
        <w:rPr>
          <w:b/>
          <w:spacing w:val="-16"/>
        </w:rPr>
        <w:t>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spacing w:line="259" w:lineRule="auto" w:before="98"/>
        <w:ind w:left="61" w:right="97" w:firstLine="0"/>
        <w:jc w:val="both"/>
        <w:rPr>
          <w:sz w:val="26"/>
        </w:rPr>
      </w:pPr>
      <w:r>
        <w:rPr>
          <w:sz w:val="26"/>
        </w:rPr>
        <w:t>лиофилизат для </w:t>
      </w:r>
      <w:r>
        <w:rPr>
          <w:b/>
          <w:sz w:val="26"/>
        </w:rPr>
        <w:t>приготовления </w:t>
      </w:r>
      <w:r>
        <w:rPr>
          <w:sz w:val="26"/>
        </w:rPr>
        <w:t>раствора для внутримышечного </w:t>
      </w:r>
      <w:r>
        <w:rPr>
          <w:spacing w:val="-2"/>
          <w:sz w:val="26"/>
        </w:rPr>
        <w:t>введения;</w:t>
      </w:r>
    </w:p>
    <w:p>
      <w:pPr>
        <w:spacing w:line="261" w:lineRule="auto" w:before="2"/>
        <w:ind w:left="65" w:right="0" w:firstLine="0"/>
        <w:jc w:val="left"/>
        <w:rPr>
          <w:b/>
          <w:sz w:val="26"/>
        </w:rPr>
      </w:pPr>
      <w:r>
        <w:rPr>
          <w:sz w:val="26"/>
        </w:rPr>
        <w:t>лиофилизат для приготовления раствора для инъекций лиофилизат</w:t>
      </w:r>
      <w:r>
        <w:rPr>
          <w:spacing w:val="40"/>
          <w:sz w:val="26"/>
        </w:rPr>
        <w:t> </w:t>
      </w:r>
      <w:r>
        <w:rPr>
          <w:sz w:val="26"/>
        </w:rPr>
        <w:t>для</w:t>
      </w:r>
      <w:r>
        <w:rPr>
          <w:spacing w:val="40"/>
          <w:sz w:val="26"/>
        </w:rPr>
        <w:t> </w:t>
      </w:r>
      <w:r>
        <w:rPr>
          <w:sz w:val="26"/>
        </w:rPr>
        <w:t>приготовления </w:t>
      </w:r>
      <w:r>
        <w:rPr>
          <w:b/>
          <w:spacing w:val="-8"/>
          <w:sz w:val="26"/>
        </w:rPr>
        <w:t>раствора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4"/>
          <w:sz w:val="26"/>
        </w:rPr>
        <w:t> </w:t>
      </w:r>
      <w:r>
        <w:rPr>
          <w:b/>
          <w:spacing w:val="-8"/>
          <w:sz w:val="26"/>
        </w:rPr>
        <w:t>внутримышечного </w:t>
      </w:r>
      <w:r>
        <w:rPr>
          <w:b/>
          <w:spacing w:val="-2"/>
          <w:sz w:val="26"/>
        </w:rPr>
        <w:t>введения;</w:t>
      </w:r>
    </w:p>
    <w:p>
      <w:pPr>
        <w:spacing w:line="259" w:lineRule="auto" w:before="0"/>
        <w:ind w:left="69" w:right="0" w:firstLine="0"/>
        <w:jc w:val="left"/>
        <w:rPr>
          <w:b/>
          <w:sz w:val="26"/>
        </w:rPr>
      </w:pPr>
      <w:r>
        <w:rPr>
          <w:b/>
          <w:spacing w:val="-6"/>
          <w:sz w:val="26"/>
        </w:rPr>
        <w:t>лиофилизат</w:t>
      </w:r>
      <w:r>
        <w:rPr>
          <w:b/>
          <w:spacing w:val="14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19"/>
          <w:sz w:val="26"/>
        </w:rPr>
        <w:t> </w:t>
      </w:r>
      <w:r>
        <w:rPr>
          <w:b/>
          <w:spacing w:val="-6"/>
          <w:sz w:val="26"/>
        </w:rPr>
        <w:t>приготовления </w:t>
      </w:r>
      <w:r>
        <w:rPr>
          <w:b/>
          <w:sz w:val="26"/>
        </w:rPr>
        <w:t>раствора</w:t>
      </w:r>
      <w:r>
        <w:rPr>
          <w:b/>
          <w:spacing w:val="-26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инъекций;</w:t>
      </w:r>
    </w:p>
    <w:p>
      <w:pPr>
        <w:pStyle w:val="BodyText"/>
        <w:spacing w:line="261" w:lineRule="auto"/>
        <w:ind w:left="75" w:hanging="10"/>
      </w:pPr>
      <w:r>
        <w:rPr/>
        <w:t>раствор для </w:t>
      </w:r>
      <w:r>
        <w:rPr/>
        <w:t>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2270" w:h="17090"/>
          <w:pgMar w:header="710" w:footer="396" w:top="1920" w:bottom="860" w:left="1700" w:right="566"/>
          <w:cols w:num="3" w:equalWidth="0">
            <w:col w:w="4048" w:space="40"/>
            <w:col w:w="2062" w:space="39"/>
            <w:col w:w="3815"/>
          </w:cols>
        </w:sectPr>
      </w:pPr>
    </w:p>
    <w:p>
      <w:pPr>
        <w:tabs>
          <w:tab w:pos="1487" w:val="left" w:leader="none"/>
        </w:tabs>
        <w:spacing w:before="2"/>
        <w:ind w:left="383" w:right="0" w:firstLine="0"/>
        <w:jc w:val="left"/>
        <w:rPr>
          <w:position w:val="1"/>
          <w:sz w:val="26"/>
        </w:rPr>
      </w:pPr>
      <w:r>
        <w:rPr>
          <w:b/>
          <w:sz w:val="26"/>
        </w:rPr>
        <w:t>м</w:t>
      </w:r>
      <w:r>
        <w:rPr>
          <w:b/>
          <w:spacing w:val="-18"/>
          <w:sz w:val="26"/>
        </w:rPr>
        <w:t> </w:t>
      </w:r>
      <w:r>
        <w:rPr>
          <w:b/>
          <w:sz w:val="26"/>
        </w:rPr>
        <w:t>о</w:t>
      </w:r>
      <w:r>
        <w:rPr>
          <w:b/>
          <w:spacing w:val="-28"/>
          <w:sz w:val="26"/>
        </w:rPr>
        <w:t> </w:t>
      </w:r>
      <w:r>
        <w:rPr>
          <w:b/>
          <w:spacing w:val="15"/>
          <w:sz w:val="26"/>
        </w:rPr>
        <w:t>зв</w:t>
      </w:r>
      <w:r>
        <w:rPr>
          <w:b/>
          <w:spacing w:val="-27"/>
          <w:sz w:val="26"/>
        </w:rPr>
        <w:t> </w:t>
      </w:r>
      <w:r>
        <w:rPr>
          <w:b/>
          <w:spacing w:val="-10"/>
          <w:sz w:val="26"/>
        </w:rPr>
        <w:t>х</w:t>
      </w:r>
      <w:r>
        <w:rPr>
          <w:b/>
          <w:sz w:val="26"/>
        </w:rPr>
        <w:tab/>
      </w:r>
      <w:r>
        <w:rPr>
          <w:position w:val="1"/>
          <w:sz w:val="26"/>
        </w:rPr>
        <w:t>другие</w:t>
      </w:r>
      <w:r>
        <w:rPr>
          <w:spacing w:val="17"/>
          <w:position w:val="1"/>
          <w:sz w:val="26"/>
        </w:rPr>
        <w:t> </w:t>
      </w:r>
      <w:r>
        <w:rPr>
          <w:spacing w:val="-2"/>
          <w:position w:val="1"/>
          <w:sz w:val="26"/>
        </w:rPr>
        <w:t>миорелаксанты</w:t>
      </w:r>
    </w:p>
    <w:p>
      <w:pPr>
        <w:pStyle w:val="BodyText"/>
        <w:spacing w:line="261" w:lineRule="auto" w:before="21"/>
        <w:ind w:left="1491" w:right="14"/>
      </w:pPr>
      <w:r>
        <w:rPr/>
        <w:t>центрального</w:t>
      </w:r>
      <w:r>
        <w:rPr>
          <w:spacing w:val="-3"/>
        </w:rPr>
        <w:t> </w:t>
      </w:r>
      <w:r>
        <w:rPr/>
        <w:t>дей­ </w:t>
      </w:r>
      <w:r>
        <w:rPr>
          <w:spacing w:val="-4"/>
        </w:rPr>
        <w:t>ствия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tabs>
          <w:tab w:pos="1497" w:val="left" w:leader="none"/>
        </w:tabs>
        <w:spacing w:line="254" w:lineRule="auto"/>
        <w:ind w:left="1491" w:right="38" w:hanging="930"/>
      </w:pPr>
      <w:r>
        <w:rPr>
          <w:b/>
          <w:spacing w:val="-4"/>
        </w:rPr>
        <w:t>М04</w:t>
      </w:r>
      <w:r>
        <w:rPr>
          <w:b/>
        </w:rPr>
        <w:tab/>
        <w:tab/>
      </w:r>
      <w:r>
        <w:rPr>
          <w:spacing w:val="-2"/>
        </w:rPr>
        <w:t>противоподагрические препараты</w:t>
      </w:r>
    </w:p>
    <w:p>
      <w:pPr>
        <w:pStyle w:val="BodyText"/>
        <w:tabs>
          <w:tab w:pos="2067" w:val="left" w:leader="none"/>
        </w:tabs>
        <w:spacing w:before="6"/>
        <w:ind w:left="441"/>
      </w:pPr>
      <w:r>
        <w:rPr/>
        <w:br w:type="column"/>
      </w:r>
      <w:r>
        <w:rPr>
          <w:spacing w:val="-2"/>
        </w:rPr>
        <w:t>баклофен</w:t>
      </w:r>
      <w:r>
        <w:rPr/>
        <w:tab/>
        <w:t>раствор для</w:t>
      </w:r>
      <w:r>
        <w:rPr>
          <w:spacing w:val="12"/>
        </w:rPr>
        <w:t> </w:t>
      </w:r>
      <w:r>
        <w:rPr>
          <w:spacing w:val="-2"/>
        </w:rPr>
        <w:t>интратекального</w:t>
      </w:r>
    </w:p>
    <w:p>
      <w:pPr>
        <w:pStyle w:val="BodyText"/>
        <w:spacing w:line="266" w:lineRule="auto" w:before="23"/>
        <w:ind w:left="2073" w:right="2660"/>
      </w:pPr>
      <w:r>
        <w:rPr>
          <w:spacing w:val="-2"/>
        </w:rPr>
        <w:t>введения; таблетки</w:t>
      </w:r>
    </w:p>
    <w:p>
      <w:pPr>
        <w:tabs>
          <w:tab w:pos="2077" w:val="left" w:leader="none"/>
        </w:tabs>
        <w:spacing w:before="118"/>
        <w:ind w:left="383" w:right="0" w:firstLine="0"/>
        <w:jc w:val="left"/>
        <w:rPr>
          <w:b/>
          <w:sz w:val="26"/>
        </w:rPr>
      </w:pPr>
      <w:r>
        <w:rPr>
          <w:spacing w:val="-2"/>
          <w:sz w:val="26"/>
        </w:rPr>
        <w:t>тизанидин</w:t>
      </w:r>
      <w:r>
        <w:rPr>
          <w:sz w:val="26"/>
        </w:rPr>
        <w:tab/>
      </w:r>
      <w:r>
        <w:rPr>
          <w:b/>
          <w:spacing w:val="-10"/>
          <w:sz w:val="26"/>
        </w:rPr>
        <w:t>капсулы</w:t>
      </w:r>
      <w:r>
        <w:rPr>
          <w:b/>
          <w:spacing w:val="-14"/>
          <w:sz w:val="26"/>
        </w:rPr>
        <w:t> </w:t>
      </w:r>
      <w:r>
        <w:rPr>
          <w:b/>
          <w:spacing w:val="-10"/>
          <w:sz w:val="26"/>
        </w:rPr>
        <w:t>с</w:t>
      </w:r>
      <w:r>
        <w:rPr>
          <w:b/>
          <w:spacing w:val="3"/>
          <w:sz w:val="26"/>
        </w:rPr>
        <w:t> </w:t>
      </w:r>
      <w:r>
        <w:rPr>
          <w:b/>
          <w:spacing w:val="-10"/>
          <w:sz w:val="26"/>
        </w:rPr>
        <w:t>модифицированным</w:t>
      </w:r>
    </w:p>
    <w:p>
      <w:pPr>
        <w:pStyle w:val="BodyText"/>
        <w:spacing w:line="259" w:lineRule="auto" w:before="23"/>
        <w:ind w:left="2073" w:right="831" w:firstLine="4"/>
      </w:pPr>
      <w:r>
        <w:rPr>
          <w:spacing w:val="-2"/>
        </w:rPr>
        <w:t>высвобождением; таблетки</w:t>
      </w:r>
    </w:p>
    <w:p>
      <w:pPr>
        <w:pStyle w:val="BodyText"/>
        <w:spacing w:after="0" w:line="259" w:lineRule="auto"/>
        <w:sectPr>
          <w:type w:val="continuous"/>
          <w:pgSz w:w="12270" w:h="17090"/>
          <w:pgMar w:header="710" w:footer="396" w:top="1920" w:bottom="860" w:left="1700" w:right="566"/>
          <w:cols w:num="2" w:equalWidth="0">
            <w:col w:w="4118" w:space="72"/>
            <w:col w:w="5814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787640" cy="10847578"/>
            <wp:effectExtent l="0" t="0" r="0" b="0"/>
            <wp:wrapNone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7640" cy="10847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1"/>
        <w:rPr>
          <w:sz w:val="12"/>
        </w:rPr>
      </w:pPr>
    </w:p>
    <w:p>
      <w:pPr>
        <w:spacing w:before="0"/>
        <w:ind w:left="6609" w:right="0" w:firstLine="0"/>
        <w:jc w:val="left"/>
        <w:rPr>
          <w:sz w:val="12"/>
        </w:rPr>
      </w:pPr>
      <w:r>
        <w:rPr>
          <w:sz w:val="12"/>
        </w:rPr>
        <w:t>20.3/ГОБ/08.12</w:t>
      </w:r>
      <w:r>
        <w:rPr>
          <w:spacing w:val="75"/>
          <w:w w:val="150"/>
          <w:sz w:val="12"/>
        </w:rPr>
        <w:t> </w:t>
      </w:r>
      <w:r>
        <w:rPr>
          <w:sz w:val="12"/>
        </w:rPr>
        <w:t>.2023</w:t>
      </w:r>
      <w:r>
        <w:rPr>
          <w:spacing w:val="75"/>
          <w:w w:val="150"/>
          <w:sz w:val="12"/>
        </w:rPr>
        <w:t> </w:t>
      </w:r>
      <w:r>
        <w:rPr>
          <w:sz w:val="12"/>
        </w:rPr>
        <w:t>/14</w:t>
      </w:r>
      <w:r>
        <w:rPr>
          <w:spacing w:val="75"/>
          <w:w w:val="150"/>
          <w:sz w:val="12"/>
        </w:rPr>
        <w:t> </w:t>
      </w:r>
      <w:r>
        <w:rPr>
          <w:sz w:val="12"/>
        </w:rPr>
        <w:t>:31/терпрограмма-2024-прил-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270" w:h="17090"/>
          <w:pgMar w:header="710" w:footer="396" w:top="1920" w:bottom="860" w:left="1700" w:right="566"/>
        </w:sectPr>
      </w:pPr>
    </w:p>
    <w:p>
      <w:pPr>
        <w:pStyle w:val="BodyText"/>
        <w:tabs>
          <w:tab w:pos="1299" w:val="left" w:leader="none"/>
        </w:tabs>
        <w:spacing w:line="242" w:lineRule="auto" w:before="55"/>
        <w:ind w:left="1294" w:right="38" w:hanging="1012"/>
      </w:pPr>
      <w:r>
        <w:rPr>
          <w:b/>
          <w:spacing w:val="-4"/>
        </w:rPr>
        <w:t>М04А</w:t>
      </w:r>
      <w:r>
        <w:rPr>
          <w:b/>
        </w:rPr>
        <w:tab/>
        <w:tab/>
      </w:r>
      <w:r>
        <w:rPr>
          <w:spacing w:val="-2"/>
          <w:position w:val="1"/>
        </w:rPr>
        <w:t>противоподагрические </w:t>
      </w:r>
      <w:r>
        <w:rPr>
          <w:spacing w:val="-2"/>
        </w:rPr>
        <w:t>препараты</w:t>
      </w:r>
    </w:p>
    <w:p>
      <w:pPr>
        <w:tabs>
          <w:tab w:pos="1117" w:val="left" w:leader="none"/>
        </w:tabs>
        <w:spacing w:before="88"/>
        <w:ind w:left="0" w:right="88" w:firstLine="0"/>
        <w:jc w:val="right"/>
        <w:rPr>
          <w:position w:val="1"/>
          <w:sz w:val="26"/>
        </w:rPr>
      </w:pPr>
      <w:r>
        <w:rPr>
          <w:b/>
          <w:spacing w:val="-2"/>
          <w:sz w:val="26"/>
        </w:rPr>
        <w:t>М04АА</w:t>
      </w:r>
      <w:r>
        <w:rPr>
          <w:b/>
          <w:sz w:val="26"/>
        </w:rPr>
        <w:tab/>
      </w:r>
      <w:r>
        <w:rPr>
          <w:position w:val="1"/>
          <w:sz w:val="26"/>
        </w:rPr>
        <w:t>ингибиторы</w:t>
      </w:r>
      <w:r>
        <w:rPr>
          <w:spacing w:val="30"/>
          <w:position w:val="1"/>
          <w:sz w:val="26"/>
        </w:rPr>
        <w:t> </w:t>
      </w:r>
      <w:r>
        <w:rPr>
          <w:spacing w:val="-2"/>
          <w:position w:val="1"/>
          <w:sz w:val="26"/>
        </w:rPr>
        <w:t>образова­</w:t>
      </w:r>
    </w:p>
    <w:p>
      <w:pPr>
        <w:pStyle w:val="BodyText"/>
        <w:spacing w:before="13"/>
        <w:ind w:right="181"/>
        <w:jc w:val="right"/>
      </w:pPr>
      <w:r>
        <w:rPr/>
        <w:t>ния</w:t>
      </w:r>
      <w:r>
        <w:rPr>
          <w:spacing w:val="8"/>
        </w:rPr>
        <w:t> </w:t>
      </w:r>
      <w:r>
        <w:rPr/>
        <w:t>мочевой</w:t>
      </w:r>
      <w:r>
        <w:rPr>
          <w:spacing w:val="20"/>
        </w:rPr>
        <w:t> </w:t>
      </w:r>
      <w:r>
        <w:rPr>
          <w:spacing w:val="-2"/>
        </w:rPr>
        <w:t>кислоты</w:t>
      </w:r>
    </w:p>
    <w:p>
      <w:pPr>
        <w:pStyle w:val="BodyText"/>
        <w:spacing w:line="256" w:lineRule="auto" w:before="27"/>
        <w:ind w:left="1296" w:right="309" w:hanging="918"/>
        <w:jc w:val="both"/>
      </w:pPr>
      <w:r>
        <w:rPr>
          <w:b/>
        </w:rPr>
        <w:t>М05</w:t>
      </w:r>
      <w:r>
        <w:rPr>
          <w:b/>
          <w:spacing w:val="80"/>
        </w:rPr>
        <w:t> </w:t>
      </w:r>
      <w:r>
        <w:rPr>
          <w:position w:val="1"/>
        </w:rPr>
        <w:t>препараты для лече­ </w:t>
      </w:r>
      <w:r>
        <w:rPr/>
        <w:t>ния заболеваний ко­ </w:t>
      </w:r>
      <w:r>
        <w:rPr>
          <w:spacing w:val="-4"/>
        </w:rPr>
        <w:t>стей</w:t>
      </w:r>
    </w:p>
    <w:p>
      <w:pPr>
        <w:pStyle w:val="BodyText"/>
        <w:tabs>
          <w:tab w:pos="1295" w:val="left" w:leader="none"/>
        </w:tabs>
        <w:spacing w:line="256" w:lineRule="auto" w:before="4"/>
        <w:ind w:left="1290" w:right="104" w:hanging="1002"/>
      </w:pPr>
      <w:r>
        <w:rPr>
          <w:b/>
          <w:spacing w:val="-4"/>
        </w:rPr>
        <w:t>М05В</w:t>
      </w:r>
      <w:r>
        <w:rPr>
          <w:b/>
        </w:rPr>
        <w:tab/>
        <w:tab/>
      </w:r>
      <w:r>
        <w:rPr>
          <w:position w:val="1"/>
        </w:rPr>
        <w:t>препараты,</w:t>
      </w:r>
      <w:r>
        <w:rPr>
          <w:spacing w:val="-2"/>
          <w:position w:val="1"/>
        </w:rPr>
        <w:t> </w:t>
      </w:r>
      <w:r>
        <w:rPr>
          <w:position w:val="1"/>
        </w:rPr>
        <w:t>влияющие </w:t>
      </w:r>
      <w:r>
        <w:rPr/>
        <w:t>на структуру и мине­ рализацию костей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149"/>
      </w:pPr>
    </w:p>
    <w:p>
      <w:pPr>
        <w:pStyle w:val="BodyText"/>
        <w:tabs>
          <w:tab w:pos="2005" w:val="left" w:leader="none"/>
        </w:tabs>
        <w:ind w:left="182"/>
        <w:rPr>
          <w:position w:val="1"/>
        </w:rPr>
      </w:pPr>
      <w:r>
        <w:rPr>
          <w:spacing w:val="-2"/>
        </w:rPr>
        <w:t>аллопуринол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after="0"/>
        <w:rPr>
          <w:position w:val="1"/>
        </w:rPr>
        <w:sectPr>
          <w:headerReference w:type="default" r:id="rId295"/>
          <w:footerReference w:type="default" r:id="rId296"/>
          <w:pgSz w:w="12060" w:h="16940"/>
          <w:pgMar w:header="598" w:footer="300" w:top="1520" w:bottom="480" w:left="1700" w:right="708"/>
          <w:pgNumType w:start="101"/>
          <w:cols w:num="2" w:equalWidth="0">
            <w:col w:w="3901" w:space="155"/>
            <w:col w:w="5596"/>
          </w:cols>
        </w:sectPr>
      </w:pPr>
    </w:p>
    <w:p>
      <w:pPr>
        <w:pStyle w:val="BodyText"/>
        <w:tabs>
          <w:tab w:pos="1299" w:val="left" w:leader="none"/>
          <w:tab w:pos="4203" w:val="left" w:leader="none"/>
        </w:tabs>
        <w:spacing w:line="254" w:lineRule="auto" w:before="168"/>
        <w:ind w:left="4536" w:right="38" w:hanging="4344"/>
      </w:pPr>
      <w:r>
        <w:rPr>
          <w:b/>
          <w:spacing w:val="-2"/>
        </w:rPr>
        <w:t>М05ВА</w:t>
      </w:r>
      <w:r>
        <w:rPr>
          <w:b/>
        </w:rPr>
        <w:tab/>
      </w:r>
      <w:r>
        <w:rPr>
          <w:spacing w:val="-2"/>
          <w:position w:val="1"/>
        </w:rPr>
        <w:t>бифосфонаты</w:t>
      </w:r>
      <w:r>
        <w:rPr>
          <w:position w:val="1"/>
        </w:rPr>
        <w:tab/>
      </w:r>
      <w:r>
        <w:rPr>
          <w:spacing w:val="-2"/>
          <w:position w:val="1"/>
        </w:rPr>
        <w:t>алендроновая </w:t>
      </w:r>
      <w:r>
        <w:rPr>
          <w:spacing w:val="-2"/>
        </w:rPr>
        <w:t>кислота</w:t>
      </w:r>
    </w:p>
    <w:p>
      <w:pPr>
        <w:pStyle w:val="BodyText"/>
        <w:spacing w:before="41"/>
      </w:pPr>
    </w:p>
    <w:p>
      <w:pPr>
        <w:pStyle w:val="BodyText"/>
        <w:spacing w:line="254" w:lineRule="auto" w:before="1"/>
        <w:ind w:left="4536" w:right="48" w:hanging="322"/>
      </w:pPr>
      <w:r>
        <w:rPr>
          <w:spacing w:val="-2"/>
        </w:rPr>
        <w:t>золедроновая кислота</w:t>
      </w:r>
    </w:p>
    <w:p>
      <w:pPr>
        <w:pStyle w:val="BodyText"/>
        <w:spacing w:before="162"/>
        <w:ind w:left="192"/>
      </w:pPr>
      <w:r>
        <w:rPr/>
        <w:br w:type="column"/>
      </w:r>
      <w:r>
        <w:rPr>
          <w:spacing w:val="-2"/>
        </w:rPr>
        <w:t>таблетки;</w:t>
      </w:r>
    </w:p>
    <w:p>
      <w:pPr>
        <w:pStyle w:val="BodyText"/>
        <w:spacing w:line="266" w:lineRule="auto" w:before="23"/>
        <w:ind w:left="198" w:hanging="6"/>
      </w:pPr>
      <w:r>
        <w:rPr/>
        <w:t>таблетки,</w:t>
      </w:r>
      <w:r>
        <w:rPr>
          <w:spacing w:val="-1"/>
        </w:rPr>
        <w:t> </w:t>
      </w:r>
      <w:r>
        <w:rPr/>
        <w:t>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414" w:val="left" w:leader="none"/>
          <w:tab w:pos="2067" w:val="left" w:leader="none"/>
        </w:tabs>
        <w:spacing w:line="259" w:lineRule="auto"/>
        <w:ind w:left="192" w:right="27" w:firstLine="10"/>
      </w:pPr>
      <w:r>
        <w:rPr/>
        <w:t>концентрат</w:t>
      </w:r>
      <w:r>
        <w:rPr>
          <w:spacing w:val="38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приготовления раствора для инфузий; лиофилизат </w:t>
      </w:r>
      <w:r>
        <w:rPr>
          <w:b/>
          <w:i/>
          <w:sz w:val="24"/>
        </w:rPr>
        <w:t>для</w:t>
      </w:r>
      <w:r>
        <w:rPr>
          <w:b/>
          <w:i/>
          <w:spacing w:val="40"/>
          <w:sz w:val="24"/>
        </w:rPr>
        <w:t> </w:t>
      </w:r>
      <w:r>
        <w:rPr/>
        <w:t>приготовления </w:t>
      </w:r>
      <w:r>
        <w:rPr>
          <w:spacing w:val="-2"/>
        </w:rPr>
        <w:t>раствора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внутривенного введения;</w:t>
      </w:r>
    </w:p>
    <w:p>
      <w:pPr>
        <w:pStyle w:val="BodyText"/>
        <w:spacing w:line="256" w:lineRule="auto"/>
        <w:ind w:left="196"/>
      </w:pPr>
      <w:r>
        <w:rPr/>
        <w:t>лиофилизат для </w:t>
      </w:r>
      <w:r>
        <w:rPr/>
        <w:t>приготовления раствора для инфузий; лиофилизат для приготовления концентрата</w:t>
      </w:r>
      <w:r>
        <w:rPr>
          <w:spacing w:val="-22"/>
        </w:rPr>
        <w:t> </w:t>
      </w:r>
      <w:r>
        <w:rPr/>
        <w:t>для</w:t>
      </w:r>
      <w:r>
        <w:rPr>
          <w:spacing w:val="-7"/>
        </w:rPr>
        <w:t> </w:t>
      </w:r>
      <w:r>
        <w:rPr/>
        <w:t>приготовления раствора для инфузий;</w:t>
      </w:r>
    </w:p>
    <w:p>
      <w:pPr>
        <w:pStyle w:val="BodyText"/>
        <w:ind w:left="206"/>
      </w:pPr>
      <w:r>
        <w:rPr/>
        <w:t>раствор</w:t>
      </w:r>
      <w:r>
        <w:rPr>
          <w:spacing w:val="3"/>
        </w:rPr>
        <w:t> </w:t>
      </w:r>
      <w:r>
        <w:rPr/>
        <w:t>для</w:t>
      </w:r>
      <w:r>
        <w:rPr>
          <w:spacing w:val="3"/>
        </w:rPr>
        <w:t> </w:t>
      </w:r>
      <w:r>
        <w:rPr>
          <w:spacing w:val="-2"/>
        </w:rPr>
        <w:t>инфузий</w:t>
      </w:r>
    </w:p>
    <w:p>
      <w:pPr>
        <w:pStyle w:val="BodyText"/>
        <w:spacing w:after="0"/>
        <w:sectPr>
          <w:type w:val="continuous"/>
          <w:pgSz w:w="12060" w:h="16940"/>
          <w:pgMar w:header="598" w:footer="300" w:top="1920" w:bottom="860" w:left="1700" w:right="708"/>
          <w:cols w:num="2" w:equalWidth="0">
            <w:col w:w="5782" w:space="92"/>
            <w:col w:w="3778"/>
          </w:cols>
        </w:sectPr>
      </w:pPr>
    </w:p>
    <w:p>
      <w:pPr>
        <w:tabs>
          <w:tab w:pos="1304" w:val="left" w:leader="none"/>
        </w:tabs>
        <w:spacing w:before="38"/>
        <w:ind w:left="200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М05ВХ</w:t>
      </w:r>
      <w:r>
        <w:rPr>
          <w:b/>
          <w:sz w:val="26"/>
        </w:rPr>
        <w:tab/>
      </w:r>
      <w:r>
        <w:rPr>
          <w:b/>
          <w:spacing w:val="-4"/>
          <w:sz w:val="26"/>
        </w:rPr>
        <w:t>другие </w:t>
      </w:r>
      <w:r>
        <w:rPr>
          <w:b/>
          <w:spacing w:val="-2"/>
          <w:sz w:val="26"/>
        </w:rPr>
        <w:t>препараты,</w:t>
      </w:r>
    </w:p>
    <w:p>
      <w:pPr>
        <w:spacing w:before="29"/>
        <w:ind w:left="1310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влияющие</w:t>
      </w:r>
      <w:r>
        <w:rPr>
          <w:b/>
          <w:spacing w:val="-1"/>
          <w:sz w:val="26"/>
        </w:rPr>
        <w:t> </w:t>
      </w:r>
      <w:r>
        <w:rPr>
          <w:b/>
          <w:spacing w:val="-8"/>
          <w:sz w:val="26"/>
        </w:rPr>
        <w:t>на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струк­</w:t>
      </w:r>
    </w:p>
    <w:p>
      <w:pPr>
        <w:tabs>
          <w:tab w:pos="1848" w:val="left" w:leader="none"/>
        </w:tabs>
        <w:spacing w:before="34"/>
        <w:ind w:left="149" w:right="0" w:firstLine="0"/>
        <w:jc w:val="center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деносумаб</w:t>
      </w:r>
      <w:r>
        <w:rPr>
          <w:b/>
          <w:sz w:val="26"/>
        </w:rPr>
        <w:tab/>
      </w:r>
      <w:r>
        <w:rPr>
          <w:b/>
          <w:spacing w:val="-6"/>
          <w:sz w:val="26"/>
        </w:rPr>
        <w:t>раствор</w:t>
      </w:r>
      <w:r>
        <w:rPr>
          <w:b/>
          <w:spacing w:val="-16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подкожного</w:t>
      </w:r>
      <w:r>
        <w:rPr>
          <w:b/>
          <w:spacing w:val="-4"/>
          <w:sz w:val="26"/>
        </w:rPr>
        <w:t> </w:t>
      </w:r>
      <w:r>
        <w:rPr>
          <w:b/>
          <w:spacing w:val="-6"/>
          <w:sz w:val="26"/>
        </w:rPr>
        <w:t>введе­</w:t>
      </w:r>
    </w:p>
    <w:p>
      <w:pPr>
        <w:spacing w:before="33"/>
        <w:ind w:left="149" w:right="1397" w:firstLine="0"/>
        <w:jc w:val="center"/>
        <w:rPr>
          <w:b/>
          <w:sz w:val="26"/>
        </w:rPr>
      </w:pPr>
      <w:r>
        <w:rPr>
          <w:b/>
          <w:spacing w:val="-5"/>
          <w:sz w:val="26"/>
        </w:rPr>
        <w:t>ния</w:t>
      </w:r>
    </w:p>
    <w:p>
      <w:pPr>
        <w:spacing w:after="0"/>
        <w:jc w:val="center"/>
        <w:rPr>
          <w:b/>
          <w:sz w:val="26"/>
        </w:rPr>
        <w:sectPr>
          <w:type w:val="continuous"/>
          <w:pgSz w:w="12060" w:h="16940"/>
          <w:pgMar w:header="598" w:footer="300" w:top="1920" w:bottom="860" w:left="1700" w:right="708"/>
          <w:cols w:num="2" w:equalWidth="0">
            <w:col w:w="3624" w:space="558"/>
            <w:col w:w="5470"/>
          </w:cols>
        </w:sectPr>
      </w:pPr>
    </w:p>
    <w:p>
      <w:pPr>
        <w:spacing w:line="259" w:lineRule="auto" w:before="21"/>
        <w:ind w:left="1306" w:right="0" w:hanging="2"/>
        <w:jc w:val="left"/>
        <w:rPr>
          <w:b/>
          <w:sz w:val="26"/>
        </w:rPr>
      </w:pPr>
      <w:r>
        <w:rPr>
          <w:b/>
          <w:spacing w:val="-8"/>
          <w:sz w:val="26"/>
        </w:rPr>
        <w:t>туру</w:t>
      </w:r>
      <w:r>
        <w:rPr>
          <w:b/>
          <w:spacing w:val="-13"/>
          <w:sz w:val="26"/>
        </w:rPr>
        <w:t> </w:t>
      </w:r>
      <w:r>
        <w:rPr>
          <w:b/>
          <w:spacing w:val="-8"/>
          <w:sz w:val="26"/>
        </w:rPr>
        <w:t>и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минерализацию </w:t>
      </w:r>
      <w:r>
        <w:rPr>
          <w:b/>
          <w:spacing w:val="-2"/>
          <w:sz w:val="26"/>
        </w:rPr>
        <w:t>костей</w:t>
      </w:r>
    </w:p>
    <w:p>
      <w:pPr>
        <w:spacing w:line="254" w:lineRule="auto" w:before="103"/>
        <w:ind w:left="632" w:right="0" w:hanging="78"/>
        <w:jc w:val="left"/>
        <w:rPr>
          <w:b/>
          <w:sz w:val="26"/>
        </w:rPr>
      </w:pPr>
      <w:r>
        <w:rPr/>
        <w:br w:type="column"/>
      </w:r>
      <w:r>
        <w:rPr>
          <w:b/>
          <w:spacing w:val="-8"/>
          <w:sz w:val="26"/>
        </w:rPr>
        <w:t>стронция </w:t>
      </w:r>
      <w:r>
        <w:rPr>
          <w:b/>
          <w:spacing w:val="-2"/>
          <w:sz w:val="26"/>
        </w:rPr>
        <w:t>ранелат</w:t>
      </w:r>
    </w:p>
    <w:p>
      <w:pPr>
        <w:spacing w:line="264" w:lineRule="auto" w:before="93"/>
        <w:ind w:left="524" w:right="246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4"/>
          <w:sz w:val="26"/>
        </w:rPr>
        <w:t>порошок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pacing w:val="-4"/>
          <w:sz w:val="26"/>
        </w:rPr>
        <w:t>приготовления </w:t>
      </w:r>
      <w:r>
        <w:rPr>
          <w:b/>
          <w:spacing w:val="-6"/>
          <w:sz w:val="26"/>
        </w:rPr>
        <w:t>суспензии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для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приема</w:t>
      </w:r>
      <w:r>
        <w:rPr>
          <w:b/>
          <w:spacing w:val="-17"/>
          <w:sz w:val="26"/>
        </w:rPr>
        <w:t> </w:t>
      </w:r>
      <w:r>
        <w:rPr>
          <w:b/>
          <w:spacing w:val="-6"/>
          <w:sz w:val="26"/>
        </w:rPr>
        <w:t>внутрь</w:t>
      </w:r>
    </w:p>
    <w:p>
      <w:pPr>
        <w:spacing w:after="0" w:line="264" w:lineRule="auto"/>
        <w:jc w:val="left"/>
        <w:rPr>
          <w:b/>
          <w:sz w:val="26"/>
        </w:rPr>
        <w:sectPr>
          <w:type w:val="continuous"/>
          <w:pgSz w:w="12060" w:h="16940"/>
          <w:pgMar w:header="598" w:footer="300" w:top="1920" w:bottom="860" w:left="1700" w:right="708"/>
          <w:cols w:num="3" w:equalWidth="0">
            <w:col w:w="3874" w:space="40"/>
            <w:col w:w="1609" w:space="39"/>
            <w:col w:w="4090"/>
          </w:cols>
        </w:sectPr>
      </w:pPr>
    </w:p>
    <w:p>
      <w:pPr>
        <w:tabs>
          <w:tab w:pos="1305" w:val="left" w:leader="none"/>
        </w:tabs>
        <w:spacing w:before="140"/>
        <w:ind w:left="195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461" name="Image 4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1" name="Image 461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М09АХ</w:t>
      </w:r>
      <w:r>
        <w:rPr>
          <w:b/>
          <w:sz w:val="26"/>
        </w:rPr>
        <w:tab/>
      </w:r>
      <w:r>
        <w:rPr>
          <w:position w:val="1"/>
          <w:sz w:val="26"/>
        </w:rPr>
        <w:t>прочие</w:t>
      </w:r>
      <w:r>
        <w:rPr>
          <w:spacing w:val="16"/>
          <w:position w:val="1"/>
          <w:sz w:val="26"/>
        </w:rPr>
        <w:t> </w:t>
      </w:r>
      <w:r>
        <w:rPr>
          <w:position w:val="1"/>
          <w:sz w:val="26"/>
        </w:rPr>
        <w:t>препараты</w:t>
      </w:r>
      <w:r>
        <w:rPr>
          <w:spacing w:val="9"/>
          <w:position w:val="1"/>
          <w:sz w:val="26"/>
        </w:rPr>
        <w:t> </w:t>
      </w:r>
      <w:r>
        <w:rPr>
          <w:spacing w:val="-5"/>
          <w:position w:val="1"/>
          <w:sz w:val="26"/>
        </w:rPr>
        <w:t>для</w:t>
      </w:r>
    </w:p>
    <w:p>
      <w:pPr>
        <w:pStyle w:val="BodyText"/>
        <w:spacing w:line="261" w:lineRule="auto" w:before="13"/>
        <w:ind w:left="1305" w:right="49"/>
      </w:pPr>
      <w:r>
        <w:rPr/>
        <w:t>лечения заболеваний костно-мышечной си­ </w:t>
      </w:r>
      <w:r>
        <w:rPr>
          <w:spacing w:val="-2"/>
        </w:rPr>
        <w:t>стемы</w:t>
      </w:r>
    </w:p>
    <w:p>
      <w:pPr>
        <w:pStyle w:val="BodyText"/>
        <w:tabs>
          <w:tab w:pos="1309" w:val="left" w:leader="none"/>
        </w:tabs>
        <w:spacing w:before="58"/>
        <w:ind w:left="545"/>
      </w:pPr>
      <w:r>
        <w:rPr>
          <w:spacing w:val="-10"/>
        </w:rPr>
        <w:t>N</w:t>
      </w:r>
      <w:r>
        <w:rPr/>
        <w:tab/>
        <w:t>нервная</w:t>
      </w:r>
      <w:r>
        <w:rPr>
          <w:spacing w:val="20"/>
        </w:rPr>
        <w:t> </w:t>
      </w:r>
      <w:r>
        <w:rPr>
          <w:spacing w:val="-2"/>
        </w:rPr>
        <w:t>система</w:t>
      </w:r>
    </w:p>
    <w:p>
      <w:pPr>
        <w:tabs>
          <w:tab w:pos="1309" w:val="left" w:leader="none"/>
        </w:tabs>
        <w:spacing w:before="137"/>
        <w:ind w:left="387" w:right="0" w:firstLine="0"/>
        <w:jc w:val="left"/>
        <w:rPr>
          <w:sz w:val="26"/>
        </w:rPr>
      </w:pPr>
      <w:r>
        <w:rPr>
          <w:b/>
          <w:spacing w:val="6"/>
          <w:sz w:val="26"/>
        </w:rPr>
        <w:t>N01</w:t>
      </w:r>
      <w:r>
        <w:rPr>
          <w:b/>
          <w:sz w:val="26"/>
        </w:rPr>
        <w:tab/>
      </w:r>
      <w:r>
        <w:rPr>
          <w:spacing w:val="-2"/>
          <w:sz w:val="26"/>
        </w:rPr>
        <w:t>анестетики</w:t>
      </w:r>
    </w:p>
    <w:p>
      <w:pPr>
        <w:tabs>
          <w:tab w:pos="1309" w:val="left" w:leader="none"/>
        </w:tabs>
        <w:spacing w:before="130"/>
        <w:ind w:left="287" w:right="0" w:firstLine="0"/>
        <w:jc w:val="left"/>
        <w:rPr>
          <w:position w:val="1"/>
          <w:sz w:val="26"/>
        </w:rPr>
      </w:pPr>
      <w:r>
        <w:rPr>
          <w:b/>
          <w:spacing w:val="11"/>
          <w:sz w:val="26"/>
        </w:rPr>
        <w:t>N01A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15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23"/>
          <w:position w:val="1"/>
          <w:sz w:val="26"/>
        </w:rPr>
        <w:t> </w:t>
      </w:r>
      <w:r>
        <w:rPr>
          <w:spacing w:val="-4"/>
          <w:position w:val="1"/>
          <w:sz w:val="26"/>
        </w:rPr>
        <w:t>общей</w:t>
      </w:r>
    </w:p>
    <w:p>
      <w:pPr>
        <w:spacing w:before="23"/>
        <w:ind w:left="1309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анестезии</w:t>
      </w:r>
    </w:p>
    <w:p>
      <w:pPr>
        <w:tabs>
          <w:tab w:pos="1313" w:val="left" w:leader="none"/>
        </w:tabs>
        <w:spacing w:before="27"/>
        <w:ind w:left="201" w:right="0" w:firstLine="0"/>
        <w:jc w:val="left"/>
        <w:rPr>
          <w:position w:val="1"/>
          <w:sz w:val="26"/>
        </w:rPr>
      </w:pPr>
      <w:r>
        <w:rPr>
          <w:b/>
          <w:spacing w:val="10"/>
          <w:sz w:val="26"/>
        </w:rPr>
        <w:t>N01AB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галогенированные</w:t>
      </w:r>
    </w:p>
    <w:p>
      <w:pPr>
        <w:pStyle w:val="BodyText"/>
        <w:spacing w:before="21"/>
        <w:ind w:left="1305"/>
      </w:pPr>
      <w:r>
        <w:rPr>
          <w:spacing w:val="-2"/>
        </w:rPr>
        <w:t>углеводороды</w:t>
      </w:r>
    </w:p>
    <w:p>
      <w:pPr>
        <w:pStyle w:val="BodyText"/>
        <w:tabs>
          <w:tab w:pos="1747" w:val="left" w:leader="none"/>
        </w:tabs>
        <w:spacing w:before="130"/>
        <w:ind w:right="109"/>
        <w:jc w:val="center"/>
        <w:rPr>
          <w:position w:val="1"/>
        </w:rPr>
      </w:pPr>
      <w:r>
        <w:rPr/>
        <w:br w:type="column"/>
      </w:r>
      <w:r>
        <w:rPr>
          <w:spacing w:val="-2"/>
        </w:rPr>
        <w:t>нусинерсен</w:t>
      </w:r>
      <w:r>
        <w:rPr/>
        <w:tab/>
      </w:r>
      <w:r>
        <w:rPr>
          <w:position w:val="1"/>
        </w:rPr>
        <w:t>раствор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3"/>
          <w:position w:val="1"/>
        </w:rPr>
        <w:t> </w:t>
      </w:r>
      <w:r>
        <w:rPr>
          <w:spacing w:val="-2"/>
          <w:position w:val="1"/>
        </w:rPr>
        <w:t>интратекального</w:t>
      </w:r>
    </w:p>
    <w:p>
      <w:pPr>
        <w:pStyle w:val="BodyText"/>
        <w:spacing w:before="17"/>
        <w:ind w:right="602"/>
        <w:jc w:val="center"/>
      </w:pPr>
      <w:r>
        <w:rPr>
          <w:spacing w:val="-2"/>
        </w:rPr>
        <w:t>введения</w:t>
      </w:r>
    </w:p>
    <w:p>
      <w:pPr>
        <w:pStyle w:val="BodyText"/>
        <w:tabs>
          <w:tab w:pos="1745" w:val="left" w:leader="none"/>
        </w:tabs>
        <w:spacing w:before="37"/>
        <w:ind w:right="233"/>
        <w:jc w:val="right"/>
      </w:pPr>
      <w:r>
        <w:rPr>
          <w:spacing w:val="-2"/>
        </w:rPr>
        <w:t>рисдиплам</w:t>
      </w:r>
      <w:r>
        <w:rPr/>
        <w:tab/>
        <w:t>порошок</w:t>
      </w:r>
      <w:r>
        <w:rPr>
          <w:spacing w:val="35"/>
        </w:rPr>
        <w:t> </w:t>
      </w:r>
      <w:r>
        <w:rPr/>
        <w:t>для</w:t>
      </w:r>
      <w:r>
        <w:rPr>
          <w:spacing w:val="40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before="47"/>
        <w:ind w:right="278"/>
        <w:jc w:val="right"/>
      </w:pPr>
      <w:r>
        <w:rPr/>
        <w:t>раствора</w:t>
      </w:r>
      <w:r>
        <w:rPr>
          <w:spacing w:val="32"/>
        </w:rPr>
        <w:t> </w:t>
      </w:r>
      <w:r>
        <w:rPr/>
        <w:t>для</w:t>
      </w:r>
      <w:r>
        <w:rPr>
          <w:spacing w:val="58"/>
        </w:rPr>
        <w:t> </w:t>
      </w:r>
      <w:r>
        <w:rPr/>
        <w:t>приема</w:t>
      </w:r>
      <w:r>
        <w:rPr>
          <w:spacing w:val="55"/>
        </w:rPr>
        <w:t> </w:t>
      </w:r>
      <w:r>
        <w:rPr>
          <w:spacing w:val="-2"/>
        </w:rPr>
        <w:t>внутрь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spacing w:line="331" w:lineRule="auto"/>
        <w:ind w:left="200" w:right="772" w:firstLine="226"/>
        <w:jc w:val="both"/>
        <w:rPr>
          <w:position w:val="1"/>
        </w:rPr>
      </w:pPr>
      <w:r>
        <w:rPr/>
        <w:t>галотан</w:t>
      </w:r>
      <w:r>
        <w:rPr>
          <w:spacing w:val="80"/>
        </w:rPr>
        <w:t> </w:t>
      </w:r>
      <w:r>
        <w:rPr/>
        <w:t>жидкость для ингаляций десфлуран</w:t>
      </w:r>
      <w:r>
        <w:rPr>
          <w:spacing w:val="80"/>
        </w:rPr>
        <w:t> </w:t>
      </w:r>
      <w:r>
        <w:rPr/>
        <w:t>жидкость для ингаляций севофлуран</w:t>
      </w:r>
      <w:r>
        <w:rPr>
          <w:spacing w:val="56"/>
          <w:w w:val="150"/>
        </w:rPr>
        <w:t>   </w:t>
      </w:r>
      <w:r>
        <w:rPr>
          <w:position w:val="1"/>
        </w:rPr>
        <w:t>жидкость для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ингаляций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8"/>
      </w:pPr>
    </w:p>
    <w:p>
      <w:pPr>
        <w:spacing w:before="0"/>
        <w:ind w:left="2280" w:right="0" w:firstLine="0"/>
        <w:jc w:val="left"/>
        <w:rPr>
          <w:sz w:val="12"/>
        </w:rPr>
      </w:pPr>
      <w:r>
        <w:rPr>
          <w:sz w:val="12"/>
        </w:rPr>
        <w:t>20.3/ХЕВ/07,12.2023/17:13/терпрограмма-2024-прил-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598" w:footer="300" w:top="1920" w:bottom="860" w:left="1700" w:right="708"/>
          <w:cols w:num="2" w:equalWidth="0">
            <w:col w:w="3848" w:space="290"/>
            <w:col w:w="5514"/>
          </w:cols>
        </w:sectPr>
      </w:pPr>
    </w:p>
    <w:p>
      <w:pPr>
        <w:pStyle w:val="BodyText"/>
        <w:tabs>
          <w:tab w:pos="1275" w:val="left" w:leader="none"/>
          <w:tab w:pos="4371" w:val="left" w:leader="none"/>
        </w:tabs>
        <w:spacing w:line="247" w:lineRule="auto" w:before="51"/>
        <w:ind w:left="4564" w:right="38" w:hanging="4358"/>
      </w:pPr>
      <w:r>
        <w:rPr>
          <w:spacing w:val="-2"/>
        </w:rPr>
        <w:t>N01AJF</w:t>
      </w:r>
      <w:r>
        <w:rPr/>
        <w:tab/>
      </w:r>
      <w:r>
        <w:rPr>
          <w:spacing w:val="-2"/>
        </w:rPr>
        <w:t>барбитураты</w:t>
      </w:r>
      <w:r>
        <w:rPr/>
        <w:tab/>
      </w:r>
      <w:r>
        <w:rPr>
          <w:spacing w:val="-2"/>
          <w:position w:val="1"/>
        </w:rPr>
        <w:t>тиопентал </w:t>
      </w:r>
      <w:r>
        <w:rPr>
          <w:spacing w:val="-2"/>
        </w:rPr>
        <w:t>натрия</w:t>
      </w:r>
    </w:p>
    <w:p>
      <w:pPr>
        <w:pStyle w:val="BodyText"/>
        <w:spacing w:line="254" w:lineRule="auto" w:before="47"/>
        <w:ind w:left="206" w:right="507" w:firstLine="10"/>
        <w:jc w:val="both"/>
      </w:pPr>
      <w:r>
        <w:rPr/>
        <w:br w:type="column"/>
      </w:r>
      <w:r>
        <w:rPr/>
        <w:t>порошок</w:t>
      </w:r>
      <w:r>
        <w:rPr>
          <w:spacing w:val="-10"/>
        </w:rPr>
        <w:t> </w:t>
      </w:r>
      <w:r>
        <w:rPr/>
        <w:t>для </w:t>
      </w:r>
      <w:r>
        <w:rPr/>
        <w:t>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4" w:lineRule="auto"/>
        <w:jc w:val="both"/>
        <w:sectPr>
          <w:headerReference w:type="default" r:id="rId298"/>
          <w:footerReference w:type="default" r:id="rId299"/>
          <w:pgSz w:w="12010" w:h="16910"/>
          <w:pgMar w:header="579" w:footer="360" w:top="1440" w:bottom="560" w:left="1700" w:right="566"/>
          <w:cols w:num="2" w:equalWidth="0">
            <w:col w:w="5560" w:space="272"/>
            <w:col w:w="3912"/>
          </w:cols>
        </w:sectPr>
      </w:pPr>
    </w:p>
    <w:p>
      <w:pPr>
        <w:pStyle w:val="BodyText"/>
        <w:tabs>
          <w:tab w:pos="1235" w:val="left" w:leader="none"/>
        </w:tabs>
        <w:spacing w:before="163"/>
        <w:ind w:left="146"/>
        <w:jc w:val="center"/>
      </w:pPr>
      <w:r>
        <w:rPr>
          <w:spacing w:val="-2"/>
        </w:rPr>
        <w:t>N01AH</w:t>
      </w:r>
      <w:r>
        <w:rPr/>
        <w:tab/>
        <w:t>опиоидные</w:t>
      </w:r>
      <w:r>
        <w:rPr>
          <w:spacing w:val="22"/>
        </w:rPr>
        <w:t> </w:t>
      </w:r>
      <w:r>
        <w:rPr>
          <w:spacing w:val="-2"/>
        </w:rPr>
        <w:t>анальге­</w:t>
      </w:r>
    </w:p>
    <w:p>
      <w:pPr>
        <w:pStyle w:val="BodyText"/>
        <w:spacing w:before="17"/>
        <w:ind w:left="146" w:right="656"/>
        <w:jc w:val="center"/>
      </w:pPr>
      <w:r>
        <w:rPr>
          <w:spacing w:val="-4"/>
        </w:rPr>
        <w:t>тики</w:t>
      </w:r>
    </w:p>
    <w:p>
      <w:pPr>
        <w:pStyle w:val="BodyText"/>
        <w:tabs>
          <w:tab w:pos="1909" w:val="left" w:leader="none"/>
        </w:tabs>
        <w:spacing w:before="157"/>
        <w:ind w:right="974"/>
        <w:jc w:val="center"/>
      </w:pPr>
      <w:r>
        <w:rPr/>
        <w:br w:type="column"/>
      </w:r>
      <w:r>
        <w:rPr>
          <w:spacing w:val="-2"/>
        </w:rPr>
        <w:t>тримеперидин</w:t>
      </w:r>
      <w:r>
        <w:rPr/>
        <w:tab/>
        <w:t>раствор</w:t>
      </w:r>
      <w:r>
        <w:rPr>
          <w:spacing w:val="1"/>
        </w:rPr>
        <w:t> </w:t>
      </w:r>
      <w:r>
        <w:rPr/>
        <w:t>для </w:t>
      </w:r>
      <w:r>
        <w:rPr>
          <w:spacing w:val="-2"/>
        </w:rPr>
        <w:t>инъекций;</w:t>
      </w:r>
    </w:p>
    <w:p>
      <w:pPr>
        <w:pStyle w:val="BodyText"/>
        <w:spacing w:before="19"/>
        <w:ind w:right="613"/>
        <w:jc w:val="center"/>
      </w:pPr>
      <w:r>
        <w:rPr>
          <w:spacing w:val="-2"/>
        </w:rPr>
        <w:t>таблетки</w:t>
      </w:r>
    </w:p>
    <w:p>
      <w:pPr>
        <w:pStyle w:val="BodyText"/>
        <w:spacing w:after="0"/>
        <w:jc w:val="center"/>
        <w:sectPr>
          <w:type w:val="continuous"/>
          <w:pgSz w:w="12010" w:h="16910"/>
          <w:pgMar w:header="579" w:footer="360" w:top="1920" w:bottom="860" w:left="1700" w:right="566"/>
          <w:cols w:num="2" w:equalWidth="0">
            <w:col w:w="3585" w:space="361"/>
            <w:col w:w="5798"/>
          </w:cols>
        </w:sectPr>
      </w:pPr>
    </w:p>
    <w:p>
      <w:pPr>
        <w:pStyle w:val="BodyText"/>
        <w:tabs>
          <w:tab w:pos="1275" w:val="left" w:leader="none"/>
        </w:tabs>
        <w:spacing w:before="33"/>
        <w:ind w:left="186"/>
        <w:rPr>
          <w:position w:val="1"/>
        </w:rPr>
      </w:pPr>
      <w:r>
        <w:rPr>
          <w:spacing w:val="-2"/>
        </w:rPr>
        <w:t>N01AX</w:t>
      </w:r>
      <w:r>
        <w:rPr/>
        <w:tab/>
      </w:r>
      <w:r>
        <w:rPr>
          <w:position w:val="1"/>
        </w:rPr>
        <w:t>другие</w:t>
      </w:r>
      <w:r>
        <w:rPr>
          <w:spacing w:val="11"/>
          <w:position w:val="1"/>
        </w:rPr>
        <w:t> </w:t>
      </w:r>
      <w:r>
        <w:rPr>
          <w:position w:val="1"/>
        </w:rPr>
        <w:t>препараты</w:t>
      </w:r>
      <w:r>
        <w:rPr>
          <w:spacing w:val="13"/>
          <w:position w:val="1"/>
        </w:rPr>
        <w:t> </w:t>
      </w:r>
      <w:r>
        <w:rPr>
          <w:spacing w:val="-5"/>
          <w:position w:val="1"/>
        </w:rPr>
        <w:t>для</w:t>
      </w:r>
    </w:p>
    <w:p>
      <w:pPr>
        <w:pStyle w:val="BodyText"/>
        <w:spacing w:before="21"/>
        <w:ind w:left="1282"/>
      </w:pPr>
      <w:r>
        <w:rPr/>
        <w:t>общей</w:t>
      </w:r>
      <w:r>
        <w:rPr>
          <w:spacing w:val="15"/>
        </w:rPr>
        <w:t> </w:t>
      </w:r>
      <w:r>
        <w:rPr>
          <w:spacing w:val="-2"/>
        </w:rPr>
        <w:t>анестезии</w:t>
      </w:r>
    </w:p>
    <w:p>
      <w:pPr>
        <w:pStyle w:val="BodyText"/>
        <w:spacing w:line="259" w:lineRule="auto" w:before="37"/>
        <w:ind w:left="576" w:right="38" w:hanging="390"/>
      </w:pPr>
      <w:r>
        <w:rPr/>
        <w:br w:type="column"/>
      </w:r>
      <w:r>
        <w:rPr>
          <w:spacing w:val="-2"/>
        </w:rPr>
        <w:t>динитрогена оксид</w:t>
      </w:r>
    </w:p>
    <w:p>
      <w:pPr>
        <w:pStyle w:val="BodyText"/>
        <w:spacing w:before="33"/>
        <w:ind w:left="186"/>
      </w:pPr>
      <w:r>
        <w:rPr/>
        <w:br w:type="column"/>
      </w:r>
      <w:r>
        <w:rPr/>
        <w:t>газ</w:t>
      </w:r>
      <w:r>
        <w:rPr>
          <w:spacing w:val="-3"/>
        </w:rPr>
        <w:t> </w:t>
      </w:r>
      <w:r>
        <w:rPr>
          <w:spacing w:val="-2"/>
        </w:rPr>
        <w:t>сжатый</w:t>
      </w:r>
    </w:p>
    <w:p>
      <w:pPr>
        <w:pStyle w:val="BodyText"/>
        <w:spacing w:after="0"/>
        <w:sectPr>
          <w:type w:val="continuous"/>
          <w:pgSz w:w="12010" w:h="16910"/>
          <w:pgMar w:header="579" w:footer="360" w:top="1920" w:bottom="860" w:left="1700" w:right="566"/>
          <w:cols w:num="3" w:equalWidth="0">
            <w:col w:w="3786" w:space="270"/>
            <w:col w:w="1655" w:space="155"/>
            <w:col w:w="3878"/>
          </w:cols>
        </w:sectPr>
      </w:pPr>
    </w:p>
    <w:p>
      <w:pPr>
        <w:pStyle w:val="BodyText"/>
        <w:tabs>
          <w:tab w:pos="1555" w:val="left" w:leader="none"/>
        </w:tabs>
        <w:spacing w:line="308" w:lineRule="exact"/>
        <w:ind w:right="415"/>
        <w:jc w:val="right"/>
        <w:rPr>
          <w:position w:val="1"/>
        </w:rPr>
      </w:pPr>
      <w:r>
        <w:rPr>
          <w:spacing w:val="-2"/>
        </w:rPr>
        <w:t>кетамин</w:t>
      </w:r>
      <w:r>
        <w:rPr/>
        <w:tab/>
      </w:r>
      <w:r>
        <w:rPr>
          <w:position w:val="1"/>
        </w:rPr>
        <w:t>раствор</w:t>
      </w:r>
      <w:r>
        <w:rPr>
          <w:spacing w:val="7"/>
          <w:position w:val="1"/>
        </w:rPr>
        <w:t> </w:t>
      </w:r>
      <w:r>
        <w:rPr>
          <w:position w:val="1"/>
        </w:rPr>
        <w:t>для</w:t>
      </w:r>
      <w:r>
        <w:rPr>
          <w:spacing w:val="12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2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before="21"/>
        <w:ind w:right="507"/>
        <w:jc w:val="right"/>
      </w:pPr>
      <w:r>
        <w:rPr/>
        <w:t>внутримышечного</w:t>
      </w:r>
      <w:r>
        <w:rPr>
          <w:spacing w:val="27"/>
        </w:rPr>
        <w:t> </w:t>
      </w:r>
      <w:r>
        <w:rPr>
          <w:spacing w:val="-2"/>
        </w:rPr>
        <w:t>введения</w:t>
      </w:r>
    </w:p>
    <w:p>
      <w:pPr>
        <w:pStyle w:val="BodyText"/>
        <w:spacing w:after="0"/>
        <w:jc w:val="right"/>
        <w:sectPr>
          <w:type w:val="continuous"/>
          <w:pgSz w:w="12010" w:h="16910"/>
          <w:pgMar w:header="579" w:footer="360" w:top="1920" w:bottom="860" w:left="1700" w:right="566"/>
        </w:sectPr>
      </w:pPr>
    </w:p>
    <w:p>
      <w:pPr>
        <w:pStyle w:val="BodyText"/>
        <w:spacing w:line="259" w:lineRule="auto" w:before="85"/>
        <w:ind w:left="4258" w:firstLine="316"/>
      </w:pPr>
      <w:r>
        <w:rPr>
          <w:spacing w:val="-2"/>
        </w:rPr>
        <w:t>натрия оксибутират</w:t>
      </w:r>
    </w:p>
    <w:p>
      <w:pPr>
        <w:pStyle w:val="BodyText"/>
        <w:spacing w:line="259" w:lineRule="auto" w:before="81"/>
        <w:ind w:left="358" w:right="38" w:hanging="10"/>
      </w:pPr>
      <w:r>
        <w:rPr/>
        <w:br w:type="column"/>
      </w:r>
      <w:r>
        <w:rPr/>
        <w:t>раствор для внутривенного и внутримышечного введения</w:t>
      </w:r>
    </w:p>
    <w:p>
      <w:pPr>
        <w:pStyle w:val="BodyText"/>
        <w:spacing w:after="0" w:line="259" w:lineRule="auto"/>
        <w:sectPr>
          <w:type w:val="continuous"/>
          <w:pgSz w:w="12010" w:h="16910"/>
          <w:pgMar w:header="579" w:footer="360" w:top="1920" w:bottom="860" w:left="1700" w:right="566"/>
          <w:cols w:num="2" w:equalWidth="0">
            <w:col w:w="5660" w:space="40"/>
            <w:col w:w="40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tabs>
          <w:tab w:pos="1275" w:val="left" w:leader="none"/>
        </w:tabs>
        <w:spacing w:line="261" w:lineRule="auto"/>
        <w:ind w:left="200" w:right="38" w:firstLine="92"/>
        <w:rPr>
          <w:position w:val="1"/>
        </w:rPr>
      </w:pPr>
      <w:r>
        <w:rPr>
          <w:spacing w:val="-4"/>
        </w:rPr>
        <w:t>N01B</w:t>
      </w:r>
      <w:r>
        <w:rPr/>
        <w:tab/>
      </w:r>
      <w:r>
        <w:rPr>
          <w:spacing w:val="-59"/>
        </w:rPr>
        <w:t> </w:t>
      </w:r>
      <w:r>
        <w:rPr/>
        <w:t>местные анестетики </w:t>
      </w:r>
      <w:r>
        <w:rPr>
          <w:spacing w:val="-2"/>
        </w:rPr>
        <w:t>N01BA</w:t>
      </w:r>
      <w:r>
        <w:rPr/>
        <w:tab/>
      </w:r>
      <w:r>
        <w:rPr>
          <w:position w:val="1"/>
        </w:rPr>
        <w:t>эфиры</w:t>
      </w:r>
      <w:r>
        <w:rPr>
          <w:spacing w:val="-16"/>
          <w:position w:val="1"/>
        </w:rPr>
        <w:t> </w:t>
      </w:r>
      <w:r>
        <w:rPr>
          <w:position w:val="1"/>
        </w:rPr>
        <w:t>аминобензойной</w:t>
      </w:r>
    </w:p>
    <w:p>
      <w:pPr>
        <w:pStyle w:val="BodyText"/>
        <w:spacing w:line="285" w:lineRule="exact"/>
        <w:ind w:left="1286"/>
      </w:pPr>
      <w:r>
        <w:rPr>
          <w:spacing w:val="-2"/>
        </w:rPr>
        <w:t>кислоты</w:t>
      </w:r>
    </w:p>
    <w:p>
      <w:pPr>
        <w:pStyle w:val="BodyText"/>
        <w:tabs>
          <w:tab w:pos="1651" w:val="left" w:leader="none"/>
        </w:tabs>
        <w:spacing w:before="56"/>
        <w:ind w:right="257"/>
        <w:jc w:val="center"/>
        <w:rPr>
          <w:position w:val="1"/>
        </w:rPr>
      </w:pPr>
      <w:r>
        <w:rPr/>
        <w:br w:type="column"/>
      </w:r>
      <w:r>
        <w:rPr>
          <w:spacing w:val="-2"/>
        </w:rPr>
        <w:t>пропофол</w:t>
      </w:r>
      <w:r>
        <w:rPr/>
        <w:tab/>
      </w:r>
      <w:r>
        <w:rPr>
          <w:position w:val="1"/>
        </w:rPr>
        <w:t>эмульсия</w:t>
      </w:r>
      <w:r>
        <w:rPr>
          <w:spacing w:val="-3"/>
          <w:position w:val="1"/>
        </w:rPr>
        <w:t> </w:t>
      </w:r>
      <w:r>
        <w:rPr>
          <w:position w:val="1"/>
        </w:rPr>
        <w:t>для</w:t>
      </w:r>
      <w:r>
        <w:rPr>
          <w:spacing w:val="7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7"/>
        <w:ind w:right="759"/>
        <w:jc w:val="center"/>
      </w:pPr>
      <w:r>
        <w:rPr>
          <w:spacing w:val="-2"/>
        </w:rPr>
        <w:t>введения;</w:t>
      </w:r>
    </w:p>
    <w:p>
      <w:pPr>
        <w:pStyle w:val="BodyText"/>
        <w:tabs>
          <w:tab w:pos="1851" w:val="left" w:leader="none"/>
        </w:tabs>
        <w:spacing w:line="535" w:lineRule="auto" w:before="15"/>
        <w:ind w:left="297" w:right="1154" w:firstLine="1550"/>
      </w:pPr>
      <w:r>
        <w:rPr/>
        <w:t>эмульсия для </w:t>
      </w:r>
      <w:r>
        <w:rPr/>
        <w:t>инфузий </w:t>
      </w:r>
      <w:r>
        <w:rPr>
          <w:spacing w:val="-2"/>
        </w:rPr>
        <w:t>прокаин</w:t>
      </w:r>
      <w:r>
        <w:rPr/>
        <w:tab/>
        <w:t>раствор для инъекций</w:t>
      </w:r>
    </w:p>
    <w:p>
      <w:pPr>
        <w:pStyle w:val="BodyText"/>
        <w:spacing w:after="0" w:line="535" w:lineRule="auto"/>
        <w:sectPr>
          <w:type w:val="continuous"/>
          <w:pgSz w:w="12010" w:h="16910"/>
          <w:pgMar w:header="579" w:footer="360" w:top="1920" w:bottom="860" w:left="1700" w:right="566"/>
          <w:cols w:num="2" w:equalWidth="0">
            <w:col w:w="3983" w:space="217"/>
            <w:col w:w="5544"/>
          </w:cols>
        </w:sectPr>
      </w:pPr>
    </w:p>
    <w:p>
      <w:pPr>
        <w:pStyle w:val="BodyText"/>
        <w:tabs>
          <w:tab w:pos="1289" w:val="left" w:leader="none"/>
          <w:tab w:pos="4309" w:val="left" w:leader="none"/>
          <w:tab w:pos="6057" w:val="left" w:leader="none"/>
        </w:tabs>
        <w:spacing w:line="244" w:lineRule="auto"/>
        <w:ind w:left="6061" w:right="419" w:hanging="5856"/>
      </w:pPr>
      <w:r>
        <w:rPr>
          <w:spacing w:val="-2"/>
        </w:rPr>
        <w:t>N01BB</w:t>
      </w:r>
      <w:r>
        <w:rPr/>
        <w:tab/>
      </w:r>
      <w:r>
        <w:rPr>
          <w:spacing w:val="-2"/>
          <w:position w:val="1"/>
        </w:rPr>
        <w:t>амиды</w:t>
      </w:r>
      <w:r>
        <w:rPr>
          <w:position w:val="1"/>
        </w:rPr>
        <w:tab/>
      </w:r>
      <w:r>
        <w:rPr>
          <w:spacing w:val="-2"/>
          <w:position w:val="1"/>
        </w:rPr>
        <w:t>бупивакаин</w:t>
      </w:r>
      <w:r>
        <w:rPr>
          <w:position w:val="1"/>
        </w:rPr>
        <w:tab/>
      </w:r>
      <w:r>
        <w:rPr>
          <w:position w:val="2"/>
        </w:rPr>
        <w:t>раствор</w:t>
      </w:r>
      <w:r>
        <w:rPr>
          <w:spacing w:val="-2"/>
          <w:position w:val="2"/>
        </w:rPr>
        <w:t> </w:t>
      </w:r>
      <w:r>
        <w:rPr>
          <w:position w:val="2"/>
        </w:rPr>
        <w:t>для</w:t>
      </w:r>
      <w:r>
        <w:rPr>
          <w:spacing w:val="-2"/>
          <w:position w:val="2"/>
        </w:rPr>
        <w:t> </w:t>
      </w:r>
      <w:r>
        <w:rPr>
          <w:position w:val="2"/>
        </w:rPr>
        <w:t>интратекального </w:t>
      </w:r>
      <w:r>
        <w:rPr>
          <w:spacing w:val="-2"/>
        </w:rPr>
        <w:t>введения;</w:t>
      </w:r>
    </w:p>
    <w:p>
      <w:pPr>
        <w:pStyle w:val="BodyText"/>
        <w:spacing w:line="264" w:lineRule="auto"/>
        <w:ind w:left="4097" w:right="1198" w:firstLine="1964"/>
        <w:jc w:val="right"/>
      </w:pPr>
      <w:r>
        <w:rPr/>
        <w:t>раствор для инъекций левобупивакаин</w:t>
      </w:r>
      <w:r>
        <w:rPr>
          <w:spacing w:val="77"/>
        </w:rPr>
        <w:t> </w:t>
      </w:r>
      <w:r>
        <w:rPr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инъекций</w:t>
      </w:r>
    </w:p>
    <w:p>
      <w:pPr>
        <w:pStyle w:val="BodyText"/>
        <w:tabs>
          <w:tab w:pos="1757" w:val="left" w:leader="none"/>
        </w:tabs>
        <w:spacing w:before="113"/>
        <w:ind w:right="1202"/>
        <w:jc w:val="right"/>
      </w:pPr>
      <w:r>
        <w:rPr>
          <w:spacing w:val="-2"/>
        </w:rPr>
        <w:t>ропивакаин</w:t>
      </w:r>
      <w:r>
        <w:rPr/>
        <w:tab/>
        <w:t>раствор</w:t>
      </w:r>
      <w:r>
        <w:rPr>
          <w:spacing w:val="1"/>
        </w:rPr>
        <w:t> </w:t>
      </w:r>
      <w:r>
        <w:rPr/>
        <w:t>для </w:t>
      </w:r>
      <w:r>
        <w:rPr>
          <w:spacing w:val="-2"/>
        </w:rPr>
        <w:t>инъекций</w:t>
      </w:r>
    </w:p>
    <w:p>
      <w:pPr>
        <w:pStyle w:val="BodyText"/>
        <w:spacing w:after="0"/>
        <w:jc w:val="right"/>
        <w:sectPr>
          <w:type w:val="continuous"/>
          <w:pgSz w:w="12010" w:h="16910"/>
          <w:pgMar w:header="579" w:footer="360" w:top="1920" w:bottom="860" w:left="1700" w:right="566"/>
        </w:sectPr>
      </w:pPr>
    </w:p>
    <w:p>
      <w:pPr>
        <w:pStyle w:val="BodyText"/>
        <w:tabs>
          <w:tab w:pos="1295" w:val="left" w:leader="none"/>
        </w:tabs>
        <w:spacing w:line="338" w:lineRule="auto" w:before="119"/>
        <w:ind w:left="298" w:right="1200" w:firstLine="90"/>
        <w:rPr>
          <w:position w:val="1"/>
        </w:rPr>
      </w:pPr>
      <w:r>
        <w:rPr>
          <w:spacing w:val="-4"/>
        </w:rPr>
        <w:t>N02</w:t>
      </w:r>
      <w:r>
        <w:rPr/>
        <w:tab/>
      </w:r>
      <w:r>
        <w:rPr>
          <w:spacing w:val="-2"/>
          <w:position w:val="1"/>
        </w:rPr>
        <w:t>анальгетики </w:t>
      </w:r>
      <w:r>
        <w:rPr>
          <w:spacing w:val="-4"/>
        </w:rPr>
        <w:t>N02A</w:t>
      </w:r>
      <w:r>
        <w:rPr/>
        <w:tab/>
      </w:r>
      <w:r>
        <w:rPr>
          <w:spacing w:val="-62"/>
        </w:rPr>
        <w:t> </w:t>
      </w:r>
      <w:r>
        <w:rPr>
          <w:spacing w:val="-2"/>
          <w:position w:val="1"/>
        </w:rPr>
        <w:t>опиоиды</w:t>
      </w:r>
    </w:p>
    <w:p>
      <w:pPr>
        <w:pStyle w:val="BodyText"/>
        <w:tabs>
          <w:tab w:pos="1295" w:val="left" w:leader="none"/>
        </w:tabs>
        <w:spacing w:before="5"/>
        <w:ind w:left="202"/>
      </w:pPr>
      <w:r>
        <w:rPr>
          <w:spacing w:val="-2"/>
        </w:rPr>
        <w:t>N02AA</w:t>
      </w:r>
      <w:r>
        <w:rPr/>
        <w:tab/>
        <w:t>природные</w:t>
      </w:r>
      <w:r>
        <w:rPr>
          <w:spacing w:val="24"/>
        </w:rPr>
        <w:t> </w:t>
      </w:r>
      <w:r>
        <w:rPr>
          <w:spacing w:val="-2"/>
        </w:rPr>
        <w:t>алкалоиды</w:t>
      </w:r>
    </w:p>
    <w:p>
      <w:pPr>
        <w:pStyle w:val="BodyText"/>
        <w:spacing w:before="23"/>
        <w:ind w:left="1300"/>
      </w:pPr>
      <w:r>
        <w:rPr>
          <w:spacing w:val="-4"/>
        </w:rPr>
        <w:t>опия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tabs>
          <w:tab w:pos="1752" w:val="left" w:leader="none"/>
        </w:tabs>
        <w:ind w:left="202"/>
      </w:pPr>
      <w:r>
        <w:rPr>
          <w:spacing w:val="-2"/>
        </w:rPr>
        <w:t>морфин</w:t>
      </w:r>
      <w:r>
        <w:rPr/>
        <w:tab/>
        <w:t>капсулы </w:t>
      </w:r>
      <w:r>
        <w:rPr>
          <w:spacing w:val="-2"/>
        </w:rPr>
        <w:t>пролонгированного</w:t>
      </w:r>
    </w:p>
    <w:p>
      <w:pPr>
        <w:pStyle w:val="BodyText"/>
        <w:spacing w:before="17"/>
        <w:ind w:left="1748"/>
      </w:pPr>
      <w:r>
        <w:rPr>
          <w:spacing w:val="-2"/>
        </w:rPr>
        <w:t>действия;</w:t>
      </w:r>
    </w:p>
    <w:p>
      <w:pPr>
        <w:pStyle w:val="BodyText"/>
        <w:spacing w:before="27"/>
        <w:ind w:left="1742"/>
      </w:pPr>
      <w:r>
        <w:rPr/>
        <w:t>раствор</w:t>
      </w:r>
      <w:r>
        <w:rPr>
          <w:spacing w:val="4"/>
        </w:rPr>
        <w:t> </w:t>
      </w:r>
      <w:r>
        <w:rPr/>
        <w:t>для</w:t>
      </w:r>
      <w:r>
        <w:rPr>
          <w:spacing w:val="4"/>
        </w:rPr>
        <w:t> </w:t>
      </w:r>
      <w:r>
        <w:rPr>
          <w:spacing w:val="-2"/>
        </w:rPr>
        <w:t>инъекций;</w:t>
      </w:r>
    </w:p>
    <w:p>
      <w:pPr>
        <w:pStyle w:val="BodyText"/>
        <w:spacing w:line="261" w:lineRule="auto" w:before="29"/>
        <w:ind w:left="1758" w:hanging="10"/>
      </w:pPr>
      <w:r>
        <w:rPr/>
        <w:t>раствор для подкожного </w:t>
      </w:r>
      <w:r>
        <w:rPr/>
        <w:t>введе­ </w:t>
      </w:r>
      <w:r>
        <w:rPr>
          <w:spacing w:val="-4"/>
        </w:rPr>
        <w:t>ния;</w:t>
      </w:r>
    </w:p>
    <w:p>
      <w:pPr>
        <w:pStyle w:val="BodyText"/>
        <w:spacing w:line="256" w:lineRule="auto"/>
        <w:ind w:left="1752" w:hanging="4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64" w:lineRule="auto"/>
        <w:ind w:left="1756" w:right="125" w:hanging="4"/>
      </w:pPr>
      <w:r>
        <w:rPr/>
        <w:t>таблетки с пролонгированным высвобождением, покрытые пленочной оболочкой; таблетки,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97" w:lineRule="exact"/>
        <w:ind w:left="1762"/>
      </w:pPr>
      <w:r>
        <w:rPr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9"/>
        </w:rPr>
        <w:t> </w:t>
      </w:r>
      <w:r>
        <w:rPr/>
        <w:t>приема</w:t>
      </w:r>
      <w:r>
        <w:rPr>
          <w:spacing w:val="11"/>
        </w:rPr>
        <w:t> </w:t>
      </w:r>
      <w:r>
        <w:rPr>
          <w:spacing w:val="-2"/>
        </w:rPr>
        <w:t>внутрь</w:t>
      </w:r>
    </w:p>
    <w:p>
      <w:pPr>
        <w:pStyle w:val="BodyText"/>
        <w:spacing w:after="0" w:line="297" w:lineRule="exact"/>
        <w:sectPr>
          <w:type w:val="continuous"/>
          <w:pgSz w:w="12010" w:h="16910"/>
          <w:pgMar w:header="579" w:footer="360" w:top="1920" w:bottom="860" w:left="1700" w:right="566"/>
          <w:cols w:num="2" w:equalWidth="0">
            <w:col w:w="3870" w:space="454"/>
            <w:col w:w="5420"/>
          </w:cols>
        </w:sectPr>
      </w:pPr>
    </w:p>
    <w:p>
      <w:pPr>
        <w:pStyle w:val="BodyText"/>
        <w:spacing w:line="261" w:lineRule="auto" w:before="24"/>
        <w:ind w:left="4400" w:hanging="32"/>
        <w:jc w:val="right"/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3175" cy="10732007"/>
            <wp:effectExtent l="0" t="0" r="0" b="0"/>
            <wp:wrapNone/>
            <wp:docPr id="468" name="Image 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8" name="Image 468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32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налоксон+ оксикодон</w:t>
      </w:r>
    </w:p>
    <w:p>
      <w:pPr>
        <w:pStyle w:val="BodyText"/>
        <w:spacing w:line="261" w:lineRule="auto" w:before="18"/>
        <w:ind w:left="432"/>
      </w:pPr>
      <w:r>
        <w:rPr/>
        <w:br w:type="column"/>
      </w:r>
      <w:r>
        <w:rPr/>
        <w:t>таблетки с </w:t>
      </w:r>
      <w:r>
        <w:rPr/>
        <w:t>пролонгированным высвобождением, покрытые пленочной оболочкой</w:t>
      </w:r>
    </w:p>
    <w:p>
      <w:pPr>
        <w:pStyle w:val="BodyText"/>
      </w:pPr>
    </w:p>
    <w:p>
      <w:pPr>
        <w:pStyle w:val="BodyText"/>
        <w:spacing w:before="25"/>
      </w:pPr>
    </w:p>
    <w:p>
      <w:pPr>
        <w:spacing w:before="0"/>
        <w:ind w:left="764" w:right="0" w:firstLine="0"/>
        <w:jc w:val="left"/>
        <w:rPr>
          <w:sz w:val="12"/>
        </w:rPr>
      </w:pPr>
      <w:r>
        <w:rPr>
          <w:sz w:val="12"/>
        </w:rPr>
        <w:t>20.3/ХЕВ/07Л</w:t>
      </w:r>
      <w:r>
        <w:rPr>
          <w:spacing w:val="65"/>
          <w:sz w:val="12"/>
        </w:rPr>
        <w:t>    </w:t>
      </w:r>
      <w:r>
        <w:rPr>
          <w:sz w:val="12"/>
        </w:rPr>
        <w:t>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10" w:h="16910"/>
          <w:pgMar w:header="579" w:footer="360" w:top="1920" w:bottom="860" w:left="1700" w:right="566"/>
          <w:cols w:num="2" w:equalWidth="0">
            <w:col w:w="5618" w:space="40"/>
            <w:col w:w="4086"/>
          </w:cols>
        </w:sectPr>
      </w:pPr>
    </w:p>
    <w:p>
      <w:pPr>
        <w:pStyle w:val="BodyText"/>
        <w:tabs>
          <w:tab w:pos="2505" w:val="left" w:leader="none"/>
          <w:tab w:pos="4875" w:val="left" w:leader="none"/>
          <w:tab w:pos="7775" w:val="left" w:leader="none"/>
        </w:tabs>
        <w:spacing w:before="79"/>
        <w:ind w:left="598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after="0"/>
        <w:rPr>
          <w:position w:val="1"/>
        </w:rPr>
        <w:sectPr>
          <w:headerReference w:type="default" r:id="rId301"/>
          <w:footerReference w:type="default" r:id="rId302"/>
          <w:pgSz w:w="12050" w:h="16930"/>
          <w:pgMar w:header="608" w:footer="274" w:top="1140" w:bottom="460" w:left="1700" w:right="708"/>
        </w:sectPr>
      </w:pPr>
    </w:p>
    <w:p>
      <w:pPr>
        <w:pStyle w:val="BodyText"/>
        <w:tabs>
          <w:tab w:pos="1295" w:val="left" w:leader="none"/>
        </w:tabs>
        <w:spacing w:before="61"/>
        <w:ind w:left="209"/>
      </w:pPr>
      <w:r>
        <w:rPr>
          <w:spacing w:val="-2"/>
        </w:rPr>
        <w:t>N02AB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13"/>
        <w:ind w:left="1299"/>
      </w:pPr>
      <w:r>
        <w:rPr>
          <w:spacing w:val="-2"/>
        </w:rPr>
        <w:t>фенилпиперидина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BodyText"/>
        <w:tabs>
          <w:tab w:pos="1299" w:val="left" w:leader="none"/>
        </w:tabs>
        <w:ind w:left="219"/>
        <w:rPr>
          <w:position w:val="1"/>
        </w:rPr>
      </w:pPr>
      <w:r>
        <w:rPr>
          <w:spacing w:val="-2"/>
        </w:rPr>
        <w:t>N02AE</w:t>
      </w:r>
      <w:r>
        <w:rPr/>
        <w:tab/>
      </w:r>
      <w:r>
        <w:rPr>
          <w:position w:val="1"/>
        </w:rPr>
        <w:t>производные</w:t>
      </w:r>
      <w:r>
        <w:rPr>
          <w:spacing w:val="30"/>
          <w:position w:val="1"/>
        </w:rPr>
        <w:t> </w:t>
      </w:r>
      <w:r>
        <w:rPr>
          <w:spacing w:val="-2"/>
          <w:position w:val="1"/>
        </w:rPr>
        <w:t>орипа-</w:t>
      </w:r>
    </w:p>
    <w:p>
      <w:pPr>
        <w:pStyle w:val="BodyText"/>
        <w:spacing w:before="17"/>
        <w:ind w:left="1299"/>
      </w:pPr>
      <w:r>
        <w:rPr>
          <w:spacing w:val="-4"/>
        </w:rPr>
        <w:t>вина</w:t>
      </w:r>
    </w:p>
    <w:p>
      <w:pPr>
        <w:pStyle w:val="BodyText"/>
        <w:tabs>
          <w:tab w:pos="2067" w:val="left" w:leader="none"/>
        </w:tabs>
        <w:spacing w:before="51"/>
        <w:ind w:left="436"/>
      </w:pPr>
      <w:r>
        <w:rPr/>
        <w:br w:type="column"/>
      </w:r>
      <w:r>
        <w:rPr>
          <w:spacing w:val="-2"/>
        </w:rPr>
        <w:t>фентанил</w:t>
      </w:r>
      <w:r>
        <w:rPr/>
        <w:tab/>
        <w:t>раствор</w:t>
      </w:r>
      <w:r>
        <w:rPr>
          <w:spacing w:val="6"/>
        </w:rPr>
        <w:t> </w:t>
      </w:r>
      <w:r>
        <w:rPr/>
        <w:t>для</w:t>
      </w:r>
      <w:r>
        <w:rPr>
          <w:spacing w:val="8"/>
        </w:rPr>
        <w:t> </w:t>
      </w:r>
      <w:r>
        <w:rPr/>
        <w:t>внутривенного</w:t>
      </w:r>
      <w:r>
        <w:rPr>
          <w:spacing w:val="9"/>
        </w:rPr>
        <w:t> </w:t>
      </w:r>
      <w:r>
        <w:rPr>
          <w:spacing w:val="-10"/>
        </w:rPr>
        <w:t>и</w:t>
      </w:r>
    </w:p>
    <w:p>
      <w:pPr>
        <w:pStyle w:val="BodyText"/>
        <w:spacing w:line="256" w:lineRule="auto" w:before="19"/>
        <w:ind w:left="2071" w:firstLine="4"/>
      </w:pPr>
      <w:r>
        <w:rPr/>
        <w:t>внутримышечного введения; трансдермальная</w:t>
      </w:r>
      <w:r>
        <w:rPr>
          <w:spacing w:val="-5"/>
        </w:rPr>
        <w:t> </w:t>
      </w:r>
      <w:r>
        <w:rPr/>
        <w:t>терапевтиче­ ская система;</w:t>
      </w:r>
    </w:p>
    <w:p>
      <w:pPr>
        <w:pStyle w:val="BodyText"/>
        <w:tabs>
          <w:tab w:pos="2071" w:val="left" w:leader="none"/>
        </w:tabs>
        <w:spacing w:line="261" w:lineRule="auto"/>
        <w:ind w:left="209" w:right="334" w:firstLine="1868"/>
        <w:rPr>
          <w:position w:val="1"/>
        </w:rPr>
      </w:pPr>
      <w:r>
        <w:rPr/>
        <w:t>пластырь трансдермальный </w:t>
      </w:r>
      <w:r>
        <w:rPr>
          <w:spacing w:val="-2"/>
        </w:rPr>
        <w:t>бупренорфин</w:t>
      </w:r>
      <w:r>
        <w:rPr/>
        <w:tab/>
      </w:r>
      <w:r>
        <w:rPr>
          <w:position w:val="1"/>
        </w:rPr>
        <w:t>раствор для инъекций</w:t>
      </w:r>
    </w:p>
    <w:p>
      <w:pPr>
        <w:pStyle w:val="BodyText"/>
        <w:spacing w:after="0" w:line="261" w:lineRule="auto"/>
        <w:rPr>
          <w:position w:val="1"/>
        </w:rPr>
        <w:sectPr>
          <w:type w:val="continuous"/>
          <w:pgSz w:w="12050" w:h="16930"/>
          <w:pgMar w:header="608" w:footer="274" w:top="1920" w:bottom="860" w:left="1700" w:right="708"/>
          <w:cols w:num="2" w:equalWidth="0">
            <w:col w:w="3627" w:space="367"/>
            <w:col w:w="5648"/>
          </w:cols>
        </w:sectPr>
      </w:pPr>
    </w:p>
    <w:p>
      <w:pPr>
        <w:pStyle w:val="BodyText"/>
        <w:tabs>
          <w:tab w:pos="1295" w:val="left" w:leader="none"/>
          <w:tab w:pos="4031" w:val="left" w:leader="none"/>
        </w:tabs>
        <w:spacing w:before="23"/>
        <w:ind w:left="205"/>
        <w:rPr>
          <w:position w:val="1"/>
        </w:rPr>
      </w:pPr>
      <w:r>
        <w:rPr>
          <w:spacing w:val="-2"/>
        </w:rPr>
        <w:t>N02AX</w:t>
      </w:r>
      <w:r>
        <w:rPr/>
        <w:tab/>
      </w:r>
      <w:r>
        <w:rPr>
          <w:position w:val="1"/>
        </w:rPr>
        <w:t>другие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опиоиды</w:t>
      </w:r>
      <w:r>
        <w:rPr>
          <w:position w:val="1"/>
        </w:rPr>
        <w:tab/>
      </w:r>
      <w:r>
        <w:rPr>
          <w:spacing w:val="-2"/>
          <w:position w:val="1"/>
        </w:rPr>
        <w:t>пропионилфени-</w:t>
      </w:r>
    </w:p>
    <w:p>
      <w:pPr>
        <w:pStyle w:val="BodyText"/>
        <w:spacing w:line="261" w:lineRule="auto" w:before="13"/>
        <w:ind w:left="4361" w:hanging="80"/>
      </w:pPr>
      <w:r>
        <w:rPr>
          <w:spacing w:val="-2"/>
        </w:rPr>
        <w:t>лэтоксиэтил пиперидин</w:t>
      </w:r>
    </w:p>
    <w:p>
      <w:pPr>
        <w:pStyle w:val="BodyText"/>
        <w:spacing w:line="254" w:lineRule="auto" w:before="23"/>
        <w:ind w:left="129" w:right="885" w:hanging="4"/>
      </w:pPr>
      <w:r>
        <w:rPr/>
        <w:br w:type="column"/>
      </w:r>
      <w:r>
        <w:rPr/>
        <w:t>таблетки защечные; таблетки подъязычные</w:t>
      </w:r>
    </w:p>
    <w:p>
      <w:pPr>
        <w:pStyle w:val="BodyText"/>
        <w:spacing w:after="0" w:line="254" w:lineRule="auto"/>
        <w:sectPr>
          <w:type w:val="continuous"/>
          <w:pgSz w:w="12050" w:h="16930"/>
          <w:pgMar w:header="608" w:footer="274" w:top="1920" w:bottom="860" w:left="1700" w:right="708"/>
          <w:cols w:num="2" w:equalWidth="0">
            <w:col w:w="5907" w:space="40"/>
            <w:col w:w="3695"/>
          </w:cols>
        </w:sectPr>
      </w:pPr>
    </w:p>
    <w:p>
      <w:pPr>
        <w:pStyle w:val="BodyText"/>
        <w:tabs>
          <w:tab w:pos="6075" w:val="left" w:leader="none"/>
        </w:tabs>
        <w:spacing w:before="4"/>
        <w:ind w:left="4337"/>
      </w:pPr>
      <w:r>
        <w:rPr/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7305" cy="10750295"/>
            <wp:effectExtent l="0" t="0" r="0" b="0"/>
            <wp:wrapNone/>
            <wp:docPr id="471" name="Image 4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1" name="Image 471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305" cy="1075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тапентадол</w:t>
      </w:r>
      <w:r>
        <w:rPr/>
        <w:tab/>
        <w:t>таблетки</w:t>
      </w:r>
      <w:r>
        <w:rPr>
          <w:spacing w:val="-8"/>
        </w:rPr>
        <w:t> </w:t>
      </w:r>
      <w:r>
        <w:rPr>
          <w:spacing w:val="-2"/>
        </w:rPr>
        <w:t>пролонгированного</w:t>
      </w:r>
    </w:p>
    <w:p>
      <w:pPr>
        <w:pStyle w:val="BodyText"/>
        <w:spacing w:line="259" w:lineRule="auto" w:before="19"/>
        <w:ind w:left="6081" w:hanging="6"/>
      </w:pPr>
      <w:r>
        <w:rPr/>
        <w:t>действия,</w:t>
      </w:r>
      <w:r>
        <w:rPr>
          <w:spacing w:val="-2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081" w:val="left" w:leader="none"/>
        </w:tabs>
        <w:spacing w:before="2"/>
        <w:ind w:left="4449"/>
        <w:rPr>
          <w:position w:val="1"/>
        </w:rPr>
      </w:pPr>
      <w:r>
        <w:rPr>
          <w:spacing w:val="-2"/>
        </w:rPr>
        <w:t>трамадол</w:t>
      </w:r>
      <w:r>
        <w:rPr/>
        <w:tab/>
      </w:r>
      <w:r>
        <w:rPr>
          <w:spacing w:val="-2"/>
          <w:position w:val="1"/>
        </w:rPr>
        <w:t>капсулы;</w:t>
      </w:r>
    </w:p>
    <w:p>
      <w:pPr>
        <w:pStyle w:val="BodyText"/>
        <w:spacing w:line="259" w:lineRule="auto" w:before="17"/>
        <w:ind w:left="6079" w:hanging="4"/>
      </w:pPr>
      <w:r>
        <w:rPr/>
        <w:t>раствор для инъекций; суппозитории</w:t>
      </w:r>
      <w:r>
        <w:rPr>
          <w:spacing w:val="-11"/>
        </w:rPr>
        <w:t> </w:t>
      </w:r>
      <w:r>
        <w:rPr/>
        <w:t>ректальные;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6085"/>
      </w:pPr>
      <w:r>
        <w:rPr/>
        <w:t>таблетки пролонгированного действия,</w:t>
      </w:r>
      <w:r>
        <w:rPr>
          <w:spacing w:val="-1"/>
        </w:rPr>
        <w:t> </w:t>
      </w:r>
      <w:r>
        <w:rPr/>
        <w:t>покрытые</w:t>
      </w:r>
      <w:r>
        <w:rPr>
          <w:spacing w:val="-4"/>
        </w:rPr>
        <w:t> </w:t>
      </w:r>
      <w:r>
        <w:rPr/>
        <w:t>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/>
        <w:ind w:left="6089" w:hanging="4"/>
      </w:pPr>
      <w:r>
        <w:rPr/>
        <w:t>таблетки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пролонгированным высвобождением, покрытые пленочной оболочкой</w:t>
      </w:r>
    </w:p>
    <w:p>
      <w:pPr>
        <w:pStyle w:val="BodyText"/>
        <w:tabs>
          <w:tab w:pos="1309" w:val="left" w:leader="none"/>
        </w:tabs>
        <w:spacing w:line="254" w:lineRule="auto"/>
        <w:ind w:left="1317" w:right="5899" w:hanging="998"/>
      </w:pPr>
      <w:r>
        <w:rPr>
          <w:spacing w:val="-4"/>
        </w:rPr>
        <w:t>N02B</w:t>
      </w:r>
      <w:r>
        <w:rPr/>
        <w:tab/>
      </w:r>
      <w:r>
        <w:rPr>
          <w:position w:val="1"/>
        </w:rPr>
        <w:t>другие анальгетики и </w:t>
      </w:r>
      <w:r>
        <w:rPr>
          <w:spacing w:val="-2"/>
        </w:rPr>
        <w:t>антипиретики</w:t>
      </w:r>
    </w:p>
    <w:p>
      <w:pPr>
        <w:pStyle w:val="BodyText"/>
        <w:tabs>
          <w:tab w:pos="1319" w:val="left" w:leader="none"/>
          <w:tab w:pos="4169" w:val="left" w:leader="none"/>
          <w:tab w:pos="6094" w:val="left" w:leader="none"/>
        </w:tabs>
        <w:spacing w:before="13"/>
        <w:ind w:left="229"/>
        <w:rPr>
          <w:position w:val="1"/>
        </w:rPr>
      </w:pPr>
      <w:r>
        <w:rPr>
          <w:spacing w:val="-2"/>
          <w:position w:val="1"/>
        </w:rPr>
        <w:t>N02BA</w:t>
      </w:r>
      <w:r>
        <w:rPr>
          <w:position w:val="1"/>
        </w:rPr>
        <w:tab/>
      </w:r>
      <w:r>
        <w:rPr/>
        <w:t>салициловая</w:t>
      </w:r>
      <w:r>
        <w:rPr>
          <w:spacing w:val="16"/>
        </w:rPr>
        <w:t> </w:t>
      </w:r>
      <w:r>
        <w:rPr/>
        <w:t>кислота</w:t>
      </w:r>
      <w:r>
        <w:rPr>
          <w:spacing w:val="5"/>
        </w:rPr>
        <w:t> </w:t>
      </w:r>
      <w:r>
        <w:rPr>
          <w:spacing w:val="-10"/>
        </w:rPr>
        <w:t>и</w:t>
      </w:r>
      <w:r>
        <w:rPr/>
        <w:tab/>
      </w:r>
      <w:r>
        <w:rPr>
          <w:spacing w:val="-2"/>
          <w:position w:val="1"/>
        </w:rPr>
        <w:t>ацетилсалици­</w:t>
      </w:r>
      <w:r>
        <w:rPr>
          <w:position w:val="1"/>
        </w:rPr>
        <w:tab/>
      </w:r>
      <w:r>
        <w:rPr>
          <w:spacing w:val="-2"/>
          <w:position w:val="1"/>
        </w:rPr>
        <w:t>таблетки;</w:t>
      </w:r>
    </w:p>
    <w:p>
      <w:pPr>
        <w:pStyle w:val="BodyText"/>
        <w:tabs>
          <w:tab w:pos="4194" w:val="left" w:leader="none"/>
          <w:tab w:pos="6099" w:val="left" w:leader="none"/>
        </w:tabs>
        <w:spacing w:before="11"/>
        <w:ind w:left="1317"/>
        <w:rPr>
          <w:position w:val="1"/>
        </w:rPr>
      </w:pPr>
      <w:r>
        <w:rPr/>
        <w:t>ее</w:t>
      </w:r>
      <w:r>
        <w:rPr>
          <w:spacing w:val="-2"/>
        </w:rPr>
        <w:t> производные</w:t>
      </w:r>
      <w:r>
        <w:rPr/>
        <w:tab/>
        <w:t>ловая</w:t>
      </w:r>
      <w:r>
        <w:rPr>
          <w:spacing w:val="16"/>
        </w:rPr>
        <w:t> </w:t>
      </w:r>
      <w:r>
        <w:rPr>
          <w:spacing w:val="-2"/>
        </w:rPr>
        <w:t>кислота</w:t>
      </w:r>
      <w:r>
        <w:rPr/>
        <w:tab/>
      </w:r>
      <w:r>
        <w:rPr>
          <w:spacing w:val="-5"/>
          <w:position w:val="1"/>
        </w:rPr>
        <w:t>таблетки</w:t>
      </w:r>
      <w:r>
        <w:rPr>
          <w:spacing w:val="-4"/>
          <w:position w:val="1"/>
        </w:rPr>
        <w:t> </w:t>
      </w:r>
      <w:r>
        <w:rPr>
          <w:spacing w:val="-2"/>
          <w:position w:val="1"/>
        </w:rPr>
        <w:t>кишечнорастворимые,</w:t>
      </w:r>
    </w:p>
    <w:p>
      <w:pPr>
        <w:pStyle w:val="BodyText"/>
        <w:spacing w:line="259" w:lineRule="auto" w:before="13"/>
        <w:ind w:left="6093" w:right="61" w:firstLine="6"/>
      </w:pPr>
      <w:r>
        <w:rPr/>
        <w:t>покрытые оболочкой;</w:t>
      </w:r>
      <w:r>
        <w:rPr>
          <w:spacing w:val="80"/>
        </w:rPr>
        <w:t> </w:t>
      </w:r>
      <w:r>
        <w:rPr>
          <w:spacing w:val="-2"/>
        </w:rPr>
        <w:t>таблетки</w:t>
      </w:r>
      <w:r>
        <w:rPr>
          <w:spacing w:val="-20"/>
        </w:rPr>
        <w:t> </w:t>
      </w:r>
      <w:r>
        <w:rPr>
          <w:spacing w:val="-2"/>
        </w:rPr>
        <w:t>кишечнорастворимые, </w:t>
      </w:r>
      <w:r>
        <w:rPr/>
        <w:t>покрытые пленочной оболоч­ </w:t>
      </w:r>
      <w:r>
        <w:rPr>
          <w:spacing w:val="-4"/>
        </w:rPr>
        <w:t>кой;</w:t>
      </w:r>
    </w:p>
    <w:p>
      <w:pPr>
        <w:pStyle w:val="BodyText"/>
        <w:spacing w:line="261" w:lineRule="auto"/>
        <w:ind w:left="6105" w:hanging="6"/>
      </w:pPr>
      <w:r>
        <w:rPr/>
        <w:t>таблетки, покрытые кишечно­ растворимой оболочкой; таблетки, покрытые кишечно­ растворимой пленочной обо­ </w:t>
      </w:r>
      <w:r>
        <w:rPr>
          <w:spacing w:val="-2"/>
        </w:rPr>
        <w:t>лочкой;</w:t>
      </w:r>
    </w:p>
    <w:p>
      <w:pPr>
        <w:pStyle w:val="BodyText"/>
        <w:spacing w:line="259" w:lineRule="auto"/>
        <w:ind w:left="6119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1337" w:val="left" w:leader="none"/>
          <w:tab w:pos="4289" w:val="left" w:leader="none"/>
          <w:tab w:pos="6113" w:val="left" w:leader="none"/>
        </w:tabs>
        <w:spacing w:line="256" w:lineRule="auto" w:before="5"/>
        <w:ind w:left="6113" w:right="439" w:hanging="5852"/>
      </w:pPr>
      <w:r>
        <w:rPr>
          <w:spacing w:val="-2"/>
        </w:rPr>
        <w:t>N02BE</w:t>
      </w:r>
      <w:r>
        <w:rPr/>
        <w:tab/>
      </w:r>
      <w:r>
        <w:rPr>
          <w:spacing w:val="-2"/>
        </w:rPr>
        <w:t>анилиды</w:t>
      </w:r>
      <w:r>
        <w:rPr/>
        <w:tab/>
      </w:r>
      <w:r>
        <w:rPr>
          <w:spacing w:val="-2"/>
        </w:rPr>
        <w:t>парацетамол</w:t>
      </w:r>
      <w:r>
        <w:rPr/>
        <w:tab/>
      </w:r>
      <w:r>
        <w:rPr>
          <w:position w:val="1"/>
        </w:rPr>
        <w:t>раствор для инфузий; </w:t>
      </w:r>
      <w:r>
        <w:rPr/>
        <w:t>раствор</w:t>
      </w:r>
      <w:r>
        <w:rPr>
          <w:spacing w:val="-6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приема</w:t>
      </w:r>
      <w:r>
        <w:rPr>
          <w:spacing w:val="-8"/>
        </w:rPr>
        <w:t> </w:t>
      </w:r>
      <w:r>
        <w:rPr/>
        <w:t>внутрь; раствор для приема внутрь (для детей);</w:t>
      </w:r>
    </w:p>
    <w:p>
      <w:pPr>
        <w:pStyle w:val="BodyText"/>
        <w:spacing w:before="6"/>
        <w:ind w:left="6129"/>
      </w:pPr>
      <w:r>
        <w:rPr/>
        <w:t>суппозитории</w:t>
      </w:r>
      <w:r>
        <w:rPr>
          <w:spacing w:val="7"/>
        </w:rPr>
        <w:t> </w:t>
      </w:r>
      <w:r>
        <w:rPr>
          <w:spacing w:val="-2"/>
        </w:rPr>
        <w:t>ректальные;</w:t>
      </w:r>
    </w:p>
    <w:p>
      <w:pPr>
        <w:pStyle w:val="BodyText"/>
      </w:pPr>
    </w:p>
    <w:p>
      <w:pPr>
        <w:pStyle w:val="BodyText"/>
        <w:spacing w:before="142"/>
      </w:pPr>
    </w:p>
    <w:p>
      <w:pPr>
        <w:spacing w:before="0"/>
        <w:ind w:left="0" w:right="22" w:firstLine="0"/>
        <w:jc w:val="right"/>
        <w:rPr>
          <w:sz w:val="12"/>
        </w:rPr>
      </w:pPr>
      <w:r>
        <w:rPr>
          <w:sz w:val="12"/>
        </w:rPr>
        <w:t>20.3/ХЕВ/07.12</w:t>
      </w:r>
      <w:r>
        <w:rPr>
          <w:spacing w:val="75"/>
          <w:w w:val="150"/>
          <w:sz w:val="12"/>
        </w:rPr>
        <w:t>   </w:t>
      </w:r>
      <w:r>
        <w:rPr>
          <w:sz w:val="12"/>
        </w:rPr>
        <w:t>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right"/>
        <w:rPr>
          <w:sz w:val="12"/>
        </w:rPr>
        <w:sectPr>
          <w:type w:val="continuous"/>
          <w:pgSz w:w="12050" w:h="16930"/>
          <w:pgMar w:header="608" w:footer="274" w:top="1920" w:bottom="860" w:left="1700" w:right="708"/>
        </w:sectPr>
      </w:pPr>
    </w:p>
    <w:p>
      <w:pPr>
        <w:pStyle w:val="BodyText"/>
        <w:tabs>
          <w:tab w:pos="2461" w:val="left" w:leader="none"/>
          <w:tab w:pos="4833" w:val="left" w:leader="none"/>
          <w:tab w:pos="7731" w:val="left" w:leader="none"/>
        </w:tabs>
        <w:spacing w:before="79"/>
        <w:ind w:left="546"/>
        <w:jc w:val="both"/>
        <w:rPr>
          <w:position w:val="1"/>
        </w:rPr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line="256" w:lineRule="auto" w:before="47"/>
        <w:ind w:left="6034" w:right="914"/>
        <w:jc w:val="both"/>
      </w:pPr>
      <w:r>
        <w:rPr/>
        <w:t>суппозитории</w:t>
      </w:r>
      <w:r>
        <w:rPr>
          <w:spacing w:val="-14"/>
        </w:rPr>
        <w:t> </w:t>
      </w:r>
      <w:r>
        <w:rPr/>
        <w:t>ректальные (для детей);</w:t>
      </w:r>
    </w:p>
    <w:p>
      <w:pPr>
        <w:pStyle w:val="BodyText"/>
        <w:spacing w:line="254" w:lineRule="auto"/>
        <w:ind w:left="6032" w:right="492" w:firstLine="6"/>
        <w:jc w:val="both"/>
      </w:pPr>
      <w:r>
        <w:rPr/>
        <w:t>суспензия</w:t>
      </w:r>
      <w:r>
        <w:rPr>
          <w:spacing w:val="-13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приема</w:t>
      </w:r>
      <w:r>
        <w:rPr>
          <w:spacing w:val="-10"/>
        </w:rPr>
        <w:t> </w:t>
      </w:r>
      <w:r>
        <w:rPr/>
        <w:t>внутрь; суспензия для приема внутрь (для детей);</w:t>
      </w:r>
    </w:p>
    <w:p>
      <w:pPr>
        <w:pStyle w:val="BodyText"/>
        <w:ind w:left="6032"/>
      </w:pPr>
      <w:r>
        <w:rPr>
          <w:spacing w:val="-2"/>
        </w:rPr>
        <w:t>таблетки;</w:t>
      </w:r>
    </w:p>
    <w:p>
      <w:pPr>
        <w:pStyle w:val="BodyText"/>
        <w:spacing w:line="261" w:lineRule="auto" w:before="20"/>
        <w:ind w:left="6038" w:hanging="10"/>
      </w:pPr>
      <w:r>
        <w:rPr/>
        <w:t>таблетки,</w:t>
      </w:r>
      <w:r>
        <w:rPr>
          <w:spacing w:val="-3"/>
        </w:rPr>
        <w:t> </w:t>
      </w:r>
      <w:r>
        <w:rPr/>
        <w:t>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headerReference w:type="default" r:id="rId304"/>
          <w:footerReference w:type="default" r:id="rId305"/>
          <w:pgSz w:w="11990" w:h="16900"/>
          <w:pgMar w:header="556" w:footer="380" w:top="1040" w:bottom="560" w:left="1700" w:right="425"/>
        </w:sectPr>
      </w:pPr>
    </w:p>
    <w:p>
      <w:pPr>
        <w:pStyle w:val="BodyText"/>
        <w:tabs>
          <w:tab w:pos="1256" w:val="left" w:leader="none"/>
        </w:tabs>
        <w:spacing w:line="259" w:lineRule="auto" w:before="14"/>
        <w:ind w:left="1252" w:hanging="898"/>
      </w:pPr>
      <w:r>
        <w:rPr>
          <w:spacing w:val="-4"/>
        </w:rPr>
        <w:t>N03</w:t>
      </w:r>
      <w:r>
        <w:rPr/>
        <w:tab/>
        <w:tab/>
      </w:r>
      <w:r>
        <w:rPr>
          <w:spacing w:val="-4"/>
        </w:rPr>
        <w:t>противоэпилептические </w:t>
      </w:r>
      <w:r>
        <w:rPr>
          <w:spacing w:val="-2"/>
        </w:rPr>
        <w:t>препараты</w:t>
      </w:r>
    </w:p>
    <w:p>
      <w:pPr>
        <w:pStyle w:val="BodyText"/>
        <w:tabs>
          <w:tab w:pos="1251" w:val="left" w:leader="none"/>
        </w:tabs>
        <w:spacing w:line="249" w:lineRule="auto" w:before="9"/>
        <w:ind w:left="1252" w:hanging="998"/>
      </w:pPr>
      <w:r>
        <w:rPr>
          <w:spacing w:val="-4"/>
        </w:rPr>
        <w:t>N03A</w:t>
      </w:r>
      <w:r>
        <w:rPr/>
        <w:tab/>
      </w:r>
      <w:r>
        <w:rPr>
          <w:spacing w:val="-2"/>
          <w:position w:val="1"/>
        </w:rPr>
        <w:t>противоэпилептические </w:t>
      </w:r>
      <w:r>
        <w:rPr>
          <w:spacing w:val="-2"/>
        </w:rPr>
        <w:t>препараты</w:t>
      </w:r>
    </w:p>
    <w:p>
      <w:pPr>
        <w:pStyle w:val="BodyText"/>
        <w:tabs>
          <w:tab w:pos="1251" w:val="left" w:leader="none"/>
        </w:tabs>
        <w:spacing w:before="16"/>
        <w:ind w:left="158"/>
        <w:rPr>
          <w:position w:val="1"/>
        </w:rPr>
      </w:pPr>
      <w:r>
        <w:rPr>
          <w:spacing w:val="-2"/>
        </w:rPr>
        <w:t>N03AA</w:t>
      </w:r>
      <w:r>
        <w:rPr/>
        <w:tab/>
      </w:r>
      <w:r>
        <w:rPr>
          <w:position w:val="1"/>
        </w:rPr>
        <w:t>барбитураты</w:t>
      </w:r>
      <w:r>
        <w:rPr>
          <w:spacing w:val="16"/>
          <w:position w:val="1"/>
        </w:rPr>
        <w:t> </w:t>
      </w:r>
      <w:r>
        <w:rPr>
          <w:position w:val="1"/>
        </w:rPr>
        <w:t>и</w:t>
      </w:r>
      <w:r>
        <w:rPr>
          <w:spacing w:val="11"/>
          <w:position w:val="1"/>
        </w:rPr>
        <w:t> </w:t>
      </w:r>
      <w:r>
        <w:rPr>
          <w:spacing w:val="-5"/>
          <w:position w:val="1"/>
        </w:rPr>
        <w:t>их</w:t>
      </w:r>
    </w:p>
    <w:p>
      <w:pPr>
        <w:pStyle w:val="BodyText"/>
        <w:spacing w:before="13"/>
        <w:ind w:left="93"/>
        <w:jc w:val="center"/>
      </w:pPr>
      <w:r>
        <w:rPr>
          <w:spacing w:val="-2"/>
        </w:rPr>
        <w:t>производные</w:t>
      </w:r>
    </w:p>
    <w:p>
      <w:pPr>
        <w:pStyle w:val="BodyText"/>
        <w:tabs>
          <w:tab w:pos="1128" w:val="left" w:leader="none"/>
        </w:tabs>
        <w:spacing w:before="41"/>
        <w:ind w:left="44"/>
        <w:jc w:val="center"/>
        <w:rPr>
          <w:position w:val="1"/>
        </w:rPr>
      </w:pPr>
      <w:r>
        <w:rPr>
          <w:spacing w:val="-2"/>
        </w:rPr>
        <w:t>N03AB</w:t>
      </w:r>
      <w:r>
        <w:rPr/>
        <w:tab/>
      </w:r>
      <w:r>
        <w:rPr>
          <w:position w:val="1"/>
        </w:rPr>
        <w:t>производные</w:t>
      </w:r>
      <w:r>
        <w:rPr>
          <w:spacing w:val="34"/>
          <w:position w:val="1"/>
        </w:rPr>
        <w:t> </w:t>
      </w:r>
      <w:r>
        <w:rPr>
          <w:spacing w:val="-2"/>
          <w:position w:val="1"/>
        </w:rPr>
        <w:t>гиданто-</w:t>
      </w:r>
    </w:p>
    <w:p>
      <w:pPr>
        <w:pStyle w:val="BodyText"/>
        <w:spacing w:before="13"/>
        <w:ind w:right="985"/>
        <w:jc w:val="center"/>
      </w:pPr>
      <w:r>
        <w:rPr>
          <w:spacing w:val="-5"/>
        </w:rPr>
        <w:t>ина</w:t>
      </w:r>
    </w:p>
    <w:p>
      <w:pPr>
        <w:pStyle w:val="BodyText"/>
        <w:tabs>
          <w:tab w:pos="1093" w:val="left" w:leader="none"/>
        </w:tabs>
        <w:spacing w:before="27"/>
        <w:ind w:right="998"/>
        <w:jc w:val="center"/>
        <w:rPr>
          <w:position w:val="1"/>
        </w:rPr>
      </w:pPr>
      <w:r>
        <w:rPr>
          <w:spacing w:val="-2"/>
        </w:rPr>
        <w:t>N03AD</w:t>
      </w:r>
      <w:r>
        <w:rPr/>
        <w:tab/>
      </w:r>
      <w:r>
        <w:rPr>
          <w:spacing w:val="-2"/>
          <w:position w:val="1"/>
        </w:rPr>
        <w:t>производные</w:t>
      </w:r>
    </w:p>
    <w:p>
      <w:pPr>
        <w:pStyle w:val="BodyText"/>
        <w:tabs>
          <w:tab w:pos="1251" w:val="left" w:leader="none"/>
        </w:tabs>
        <w:spacing w:line="278" w:lineRule="auto" w:before="17"/>
        <w:ind w:left="178" w:right="1114" w:firstLine="1080"/>
      </w:pPr>
      <w:r>
        <w:rPr>
          <w:spacing w:val="-2"/>
        </w:rPr>
        <w:t>сукцинимида N03AE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line="267" w:lineRule="exact"/>
        <w:ind w:left="1258"/>
      </w:pPr>
      <w:r>
        <w:rPr>
          <w:spacing w:val="-2"/>
        </w:rPr>
        <w:t>бензодиазепина</w:t>
      </w:r>
    </w:p>
    <w:p>
      <w:pPr>
        <w:pStyle w:val="BodyText"/>
        <w:tabs>
          <w:tab w:pos="1075" w:val="left" w:leader="none"/>
        </w:tabs>
        <w:spacing w:before="27"/>
        <w:ind w:right="1146"/>
        <w:jc w:val="right"/>
        <w:rPr>
          <w:position w:val="1"/>
        </w:rPr>
      </w:pPr>
      <w:r>
        <w:rPr>
          <w:spacing w:val="-2"/>
        </w:rPr>
        <w:t>N03AF</w:t>
      </w:r>
      <w:r>
        <w:rPr/>
        <w:tab/>
      </w:r>
      <w:r>
        <w:rPr>
          <w:spacing w:val="-2"/>
          <w:position w:val="1"/>
        </w:rPr>
        <w:t>производные</w:t>
      </w:r>
    </w:p>
    <w:p>
      <w:pPr>
        <w:pStyle w:val="BodyText"/>
        <w:spacing w:before="13"/>
        <w:ind w:right="1051"/>
        <w:jc w:val="right"/>
      </w:pPr>
      <w:r>
        <w:rPr>
          <w:spacing w:val="-2"/>
        </w:rPr>
        <w:t>карбоксамида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tabs>
          <w:tab w:pos="1847" w:val="left" w:leader="none"/>
          <w:tab w:pos="2087" w:val="left" w:leader="none"/>
        </w:tabs>
        <w:spacing w:line="264" w:lineRule="auto"/>
        <w:ind w:left="195" w:right="2843" w:hanging="38"/>
        <w:jc w:val="right"/>
      </w:pPr>
      <w:r>
        <w:rPr>
          <w:spacing w:val="-2"/>
        </w:rPr>
        <w:t>бензобарбитал</w:t>
      </w:r>
      <w:r>
        <w:rPr/>
        <w:tab/>
        <w:tab/>
      </w:r>
      <w:r>
        <w:rPr>
          <w:spacing w:val="-2"/>
          <w:position w:val="1"/>
        </w:rPr>
        <w:t>таблетки </w:t>
      </w:r>
      <w:r>
        <w:rPr>
          <w:spacing w:val="-2"/>
        </w:rPr>
        <w:t>фенобарбитал</w:t>
      </w:r>
      <w:r>
        <w:rPr/>
        <w:tab/>
        <w:tab/>
      </w:r>
      <w:r>
        <w:rPr>
          <w:spacing w:val="-62"/>
        </w:rPr>
        <w:t> </w:t>
      </w:r>
      <w:r>
        <w:rPr>
          <w:spacing w:val="-2"/>
        </w:rPr>
        <w:t>таблетки фенитоин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spacing w:before="25"/>
      </w:pPr>
    </w:p>
    <w:p>
      <w:pPr>
        <w:pStyle w:val="BodyText"/>
        <w:tabs>
          <w:tab w:pos="2095" w:val="left" w:leader="none"/>
        </w:tabs>
        <w:ind w:left="340" w:hanging="76"/>
      </w:pPr>
      <w:r>
        <w:rPr>
          <w:spacing w:val="-2"/>
        </w:rPr>
        <w:t>этосуксимид</w:t>
      </w:r>
      <w:r>
        <w:rPr/>
        <w:tab/>
      </w:r>
      <w:r>
        <w:rPr>
          <w:spacing w:val="-2"/>
        </w:rPr>
        <w:t>капсулы</w:t>
      </w:r>
    </w:p>
    <w:p>
      <w:pPr>
        <w:pStyle w:val="BodyText"/>
        <w:tabs>
          <w:tab w:pos="2095" w:val="left" w:leader="none"/>
        </w:tabs>
        <w:spacing w:line="640" w:lineRule="atLeast" w:before="22"/>
        <w:ind w:left="214" w:right="2773" w:firstLine="126"/>
      </w:pPr>
      <w:r>
        <w:rPr>
          <w:spacing w:val="-2"/>
        </w:rPr>
        <w:t>клоназепам</w:t>
      </w:r>
      <w:r>
        <w:rPr/>
        <w:tab/>
      </w:r>
      <w:r>
        <w:rPr>
          <w:spacing w:val="-2"/>
        </w:rPr>
        <w:t>таблетки карбамазепин</w:t>
      </w:r>
      <w:r>
        <w:rPr/>
        <w:tab/>
      </w:r>
      <w:r>
        <w:rPr>
          <w:spacing w:val="-61"/>
        </w:rPr>
        <w:t> </w:t>
      </w:r>
      <w:r>
        <w:rPr>
          <w:spacing w:val="-4"/>
        </w:rPr>
        <w:t>таблетки;</w:t>
      </w:r>
    </w:p>
    <w:p>
      <w:pPr>
        <w:pStyle w:val="BodyText"/>
        <w:spacing w:line="259" w:lineRule="auto" w:before="21"/>
        <w:ind w:left="2102"/>
      </w:pPr>
      <w:r>
        <w:rPr/>
        <w:t>таблетки</w:t>
      </w:r>
      <w:r>
        <w:rPr>
          <w:spacing w:val="-6"/>
        </w:rPr>
        <w:t> </w:t>
      </w:r>
      <w:r>
        <w:rPr/>
        <w:t>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61" w:lineRule="auto"/>
        <w:ind w:left="2106" w:right="234"/>
      </w:pPr>
      <w:r>
        <w:rPr/>
        <w:t>таблетки пролонгированного действия,</w:t>
      </w:r>
      <w:r>
        <w:rPr>
          <w:spacing w:val="-7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оболочкой; таблетки пролонгированного действия,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19" w:val="left" w:leader="none"/>
        </w:tabs>
        <w:spacing w:before="1"/>
        <w:ind w:left="180"/>
        <w:rPr>
          <w:position w:val="1"/>
        </w:rPr>
      </w:pPr>
      <w:r>
        <w:rPr>
          <w:spacing w:val="-2"/>
        </w:rPr>
        <w:t>окскарбазепин</w:t>
      </w:r>
      <w:r>
        <w:rPr/>
        <w:tab/>
      </w:r>
      <w:r>
        <w:rPr>
          <w:spacing w:val="-4"/>
          <w:position w:val="1"/>
        </w:rPr>
        <w:t>суспензия</w:t>
      </w:r>
      <w:r>
        <w:rPr>
          <w:spacing w:val="-14"/>
          <w:position w:val="1"/>
        </w:rPr>
        <w:t> </w:t>
      </w:r>
      <w:r>
        <w:rPr>
          <w:spacing w:val="-4"/>
          <w:position w:val="1"/>
        </w:rPr>
        <w:t>для</w:t>
      </w:r>
      <w:r>
        <w:rPr>
          <w:spacing w:val="-2"/>
          <w:position w:val="1"/>
        </w:rPr>
        <w:t> </w:t>
      </w:r>
      <w:r>
        <w:rPr>
          <w:spacing w:val="-4"/>
          <w:position w:val="1"/>
        </w:rPr>
        <w:t>приема</w:t>
      </w:r>
      <w:r>
        <w:rPr>
          <w:spacing w:val="-12"/>
          <w:position w:val="1"/>
        </w:rPr>
        <w:t> </w:t>
      </w:r>
      <w:r>
        <w:rPr>
          <w:spacing w:val="-4"/>
          <w:position w:val="1"/>
        </w:rPr>
        <w:t>внутрь;</w:t>
      </w:r>
    </w:p>
    <w:p>
      <w:pPr>
        <w:pStyle w:val="BodyText"/>
        <w:spacing w:line="256" w:lineRule="auto" w:before="13"/>
        <w:ind w:left="2120" w:hanging="4"/>
      </w:pPr>
      <w:r>
        <w:rPr/>
        <w:t>таблетки,</w:t>
      </w:r>
      <w:r>
        <w:rPr>
          <w:spacing w:val="-1"/>
        </w:rPr>
        <w:t> </w:t>
      </w:r>
      <w:r>
        <w:rPr/>
        <w:t>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sectPr>
          <w:type w:val="continuous"/>
          <w:pgSz w:w="11990" w:h="16900"/>
          <w:pgMar w:header="556" w:footer="380" w:top="1920" w:bottom="860" w:left="1700" w:right="425"/>
          <w:cols w:num="2" w:equalWidth="0">
            <w:col w:w="3896" w:space="50"/>
            <w:col w:w="5919"/>
          </w:cols>
        </w:sectPr>
      </w:pPr>
    </w:p>
    <w:p>
      <w:pPr>
        <w:pStyle w:val="BodyText"/>
        <w:tabs>
          <w:tab w:pos="1225" w:val="left" w:leader="none"/>
        </w:tabs>
        <w:spacing w:before="12"/>
        <w:ind w:left="132"/>
        <w:jc w:val="center"/>
        <w:rPr>
          <w:position w:val="2"/>
        </w:rPr>
      </w:pPr>
      <w:r>
        <w:rPr>
          <w:position w:val="2"/>
        </w:rPr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1109" cy="10725657"/>
            <wp:effectExtent l="0" t="0" r="0" b="0"/>
            <wp:wrapNone/>
            <wp:docPr id="474" name="Image 4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4" name="Image 474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N03AG</w:t>
      </w:r>
      <w:r>
        <w:rPr/>
        <w:tab/>
      </w:r>
      <w:r>
        <w:rPr>
          <w:position w:val="2"/>
        </w:rPr>
        <w:t>производные</w:t>
      </w:r>
      <w:r>
        <w:rPr>
          <w:spacing w:val="36"/>
          <w:position w:val="2"/>
        </w:rPr>
        <w:t> </w:t>
      </w:r>
      <w:r>
        <w:rPr>
          <w:spacing w:val="-2"/>
          <w:position w:val="2"/>
        </w:rPr>
        <w:t>жирных</w:t>
      </w:r>
    </w:p>
    <w:p>
      <w:pPr>
        <w:pStyle w:val="BodyText"/>
        <w:spacing w:before="41"/>
        <w:ind w:left="132" w:right="593"/>
        <w:jc w:val="center"/>
      </w:pPr>
      <w:r>
        <w:rPr>
          <w:spacing w:val="-2"/>
        </w:rPr>
        <w:t>кислот</w:t>
      </w:r>
    </w:p>
    <w:p>
      <w:pPr>
        <w:pStyle w:val="BodyText"/>
        <w:spacing w:line="285" w:lineRule="auto" w:before="12"/>
        <w:ind w:left="422" w:right="38" w:hanging="250"/>
      </w:pPr>
      <w:r>
        <w:rPr/>
        <w:br w:type="column"/>
      </w:r>
      <w:r>
        <w:rPr>
          <w:spacing w:val="-2"/>
        </w:rPr>
        <w:t>вальпроевая кислота</w:t>
      </w:r>
    </w:p>
    <w:p>
      <w:pPr>
        <w:pStyle w:val="BodyText"/>
        <w:spacing w:line="283" w:lineRule="auto" w:before="8"/>
        <w:ind w:left="172" w:right="35"/>
      </w:pPr>
      <w:r>
        <w:rPr/>
        <w:br w:type="column"/>
      </w:r>
      <w:r>
        <w:rPr>
          <w:spacing w:val="-4"/>
        </w:rPr>
        <w:t>гранулы</w:t>
      </w:r>
      <w:r>
        <w:rPr>
          <w:spacing w:val="-16"/>
        </w:rPr>
        <w:t> </w:t>
      </w:r>
      <w:r>
        <w:rPr>
          <w:spacing w:val="-4"/>
        </w:rPr>
        <w:t>с</w:t>
      </w:r>
      <w:r>
        <w:rPr>
          <w:spacing w:val="-13"/>
        </w:rPr>
        <w:t> </w:t>
      </w:r>
      <w:r>
        <w:rPr>
          <w:spacing w:val="-4"/>
        </w:rPr>
        <w:t>пролонгированным</w:t>
      </w:r>
      <w:r>
        <w:rPr>
          <w:spacing w:val="-13"/>
        </w:rPr>
        <w:t> </w:t>
      </w:r>
      <w:r>
        <w:rPr>
          <w:spacing w:val="-4"/>
        </w:rPr>
        <w:t>вы­ </w:t>
      </w:r>
      <w:r>
        <w:rPr>
          <w:spacing w:val="-2"/>
        </w:rPr>
        <w:t>свобождением;</w:t>
      </w:r>
    </w:p>
    <w:p>
      <w:pPr>
        <w:pStyle w:val="BodyText"/>
        <w:spacing w:line="288" w:lineRule="auto" w:before="2"/>
        <w:ind w:left="172" w:right="35"/>
      </w:pPr>
      <w:r>
        <w:rPr/>
        <w:t>капли</w:t>
      </w:r>
      <w:r>
        <w:rPr>
          <w:spacing w:val="-4"/>
        </w:rPr>
        <w:t> </w:t>
      </w:r>
      <w:r>
        <w:rPr/>
        <w:t>для приема внутрь; капсулы</w:t>
      </w:r>
      <w:r>
        <w:rPr>
          <w:spacing w:val="-14"/>
        </w:rPr>
        <w:t> </w:t>
      </w:r>
      <w:r>
        <w:rPr/>
        <w:t>кишечнорастворимые; </w:t>
      </w:r>
      <w:r>
        <w:rPr>
          <w:spacing w:val="-4"/>
        </w:rPr>
        <w:t>раствор</w:t>
      </w:r>
      <w:r>
        <w:rPr>
          <w:spacing w:val="-16"/>
        </w:rPr>
        <w:t> </w:t>
      </w:r>
      <w:r>
        <w:rPr>
          <w:spacing w:val="-4"/>
        </w:rPr>
        <w:t>для</w:t>
      </w:r>
      <w:r>
        <w:rPr>
          <w:spacing w:val="-17"/>
        </w:rPr>
        <w:t> </w:t>
      </w:r>
      <w:r>
        <w:rPr>
          <w:spacing w:val="-4"/>
        </w:rPr>
        <w:t>внутривенного</w:t>
      </w:r>
      <w:r>
        <w:rPr>
          <w:spacing w:val="-14"/>
        </w:rPr>
        <w:t> </w:t>
      </w:r>
      <w:r>
        <w:rPr>
          <w:spacing w:val="-4"/>
        </w:rPr>
        <w:t>введе­ ния;</w:t>
      </w:r>
    </w:p>
    <w:p>
      <w:pPr>
        <w:pStyle w:val="BodyText"/>
        <w:spacing w:before="1"/>
        <w:ind w:left="182"/>
      </w:pPr>
      <w:r>
        <w:rPr>
          <w:spacing w:val="-2"/>
        </w:rPr>
        <w:t>сироп;</w:t>
      </w:r>
    </w:p>
    <w:p>
      <w:pPr>
        <w:pStyle w:val="BodyText"/>
        <w:spacing w:before="67"/>
        <w:ind w:left="188"/>
      </w:pPr>
      <w:r>
        <w:rPr>
          <w:spacing w:val="-4"/>
        </w:rPr>
        <w:t>сироп</w:t>
      </w:r>
      <w:r>
        <w:rPr>
          <w:spacing w:val="-21"/>
        </w:rPr>
        <w:t> </w:t>
      </w:r>
      <w:r>
        <w:rPr>
          <w:spacing w:val="-4"/>
        </w:rPr>
        <w:t>(для</w:t>
      </w:r>
      <w:r>
        <w:rPr>
          <w:spacing w:val="-19"/>
        </w:rPr>
        <w:t> </w:t>
      </w:r>
      <w:r>
        <w:rPr>
          <w:spacing w:val="-4"/>
        </w:rPr>
        <w:t>детей);</w:t>
      </w:r>
    </w:p>
    <w:p>
      <w:pPr>
        <w:pStyle w:val="BodyText"/>
        <w:spacing w:line="280" w:lineRule="auto" w:before="61"/>
        <w:ind w:left="182" w:hanging="4"/>
      </w:pPr>
      <w:r>
        <w:rPr>
          <w:spacing w:val="-4"/>
        </w:rPr>
        <w:t>таблетки,</w:t>
      </w:r>
      <w:r>
        <w:rPr>
          <w:spacing w:val="-13"/>
        </w:rPr>
        <w:t> </w:t>
      </w:r>
      <w:r>
        <w:rPr>
          <w:spacing w:val="-4"/>
        </w:rPr>
        <w:t>покрытые</w:t>
      </w:r>
      <w:r>
        <w:rPr>
          <w:spacing w:val="-13"/>
        </w:rPr>
        <w:t> </w:t>
      </w:r>
      <w:r>
        <w:rPr>
          <w:spacing w:val="-4"/>
        </w:rPr>
        <w:t>кишечно­ </w:t>
      </w:r>
      <w:r>
        <w:rPr/>
        <w:t>растворимой</w:t>
      </w:r>
      <w:r>
        <w:rPr>
          <w:spacing w:val="-2"/>
        </w:rPr>
        <w:t> </w:t>
      </w:r>
      <w:r>
        <w:rPr/>
        <w:t>оболочкой;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spacing w:before="1"/>
        <w:ind w:left="508" w:right="0" w:firstLine="0"/>
        <w:jc w:val="left"/>
        <w:rPr>
          <w:sz w:val="12"/>
        </w:rPr>
      </w:pPr>
      <w:r>
        <w:rPr>
          <w:sz w:val="12"/>
        </w:rPr>
        <w:t>20.3/ХЕВ/07,12.2023/17:13/терпрограмма-2024-прил-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90" w:h="16900"/>
          <w:pgMar w:header="556" w:footer="380" w:top="1920" w:bottom="860" w:left="1700" w:right="425"/>
          <w:cols w:num="3" w:equalWidth="0">
            <w:col w:w="3777" w:space="317"/>
            <w:col w:w="1595" w:space="205"/>
            <w:col w:w="397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tabs>
          <w:tab w:pos="1399" w:val="left" w:leader="none"/>
        </w:tabs>
        <w:spacing w:line="280" w:lineRule="auto"/>
        <w:ind w:left="1399" w:hanging="1094"/>
      </w:pPr>
      <w:r>
        <w:rPr>
          <w:spacing w:val="-2"/>
        </w:rPr>
        <w:t>N03AX</w:t>
      </w:r>
      <w:r>
        <w:rPr/>
        <w:tab/>
        <w:t>другие</w:t>
      </w:r>
      <w:r>
        <w:rPr>
          <w:spacing w:val="-17"/>
        </w:rPr>
        <w:t> </w:t>
      </w:r>
      <w:r>
        <w:rPr/>
        <w:t>противоэпилеп­ тические препараты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1"/>
      </w:pPr>
    </w:p>
    <w:p>
      <w:pPr>
        <w:tabs>
          <w:tab w:pos="1409" w:val="left" w:leader="none"/>
        </w:tabs>
        <w:spacing w:line="285" w:lineRule="auto" w:before="0"/>
        <w:ind w:left="1405" w:right="222" w:hanging="898"/>
        <w:jc w:val="left"/>
        <w:rPr>
          <w:b/>
          <w:sz w:val="26"/>
        </w:rPr>
      </w:pPr>
      <w:r>
        <w:rPr>
          <w:spacing w:val="-4"/>
          <w:sz w:val="26"/>
        </w:rPr>
        <w:t>N04</w:t>
      </w:r>
      <w:r>
        <w:rPr>
          <w:sz w:val="26"/>
        </w:rPr>
        <w:tab/>
        <w:tab/>
      </w:r>
      <w:r>
        <w:rPr>
          <w:b/>
          <w:spacing w:val="-8"/>
          <w:sz w:val="26"/>
        </w:rPr>
        <w:t>противопаркинсони- </w:t>
      </w:r>
      <w:r>
        <w:rPr>
          <w:b/>
          <w:sz w:val="26"/>
        </w:rPr>
        <w:t>ческие препараты</w:t>
      </w:r>
    </w:p>
    <w:p>
      <w:pPr>
        <w:pStyle w:val="BodyText"/>
        <w:tabs>
          <w:tab w:pos="1409" w:val="left" w:leader="none"/>
        </w:tabs>
        <w:spacing w:line="280" w:lineRule="auto" w:before="138"/>
        <w:ind w:left="1409" w:right="126" w:hanging="998"/>
      </w:pPr>
      <w:r>
        <w:rPr>
          <w:spacing w:val="-4"/>
        </w:rPr>
        <w:t>N04A</w:t>
      </w:r>
      <w:r>
        <w:rPr/>
        <w:tab/>
      </w:r>
      <w:r>
        <w:rPr>
          <w:spacing w:val="-2"/>
          <w:position w:val="1"/>
        </w:rPr>
        <w:t>антихолинергические </w:t>
      </w:r>
      <w:r>
        <w:rPr>
          <w:spacing w:val="-2"/>
        </w:rPr>
        <w:t>средства</w:t>
      </w:r>
    </w:p>
    <w:p>
      <w:pPr>
        <w:pStyle w:val="BodyText"/>
        <w:spacing w:line="280" w:lineRule="auto" w:before="51"/>
        <w:ind w:left="2141"/>
      </w:pPr>
      <w:r>
        <w:rPr/>
        <w:br w:type="column"/>
      </w:r>
      <w:r>
        <w:rPr>
          <w:spacing w:val="-4"/>
        </w:rPr>
        <w:t>таблетки</w:t>
      </w:r>
      <w:r>
        <w:rPr>
          <w:spacing w:val="-14"/>
        </w:rPr>
        <w:t> </w:t>
      </w:r>
      <w:r>
        <w:rPr>
          <w:spacing w:val="-4"/>
        </w:rPr>
        <w:t>пролонгированного</w:t>
      </w:r>
      <w:r>
        <w:rPr>
          <w:spacing w:val="-17"/>
        </w:rPr>
        <w:t> </w:t>
      </w:r>
      <w:r>
        <w:rPr>
          <w:spacing w:val="-4"/>
        </w:rPr>
        <w:t>дей­ </w:t>
      </w:r>
      <w:r>
        <w:rPr/>
        <w:t>ствия, покрытые оболочкой; </w:t>
      </w:r>
      <w:r>
        <w:rPr>
          <w:spacing w:val="-4"/>
        </w:rPr>
        <w:t>таблетки</w:t>
      </w:r>
      <w:r>
        <w:rPr>
          <w:spacing w:val="-14"/>
        </w:rPr>
        <w:t> </w:t>
      </w:r>
      <w:r>
        <w:rPr>
          <w:spacing w:val="-4"/>
        </w:rPr>
        <w:t>пролонгированного</w:t>
      </w:r>
      <w:r>
        <w:rPr>
          <w:spacing w:val="-17"/>
        </w:rPr>
        <w:t> </w:t>
      </w:r>
      <w:r>
        <w:rPr>
          <w:spacing w:val="-4"/>
        </w:rPr>
        <w:t>дей­ </w:t>
      </w:r>
      <w:r>
        <w:rPr/>
        <w:t>ствия,</w:t>
      </w:r>
      <w:r>
        <w:rPr>
          <w:spacing w:val="-9"/>
        </w:rPr>
        <w:t> </w:t>
      </w:r>
      <w:r>
        <w:rPr/>
        <w:t>покрытые</w:t>
      </w:r>
      <w:r>
        <w:rPr>
          <w:spacing w:val="-14"/>
        </w:rPr>
        <w:t> </w:t>
      </w:r>
      <w:r>
        <w:rPr/>
        <w:t>пленочной</w:t>
      </w:r>
      <w:r>
        <w:rPr>
          <w:spacing w:val="-10"/>
        </w:rPr>
        <w:t> </w:t>
      </w:r>
      <w:r>
        <w:rPr/>
        <w:t>обо­ </w:t>
      </w:r>
      <w:r>
        <w:rPr>
          <w:spacing w:val="-2"/>
        </w:rPr>
        <w:t>лочкой;</w:t>
      </w:r>
    </w:p>
    <w:p>
      <w:pPr>
        <w:pStyle w:val="BodyText"/>
        <w:spacing w:line="285" w:lineRule="auto" w:before="3"/>
        <w:ind w:left="2147" w:hanging="6"/>
      </w:pPr>
      <w:r>
        <w:rPr/>
        <w:t>таблетки с пролонгированным </w:t>
      </w:r>
      <w:r>
        <w:rPr>
          <w:spacing w:val="-4"/>
        </w:rPr>
        <w:t>высвобождением,</w:t>
      </w:r>
      <w:r>
        <w:rPr>
          <w:spacing w:val="-13"/>
        </w:rPr>
        <w:t> </w:t>
      </w:r>
      <w:r>
        <w:rPr>
          <w:spacing w:val="-4"/>
        </w:rPr>
        <w:t>покрытые</w:t>
      </w:r>
      <w:r>
        <w:rPr>
          <w:spacing w:val="-16"/>
        </w:rPr>
        <w:t> </w:t>
      </w:r>
      <w:r>
        <w:rPr>
          <w:spacing w:val="-4"/>
        </w:rPr>
        <w:t>пле­ </w:t>
      </w:r>
      <w:r>
        <w:rPr/>
        <w:t>ночной оболочкой</w:t>
      </w:r>
    </w:p>
    <w:p>
      <w:pPr>
        <w:pStyle w:val="BodyText"/>
        <w:tabs>
          <w:tab w:pos="2147" w:val="left" w:leader="none"/>
        </w:tabs>
        <w:spacing w:before="8"/>
        <w:ind w:left="275"/>
        <w:rPr>
          <w:position w:val="1"/>
        </w:rPr>
      </w:pPr>
      <w:r>
        <w:rPr>
          <w:spacing w:val="-2"/>
        </w:rPr>
        <w:t>бриварацетам</w:t>
      </w:r>
      <w:r>
        <w:rPr/>
        <w:tab/>
      </w:r>
      <w:r>
        <w:rPr>
          <w:spacing w:val="-4"/>
          <w:position w:val="1"/>
        </w:rPr>
        <w:t>таблетки,</w:t>
      </w:r>
      <w:r>
        <w:rPr>
          <w:spacing w:val="-10"/>
          <w:position w:val="1"/>
        </w:rPr>
        <w:t> </w:t>
      </w:r>
      <w:r>
        <w:rPr>
          <w:spacing w:val="-4"/>
          <w:position w:val="1"/>
        </w:rPr>
        <w:t>покрытые</w:t>
      </w:r>
      <w:r>
        <w:rPr>
          <w:spacing w:val="-12"/>
          <w:position w:val="1"/>
        </w:rPr>
        <w:t> </w:t>
      </w:r>
      <w:r>
        <w:rPr>
          <w:spacing w:val="-4"/>
          <w:position w:val="1"/>
        </w:rPr>
        <w:t>пленочной</w:t>
      </w:r>
    </w:p>
    <w:p>
      <w:pPr>
        <w:pStyle w:val="BodyText"/>
        <w:tabs>
          <w:tab w:pos="2143" w:val="left" w:leader="none"/>
        </w:tabs>
        <w:spacing w:line="285" w:lineRule="auto" w:before="55"/>
        <w:ind w:left="453" w:right="1440" w:firstLine="1700"/>
        <w:rPr>
          <w:position w:val="1"/>
        </w:rPr>
      </w:pPr>
      <w:r>
        <w:rPr>
          <w:spacing w:val="-2"/>
        </w:rPr>
        <w:t>оболочкой лакосамид</w:t>
      </w:r>
      <w:r>
        <w:rPr/>
        <w:tab/>
      </w:r>
      <w:r>
        <w:rPr>
          <w:spacing w:val="-4"/>
          <w:position w:val="1"/>
        </w:rPr>
        <w:t>раствор</w:t>
      </w:r>
      <w:r>
        <w:rPr>
          <w:spacing w:val="-22"/>
          <w:position w:val="1"/>
        </w:rPr>
        <w:t> </w:t>
      </w:r>
      <w:r>
        <w:rPr>
          <w:spacing w:val="-4"/>
          <w:position w:val="1"/>
        </w:rPr>
        <w:t>для</w:t>
      </w:r>
      <w:r>
        <w:rPr>
          <w:spacing w:val="-13"/>
          <w:position w:val="1"/>
        </w:rPr>
        <w:t> </w:t>
      </w:r>
      <w:r>
        <w:rPr>
          <w:spacing w:val="-4"/>
          <w:position w:val="1"/>
        </w:rPr>
        <w:t>инфузий;</w:t>
      </w:r>
    </w:p>
    <w:p>
      <w:pPr>
        <w:pStyle w:val="BodyText"/>
        <w:spacing w:line="288" w:lineRule="auto"/>
        <w:ind w:left="2153" w:hanging="10"/>
      </w:pPr>
      <w:r>
        <w:rPr>
          <w:spacing w:val="-4"/>
        </w:rPr>
        <w:t>таблетки,</w:t>
      </w:r>
      <w:r>
        <w:rPr>
          <w:spacing w:val="-13"/>
        </w:rPr>
        <w:t> </w:t>
      </w:r>
      <w:r>
        <w:rPr>
          <w:spacing w:val="-4"/>
        </w:rPr>
        <w:t>покрытые</w:t>
      </w:r>
      <w:r>
        <w:rPr>
          <w:spacing w:val="-12"/>
        </w:rPr>
        <w:t> </w:t>
      </w:r>
      <w:r>
        <w:rPr>
          <w:spacing w:val="-4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47" w:val="left" w:leader="none"/>
        </w:tabs>
        <w:spacing w:line="307" w:lineRule="exact"/>
        <w:ind w:left="223"/>
        <w:rPr>
          <w:position w:val="1"/>
        </w:rPr>
      </w:pPr>
      <w:r>
        <w:rPr>
          <w:spacing w:val="-2"/>
        </w:rPr>
        <w:t>леветирацетам</w:t>
      </w:r>
      <w:r>
        <w:rPr/>
        <w:tab/>
      </w:r>
      <w:r>
        <w:rPr>
          <w:spacing w:val="-4"/>
          <w:position w:val="1"/>
        </w:rPr>
        <w:t>концентрат</w:t>
      </w:r>
      <w:r>
        <w:rPr>
          <w:spacing w:val="-23"/>
          <w:position w:val="1"/>
        </w:rPr>
        <w:t> </w:t>
      </w:r>
      <w:r>
        <w:rPr>
          <w:spacing w:val="-4"/>
          <w:position w:val="1"/>
        </w:rPr>
        <w:t>дня</w:t>
      </w:r>
      <w:r>
        <w:rPr>
          <w:spacing w:val="-8"/>
          <w:position w:val="1"/>
        </w:rPr>
        <w:t> </w:t>
      </w:r>
      <w:r>
        <w:rPr>
          <w:spacing w:val="-4"/>
          <w:position w:val="1"/>
        </w:rPr>
        <w:t>приготовления</w:t>
      </w:r>
    </w:p>
    <w:p>
      <w:pPr>
        <w:pStyle w:val="BodyText"/>
        <w:spacing w:line="278" w:lineRule="auto" w:before="40"/>
        <w:ind w:left="2147" w:right="421"/>
      </w:pPr>
      <w:r>
        <w:rPr/>
        <w:t>раствора</w:t>
      </w:r>
      <w:r>
        <w:rPr>
          <w:spacing w:val="-3"/>
        </w:rPr>
        <w:t> </w:t>
      </w:r>
      <w:r>
        <w:rPr/>
        <w:t>для инфузий; </w:t>
      </w:r>
      <w:r>
        <w:rPr>
          <w:spacing w:val="-4"/>
        </w:rPr>
        <w:t>раствор</w:t>
      </w:r>
      <w:r>
        <w:rPr>
          <w:spacing w:val="-22"/>
        </w:rPr>
        <w:t> </w:t>
      </w:r>
      <w:r>
        <w:rPr>
          <w:spacing w:val="-4"/>
        </w:rPr>
        <w:t>для</w:t>
      </w:r>
      <w:r>
        <w:rPr>
          <w:spacing w:val="-13"/>
        </w:rPr>
        <w:t> </w:t>
      </w:r>
      <w:r>
        <w:rPr>
          <w:spacing w:val="-4"/>
        </w:rPr>
        <w:t>приема</w:t>
      </w:r>
      <w:r>
        <w:rPr>
          <w:spacing w:val="-20"/>
        </w:rPr>
        <w:t> </w:t>
      </w:r>
      <w:r>
        <w:rPr>
          <w:spacing w:val="-4"/>
        </w:rPr>
        <w:t>внутрь;</w:t>
      </w:r>
    </w:p>
    <w:p>
      <w:pPr>
        <w:pStyle w:val="BodyText"/>
        <w:spacing w:line="288" w:lineRule="auto" w:before="2"/>
        <w:ind w:left="2157" w:hanging="10"/>
      </w:pPr>
      <w:r>
        <w:rPr>
          <w:spacing w:val="-4"/>
        </w:rPr>
        <w:t>таблетки,</w:t>
      </w:r>
      <w:r>
        <w:rPr>
          <w:spacing w:val="-13"/>
        </w:rPr>
        <w:t> </w:t>
      </w:r>
      <w:r>
        <w:rPr>
          <w:spacing w:val="-4"/>
        </w:rPr>
        <w:t>покрытые</w:t>
      </w:r>
      <w:r>
        <w:rPr>
          <w:spacing w:val="-15"/>
        </w:rPr>
        <w:t> </w:t>
      </w:r>
      <w:r>
        <w:rPr>
          <w:spacing w:val="-4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53" w:val="left" w:leader="none"/>
        </w:tabs>
        <w:spacing w:before="7"/>
        <w:ind w:left="391"/>
      </w:pPr>
      <w:r>
        <w:rPr>
          <w:spacing w:val="-2"/>
        </w:rPr>
        <w:t>перампанел</w:t>
      </w:r>
      <w:r>
        <w:rPr/>
        <w:tab/>
      </w:r>
      <w:r>
        <w:rPr>
          <w:spacing w:val="-4"/>
        </w:rPr>
        <w:t>таблетки,</w:t>
      </w:r>
      <w:r>
        <w:rPr>
          <w:spacing w:val="-7"/>
        </w:rPr>
        <w:t> </w:t>
      </w:r>
      <w:r>
        <w:rPr>
          <w:spacing w:val="-4"/>
        </w:rPr>
        <w:t>покрытые</w:t>
      </w:r>
      <w:r>
        <w:rPr>
          <w:spacing w:val="-15"/>
        </w:rPr>
        <w:t> </w:t>
      </w:r>
      <w:r>
        <w:rPr>
          <w:spacing w:val="-4"/>
        </w:rPr>
        <w:t>пленочной</w:t>
      </w:r>
    </w:p>
    <w:p>
      <w:pPr>
        <w:pStyle w:val="BodyText"/>
        <w:tabs>
          <w:tab w:pos="2108" w:val="left" w:leader="none"/>
          <w:tab w:pos="2157" w:val="left" w:leader="none"/>
        </w:tabs>
        <w:spacing w:line="314" w:lineRule="auto" w:before="57"/>
        <w:ind w:left="419" w:right="2576" w:firstLine="1742"/>
      </w:pPr>
      <w:r>
        <w:rPr>
          <w:spacing w:val="-6"/>
        </w:rPr>
        <w:t>оболочкой</w:t>
      </w:r>
      <w:r>
        <w:rPr>
          <w:spacing w:val="-6"/>
        </w:rPr>
        <w:t> </w:t>
      </w:r>
      <w:r>
        <w:rPr>
          <w:spacing w:val="-2"/>
        </w:rPr>
        <w:t>прегабалин</w:t>
      </w:r>
      <w:r>
        <w:rPr/>
        <w:tab/>
        <w:tab/>
      </w:r>
      <w:r>
        <w:rPr>
          <w:spacing w:val="-2"/>
        </w:rPr>
        <w:t>капсулы топирамат</w:t>
      </w:r>
      <w:r>
        <w:rPr/>
        <w:tab/>
      </w:r>
      <w:r>
        <w:rPr>
          <w:spacing w:val="-2"/>
        </w:rPr>
        <w:t>капсулы;</w:t>
      </w:r>
    </w:p>
    <w:p>
      <w:pPr>
        <w:spacing w:line="262" w:lineRule="exact" w:before="0"/>
        <w:ind w:left="2157" w:right="0" w:firstLine="0"/>
        <w:jc w:val="left"/>
        <w:rPr>
          <w:b/>
          <w:sz w:val="26"/>
        </w:rPr>
      </w:pPr>
      <w:r>
        <w:rPr>
          <w:b/>
          <w:spacing w:val="-16"/>
          <w:sz w:val="26"/>
        </w:rPr>
        <w:t>таблетки,</w:t>
      </w:r>
      <w:r>
        <w:rPr>
          <w:b/>
          <w:spacing w:val="-4"/>
          <w:sz w:val="26"/>
        </w:rPr>
        <w:t> </w:t>
      </w:r>
      <w:r>
        <w:rPr>
          <w:b/>
          <w:spacing w:val="-16"/>
          <w:sz w:val="26"/>
        </w:rPr>
        <w:t>покрытые</w:t>
      </w:r>
      <w:r>
        <w:rPr>
          <w:b/>
          <w:spacing w:val="-21"/>
          <w:sz w:val="26"/>
        </w:rPr>
        <w:t> </w:t>
      </w:r>
      <w:r>
        <w:rPr>
          <w:b/>
          <w:spacing w:val="-16"/>
          <w:sz w:val="26"/>
        </w:rPr>
        <w:t>пленочной</w:t>
      </w:r>
    </w:p>
    <w:p>
      <w:pPr>
        <w:spacing w:before="61"/>
        <w:ind w:left="216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оболочкой</w:t>
      </w:r>
    </w:p>
    <w:p>
      <w:pPr>
        <w:spacing w:after="0"/>
        <w:jc w:val="left"/>
        <w:rPr>
          <w:b/>
          <w:sz w:val="26"/>
        </w:rPr>
        <w:sectPr>
          <w:headerReference w:type="default" r:id="rId307"/>
          <w:footerReference w:type="default" r:id="rId308"/>
          <w:pgSz w:w="12180" w:h="17030"/>
          <w:pgMar w:header="556" w:footer="418" w:top="1500" w:bottom="600" w:left="1700" w:right="566"/>
          <w:cols w:num="2" w:equalWidth="0">
            <w:col w:w="3985" w:space="40"/>
            <w:col w:w="5889"/>
          </w:cols>
        </w:sectPr>
      </w:pPr>
    </w:p>
    <w:p>
      <w:pPr>
        <w:pStyle w:val="BodyText"/>
        <w:tabs>
          <w:tab w:pos="1405" w:val="left" w:leader="none"/>
          <w:tab w:pos="4486" w:val="left" w:leader="none"/>
          <w:tab w:pos="6181" w:val="left" w:leader="none"/>
        </w:tabs>
        <w:spacing w:before="155"/>
        <w:ind w:left="315"/>
      </w:pPr>
      <w:r>
        <w:rPr/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3030" cy="10811256"/>
            <wp:effectExtent l="0" t="0" r="0" b="0"/>
            <wp:wrapNone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030" cy="10811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N04AA</w:t>
      </w:r>
      <w:r>
        <w:rPr/>
        <w:tab/>
        <w:t>третичные</w:t>
      </w:r>
      <w:r>
        <w:rPr>
          <w:spacing w:val="31"/>
        </w:rPr>
        <w:t> </w:t>
      </w:r>
      <w:r>
        <w:rPr>
          <w:spacing w:val="-4"/>
        </w:rPr>
        <w:t>амины</w:t>
      </w:r>
      <w:r>
        <w:rPr/>
        <w:tab/>
      </w:r>
      <w:r>
        <w:rPr>
          <w:spacing w:val="-2"/>
        </w:rPr>
        <w:t>бипериден</w:t>
      </w:r>
      <w:r>
        <w:rPr/>
        <w:tab/>
        <w:t>раствор</w:t>
      </w:r>
      <w:r>
        <w:rPr>
          <w:spacing w:val="11"/>
        </w:rPr>
        <w:t> </w:t>
      </w:r>
      <w:r>
        <w:rPr/>
        <w:t>для</w:t>
      </w:r>
      <w:r>
        <w:rPr>
          <w:spacing w:val="11"/>
        </w:rPr>
        <w:t> </w:t>
      </w:r>
      <w:r>
        <w:rPr/>
        <w:t>внутривенного</w:t>
      </w:r>
      <w:r>
        <w:rPr>
          <w:spacing w:val="14"/>
        </w:rPr>
        <w:t> </w:t>
      </w:r>
      <w:r>
        <w:rPr>
          <w:spacing w:val="-10"/>
        </w:rPr>
        <w:t>и</w:t>
      </w:r>
    </w:p>
    <w:p>
      <w:pPr>
        <w:pStyle w:val="BodyText"/>
        <w:spacing w:line="292" w:lineRule="auto" w:before="47"/>
        <w:ind w:left="6185"/>
      </w:pPr>
      <w:r>
        <w:rPr/>
        <w:t>внутримышечного введения; </w:t>
      </w:r>
      <w:r>
        <w:rPr>
          <w:spacing w:val="-2"/>
        </w:rPr>
        <w:t>таблетки</w:t>
      </w:r>
    </w:p>
    <w:p>
      <w:pPr>
        <w:pStyle w:val="BodyText"/>
        <w:spacing w:before="42"/>
        <w:ind w:left="4227"/>
      </w:pPr>
      <w:r>
        <w:rPr>
          <w:spacing w:val="-10"/>
        </w:rPr>
        <w:t>тригексифенидил</w:t>
      </w:r>
      <w:r>
        <w:rPr>
          <w:spacing w:val="52"/>
          <w:w w:val="150"/>
        </w:rPr>
        <w:t> </w:t>
      </w:r>
      <w:r>
        <w:rPr>
          <w:spacing w:val="-2"/>
        </w:rPr>
        <w:t>таблетки</w:t>
      </w:r>
    </w:p>
    <w:p>
      <w:pPr>
        <w:pStyle w:val="BodyText"/>
        <w:spacing w:before="252"/>
      </w:pPr>
    </w:p>
    <w:p>
      <w:pPr>
        <w:pStyle w:val="BodyText"/>
        <w:tabs>
          <w:tab w:pos="1409" w:val="left" w:leader="none"/>
        </w:tabs>
        <w:ind w:left="421"/>
      </w:pPr>
      <w:r>
        <w:rPr>
          <w:spacing w:val="-4"/>
          <w:position w:val="1"/>
        </w:rPr>
        <w:t>N04B</w:t>
      </w:r>
      <w:r>
        <w:rPr>
          <w:position w:val="1"/>
        </w:rPr>
        <w:tab/>
      </w:r>
      <w:r>
        <w:rPr>
          <w:spacing w:val="-2"/>
        </w:rPr>
        <w:t>дофаминергические</w:t>
      </w:r>
    </w:p>
    <w:p>
      <w:pPr>
        <w:pStyle w:val="BodyText"/>
        <w:spacing w:before="51"/>
        <w:ind w:left="1415"/>
      </w:pP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1"/>
      </w:pPr>
    </w:p>
    <w:p>
      <w:pPr>
        <w:spacing w:before="0"/>
        <w:ind w:left="6521" w:right="0" w:firstLine="0"/>
        <w:jc w:val="left"/>
        <w:rPr>
          <w:sz w:val="12"/>
        </w:rPr>
      </w:pPr>
      <w:r>
        <w:rPr>
          <w:sz w:val="12"/>
        </w:rPr>
        <w:t>20.3/Х</w:t>
      </w:r>
      <w:r>
        <w:rPr>
          <w:spacing w:val="78"/>
          <w:w w:val="150"/>
          <w:sz w:val="12"/>
        </w:rPr>
        <w:t>   </w:t>
      </w:r>
      <w:r>
        <w:rPr>
          <w:sz w:val="12"/>
        </w:rPr>
        <w:t>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180" w:h="17030"/>
          <w:pgMar w:header="556" w:footer="418" w:top="1920" w:bottom="860" w:left="1700" w:right="566"/>
        </w:sectPr>
      </w:pPr>
    </w:p>
    <w:p>
      <w:pPr>
        <w:pStyle w:val="BodyText"/>
        <w:tabs>
          <w:tab w:pos="1071" w:val="left" w:leader="none"/>
          <w:tab w:pos="4123" w:val="left" w:leader="none"/>
        </w:tabs>
        <w:spacing w:before="51"/>
        <w:ind w:right="42"/>
        <w:jc w:val="right"/>
        <w:rPr>
          <w:position w:val="1"/>
        </w:rPr>
      </w:pPr>
      <w:r>
        <w:rPr>
          <w:b/>
          <w:spacing w:val="-2"/>
        </w:rPr>
        <w:t>N04BA</w:t>
      </w:r>
      <w:r>
        <w:rPr>
          <w:b/>
        </w:rPr>
        <w:tab/>
      </w:r>
      <w:r>
        <w:rPr/>
        <w:t>допа</w:t>
      </w:r>
      <w:r>
        <w:rPr>
          <w:spacing w:val="1"/>
        </w:rPr>
        <w:t> </w:t>
      </w:r>
      <w:r>
        <w:rPr/>
        <w:t>и</w:t>
      </w:r>
      <w:r>
        <w:rPr>
          <w:spacing w:val="4"/>
        </w:rPr>
        <w:t> </w:t>
      </w:r>
      <w:r>
        <w:rPr/>
        <w:t>ее</w:t>
      </w:r>
      <w:r>
        <w:rPr>
          <w:spacing w:val="14"/>
        </w:rPr>
        <w:t> </w:t>
      </w:r>
      <w:r>
        <w:rPr>
          <w:spacing w:val="-2"/>
        </w:rPr>
        <w:t>производные</w:t>
      </w:r>
      <w:r>
        <w:rPr/>
        <w:tab/>
      </w:r>
      <w:r>
        <w:rPr>
          <w:position w:val="1"/>
        </w:rPr>
        <w:t>леводопа</w:t>
      </w:r>
      <w:r>
        <w:rPr>
          <w:spacing w:val="28"/>
          <w:position w:val="1"/>
        </w:rPr>
        <w:t> </w:t>
      </w:r>
      <w:r>
        <w:rPr>
          <w:spacing w:val="-10"/>
          <w:position w:val="1"/>
        </w:rPr>
        <w:t>+</w:t>
      </w:r>
    </w:p>
    <w:p>
      <w:pPr>
        <w:pStyle w:val="BodyText"/>
        <w:spacing w:before="47"/>
        <w:ind w:right="39"/>
        <w:jc w:val="right"/>
      </w:pPr>
      <w:r>
        <w:rPr>
          <w:spacing w:val="-2"/>
        </w:rPr>
        <w:t>бенсеразид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4"/>
      </w:pPr>
    </w:p>
    <w:p>
      <w:pPr>
        <w:pStyle w:val="BodyText"/>
        <w:spacing w:line="259" w:lineRule="auto"/>
        <w:ind w:left="4544" w:right="38" w:hanging="42"/>
        <w:jc w:val="right"/>
      </w:pPr>
      <w:r>
        <w:rPr/>
        <w:t>леводопа </w:t>
      </w:r>
      <w:r>
        <w:rPr/>
        <w:t>+ </w:t>
      </w:r>
      <w:r>
        <w:rPr>
          <w:spacing w:val="-2"/>
        </w:rPr>
        <w:t>карбидопа</w:t>
      </w:r>
    </w:p>
    <w:p>
      <w:pPr>
        <w:pStyle w:val="BodyText"/>
        <w:spacing w:before="51"/>
        <w:ind w:left="382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83" w:lineRule="auto" w:before="47"/>
        <w:ind w:left="382"/>
      </w:pPr>
      <w:r>
        <w:rPr/>
        <w:t>капсулы с модифицированным </w:t>
      </w:r>
      <w:r>
        <w:rPr>
          <w:spacing w:val="-2"/>
        </w:rPr>
        <w:t>высвобождением;</w:t>
      </w:r>
    </w:p>
    <w:p>
      <w:pPr>
        <w:pStyle w:val="BodyText"/>
        <w:ind w:left="378"/>
      </w:pPr>
      <w:r>
        <w:rPr>
          <w:spacing w:val="-2"/>
        </w:rPr>
        <w:t>таблетки;</w:t>
      </w:r>
    </w:p>
    <w:p>
      <w:pPr>
        <w:pStyle w:val="BodyText"/>
        <w:spacing w:line="297" w:lineRule="auto" w:before="45"/>
        <w:ind w:left="382"/>
      </w:pPr>
      <w:r>
        <w:rPr/>
        <w:t>таблетки диспергируемые </w:t>
      </w:r>
      <w:r>
        <w:rPr>
          <w:spacing w:val="-2"/>
        </w:rPr>
        <w:t>таблетки</w:t>
      </w:r>
    </w:p>
    <w:p>
      <w:pPr>
        <w:pStyle w:val="BodyText"/>
        <w:spacing w:after="0" w:line="297" w:lineRule="auto"/>
        <w:sectPr>
          <w:headerReference w:type="default" r:id="rId310"/>
          <w:footerReference w:type="default" r:id="rId311"/>
          <w:pgSz w:w="12260" w:h="17090"/>
          <w:pgMar w:header="710" w:footer="404" w:top="1580" w:bottom="600" w:left="1700" w:right="566"/>
          <w:cols w:num="2" w:equalWidth="0">
            <w:col w:w="5807" w:space="45"/>
            <w:col w:w="4142"/>
          </w:cols>
        </w:sectPr>
      </w:pPr>
    </w:p>
    <w:p>
      <w:pPr>
        <w:tabs>
          <w:tab w:pos="1453" w:val="left" w:leader="none"/>
        </w:tabs>
        <w:spacing w:before="108"/>
        <w:ind w:left="388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784465" cy="10847578"/>
            <wp:effectExtent l="0" t="0" r="0" b="0"/>
            <wp:wrapNone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4465" cy="10847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N04BB</w:t>
      </w:r>
      <w:r>
        <w:rPr>
          <w:b/>
          <w:sz w:val="26"/>
        </w:rPr>
        <w:tab/>
      </w:r>
      <w:r>
        <w:rPr>
          <w:sz w:val="26"/>
        </w:rPr>
        <w:t>производные</w:t>
      </w:r>
      <w:r>
        <w:rPr>
          <w:spacing w:val="39"/>
          <w:sz w:val="26"/>
        </w:rPr>
        <w:t> </w:t>
      </w:r>
      <w:r>
        <w:rPr>
          <w:spacing w:val="-2"/>
          <w:sz w:val="26"/>
        </w:rPr>
        <w:t>адаман-</w:t>
      </w:r>
    </w:p>
    <w:p>
      <w:pPr>
        <w:pStyle w:val="BodyText"/>
        <w:spacing w:before="17"/>
        <w:ind w:left="1448"/>
      </w:pPr>
      <w:r>
        <w:rPr>
          <w:spacing w:val="-4"/>
        </w:rPr>
        <w:t>тана</w:t>
      </w:r>
    </w:p>
    <w:p>
      <w:pPr>
        <w:pStyle w:val="BodyText"/>
        <w:spacing w:before="108"/>
      </w:pPr>
    </w:p>
    <w:p>
      <w:pPr>
        <w:tabs>
          <w:tab w:pos="1457" w:val="left" w:leader="none"/>
        </w:tabs>
        <w:spacing w:before="0"/>
        <w:ind w:left="381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N04BC</w:t>
      </w:r>
      <w:r>
        <w:rPr>
          <w:b/>
          <w:sz w:val="26"/>
        </w:rPr>
        <w:tab/>
      </w:r>
      <w:r>
        <w:rPr>
          <w:position w:val="1"/>
          <w:sz w:val="26"/>
        </w:rPr>
        <w:t>агонисты</w:t>
      </w:r>
      <w:r>
        <w:rPr>
          <w:spacing w:val="20"/>
          <w:position w:val="1"/>
          <w:sz w:val="26"/>
        </w:rPr>
        <w:t> </w:t>
      </w:r>
      <w:r>
        <w:rPr>
          <w:spacing w:val="-2"/>
          <w:position w:val="1"/>
          <w:sz w:val="26"/>
        </w:rPr>
        <w:t>дофамино­</w:t>
      </w:r>
    </w:p>
    <w:p>
      <w:pPr>
        <w:pStyle w:val="BodyText"/>
        <w:spacing w:before="17"/>
        <w:ind w:left="1457"/>
      </w:pPr>
      <w:r>
        <w:rPr/>
        <w:t>вых</w:t>
      </w:r>
      <w:r>
        <w:rPr>
          <w:spacing w:val="6"/>
        </w:rPr>
        <w:t> </w:t>
      </w:r>
      <w:r>
        <w:rPr>
          <w:spacing w:val="-2"/>
        </w:rPr>
        <w:t>рецепторов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4"/>
      </w:pPr>
    </w:p>
    <w:p>
      <w:pPr>
        <w:tabs>
          <w:tab w:pos="1457" w:val="left" w:leader="none"/>
        </w:tabs>
        <w:spacing w:before="0"/>
        <w:ind w:left="569" w:right="0" w:firstLine="0"/>
        <w:jc w:val="left"/>
        <w:rPr>
          <w:sz w:val="26"/>
        </w:rPr>
      </w:pPr>
      <w:r>
        <w:rPr>
          <w:b/>
          <w:spacing w:val="-5"/>
          <w:sz w:val="26"/>
        </w:rPr>
        <w:t>N05</w:t>
      </w:r>
      <w:r>
        <w:rPr>
          <w:b/>
          <w:sz w:val="26"/>
        </w:rPr>
        <w:tab/>
      </w:r>
      <w:r>
        <w:rPr>
          <w:spacing w:val="-2"/>
          <w:sz w:val="26"/>
        </w:rPr>
        <w:t>психолептики</w:t>
      </w:r>
    </w:p>
    <w:p>
      <w:pPr>
        <w:tabs>
          <w:tab w:pos="1467" w:val="left" w:leader="none"/>
        </w:tabs>
        <w:spacing w:before="117"/>
        <w:ind w:left="473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N05A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антипсихотические</w:t>
      </w:r>
    </w:p>
    <w:p>
      <w:pPr>
        <w:pStyle w:val="BodyText"/>
        <w:spacing w:before="19"/>
        <w:ind w:left="1463"/>
      </w:pPr>
      <w:r>
        <w:rPr>
          <w:spacing w:val="-2"/>
        </w:rPr>
        <w:t>средства</w:t>
      </w:r>
    </w:p>
    <w:p>
      <w:pPr>
        <w:tabs>
          <w:tab w:pos="1468" w:val="left" w:leader="none"/>
        </w:tabs>
        <w:spacing w:before="93"/>
        <w:ind w:left="37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N05AA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алифатические</w:t>
      </w:r>
    </w:p>
    <w:p>
      <w:pPr>
        <w:spacing w:line="261" w:lineRule="auto" w:before="23"/>
        <w:ind w:left="1463" w:right="0" w:firstLine="4"/>
        <w:jc w:val="left"/>
        <w:rPr>
          <w:b/>
          <w:sz w:val="26"/>
        </w:rPr>
      </w:pPr>
      <w:r>
        <w:rPr>
          <w:b/>
          <w:spacing w:val="-6"/>
          <w:sz w:val="26"/>
        </w:rPr>
        <w:t>производные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фенотиа- </w:t>
      </w:r>
      <w:r>
        <w:rPr>
          <w:b/>
          <w:spacing w:val="-4"/>
          <w:sz w:val="26"/>
        </w:rPr>
        <w:t>зина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6"/>
        <w:rPr>
          <w:b/>
        </w:rPr>
      </w:pPr>
    </w:p>
    <w:p>
      <w:pPr>
        <w:pStyle w:val="BodyText"/>
        <w:tabs>
          <w:tab w:pos="1467" w:val="left" w:leader="none"/>
        </w:tabs>
        <w:spacing w:line="259" w:lineRule="auto"/>
        <w:ind w:left="1473" w:right="41" w:hanging="1080"/>
      </w:pPr>
      <w:r>
        <w:rPr>
          <w:b/>
          <w:spacing w:val="-2"/>
        </w:rPr>
        <w:t>N05AB</w:t>
      </w:r>
      <w:r>
        <w:rPr>
          <w:b/>
        </w:rPr>
        <w:tab/>
      </w:r>
      <w:r>
        <w:rPr/>
        <w:t>пиперазиновые произ­ водные фенотиазина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tabs>
          <w:tab w:pos="1477" w:val="left" w:leader="none"/>
        </w:tabs>
        <w:spacing w:before="0"/>
        <w:ind w:left="397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N05AC</w:t>
      </w:r>
      <w:r>
        <w:rPr>
          <w:b/>
          <w:sz w:val="26"/>
        </w:rPr>
        <w:tab/>
      </w:r>
      <w:r>
        <w:rPr>
          <w:position w:val="1"/>
          <w:sz w:val="26"/>
        </w:rPr>
        <w:t>пиперидиновые</w:t>
      </w:r>
      <w:r>
        <w:rPr>
          <w:spacing w:val="43"/>
          <w:position w:val="1"/>
          <w:sz w:val="26"/>
        </w:rPr>
        <w:t> </w:t>
      </w:r>
      <w:r>
        <w:rPr>
          <w:spacing w:val="-4"/>
          <w:position w:val="1"/>
          <w:sz w:val="26"/>
        </w:rPr>
        <w:t>про­</w:t>
      </w:r>
    </w:p>
    <w:p>
      <w:pPr>
        <w:pStyle w:val="BodyText"/>
        <w:spacing w:before="17"/>
        <w:ind w:left="1477"/>
      </w:pPr>
      <w:r>
        <w:rPr/>
        <w:t>изводные</w:t>
      </w:r>
      <w:r>
        <w:rPr>
          <w:spacing w:val="35"/>
        </w:rPr>
        <w:t> </w:t>
      </w:r>
      <w:r>
        <w:rPr>
          <w:spacing w:val="-2"/>
        </w:rPr>
        <w:t>фенотиазина</w:t>
      </w:r>
    </w:p>
    <w:p>
      <w:pPr>
        <w:pStyle w:val="BodyText"/>
        <w:tabs>
          <w:tab w:pos="2130" w:val="left" w:leader="none"/>
        </w:tabs>
        <w:spacing w:before="94"/>
        <w:ind w:left="436"/>
        <w:rPr>
          <w:position w:val="1"/>
        </w:rPr>
      </w:pPr>
      <w:r>
        <w:rPr/>
        <w:br w:type="column"/>
      </w:r>
      <w:r>
        <w:rPr>
          <w:spacing w:val="-2"/>
        </w:rPr>
        <w:t>амантадин</w:t>
      </w:r>
      <w:r>
        <w:rPr/>
        <w:tab/>
      </w:r>
      <w:r>
        <w:rPr>
          <w:position w:val="1"/>
        </w:rPr>
        <w:t>раствор для</w:t>
      </w:r>
      <w:r>
        <w:rPr>
          <w:spacing w:val="7"/>
          <w:position w:val="1"/>
        </w:rPr>
        <w:t> </w:t>
      </w:r>
      <w:r>
        <w:rPr>
          <w:spacing w:val="-2"/>
          <w:position w:val="1"/>
        </w:rPr>
        <w:t>инфузий;</w:t>
      </w:r>
    </w:p>
    <w:p>
      <w:pPr>
        <w:pStyle w:val="BodyText"/>
        <w:spacing w:line="256" w:lineRule="auto" w:before="13"/>
        <w:ind w:left="2140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30" w:val="left" w:leader="none"/>
        </w:tabs>
        <w:spacing w:before="64"/>
        <w:ind w:left="422"/>
        <w:rPr>
          <w:position w:val="1"/>
        </w:rPr>
      </w:pPr>
      <w:r>
        <w:rPr>
          <w:spacing w:val="-2"/>
        </w:rPr>
        <w:t>пирибедил</w:t>
      </w:r>
      <w:r>
        <w:rPr/>
        <w:tab/>
      </w:r>
      <w:r>
        <w:rPr>
          <w:position w:val="1"/>
        </w:rPr>
        <w:t>таблетки</w:t>
      </w:r>
      <w:r>
        <w:rPr>
          <w:spacing w:val="5"/>
          <w:position w:val="1"/>
        </w:rPr>
        <w:t> </w:t>
      </w:r>
      <w:r>
        <w:rPr>
          <w:position w:val="1"/>
        </w:rPr>
        <w:t>с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контролируемым</w:t>
      </w:r>
    </w:p>
    <w:p>
      <w:pPr>
        <w:pStyle w:val="BodyText"/>
        <w:spacing w:line="259" w:lineRule="auto" w:before="23"/>
        <w:ind w:left="2140"/>
      </w:pPr>
      <w:r>
        <w:rPr/>
        <w:t>высвобождением, покрытые </w:t>
      </w:r>
      <w:r>
        <w:rPr>
          <w:spacing w:val="-2"/>
        </w:rPr>
        <w:t>оболочкой;</w:t>
      </w:r>
    </w:p>
    <w:p>
      <w:pPr>
        <w:pStyle w:val="BodyText"/>
        <w:spacing w:line="256" w:lineRule="auto"/>
        <w:ind w:left="2140" w:hanging="4"/>
      </w:pPr>
      <w:r>
        <w:rPr/>
        <w:t>таблетки с контролируемым вы­ свобождением, покрытые пле­ ночной оболочкой</w:t>
      </w:r>
    </w:p>
    <w:p>
      <w:pPr>
        <w:pStyle w:val="BodyText"/>
        <w:tabs>
          <w:tab w:pos="2140" w:val="left" w:leader="none"/>
        </w:tabs>
        <w:spacing w:before="37"/>
        <w:ind w:left="302"/>
        <w:rPr>
          <w:position w:val="1"/>
        </w:rPr>
      </w:pPr>
      <w:r>
        <w:rPr>
          <w:spacing w:val="-2"/>
        </w:rPr>
        <w:t>прамипексол</w:t>
      </w:r>
      <w:r>
        <w:rPr/>
        <w:tab/>
      </w:r>
      <w:r>
        <w:rPr>
          <w:spacing w:val="-2"/>
          <w:position w:val="1"/>
        </w:rPr>
        <w:t>таблетки;</w:t>
      </w:r>
    </w:p>
    <w:p>
      <w:pPr>
        <w:pStyle w:val="BodyText"/>
        <w:spacing w:line="264" w:lineRule="auto" w:before="13"/>
        <w:ind w:left="2140"/>
      </w:pPr>
      <w:r>
        <w:rPr/>
        <w:t>таблетки пролонгированного </w:t>
      </w:r>
      <w:r>
        <w:rPr>
          <w:spacing w:val="-2"/>
        </w:rPr>
        <w:t>действия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7"/>
      </w:pPr>
    </w:p>
    <w:p>
      <w:pPr>
        <w:spacing w:before="0"/>
        <w:ind w:left="100" w:right="0" w:firstLine="0"/>
        <w:jc w:val="left"/>
        <w:rPr>
          <w:position w:val="1"/>
          <w:sz w:val="26"/>
        </w:rPr>
      </w:pPr>
      <w:r>
        <w:rPr>
          <w:b/>
          <w:sz w:val="26"/>
        </w:rPr>
        <w:t>левомепромазин</w:t>
      </w:r>
      <w:r>
        <w:rPr>
          <w:b/>
          <w:spacing w:val="64"/>
          <w:sz w:val="26"/>
        </w:rPr>
        <w:t> </w:t>
      </w:r>
      <w:r>
        <w:rPr>
          <w:position w:val="1"/>
          <w:sz w:val="26"/>
        </w:rPr>
        <w:t>раствор</w:t>
      </w:r>
      <w:r>
        <w:rPr>
          <w:spacing w:val="-3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-9"/>
          <w:position w:val="1"/>
          <w:sz w:val="26"/>
        </w:rPr>
        <w:t> </w:t>
      </w:r>
      <w:r>
        <w:rPr>
          <w:position w:val="1"/>
          <w:sz w:val="26"/>
        </w:rPr>
        <w:t>инфузий</w:t>
      </w:r>
      <w:r>
        <w:rPr>
          <w:spacing w:val="-3"/>
          <w:position w:val="1"/>
          <w:sz w:val="26"/>
        </w:rPr>
        <w:t> </w:t>
      </w:r>
      <w:r>
        <w:rPr>
          <w:position w:val="1"/>
          <w:sz w:val="26"/>
        </w:rPr>
        <w:t>и</w:t>
      </w:r>
      <w:r>
        <w:rPr>
          <w:spacing w:val="-6"/>
          <w:position w:val="1"/>
          <w:sz w:val="26"/>
        </w:rPr>
        <w:t> </w:t>
      </w:r>
      <w:r>
        <w:rPr>
          <w:spacing w:val="-2"/>
          <w:position w:val="1"/>
          <w:sz w:val="26"/>
        </w:rPr>
        <w:t>внутри-</w:t>
      </w:r>
    </w:p>
    <w:p>
      <w:pPr>
        <w:spacing w:line="259" w:lineRule="auto" w:before="23"/>
        <w:ind w:left="2146" w:right="212" w:firstLine="4"/>
        <w:jc w:val="left"/>
        <w:rPr>
          <w:b/>
          <w:sz w:val="26"/>
        </w:rPr>
      </w:pPr>
      <w:r>
        <w:rPr>
          <w:b/>
          <w:sz w:val="26"/>
        </w:rPr>
        <w:t>мышечного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введения; </w:t>
      </w:r>
      <w:r>
        <w:rPr>
          <w:b/>
          <w:spacing w:val="-8"/>
          <w:sz w:val="26"/>
        </w:rPr>
        <w:t>таблетки,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 оболочкой</w:t>
      </w:r>
    </w:p>
    <w:p>
      <w:pPr>
        <w:tabs>
          <w:tab w:pos="2150" w:val="left" w:leader="none"/>
        </w:tabs>
        <w:spacing w:before="12"/>
        <w:ind w:left="240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хлорпромазин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драже;</w:t>
      </w:r>
    </w:p>
    <w:p>
      <w:pPr>
        <w:spacing w:line="256" w:lineRule="auto" w:before="23"/>
        <w:ind w:left="2150" w:right="0" w:firstLine="0"/>
        <w:jc w:val="left"/>
        <w:rPr>
          <w:sz w:val="26"/>
        </w:rPr>
      </w:pPr>
      <w:r>
        <w:rPr>
          <w:b/>
          <w:sz w:val="26"/>
        </w:rPr>
        <w:t>раствор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внутривенного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и </w:t>
      </w:r>
      <w:r>
        <w:rPr>
          <w:sz w:val="26"/>
        </w:rPr>
        <w:t>внутримышечного введения; таблетки, покрытые </w:t>
      </w:r>
      <w:r>
        <w:rPr>
          <w:sz w:val="26"/>
        </w:rPr>
        <w:t>пленочной </w:t>
      </w:r>
      <w:r>
        <w:rPr>
          <w:spacing w:val="-2"/>
          <w:sz w:val="26"/>
        </w:rPr>
        <w:t>оболочкой</w:t>
      </w:r>
    </w:p>
    <w:p>
      <w:pPr>
        <w:tabs>
          <w:tab w:pos="1759" w:val="left" w:leader="none"/>
        </w:tabs>
        <w:spacing w:before="103"/>
        <w:ind w:left="0" w:right="214" w:firstLine="0"/>
        <w:jc w:val="right"/>
        <w:rPr>
          <w:b/>
          <w:sz w:val="26"/>
        </w:rPr>
      </w:pPr>
      <w:r>
        <w:rPr>
          <w:spacing w:val="-2"/>
          <w:sz w:val="26"/>
        </w:rPr>
        <w:t>перфеназин</w:t>
      </w:r>
      <w:r>
        <w:rPr>
          <w:sz w:val="26"/>
        </w:rPr>
        <w:tab/>
        <w:t>таблетки,</w:t>
      </w:r>
      <w:r>
        <w:rPr>
          <w:spacing w:val="17"/>
          <w:sz w:val="26"/>
        </w:rPr>
        <w:t> </w:t>
      </w:r>
      <w:r>
        <w:rPr>
          <w:sz w:val="26"/>
        </w:rPr>
        <w:t>покрытые</w:t>
      </w:r>
      <w:r>
        <w:rPr>
          <w:spacing w:val="19"/>
          <w:sz w:val="26"/>
        </w:rPr>
        <w:t> </w:t>
      </w:r>
      <w:r>
        <w:rPr>
          <w:b/>
          <w:spacing w:val="-2"/>
          <w:sz w:val="26"/>
        </w:rPr>
        <w:t>оболочкой</w:t>
      </w:r>
    </w:p>
    <w:p>
      <w:pPr>
        <w:pStyle w:val="BodyText"/>
        <w:spacing w:before="113"/>
        <w:ind w:right="251"/>
        <w:jc w:val="right"/>
      </w:pPr>
      <w:r>
        <w:rPr/>
        <w:t>трифлуоперазин</w:t>
      </w:r>
      <w:r>
        <w:rPr>
          <w:spacing w:val="73"/>
          <w:w w:val="150"/>
        </w:rPr>
        <w:t> </w:t>
      </w:r>
      <w:r>
        <w:rPr/>
        <w:t>раствор</w:t>
      </w:r>
      <w:r>
        <w:rPr>
          <w:spacing w:val="-2"/>
        </w:rPr>
        <w:t> </w:t>
      </w:r>
      <w:r>
        <w:rPr/>
        <w:t>для</w:t>
      </w:r>
      <w:r>
        <w:rPr>
          <w:spacing w:val="5"/>
        </w:rPr>
        <w:t> </w:t>
      </w:r>
      <w:r>
        <w:rPr>
          <w:spacing w:val="-2"/>
        </w:rPr>
        <w:t>внутримышечного</w:t>
      </w:r>
    </w:p>
    <w:p>
      <w:pPr>
        <w:pStyle w:val="BodyText"/>
        <w:spacing w:before="23"/>
        <w:ind w:left="2160"/>
      </w:pPr>
      <w:r>
        <w:rPr>
          <w:spacing w:val="-2"/>
        </w:rPr>
        <w:t>введения;</w:t>
      </w:r>
    </w:p>
    <w:p>
      <w:pPr>
        <w:pStyle w:val="BodyText"/>
        <w:spacing w:line="261" w:lineRule="auto" w:before="23"/>
        <w:ind w:left="2160" w:right="160" w:hanging="6"/>
        <w:jc w:val="both"/>
      </w:pPr>
      <w:r>
        <w:rPr/>
        <w:t>таблетки, покрытые 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6"/>
        <w:ind w:left="378"/>
        <w:jc w:val="both"/>
        <w:rPr>
          <w:position w:val="1"/>
        </w:rPr>
      </w:pPr>
      <w:r>
        <w:rPr/>
        <w:t>флуфеназин</w:t>
      </w:r>
      <w:r>
        <w:rPr>
          <w:spacing w:val="75"/>
        </w:rPr>
        <w:t>   </w:t>
      </w:r>
      <w:r>
        <w:rPr>
          <w:position w:val="1"/>
        </w:rPr>
        <w:t>раствор</w:t>
      </w:r>
      <w:r>
        <w:rPr>
          <w:spacing w:val="10"/>
          <w:position w:val="1"/>
        </w:rPr>
        <w:t> </w:t>
      </w:r>
      <w:r>
        <w:rPr>
          <w:position w:val="1"/>
        </w:rPr>
        <w:t>для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внутримышечного</w:t>
      </w:r>
    </w:p>
    <w:p>
      <w:pPr>
        <w:pStyle w:val="BodyText"/>
        <w:spacing w:before="17"/>
        <w:ind w:left="2164"/>
        <w:jc w:val="both"/>
      </w:pPr>
      <w:r>
        <w:rPr/>
        <w:t>введения</w:t>
      </w:r>
      <w:r>
        <w:rPr>
          <w:spacing w:val="8"/>
        </w:rPr>
        <w:t> </w:t>
      </w:r>
      <w:r>
        <w:rPr>
          <w:spacing w:val="-2"/>
        </w:rPr>
        <w:t>(масляный)</w:t>
      </w:r>
    </w:p>
    <w:p>
      <w:pPr>
        <w:pStyle w:val="BodyText"/>
        <w:spacing w:before="239"/>
        <w:ind w:left="402"/>
        <w:jc w:val="both"/>
      </w:pPr>
      <w:r>
        <w:rPr/>
        <w:t>перициазин</w:t>
      </w:r>
      <w:r>
        <w:rPr>
          <w:spacing w:val="54"/>
          <w:w w:val="150"/>
        </w:rPr>
        <w:t>   </w:t>
      </w:r>
      <w:r>
        <w:rPr>
          <w:spacing w:val="-2"/>
        </w:rPr>
        <w:t>капсулы;</w:t>
      </w:r>
    </w:p>
    <w:p>
      <w:pPr>
        <w:pStyle w:val="BodyText"/>
        <w:spacing w:before="23"/>
        <w:ind w:left="2160"/>
        <w:jc w:val="both"/>
      </w:pPr>
      <w:r>
        <w:rPr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14"/>
        </w:rPr>
        <w:t> </w:t>
      </w:r>
      <w:r>
        <w:rPr/>
        <w:t>приема</w:t>
      </w:r>
      <w:r>
        <w:rPr>
          <w:spacing w:val="5"/>
        </w:rPr>
        <w:t> </w:t>
      </w:r>
      <w:r>
        <w:rPr>
          <w:spacing w:val="-2"/>
        </w:rPr>
        <w:t>внутрь</w:t>
      </w:r>
    </w:p>
    <w:p>
      <w:pPr>
        <w:pStyle w:val="BodyText"/>
      </w:pPr>
    </w:p>
    <w:p>
      <w:pPr>
        <w:pStyle w:val="BodyText"/>
        <w:spacing w:before="156"/>
      </w:pPr>
    </w:p>
    <w:p>
      <w:pPr>
        <w:spacing w:before="0"/>
        <w:ind w:left="2500" w:right="0" w:firstLine="0"/>
        <w:jc w:val="left"/>
        <w:rPr>
          <w:sz w:val="12"/>
        </w:rPr>
      </w:pPr>
      <w:r>
        <w:rPr>
          <w:sz w:val="12"/>
        </w:rPr>
        <w:t>20.3/ГОБ/08.12.2023/14:32/терпрограмма-2024-прил-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260" w:h="17090"/>
          <w:pgMar w:header="710" w:footer="404" w:top="1920" w:bottom="860" w:left="1700" w:right="566"/>
          <w:cols w:num="2" w:equalWidth="0">
            <w:col w:w="4064" w:space="40"/>
            <w:col w:w="5890"/>
          </w:cols>
        </w:sectPr>
      </w:pPr>
    </w:p>
    <w:p>
      <w:pPr>
        <w:pStyle w:val="BodyText"/>
        <w:tabs>
          <w:tab w:pos="2494" w:val="left" w:leader="none"/>
          <w:tab w:pos="4876" w:val="left" w:leader="none"/>
          <w:tab w:pos="7775" w:val="left" w:leader="none"/>
        </w:tabs>
        <w:spacing w:before="83"/>
        <w:ind w:left="589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6065" w:val="left" w:leader="none"/>
        </w:tabs>
        <w:spacing w:before="47"/>
        <w:ind w:left="4313"/>
        <w:rPr>
          <w:position w:val="1"/>
        </w:rPr>
      </w:pPr>
      <w:r>
        <w:rPr>
          <w:spacing w:val="-2"/>
        </w:rPr>
        <w:t>тиоридазин</w:t>
      </w:r>
      <w:r>
        <w:rPr/>
        <w:tab/>
      </w:r>
      <w:r>
        <w:rPr>
          <w:position w:val="1"/>
        </w:rPr>
        <w:t>таблетки,</w:t>
      </w:r>
      <w:r>
        <w:rPr>
          <w:spacing w:val="14"/>
          <w:position w:val="1"/>
        </w:rPr>
        <w:t> </w:t>
      </w:r>
      <w:r>
        <w:rPr>
          <w:position w:val="1"/>
        </w:rPr>
        <w:t>покрытые</w:t>
      </w:r>
      <w:r>
        <w:rPr>
          <w:spacing w:val="22"/>
          <w:position w:val="1"/>
        </w:rPr>
        <w:t> </w:t>
      </w:r>
      <w:r>
        <w:rPr>
          <w:spacing w:val="-2"/>
          <w:position w:val="1"/>
        </w:rPr>
        <w:t>оболоч­</w:t>
      </w:r>
    </w:p>
    <w:p>
      <w:pPr>
        <w:pStyle w:val="BodyText"/>
        <w:spacing w:before="17"/>
        <w:ind w:left="6071"/>
      </w:pPr>
      <w:r>
        <w:rPr>
          <w:spacing w:val="-4"/>
        </w:rPr>
        <w:t>кой;</w:t>
      </w:r>
    </w:p>
    <w:p>
      <w:pPr>
        <w:pStyle w:val="BodyText"/>
        <w:spacing w:line="256" w:lineRule="auto" w:before="19"/>
        <w:ind w:left="6075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sectPr>
          <w:headerReference w:type="default" r:id="rId313"/>
          <w:footerReference w:type="default" r:id="rId314"/>
          <w:pgSz w:w="12060" w:h="16940"/>
          <w:pgMar w:header="550" w:footer="342" w:top="1100" w:bottom="540" w:left="1700" w:right="566"/>
        </w:sectPr>
      </w:pPr>
    </w:p>
    <w:p>
      <w:pPr>
        <w:pStyle w:val="BodyText"/>
        <w:tabs>
          <w:tab w:pos="1299" w:val="left" w:leader="none"/>
        </w:tabs>
        <w:spacing w:before="36"/>
        <w:ind w:left="195"/>
      </w:pPr>
      <w:r>
        <w:rPr>
          <w:spacing w:val="-2"/>
        </w:rPr>
        <w:t>N05AD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13"/>
        <w:ind w:left="1299"/>
      </w:pPr>
      <w:r>
        <w:rPr>
          <w:spacing w:val="-2"/>
        </w:rPr>
        <w:t>бутирофенона</w:t>
      </w:r>
    </w:p>
    <w:p>
      <w:pPr>
        <w:pStyle w:val="BodyText"/>
        <w:tabs>
          <w:tab w:pos="2013" w:val="left" w:leader="none"/>
        </w:tabs>
        <w:spacing w:before="16"/>
        <w:ind w:left="195"/>
        <w:rPr>
          <w:position w:val="1"/>
        </w:rPr>
      </w:pPr>
      <w:r>
        <w:rPr/>
        <w:br w:type="column"/>
      </w:r>
      <w:r>
        <w:rPr>
          <w:spacing w:val="-2"/>
        </w:rPr>
        <w:t>галоперидол</w:t>
      </w:r>
      <w:r>
        <w:rPr/>
        <w:tab/>
      </w:r>
      <w:r>
        <w:rPr>
          <w:position w:val="1"/>
        </w:rPr>
        <w:t>капли</w:t>
      </w:r>
      <w:r>
        <w:rPr>
          <w:spacing w:val="-1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position w:val="1"/>
        </w:rPr>
        <w:t>приема</w:t>
      </w:r>
      <w:r>
        <w:rPr>
          <w:spacing w:val="11"/>
          <w:position w:val="1"/>
        </w:rPr>
        <w:t> </w:t>
      </w:r>
      <w:r>
        <w:rPr>
          <w:spacing w:val="-2"/>
          <w:position w:val="1"/>
        </w:rPr>
        <w:t>внутрь;</w:t>
      </w:r>
    </w:p>
    <w:p>
      <w:pPr>
        <w:pStyle w:val="BodyText"/>
        <w:spacing w:line="259" w:lineRule="auto" w:before="13"/>
        <w:ind w:left="2009"/>
      </w:pPr>
      <w:r>
        <w:rPr/>
        <w:t>раствор для внутривенного и внутримышечного введения; раствор 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2013" w:right="268" w:hanging="4"/>
      </w:pPr>
      <w:r>
        <w:rPr/>
        <w:t>раствор для внутримышечного введения (масляный);</w:t>
      </w:r>
      <w:r>
        <w:rPr>
          <w:spacing w:val="80"/>
        </w:rPr>
        <w:t> </w:t>
      </w:r>
      <w:r>
        <w:rPr>
          <w:spacing w:val="-2"/>
        </w:rPr>
        <w:t>таблетки</w:t>
      </w:r>
    </w:p>
    <w:p>
      <w:pPr>
        <w:pStyle w:val="BodyText"/>
        <w:tabs>
          <w:tab w:pos="2013" w:val="left" w:leader="none"/>
        </w:tabs>
        <w:spacing w:before="102"/>
        <w:ind w:left="243"/>
        <w:rPr>
          <w:position w:val="1"/>
        </w:rPr>
      </w:pPr>
      <w:r>
        <w:rPr>
          <w:spacing w:val="-2"/>
        </w:rPr>
        <w:t>дроперидол</w:t>
      </w:r>
      <w:r>
        <w:rPr/>
        <w:tab/>
      </w:r>
      <w:r>
        <w:rPr>
          <w:position w:val="1"/>
        </w:rPr>
        <w:t>раствор</w:t>
      </w:r>
      <w:r>
        <w:rPr>
          <w:spacing w:val="3"/>
          <w:position w:val="1"/>
        </w:rPr>
        <w:t> </w:t>
      </w:r>
      <w:r>
        <w:rPr>
          <w:position w:val="1"/>
        </w:rPr>
        <w:t>для</w:t>
      </w:r>
      <w:r>
        <w:rPr>
          <w:spacing w:val="20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4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59" w:lineRule="auto" w:before="13"/>
        <w:ind w:left="2013" w:firstLine="6"/>
      </w:pPr>
      <w:r>
        <w:rPr/>
        <w:t>внутримышечного введения; раствор для инъекций</w:t>
      </w:r>
    </w:p>
    <w:p>
      <w:pPr>
        <w:pStyle w:val="BodyText"/>
        <w:spacing w:after="0" w:line="259" w:lineRule="auto"/>
        <w:sectPr>
          <w:type w:val="continuous"/>
          <w:pgSz w:w="12060" w:h="16940"/>
          <w:pgMar w:header="550" w:footer="342" w:top="1920" w:bottom="860" w:left="1700" w:right="566"/>
          <w:cols w:num="2" w:equalWidth="0">
            <w:col w:w="2956" w:space="1106"/>
            <w:col w:w="5732"/>
          </w:cols>
        </w:sectPr>
      </w:pPr>
    </w:p>
    <w:p>
      <w:pPr>
        <w:pStyle w:val="BodyText"/>
        <w:tabs>
          <w:tab w:pos="1305" w:val="left" w:leader="none"/>
          <w:tab w:pos="4395" w:val="left" w:leader="none"/>
          <w:tab w:pos="6081" w:val="left" w:leader="none"/>
        </w:tabs>
        <w:spacing w:before="30"/>
        <w:ind w:left="209"/>
        <w:rPr>
          <w:position w:val="1"/>
        </w:rPr>
      </w:pPr>
      <w:r>
        <w:rPr>
          <w:spacing w:val="-2"/>
        </w:rPr>
        <w:t>N05AE</w:t>
      </w:r>
      <w:r>
        <w:rPr/>
        <w:tab/>
        <w:t>производные</w:t>
      </w:r>
      <w:r>
        <w:rPr>
          <w:spacing w:val="24"/>
        </w:rPr>
        <w:t> </w:t>
      </w:r>
      <w:r>
        <w:rPr>
          <w:spacing w:val="-2"/>
        </w:rPr>
        <w:t>индола</w:t>
      </w:r>
      <w:r>
        <w:rPr/>
        <w:tab/>
      </w:r>
      <w:r>
        <w:rPr>
          <w:spacing w:val="-2"/>
          <w:position w:val="1"/>
        </w:rPr>
        <w:t>луразидон</w:t>
      </w:r>
      <w:r>
        <w:rPr>
          <w:position w:val="1"/>
        </w:rPr>
        <w:tab/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8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9"/>
        <w:ind w:left="6085"/>
      </w:pPr>
      <w:r>
        <w:rPr>
          <w:spacing w:val="-2"/>
        </w:rPr>
        <w:t>оболочкой</w:t>
      </w:r>
    </w:p>
    <w:p>
      <w:pPr>
        <w:pStyle w:val="BodyText"/>
        <w:tabs>
          <w:tab w:pos="6085" w:val="left" w:leader="none"/>
        </w:tabs>
        <w:spacing w:before="27"/>
        <w:ind w:left="4405"/>
        <w:rPr>
          <w:position w:val="1"/>
        </w:rPr>
      </w:pPr>
      <w:r>
        <w:rPr>
          <w:spacing w:val="-2"/>
        </w:rPr>
        <w:t>сертиндол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20"/>
          <w:position w:val="1"/>
        </w:rPr>
        <w:t> </w:t>
      </w:r>
      <w:r>
        <w:rPr>
          <w:spacing w:val="-2"/>
          <w:position w:val="1"/>
        </w:rPr>
        <w:t>оболочкой</w:t>
      </w:r>
    </w:p>
    <w:p>
      <w:pPr>
        <w:pStyle w:val="BodyText"/>
        <w:spacing w:after="0"/>
        <w:rPr>
          <w:position w:val="1"/>
        </w:rPr>
        <w:sectPr>
          <w:type w:val="continuous"/>
          <w:pgSz w:w="12060" w:h="16940"/>
          <w:pgMar w:header="550" w:footer="342" w:top="1920" w:bottom="860" w:left="1700" w:right="566"/>
        </w:sectPr>
      </w:pPr>
    </w:p>
    <w:p>
      <w:pPr>
        <w:pStyle w:val="BodyText"/>
        <w:tabs>
          <w:tab w:pos="1309" w:val="left" w:leader="none"/>
        </w:tabs>
        <w:spacing w:line="249" w:lineRule="auto" w:before="65"/>
        <w:ind w:left="1299" w:right="38" w:hanging="1080"/>
      </w:pPr>
      <w:r>
        <w:rPr>
          <w:spacing w:val="-2"/>
        </w:rPr>
        <w:t>N05AF</w:t>
      </w:r>
      <w:r>
        <w:rPr/>
        <w:tab/>
        <w:tab/>
        <w:t>производные</w:t>
      </w:r>
      <w:r>
        <w:rPr>
          <w:spacing w:val="-11"/>
        </w:rPr>
        <w:t> </w:t>
      </w:r>
      <w:r>
        <w:rPr/>
        <w:t>тиоксан- </w:t>
      </w:r>
      <w:r>
        <w:rPr>
          <w:spacing w:val="-4"/>
        </w:rPr>
        <w:t>тена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</w:pPr>
    </w:p>
    <w:p>
      <w:pPr>
        <w:tabs>
          <w:tab w:pos="1309" w:val="left" w:leader="none"/>
        </w:tabs>
        <w:spacing w:before="0"/>
        <w:ind w:left="209" w:right="0" w:firstLine="0"/>
        <w:jc w:val="left"/>
        <w:rPr>
          <w:b/>
          <w:sz w:val="26"/>
        </w:rPr>
      </w:pPr>
      <w:r>
        <w:rPr>
          <w:spacing w:val="-2"/>
          <w:sz w:val="26"/>
        </w:rPr>
        <w:t>N05AH</w:t>
      </w:r>
      <w:r>
        <w:rPr>
          <w:sz w:val="26"/>
        </w:rPr>
        <w:tab/>
      </w:r>
      <w:r>
        <w:rPr>
          <w:b/>
          <w:spacing w:val="-7"/>
          <w:sz w:val="26"/>
        </w:rPr>
        <w:t>диазепины,</w:t>
      </w:r>
      <w:r>
        <w:rPr>
          <w:b/>
          <w:spacing w:val="-1"/>
          <w:sz w:val="26"/>
        </w:rPr>
        <w:t> </w:t>
      </w:r>
      <w:r>
        <w:rPr>
          <w:b/>
          <w:spacing w:val="-2"/>
          <w:sz w:val="26"/>
        </w:rPr>
        <w:t>оксазе-</w:t>
      </w:r>
    </w:p>
    <w:p>
      <w:pPr>
        <w:pStyle w:val="BodyText"/>
        <w:spacing w:line="254" w:lineRule="auto" w:before="23"/>
        <w:ind w:left="1313"/>
      </w:pPr>
      <w:r>
        <w:rPr/>
        <w:t>пины, тиазепины</w:t>
      </w:r>
      <w:r>
        <w:rPr>
          <w:spacing w:val="-1"/>
        </w:rPr>
        <w:t> </w:t>
      </w:r>
      <w:r>
        <w:rPr/>
        <w:t>и </w:t>
      </w:r>
      <w:r>
        <w:rPr>
          <w:spacing w:val="-2"/>
        </w:rPr>
        <w:t>оксепины</w:t>
      </w:r>
    </w:p>
    <w:p>
      <w:pPr>
        <w:pStyle w:val="BodyText"/>
        <w:spacing w:before="55"/>
        <w:ind w:left="209"/>
      </w:pPr>
      <w:r>
        <w:rPr/>
        <w:br w:type="column"/>
      </w:r>
      <w:r>
        <w:rPr/>
        <w:t>зуклопентиксол</w:t>
      </w:r>
      <w:r>
        <w:rPr>
          <w:spacing w:val="63"/>
          <w:w w:val="150"/>
        </w:rPr>
        <w:t> </w:t>
      </w:r>
      <w:r>
        <w:rPr/>
        <w:t>раствор</w:t>
      </w:r>
      <w:r>
        <w:rPr>
          <w:spacing w:val="5"/>
        </w:rPr>
        <w:t> </w:t>
      </w:r>
      <w:r>
        <w:rPr/>
        <w:t>для</w:t>
      </w:r>
      <w:r>
        <w:rPr>
          <w:spacing w:val="11"/>
        </w:rPr>
        <w:t> </w:t>
      </w:r>
      <w:r>
        <w:rPr>
          <w:spacing w:val="-2"/>
        </w:rPr>
        <w:t>внутримышечного</w:t>
      </w:r>
    </w:p>
    <w:p>
      <w:pPr>
        <w:pStyle w:val="BodyText"/>
        <w:spacing w:line="259" w:lineRule="auto" w:before="13"/>
        <w:ind w:left="2167" w:right="177"/>
      </w:pPr>
      <w:r>
        <w:rPr/>
        <w:t>введения (масляный);</w:t>
      </w:r>
      <w:r>
        <w:rPr>
          <w:spacing w:val="40"/>
        </w:rPr>
        <w:t> </w:t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67" w:val="left" w:leader="none"/>
        </w:tabs>
        <w:spacing w:before="1"/>
        <w:ind w:left="267"/>
        <w:rPr>
          <w:position w:val="1"/>
        </w:rPr>
      </w:pPr>
      <w:r>
        <w:rPr>
          <w:spacing w:val="-2"/>
        </w:rPr>
        <w:t>флупентиксол</w:t>
      </w:r>
      <w:r>
        <w:rPr/>
        <w:tab/>
      </w:r>
      <w:r>
        <w:rPr>
          <w:position w:val="1"/>
        </w:rPr>
        <w:t>раствор</w:t>
      </w:r>
      <w:r>
        <w:rPr>
          <w:spacing w:val="-7"/>
          <w:position w:val="1"/>
        </w:rPr>
        <w:t> </w:t>
      </w:r>
      <w:r>
        <w:rPr>
          <w:position w:val="1"/>
        </w:rPr>
        <w:t>для</w:t>
      </w:r>
      <w:r>
        <w:rPr>
          <w:spacing w:val="1"/>
          <w:position w:val="1"/>
        </w:rPr>
        <w:t> </w:t>
      </w:r>
      <w:r>
        <w:rPr>
          <w:spacing w:val="-2"/>
          <w:position w:val="1"/>
        </w:rPr>
        <w:t>внутримышечного</w:t>
      </w:r>
    </w:p>
    <w:p>
      <w:pPr>
        <w:spacing w:line="261" w:lineRule="auto" w:before="13"/>
        <w:ind w:left="2167" w:right="159" w:firstLine="6"/>
        <w:jc w:val="left"/>
        <w:rPr>
          <w:b/>
          <w:sz w:val="26"/>
        </w:rPr>
      </w:pPr>
      <w:r>
        <w:rPr>
          <w:sz w:val="26"/>
        </w:rPr>
        <w:t>введения (масляный);</w:t>
      </w:r>
      <w:r>
        <w:rPr>
          <w:spacing w:val="40"/>
          <w:sz w:val="26"/>
        </w:rPr>
        <w:t> </w:t>
      </w:r>
      <w:r>
        <w:rPr>
          <w:b/>
          <w:spacing w:val="-8"/>
          <w:sz w:val="26"/>
        </w:rPr>
        <w:t>таблетки,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покрытые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оболочкой таблетки,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покрытые</w:t>
      </w:r>
      <w:r>
        <w:rPr>
          <w:b/>
          <w:spacing w:val="-13"/>
          <w:sz w:val="26"/>
        </w:rPr>
        <w:t> </w:t>
      </w:r>
      <w:r>
        <w:rPr>
          <w:b/>
          <w:spacing w:val="-8"/>
          <w:sz w:val="26"/>
        </w:rPr>
        <w:t>пленочной </w:t>
      </w:r>
      <w:r>
        <w:rPr>
          <w:b/>
          <w:spacing w:val="-2"/>
          <w:sz w:val="26"/>
        </w:rPr>
        <w:t>оболочкой</w:t>
      </w:r>
    </w:p>
    <w:p>
      <w:pPr>
        <w:tabs>
          <w:tab w:pos="2171" w:val="left" w:leader="none"/>
        </w:tabs>
        <w:spacing w:before="7"/>
        <w:ind w:left="487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кветиапин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таблетки,</w:t>
      </w:r>
      <w:r>
        <w:rPr>
          <w:b/>
          <w:spacing w:val="-5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покрытые пленочной</w:t>
      </w:r>
    </w:p>
    <w:p>
      <w:pPr>
        <w:spacing w:before="17"/>
        <w:ind w:left="218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оболочкой;</w:t>
      </w:r>
    </w:p>
    <w:p>
      <w:pPr>
        <w:pStyle w:val="BodyText"/>
        <w:spacing w:line="259" w:lineRule="auto" w:before="23"/>
        <w:ind w:left="2177" w:right="138" w:hanging="4"/>
        <w:jc w:val="both"/>
      </w:pPr>
      <w:r>
        <w:rPr>
          <w:b/>
        </w:rPr>
        <w:t>таблетки </w:t>
      </w:r>
      <w:r>
        <w:rPr/>
        <w:t>пролонгированного действия, покрытые 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 w:before="1"/>
        <w:ind w:left="2187" w:hanging="4"/>
      </w:pPr>
      <w:r>
        <w:rPr>
          <w:b/>
          <w:spacing w:val="-2"/>
        </w:rPr>
        <w:t>таблетки</w:t>
      </w:r>
      <w:r>
        <w:rPr>
          <w:b/>
          <w:spacing w:val="-15"/>
        </w:rPr>
        <w:t> </w:t>
      </w:r>
      <w:r>
        <w:rPr>
          <w:spacing w:val="-2"/>
        </w:rPr>
        <w:t>с</w:t>
      </w:r>
      <w:r>
        <w:rPr>
          <w:spacing w:val="-14"/>
        </w:rPr>
        <w:t> </w:t>
      </w:r>
      <w:r>
        <w:rPr>
          <w:spacing w:val="-2"/>
        </w:rPr>
        <w:t>пролонгированным </w:t>
      </w:r>
      <w:r>
        <w:rPr/>
        <w:t>высвобождением, покрытые пленочной оболочкой</w:t>
      </w:r>
    </w:p>
    <w:p>
      <w:pPr>
        <w:pStyle w:val="BodyText"/>
        <w:tabs>
          <w:tab w:pos="2181" w:val="left" w:leader="none"/>
        </w:tabs>
        <w:spacing w:before="6"/>
        <w:ind w:left="501"/>
      </w:pPr>
      <w:r>
        <w:rPr>
          <w:spacing w:val="-2"/>
        </w:rPr>
        <w:t>оланзапин</w:t>
      </w:r>
      <w:r>
        <w:rPr/>
        <w:tab/>
      </w:r>
      <w:r>
        <w:rPr>
          <w:spacing w:val="-2"/>
        </w:rPr>
        <w:t>таблетки;</w:t>
      </w:r>
    </w:p>
    <w:p>
      <w:pPr>
        <w:pStyle w:val="BodyText"/>
        <w:spacing w:line="261" w:lineRule="auto" w:before="23"/>
        <w:ind w:left="2191" w:hanging="10"/>
      </w:pPr>
      <w:r>
        <w:rPr/>
        <w:t>таблетки, диспергируемые в полости рта;</w:t>
      </w:r>
    </w:p>
    <w:p>
      <w:pPr>
        <w:spacing w:line="266" w:lineRule="auto" w:before="0"/>
        <w:ind w:left="2191" w:right="0" w:hanging="4"/>
        <w:jc w:val="left"/>
        <w:rPr>
          <w:sz w:val="26"/>
        </w:rPr>
      </w:pPr>
      <w:r>
        <w:rPr>
          <w:b/>
          <w:spacing w:val="-2"/>
          <w:sz w:val="26"/>
        </w:rPr>
        <w:t>таблетки,</w:t>
      </w:r>
      <w:r>
        <w:rPr>
          <w:b/>
          <w:spacing w:val="-15"/>
          <w:sz w:val="26"/>
        </w:rPr>
        <w:t> </w:t>
      </w:r>
      <w:r>
        <w:rPr>
          <w:spacing w:val="-2"/>
          <w:sz w:val="26"/>
        </w:rPr>
        <w:t>покрытые</w:t>
      </w:r>
      <w:r>
        <w:rPr>
          <w:spacing w:val="-14"/>
          <w:sz w:val="26"/>
        </w:rPr>
        <w:t> </w:t>
      </w:r>
      <w:r>
        <w:rPr>
          <w:spacing w:val="-2"/>
          <w:sz w:val="26"/>
        </w:rPr>
        <w:t>пленочной оболочкой</w:t>
      </w:r>
    </w:p>
    <w:p>
      <w:pPr>
        <w:spacing w:after="0" w:line="266" w:lineRule="auto"/>
        <w:jc w:val="left"/>
        <w:rPr>
          <w:sz w:val="26"/>
        </w:rPr>
        <w:sectPr>
          <w:type w:val="continuous"/>
          <w:pgSz w:w="12060" w:h="16940"/>
          <w:pgMar w:header="550" w:footer="342" w:top="1920" w:bottom="860" w:left="1700" w:right="566"/>
          <w:cols w:num="2" w:equalWidth="0">
            <w:col w:w="3863" w:space="59"/>
            <w:col w:w="5872"/>
          </w:cols>
        </w:sectPr>
      </w:pPr>
    </w:p>
    <w:p>
      <w:pPr>
        <w:pStyle w:val="BodyText"/>
        <w:tabs>
          <w:tab w:pos="1329" w:val="left" w:leader="none"/>
          <w:tab w:pos="4413" w:val="left" w:leader="none"/>
          <w:tab w:pos="6118" w:val="left" w:leader="none"/>
        </w:tabs>
        <w:spacing w:line="303" w:lineRule="exact"/>
        <w:ind w:left="233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491" name="Image 4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1" name="Image 491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N05AL</w:t>
      </w:r>
      <w:r>
        <w:rPr/>
        <w:tab/>
      </w:r>
      <w:r>
        <w:rPr>
          <w:spacing w:val="-2"/>
        </w:rPr>
        <w:t>бензамиды</w:t>
      </w:r>
      <w:r>
        <w:rPr/>
        <w:tab/>
      </w:r>
      <w:r>
        <w:rPr>
          <w:spacing w:val="-2"/>
          <w:position w:val="1"/>
        </w:rPr>
        <w:t>сульпирид</w:t>
      </w:r>
      <w:r>
        <w:rPr>
          <w:position w:val="1"/>
        </w:rPr>
        <w:tab/>
      </w:r>
      <w:r>
        <w:rPr>
          <w:spacing w:val="-2"/>
          <w:position w:val="1"/>
        </w:rPr>
        <w:t>капсулы;</w:t>
      </w:r>
    </w:p>
    <w:p>
      <w:pPr>
        <w:pStyle w:val="BodyText"/>
        <w:spacing w:before="23"/>
        <w:ind w:left="6113"/>
      </w:pPr>
      <w:r>
        <w:rPr/>
        <w:t>раствор</w:t>
      </w:r>
      <w:r>
        <w:rPr>
          <w:spacing w:val="-4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внутримышечного</w:t>
      </w:r>
    </w:p>
    <w:p>
      <w:pPr>
        <w:spacing w:before="21"/>
        <w:ind w:left="6119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before="258"/>
        <w:rPr>
          <w:b/>
        </w:rPr>
      </w:pPr>
    </w:p>
    <w:p>
      <w:pPr>
        <w:spacing w:before="1"/>
        <w:ind w:left="6445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550" w:footer="342" w:top="1920" w:bottom="860" w:left="1700" w:right="566"/>
        </w:sectPr>
      </w:pPr>
    </w:p>
    <w:p>
      <w:pPr>
        <w:spacing w:line="113" w:lineRule="exact" w:before="82"/>
        <w:ind w:left="10190" w:right="0" w:firstLine="0"/>
        <w:jc w:val="left"/>
        <w:rPr>
          <w:rFonts w:ascii="Arial MT"/>
          <w:sz w:val="10"/>
        </w:rPr>
      </w:pPr>
      <w:r>
        <w:rPr>
          <w:rFonts w:ascii="Arial MT"/>
          <w:spacing w:val="-10"/>
          <w:sz w:val="10"/>
        </w:rPr>
        <w:t>I</w:t>
      </w:r>
    </w:p>
    <w:p>
      <w:pPr>
        <w:spacing w:line="90" w:lineRule="exact" w:before="0"/>
        <w:ind w:left="10190" w:right="0" w:firstLine="0"/>
        <w:jc w:val="left"/>
        <w:rPr>
          <w:sz w:val="8"/>
        </w:rPr>
      </w:pPr>
      <w:r>
        <w:rPr>
          <w:spacing w:val="-10"/>
          <w:sz w:val="8"/>
        </w:rPr>
        <w:t>!</w:t>
      </w: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ind w:right="574"/>
        <w:jc w:val="center"/>
      </w:pPr>
      <w:r>
        <w:rPr>
          <w:spacing w:val="-5"/>
        </w:rPr>
        <w:t>74</w:t>
      </w:r>
    </w:p>
    <w:p>
      <w:pPr>
        <w:pStyle w:val="BodyText"/>
        <w:tabs>
          <w:tab w:pos="2523" w:val="left" w:leader="none"/>
          <w:tab w:pos="4899" w:val="left" w:leader="none"/>
          <w:tab w:pos="7789" w:val="left" w:leader="none"/>
        </w:tabs>
        <w:spacing w:before="283"/>
        <w:ind w:left="621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before="55"/>
        <w:ind w:left="6079"/>
      </w:pPr>
      <w:r>
        <w:rPr>
          <w:spacing w:val="-2"/>
        </w:rPr>
        <w:t>таблетки;</w:t>
      </w:r>
    </w:p>
    <w:p>
      <w:pPr>
        <w:pStyle w:val="BodyText"/>
        <w:spacing w:line="259" w:lineRule="auto" w:before="13"/>
        <w:ind w:left="6085" w:hanging="6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9" w:lineRule="auto"/>
        <w:sectPr>
          <w:headerReference w:type="default" r:id="rId316"/>
          <w:footerReference w:type="default" r:id="rId317"/>
          <w:pgSz w:w="12110" w:h="16990"/>
          <w:pgMar w:header="0" w:footer="346" w:top="100" w:bottom="540" w:left="1700" w:right="141"/>
        </w:sectPr>
      </w:pPr>
    </w:p>
    <w:p>
      <w:pPr>
        <w:pStyle w:val="BodyText"/>
        <w:tabs>
          <w:tab w:pos="1317" w:val="left" w:leader="none"/>
        </w:tabs>
        <w:spacing w:line="249" w:lineRule="auto" w:before="6"/>
        <w:ind w:left="1323" w:right="38" w:hanging="1094"/>
      </w:pPr>
      <w:r>
        <w:rPr>
          <w:spacing w:val="-2"/>
        </w:rPr>
        <w:t>N05AX</w:t>
      </w:r>
      <w:r>
        <w:rPr/>
        <w:tab/>
      </w:r>
      <w:r>
        <w:rPr>
          <w:position w:val="1"/>
        </w:rPr>
        <w:t>другие</w:t>
      </w:r>
      <w:r>
        <w:rPr>
          <w:spacing w:val="-1"/>
          <w:position w:val="1"/>
        </w:rPr>
        <w:t> </w:t>
      </w:r>
      <w:r>
        <w:rPr>
          <w:position w:val="1"/>
        </w:rPr>
        <w:t>антипсихотиче­ </w:t>
      </w:r>
      <w:r>
        <w:rPr/>
        <w:t>ские 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1337" w:val="left" w:leader="none"/>
        </w:tabs>
        <w:spacing w:before="1"/>
        <w:ind w:left="343"/>
        <w:rPr>
          <w:position w:val="1"/>
        </w:rPr>
      </w:pPr>
      <w:r>
        <w:rPr>
          <w:spacing w:val="-4"/>
        </w:rPr>
        <w:t>N05B</w:t>
      </w:r>
      <w:r>
        <w:rPr/>
        <w:tab/>
      </w:r>
      <w:r>
        <w:rPr>
          <w:spacing w:val="-2"/>
          <w:position w:val="1"/>
        </w:rPr>
        <w:t>анксиолитики</w:t>
      </w:r>
    </w:p>
    <w:p>
      <w:pPr>
        <w:pStyle w:val="BodyText"/>
        <w:tabs>
          <w:tab w:pos="2063" w:val="left" w:leader="none"/>
        </w:tabs>
        <w:spacing w:line="307" w:lineRule="exact"/>
        <w:ind w:left="319"/>
        <w:rPr>
          <w:position w:val="1"/>
        </w:rPr>
      </w:pPr>
      <w:r>
        <w:rPr/>
        <w:br w:type="column"/>
      </w:r>
      <w:r>
        <w:rPr>
          <w:spacing w:val="-2"/>
        </w:rPr>
        <w:t>карипразин</w:t>
      </w:r>
      <w:r>
        <w:rPr/>
        <w:tab/>
      </w:r>
      <w:r>
        <w:rPr>
          <w:spacing w:val="-2"/>
          <w:position w:val="1"/>
        </w:rPr>
        <w:t>капсулы</w:t>
      </w:r>
    </w:p>
    <w:p>
      <w:pPr>
        <w:pStyle w:val="BodyText"/>
        <w:tabs>
          <w:tab w:pos="2067" w:val="left" w:leader="none"/>
        </w:tabs>
        <w:spacing w:before="21"/>
        <w:ind w:left="229"/>
        <w:rPr>
          <w:position w:val="1"/>
        </w:rPr>
      </w:pPr>
      <w:r>
        <w:rPr>
          <w:spacing w:val="-2"/>
        </w:rPr>
        <w:t>палиперидон</w:t>
      </w:r>
      <w:r>
        <w:rPr/>
        <w:tab/>
      </w:r>
      <w:r>
        <w:rPr>
          <w:position w:val="1"/>
        </w:rPr>
        <w:t>суспензия для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внутримышеч­</w:t>
      </w:r>
    </w:p>
    <w:p>
      <w:pPr>
        <w:pStyle w:val="BodyText"/>
        <w:spacing w:line="254" w:lineRule="auto" w:before="13"/>
        <w:ind w:left="2067" w:right="284"/>
      </w:pPr>
      <w:r>
        <w:rPr/>
        <w:t>ного введения пролонгирован­ ного действия;</w:t>
      </w:r>
    </w:p>
    <w:p>
      <w:pPr>
        <w:pStyle w:val="BodyText"/>
        <w:spacing w:line="261" w:lineRule="auto"/>
        <w:ind w:left="2063" w:hanging="4"/>
      </w:pPr>
      <w:r>
        <w:rPr/>
        <w:t>таблетки пролонгированного действия, покрытые оболочкой</w:t>
      </w:r>
    </w:p>
    <w:p>
      <w:pPr>
        <w:pStyle w:val="BodyText"/>
        <w:tabs>
          <w:tab w:pos="2067" w:val="left" w:leader="none"/>
        </w:tabs>
        <w:spacing w:before="14"/>
        <w:ind w:left="297"/>
        <w:rPr>
          <w:position w:val="1"/>
        </w:rPr>
      </w:pPr>
      <w:r>
        <w:rPr>
          <w:spacing w:val="-2"/>
        </w:rPr>
        <w:t>рисперидон</w:t>
      </w:r>
      <w:r>
        <w:rPr/>
        <w:tab/>
      </w:r>
      <w:r>
        <w:rPr>
          <w:position w:val="1"/>
        </w:rPr>
        <w:t>порошок</w:t>
      </w:r>
      <w:r>
        <w:rPr>
          <w:spacing w:val="2"/>
          <w:position w:val="1"/>
        </w:rPr>
        <w:t> </w:t>
      </w:r>
      <w:r>
        <w:rPr>
          <w:position w:val="1"/>
        </w:rPr>
        <w:t>для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line="261" w:lineRule="auto" w:before="13"/>
        <w:ind w:left="2067"/>
      </w:pPr>
      <w:r>
        <w:rPr>
          <w:spacing w:val="-4"/>
        </w:rPr>
        <w:t>суспензии</w:t>
      </w:r>
      <w:r>
        <w:rPr>
          <w:spacing w:val="-25"/>
        </w:rPr>
        <w:t> </w:t>
      </w:r>
      <w:r>
        <w:rPr>
          <w:spacing w:val="-4"/>
        </w:rPr>
        <w:t>для</w:t>
      </w:r>
      <w:r>
        <w:rPr>
          <w:spacing w:val="-9"/>
        </w:rPr>
        <w:t> </w:t>
      </w:r>
      <w:r>
        <w:rPr>
          <w:spacing w:val="-4"/>
        </w:rPr>
        <w:t>внутримышечного </w:t>
      </w:r>
      <w:r>
        <w:rPr/>
        <w:t>введения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56" w:lineRule="auto"/>
        <w:ind w:left="2063" w:right="284" w:firstLine="4"/>
      </w:pPr>
      <w:r>
        <w:rPr/>
        <w:t>раствор для приема внутрь; таблетки, диспергируемые в полости рта;</w:t>
      </w:r>
    </w:p>
    <w:p>
      <w:pPr>
        <w:pStyle w:val="BodyText"/>
        <w:spacing w:line="256" w:lineRule="auto"/>
        <w:ind w:left="2073" w:right="284"/>
      </w:pPr>
      <w:r>
        <w:rPr/>
        <w:t>таблетки для рассасывания;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56" w:lineRule="auto"/>
        <w:sectPr>
          <w:type w:val="continuous"/>
          <w:pgSz w:w="12110" w:h="16990"/>
          <w:pgMar w:header="0" w:footer="346" w:top="1920" w:bottom="860" w:left="1700" w:right="141"/>
          <w:cols w:num="2" w:equalWidth="0">
            <w:col w:w="3960" w:space="62"/>
            <w:col w:w="6247"/>
          </w:cols>
        </w:sectPr>
      </w:pPr>
    </w:p>
    <w:p>
      <w:pPr>
        <w:pStyle w:val="BodyText"/>
        <w:tabs>
          <w:tab w:pos="1337" w:val="left" w:leader="none"/>
        </w:tabs>
        <w:spacing w:before="113"/>
        <w:ind w:left="247"/>
      </w:pPr>
      <w:r>
        <w:rPr>
          <w:spacing w:val="-2"/>
        </w:rPr>
        <w:t>N05BA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19"/>
        <w:ind w:left="1337"/>
      </w:pPr>
      <w:r>
        <w:rPr>
          <w:spacing w:val="-2"/>
        </w:rPr>
        <w:t>бензодиазепина</w:t>
      </w:r>
    </w:p>
    <w:p>
      <w:pPr>
        <w:pStyle w:val="BodyText"/>
        <w:spacing w:line="256" w:lineRule="auto" w:before="109"/>
        <w:ind w:left="247" w:firstLine="4"/>
        <w:jc w:val="center"/>
      </w:pPr>
      <w:r>
        <w:rPr/>
        <w:br w:type="column"/>
      </w:r>
      <w:r>
        <w:rPr>
          <w:spacing w:val="-2"/>
        </w:rPr>
        <w:t>бромдигидро- хлорфенил- бензодиазепин</w:t>
      </w:r>
    </w:p>
    <w:p>
      <w:pPr>
        <w:pStyle w:val="BodyText"/>
        <w:spacing w:line="261" w:lineRule="auto" w:before="99"/>
        <w:ind w:left="216" w:right="600" w:hanging="6"/>
      </w:pPr>
      <w:r>
        <w:rPr/>
        <w:br w:type="column"/>
      </w:r>
      <w:r>
        <w:rPr/>
        <w:t>раствор</w:t>
      </w:r>
      <w:r>
        <w:rPr>
          <w:spacing w:val="8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внутривенного</w:t>
      </w:r>
      <w:r>
        <w:rPr>
          <w:spacing w:val="80"/>
        </w:rPr>
        <w:t> </w:t>
      </w:r>
      <w:r>
        <w:rPr/>
        <w:t>и внутримышечного введения; </w:t>
      </w:r>
      <w:r>
        <w:rPr>
          <w:spacing w:val="-2"/>
        </w:rPr>
        <w:t>таблетки;</w:t>
      </w:r>
    </w:p>
    <w:p>
      <w:pPr>
        <w:pStyle w:val="BodyText"/>
        <w:spacing w:line="261" w:lineRule="auto"/>
        <w:ind w:left="222" w:right="962"/>
      </w:pPr>
      <w:r>
        <w:rPr/>
        <w:t>таблетки, диспергируемые в полости рта</w:t>
      </w:r>
    </w:p>
    <w:p>
      <w:pPr>
        <w:pStyle w:val="BodyText"/>
        <w:spacing w:after="0" w:line="261" w:lineRule="auto"/>
        <w:sectPr>
          <w:type w:val="continuous"/>
          <w:pgSz w:w="12110" w:h="16990"/>
          <w:pgMar w:header="0" w:footer="346" w:top="1920" w:bottom="860" w:left="1700" w:right="141"/>
          <w:cols w:num="3" w:equalWidth="0">
            <w:col w:w="3168" w:space="754"/>
            <w:col w:w="1922" w:space="39"/>
            <w:col w:w="4386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89850" cy="10783315"/>
            <wp:effectExtent l="0" t="0" r="0" b="0"/>
            <wp:wrapNone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850" cy="1078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tabs>
          <w:tab w:pos="1347" w:val="left" w:leader="none"/>
        </w:tabs>
        <w:spacing w:before="1"/>
        <w:ind w:left="272"/>
        <w:rPr>
          <w:position w:val="1"/>
        </w:rPr>
      </w:pPr>
      <w:r>
        <w:rPr>
          <w:spacing w:val="-2"/>
        </w:rPr>
        <w:t>N05BB</w:t>
      </w:r>
      <w:r>
        <w:rPr/>
        <w:tab/>
      </w:r>
      <w:r>
        <w:rPr>
          <w:spacing w:val="-2"/>
          <w:position w:val="1"/>
        </w:rPr>
        <w:t>производные</w:t>
      </w:r>
    </w:p>
    <w:p>
      <w:pPr>
        <w:pStyle w:val="BodyText"/>
        <w:spacing w:before="23"/>
        <w:ind w:left="1342"/>
      </w:pPr>
      <w:r>
        <w:rPr>
          <w:spacing w:val="-2"/>
        </w:rPr>
        <w:t>дифенилметана</w:t>
      </w:r>
    </w:p>
    <w:p>
      <w:pPr>
        <w:pStyle w:val="BodyText"/>
        <w:tabs>
          <w:tab w:pos="1347" w:val="left" w:leader="none"/>
        </w:tabs>
        <w:spacing w:line="249" w:lineRule="auto" w:before="31"/>
        <w:ind w:left="1351" w:right="38" w:hanging="984"/>
      </w:pPr>
      <w:r>
        <w:rPr>
          <w:spacing w:val="-4"/>
        </w:rPr>
        <w:t>N05C</w:t>
      </w:r>
      <w:r>
        <w:rPr/>
        <w:tab/>
      </w:r>
      <w:r>
        <w:rPr>
          <w:position w:val="1"/>
        </w:rPr>
        <w:t>снотворные и</w:t>
      </w:r>
      <w:r>
        <w:rPr>
          <w:spacing w:val="-1"/>
          <w:position w:val="1"/>
        </w:rPr>
        <w:t> </w:t>
      </w:r>
      <w:r>
        <w:rPr>
          <w:position w:val="1"/>
        </w:rPr>
        <w:t>седатив­ </w:t>
      </w:r>
      <w:r>
        <w:rPr/>
        <w:t>ные средства</w:t>
      </w:r>
    </w:p>
    <w:p>
      <w:pPr>
        <w:pStyle w:val="BodyText"/>
        <w:tabs>
          <w:tab w:pos="1352" w:val="left" w:leader="none"/>
        </w:tabs>
        <w:spacing w:before="26"/>
        <w:ind w:left="267"/>
      </w:pPr>
      <w:r>
        <w:rPr>
          <w:spacing w:val="-2"/>
        </w:rPr>
        <w:t>N05CD</w:t>
      </w:r>
      <w:r>
        <w:rPr/>
        <w:tab/>
      </w:r>
      <w:r>
        <w:rPr>
          <w:spacing w:val="-2"/>
        </w:rPr>
        <w:t>производные</w:t>
      </w:r>
    </w:p>
    <w:p>
      <w:pPr>
        <w:pStyle w:val="BodyText"/>
        <w:spacing w:before="17"/>
        <w:ind w:left="1351"/>
      </w:pPr>
      <w:r>
        <w:rPr>
          <w:spacing w:val="-2"/>
        </w:rPr>
        <w:t>бензодиазепина</w:t>
      </w:r>
    </w:p>
    <w:p>
      <w:pPr>
        <w:pStyle w:val="BodyText"/>
        <w:spacing w:before="74"/>
      </w:pPr>
    </w:p>
    <w:p>
      <w:pPr>
        <w:pStyle w:val="BodyText"/>
        <w:tabs>
          <w:tab w:pos="1353" w:val="left" w:leader="none"/>
        </w:tabs>
        <w:ind w:left="291"/>
      </w:pPr>
      <w:r>
        <w:rPr>
          <w:spacing w:val="-2"/>
        </w:rPr>
        <w:t>N05CF</w:t>
      </w:r>
      <w:r>
        <w:rPr/>
        <w:tab/>
      </w:r>
      <w:r>
        <w:rPr>
          <w:spacing w:val="-2"/>
        </w:rPr>
        <w:t>бензодиазепино-</w:t>
      </w:r>
    </w:p>
    <w:p>
      <w:pPr>
        <w:pStyle w:val="BodyText"/>
        <w:spacing w:before="23"/>
        <w:ind w:left="1353"/>
      </w:pPr>
      <w:r>
        <w:rPr/>
        <w:t>подобные</w:t>
      </w:r>
      <w:r>
        <w:rPr>
          <w:spacing w:val="29"/>
        </w:rPr>
        <w:t> </w:t>
      </w:r>
      <w:r>
        <w:rPr>
          <w:spacing w:val="-2"/>
        </w:rPr>
        <w:t>средства</w:t>
      </w:r>
    </w:p>
    <w:p>
      <w:pPr>
        <w:pStyle w:val="BodyText"/>
        <w:tabs>
          <w:tab w:pos="2057" w:val="left" w:leader="none"/>
        </w:tabs>
        <w:spacing w:before="2"/>
        <w:ind w:left="445"/>
      </w:pPr>
      <w:r>
        <w:rPr/>
        <w:br w:type="column"/>
      </w:r>
      <w:r>
        <w:rPr>
          <w:spacing w:val="-2"/>
        </w:rPr>
        <w:t>диазепам</w:t>
      </w:r>
      <w:r>
        <w:rPr/>
        <w:tab/>
        <w:t>раствор</w:t>
      </w:r>
      <w:r>
        <w:rPr>
          <w:spacing w:val="13"/>
        </w:rPr>
        <w:t> </w:t>
      </w:r>
      <w:r>
        <w:rPr/>
        <w:t>для</w:t>
      </w:r>
      <w:r>
        <w:rPr>
          <w:spacing w:val="14"/>
        </w:rPr>
        <w:t> </w:t>
      </w:r>
      <w:r>
        <w:rPr/>
        <w:t>внутривенного</w:t>
      </w:r>
      <w:r>
        <w:rPr>
          <w:spacing w:val="18"/>
        </w:rPr>
        <w:t> </w:t>
      </w:r>
      <w:r>
        <w:rPr>
          <w:spacing w:val="-10"/>
        </w:rPr>
        <w:t>и</w:t>
      </w:r>
    </w:p>
    <w:p>
      <w:pPr>
        <w:pStyle w:val="BodyText"/>
        <w:spacing w:line="266" w:lineRule="auto" w:before="13"/>
        <w:ind w:left="2061" w:firstLine="6"/>
      </w:pPr>
      <w:r>
        <w:rPr/>
        <w:t>внутримышечного введения; </w:t>
      </w:r>
      <w:r>
        <w:rPr>
          <w:spacing w:val="-2"/>
        </w:rPr>
        <w:t>таблетки;</w:t>
      </w:r>
    </w:p>
    <w:p>
      <w:pPr>
        <w:pStyle w:val="BodyText"/>
        <w:spacing w:line="259" w:lineRule="auto"/>
        <w:ind w:left="2067" w:right="627" w:hanging="6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67" w:val="left" w:leader="none"/>
        </w:tabs>
        <w:spacing w:line="268" w:lineRule="auto" w:before="1"/>
        <w:ind w:left="411" w:right="636" w:hanging="20"/>
      </w:pPr>
      <w:r>
        <w:rPr>
          <w:spacing w:val="-2"/>
        </w:rPr>
        <w:t>лоразепам</w:t>
      </w:r>
      <w:r>
        <w:rPr/>
        <w:tab/>
        <w:t>таблетки, покрытые оболочкой </w:t>
      </w:r>
      <w:r>
        <w:rPr>
          <w:spacing w:val="-2"/>
        </w:rPr>
        <w:t>оксазепам</w:t>
      </w:r>
      <w:r>
        <w:rPr/>
        <w:tab/>
      </w:r>
      <w:r>
        <w:rPr>
          <w:spacing w:val="-62"/>
        </w:rPr>
        <w:t> </w:t>
      </w:r>
      <w:r>
        <w:rPr>
          <w:spacing w:val="-2"/>
        </w:rPr>
        <w:t>таблетки;</w:t>
      </w:r>
    </w:p>
    <w:p>
      <w:pPr>
        <w:pStyle w:val="BodyText"/>
        <w:spacing w:line="277" w:lineRule="exact"/>
        <w:ind w:left="2071"/>
      </w:pPr>
      <w:r>
        <w:rPr/>
        <w:t>таблетки,</w:t>
      </w:r>
      <w:r>
        <w:rPr>
          <w:spacing w:val="15"/>
        </w:rPr>
        <w:t> </w:t>
      </w:r>
      <w:r>
        <w:rPr/>
        <w:t>покрытые</w:t>
      </w:r>
      <w:r>
        <w:rPr>
          <w:spacing w:val="13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2077"/>
      </w:pPr>
      <w:r>
        <w:rPr>
          <w:spacing w:val="-2"/>
        </w:rPr>
        <w:t>оболочкой</w:t>
      </w:r>
    </w:p>
    <w:p>
      <w:pPr>
        <w:pStyle w:val="BodyText"/>
        <w:tabs>
          <w:tab w:pos="2071" w:val="left" w:leader="none"/>
        </w:tabs>
        <w:spacing w:before="31"/>
        <w:ind w:left="267"/>
        <w:rPr>
          <w:position w:val="1"/>
        </w:rPr>
      </w:pPr>
      <w:r>
        <w:rPr>
          <w:spacing w:val="-2"/>
        </w:rPr>
        <w:t>гидроксизин</w:t>
      </w:r>
      <w:r>
        <w:rPr/>
        <w:tab/>
      </w:r>
      <w:r>
        <w:rPr>
          <w:position w:val="1"/>
        </w:rPr>
        <w:t>таблетки,</w:t>
      </w:r>
      <w:r>
        <w:rPr>
          <w:spacing w:val="18"/>
          <w:position w:val="1"/>
        </w:rPr>
        <w:t> </w:t>
      </w:r>
      <w:r>
        <w:rPr>
          <w:position w:val="1"/>
        </w:rPr>
        <w:t>покрытые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23"/>
        <w:ind w:left="2081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tabs>
          <w:tab w:pos="2081" w:val="left" w:leader="none"/>
        </w:tabs>
        <w:ind w:left="381"/>
        <w:rPr>
          <w:position w:val="1"/>
        </w:rPr>
      </w:pPr>
      <w:r>
        <w:rPr>
          <w:spacing w:val="-2"/>
        </w:rPr>
        <w:t>мидазолам</w:t>
      </w:r>
      <w:r>
        <w:rPr/>
        <w:tab/>
      </w:r>
      <w:r>
        <w:rPr>
          <w:position w:val="1"/>
        </w:rPr>
        <w:t>раствор</w:t>
      </w:r>
      <w:r>
        <w:rPr>
          <w:spacing w:val="7"/>
          <w:position w:val="1"/>
        </w:rPr>
        <w:t> </w:t>
      </w:r>
      <w:r>
        <w:rPr>
          <w:position w:val="1"/>
        </w:rPr>
        <w:t>для</w:t>
      </w:r>
      <w:r>
        <w:rPr>
          <w:spacing w:val="19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20"/>
          <w:position w:val="1"/>
        </w:rPr>
        <w:t> </w:t>
      </w:r>
      <w:r>
        <w:rPr>
          <w:spacing w:val="-12"/>
          <w:position w:val="1"/>
        </w:rPr>
        <w:t>и</w:t>
      </w:r>
    </w:p>
    <w:p>
      <w:pPr>
        <w:pStyle w:val="BodyText"/>
        <w:tabs>
          <w:tab w:pos="2082" w:val="left" w:leader="none"/>
        </w:tabs>
        <w:spacing w:line="273" w:lineRule="auto" w:before="17"/>
        <w:ind w:left="343" w:right="948" w:firstLine="1744"/>
      </w:pPr>
      <w:r>
        <w:rPr/>
        <w:t>внутримышечного введения </w:t>
      </w:r>
      <w:r>
        <w:rPr>
          <w:spacing w:val="-2"/>
        </w:rPr>
        <w:t>нитразепам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tabs>
          <w:tab w:pos="2087" w:val="left" w:leader="none"/>
        </w:tabs>
        <w:spacing w:line="293" w:lineRule="exact"/>
        <w:ind w:left="463"/>
      </w:pPr>
      <w:r>
        <w:rPr>
          <w:spacing w:val="-2"/>
        </w:rPr>
        <w:t>зопиклон</w:t>
      </w:r>
      <w:r>
        <w:rPr/>
        <w:tab/>
        <w:t>таблетки,</w:t>
      </w:r>
      <w:r>
        <w:rPr>
          <w:spacing w:val="16"/>
        </w:rPr>
        <w:t> </w:t>
      </w:r>
      <w:r>
        <w:rPr/>
        <w:t>покрытые</w:t>
      </w:r>
      <w:r>
        <w:rPr>
          <w:spacing w:val="13"/>
        </w:rPr>
        <w:t> </w:t>
      </w:r>
      <w:r>
        <w:rPr>
          <w:spacing w:val="-2"/>
        </w:rPr>
        <w:t>пленочной</w:t>
      </w:r>
    </w:p>
    <w:p>
      <w:pPr>
        <w:pStyle w:val="BodyText"/>
        <w:spacing w:before="23"/>
        <w:ind w:left="2091"/>
      </w:pPr>
      <w:r>
        <w:rPr>
          <w:spacing w:val="-2"/>
        </w:rPr>
        <w:t>оболочкой</w:t>
      </w:r>
    </w:p>
    <w:p>
      <w:pPr>
        <w:pStyle w:val="BodyText"/>
        <w:spacing w:before="283"/>
      </w:pPr>
    </w:p>
    <w:p>
      <w:pPr>
        <w:spacing w:before="0"/>
        <w:ind w:left="2417" w:right="0" w:firstLine="0"/>
        <w:jc w:val="left"/>
        <w:rPr>
          <w:sz w:val="12"/>
        </w:rPr>
      </w:pPr>
      <w:r>
        <w:rPr>
          <w:sz w:val="12"/>
        </w:rPr>
        <w:t>20.3/XEB/07,12.2023/17:13/терпрограмма-2024-прил-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110" w:h="16990"/>
          <w:pgMar w:header="0" w:footer="346" w:top="1920" w:bottom="860" w:left="1700" w:right="141"/>
          <w:cols w:num="2" w:equalWidth="0">
            <w:col w:w="3947" w:space="95"/>
            <w:col w:w="6227"/>
          </w:cols>
        </w:sectPr>
      </w:pPr>
    </w:p>
    <w:p>
      <w:pPr>
        <w:tabs>
          <w:tab w:pos="1271" w:val="left" w:leader="none"/>
        </w:tabs>
        <w:spacing w:before="47"/>
        <w:ind w:left="370" w:right="0" w:firstLine="0"/>
        <w:jc w:val="left"/>
        <w:rPr>
          <w:position w:val="1"/>
          <w:sz w:val="26"/>
        </w:rPr>
      </w:pPr>
      <w:r>
        <w:rPr>
          <w:b/>
          <w:spacing w:val="-5"/>
          <w:sz w:val="26"/>
        </w:rPr>
        <w:t>N06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психоаналептики</w:t>
      </w:r>
    </w:p>
    <w:p>
      <w:pPr>
        <w:tabs>
          <w:tab w:pos="1269" w:val="left" w:leader="none"/>
        </w:tabs>
        <w:spacing w:before="27"/>
        <w:ind w:left="271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N06A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антидепрессанты</w:t>
      </w:r>
    </w:p>
    <w:p>
      <w:pPr>
        <w:tabs>
          <w:tab w:pos="1271" w:val="left" w:leader="none"/>
        </w:tabs>
        <w:spacing w:before="123"/>
        <w:ind w:left="175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N06AA</w:t>
      </w:r>
      <w:r>
        <w:rPr>
          <w:b/>
          <w:sz w:val="26"/>
        </w:rPr>
        <w:tab/>
      </w:r>
      <w:r>
        <w:rPr>
          <w:position w:val="1"/>
          <w:sz w:val="26"/>
        </w:rPr>
        <w:t>неселективные</w:t>
      </w:r>
      <w:r>
        <w:rPr>
          <w:spacing w:val="17"/>
          <w:position w:val="1"/>
          <w:sz w:val="26"/>
        </w:rPr>
        <w:t> </w:t>
      </w:r>
      <w:r>
        <w:rPr>
          <w:spacing w:val="-4"/>
          <w:position w:val="1"/>
          <w:sz w:val="26"/>
        </w:rPr>
        <w:t>инги­</w:t>
      </w:r>
    </w:p>
    <w:p>
      <w:pPr>
        <w:pStyle w:val="BodyText"/>
        <w:spacing w:line="256" w:lineRule="auto" w:before="13"/>
        <w:ind w:left="1271" w:hanging="2"/>
      </w:pPr>
      <w:r>
        <w:rPr/>
        <w:t>биторы</w:t>
      </w:r>
      <w:r>
        <w:rPr>
          <w:spacing w:val="-2"/>
        </w:rPr>
        <w:t> </w:t>
      </w:r>
      <w:r>
        <w:rPr/>
        <w:t>обратного</w:t>
      </w:r>
      <w:r>
        <w:rPr>
          <w:spacing w:val="-2"/>
        </w:rPr>
        <w:t> </w:t>
      </w:r>
      <w:r>
        <w:rPr/>
        <w:t>за­ хвата моноаминов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tabs>
          <w:tab w:pos="1285" w:val="left" w:leader="none"/>
        </w:tabs>
        <w:spacing w:before="0"/>
        <w:ind w:left="196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N06AB</w:t>
      </w:r>
      <w:r>
        <w:rPr>
          <w:b/>
          <w:sz w:val="26"/>
        </w:rPr>
        <w:tab/>
      </w:r>
      <w:r>
        <w:rPr>
          <w:position w:val="1"/>
          <w:sz w:val="26"/>
        </w:rPr>
        <w:t>селективные</w:t>
      </w:r>
      <w:r>
        <w:rPr>
          <w:spacing w:val="13"/>
          <w:position w:val="1"/>
          <w:sz w:val="26"/>
        </w:rPr>
        <w:t> </w:t>
      </w:r>
      <w:r>
        <w:rPr>
          <w:spacing w:val="-2"/>
          <w:position w:val="1"/>
          <w:sz w:val="26"/>
        </w:rPr>
        <w:t>ингиби­</w:t>
      </w:r>
    </w:p>
    <w:p>
      <w:pPr>
        <w:pStyle w:val="BodyText"/>
        <w:spacing w:line="259" w:lineRule="auto" w:before="17"/>
        <w:ind w:left="1280" w:right="537" w:hanging="4"/>
      </w:pPr>
      <w:r>
        <w:rPr/>
        <w:t>торы обратного</w:t>
      </w:r>
      <w:r>
        <w:rPr>
          <w:spacing w:val="-5"/>
        </w:rPr>
        <w:t> </w:t>
      </w:r>
      <w:r>
        <w:rPr/>
        <w:t>за­ хвата серотонина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tabs>
          <w:tab w:pos="1280" w:val="left" w:leader="none"/>
        </w:tabs>
        <w:spacing w:before="0"/>
        <w:ind w:left="19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N06AX</w:t>
      </w:r>
      <w:r>
        <w:rPr>
          <w:b/>
          <w:sz w:val="26"/>
        </w:rPr>
        <w:tab/>
        <w:t>другие</w:t>
      </w:r>
      <w:r>
        <w:rPr>
          <w:b/>
          <w:spacing w:val="-16"/>
          <w:sz w:val="26"/>
        </w:rPr>
        <w:t> </w:t>
      </w:r>
      <w:r>
        <w:rPr>
          <w:b/>
          <w:spacing w:val="-2"/>
          <w:sz w:val="26"/>
        </w:rPr>
        <w:t>антидепрес­</w:t>
      </w:r>
    </w:p>
    <w:p>
      <w:pPr>
        <w:spacing w:before="17"/>
        <w:ind w:left="1289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санты</w:t>
      </w:r>
    </w:p>
    <w:p>
      <w:pPr>
        <w:pStyle w:val="BodyText"/>
        <w:spacing w:before="60"/>
        <w:rPr>
          <w:b/>
        </w:rPr>
      </w:pPr>
    </w:p>
    <w:p>
      <w:pPr>
        <w:tabs>
          <w:tab w:pos="1289" w:val="left" w:leader="none"/>
        </w:tabs>
        <w:spacing w:before="0"/>
        <w:ind w:left="297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N06B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психостимуляторы,</w:t>
      </w:r>
    </w:p>
    <w:p>
      <w:pPr>
        <w:pStyle w:val="BodyText"/>
        <w:spacing w:line="259" w:lineRule="auto" w:before="17"/>
        <w:ind w:left="1289"/>
      </w:pPr>
      <w:r>
        <w:rPr/>
        <w:t>средства, применяемые при синдроме дефи­ цита внимания с гипер­ активностью, и ноо- тропные препараты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207"/>
      </w:pPr>
    </w:p>
    <w:p>
      <w:pPr>
        <w:pStyle w:val="BodyText"/>
        <w:ind w:left="132"/>
        <w:jc w:val="both"/>
        <w:rPr>
          <w:position w:val="1"/>
        </w:rPr>
      </w:pPr>
      <w:r>
        <w:rPr/>
        <w:t>амитриптилин</w:t>
      </w:r>
      <w:r>
        <w:rPr>
          <w:spacing w:val="51"/>
          <w:w w:val="150"/>
        </w:rPr>
        <w:t>  </w:t>
      </w:r>
      <w:r>
        <w:rPr>
          <w:position w:val="1"/>
        </w:rPr>
        <w:t>раствор</w:t>
      </w:r>
      <w:r>
        <w:rPr>
          <w:spacing w:val="7"/>
          <w:position w:val="1"/>
        </w:rPr>
        <w:t> </w:t>
      </w:r>
      <w:r>
        <w:rPr>
          <w:position w:val="1"/>
        </w:rPr>
        <w:t>для</w:t>
      </w:r>
      <w:r>
        <w:rPr>
          <w:spacing w:val="8"/>
          <w:position w:val="1"/>
        </w:rPr>
        <w:t> </w:t>
      </w:r>
      <w:r>
        <w:rPr>
          <w:position w:val="1"/>
        </w:rPr>
        <w:t>внутривенного</w:t>
      </w:r>
      <w:r>
        <w:rPr>
          <w:spacing w:val="16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59" w:lineRule="auto" w:before="13"/>
        <w:ind w:left="2042" w:right="471"/>
        <w:jc w:val="both"/>
      </w:pPr>
      <w:r>
        <w:rPr/>
        <w:t>внутримышечного</w:t>
      </w:r>
      <w:r>
        <w:rPr>
          <w:spacing w:val="-9"/>
        </w:rPr>
        <w:t> </w:t>
      </w:r>
      <w:r>
        <w:rPr/>
        <w:t>введения; </w:t>
      </w:r>
      <w:r>
        <w:rPr>
          <w:spacing w:val="-2"/>
        </w:rPr>
        <w:t>таблетки;</w:t>
      </w:r>
    </w:p>
    <w:p>
      <w:pPr>
        <w:pStyle w:val="BodyText"/>
        <w:spacing w:line="256" w:lineRule="auto"/>
        <w:ind w:left="2042" w:right="187"/>
        <w:jc w:val="both"/>
      </w:pPr>
      <w:r>
        <w:rPr/>
        <w:t>таблетки,</w:t>
      </w:r>
      <w:r>
        <w:rPr>
          <w:spacing w:val="-17"/>
        </w:rPr>
        <w:t> </w:t>
      </w:r>
      <w:r>
        <w:rPr/>
        <w:t>покрытые</w:t>
      </w:r>
      <w:r>
        <w:rPr>
          <w:spacing w:val="-16"/>
        </w:rPr>
        <w:t>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88"/>
        <w:ind w:left="306"/>
        <w:jc w:val="both"/>
      </w:pPr>
      <w:r>
        <w:rPr>
          <w:position w:val="1"/>
        </w:rPr>
        <w:t>имипрамин</w:t>
      </w:r>
      <w:r>
        <w:rPr>
          <w:spacing w:val="54"/>
          <w:w w:val="150"/>
          <w:position w:val="1"/>
        </w:rPr>
        <w:t>   </w:t>
      </w:r>
      <w:r>
        <w:rPr>
          <w:spacing w:val="-2"/>
        </w:rPr>
        <w:t>драже;</w:t>
      </w:r>
    </w:p>
    <w:p>
      <w:pPr>
        <w:pStyle w:val="BodyText"/>
        <w:spacing w:line="264" w:lineRule="auto" w:before="7"/>
        <w:ind w:left="2052" w:right="186" w:hanging="10"/>
        <w:jc w:val="both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5"/>
        <w:ind w:left="174"/>
        <w:jc w:val="both"/>
      </w:pPr>
      <w:r>
        <w:rPr/>
        <w:t>кломипрамин</w:t>
      </w:r>
      <w:r>
        <w:rPr>
          <w:spacing w:val="55"/>
        </w:rPr>
        <w:t>   </w:t>
      </w:r>
      <w:r>
        <w:rPr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2"/>
        </w:rPr>
        <w:t> </w:t>
      </w:r>
      <w:r>
        <w:rPr/>
        <w:t>внутривенного</w:t>
      </w:r>
      <w:r>
        <w:rPr>
          <w:spacing w:val="10"/>
        </w:rPr>
        <w:t> </w:t>
      </w:r>
      <w:r>
        <w:rPr>
          <w:spacing w:val="-10"/>
        </w:rPr>
        <w:t>и</w:t>
      </w:r>
    </w:p>
    <w:p>
      <w:pPr>
        <w:pStyle w:val="BodyText"/>
        <w:spacing w:line="259" w:lineRule="auto" w:before="19"/>
        <w:ind w:left="2046" w:firstLine="6"/>
      </w:pPr>
      <w:r>
        <w:rPr/>
        <w:t>внутримышечного </w:t>
      </w:r>
      <w:r>
        <w:rPr>
          <w:b/>
        </w:rPr>
        <w:t>введения; </w:t>
      </w:r>
      <w:r>
        <w:rPr/>
        <w:t>таблетки,</w:t>
      </w:r>
      <w:r>
        <w:rPr>
          <w:spacing w:val="-17"/>
        </w:rPr>
        <w:t> </w:t>
      </w:r>
      <w:r>
        <w:rPr/>
        <w:t>покрытые</w:t>
      </w:r>
      <w:r>
        <w:rPr>
          <w:spacing w:val="-16"/>
        </w:rPr>
        <w:t> </w:t>
      </w:r>
      <w:r>
        <w:rPr/>
        <w:t>оболочкой; таблетки, покрытые </w:t>
      </w:r>
      <w:r>
        <w:rPr/>
        <w:t>пленочной </w:t>
      </w:r>
      <w:r>
        <w:rPr>
          <w:spacing w:val="-2"/>
        </w:rPr>
        <w:t>оболочкой;</w:t>
      </w:r>
    </w:p>
    <w:p>
      <w:pPr>
        <w:pStyle w:val="BodyText"/>
        <w:spacing w:line="259" w:lineRule="auto"/>
        <w:ind w:left="2052"/>
      </w:pPr>
      <w:r>
        <w:rPr/>
        <w:t>таблетки пролонгированного действия,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57" w:val="left" w:leader="none"/>
        </w:tabs>
        <w:ind w:left="318"/>
      </w:pPr>
      <w:r>
        <w:rPr>
          <w:spacing w:val="-2"/>
        </w:rPr>
        <w:t>пароксетин</w:t>
      </w:r>
      <w:r>
        <w:rPr/>
        <w:tab/>
        <w:t>капли</w:t>
      </w:r>
      <w:r>
        <w:rPr>
          <w:spacing w:val="7"/>
        </w:rPr>
        <w:t> </w:t>
      </w:r>
      <w:r>
        <w:rPr/>
        <w:t>для</w:t>
      </w:r>
      <w:r>
        <w:rPr>
          <w:spacing w:val="2"/>
        </w:rPr>
        <w:t> </w:t>
      </w:r>
      <w:r>
        <w:rPr/>
        <w:t>приема</w:t>
      </w:r>
      <w:r>
        <w:rPr>
          <w:spacing w:val="3"/>
        </w:rPr>
        <w:t> </w:t>
      </w:r>
      <w:r>
        <w:rPr>
          <w:spacing w:val="-2"/>
        </w:rPr>
        <w:t>внутрь;</w:t>
      </w:r>
    </w:p>
    <w:p>
      <w:pPr>
        <w:pStyle w:val="BodyText"/>
        <w:spacing w:line="259" w:lineRule="auto" w:before="12"/>
        <w:ind w:left="2062" w:right="127" w:hanging="6"/>
        <w:jc w:val="both"/>
      </w:pPr>
      <w:r>
        <w:rPr/>
        <w:t>таблетки,</w:t>
      </w:r>
      <w:r>
        <w:rPr>
          <w:spacing w:val="-6"/>
        </w:rPr>
        <w:t> </w:t>
      </w:r>
      <w:r>
        <w:rPr/>
        <w:t>покрытые </w:t>
      </w:r>
      <w:r>
        <w:rPr/>
        <w:t>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before="16"/>
        <w:ind w:left="400"/>
        <w:jc w:val="both"/>
      </w:pPr>
      <w:r>
        <w:rPr/>
        <w:t>сертралин</w:t>
      </w:r>
      <w:r>
        <w:rPr>
          <w:spacing w:val="68"/>
        </w:rPr>
        <w:t>    </w:t>
      </w:r>
      <w:r>
        <w:rPr/>
        <w:t>таблетки,</w:t>
      </w:r>
      <w:r>
        <w:rPr>
          <w:spacing w:val="9"/>
        </w:rPr>
        <w:t> </w:t>
      </w:r>
      <w:r>
        <w:rPr/>
        <w:t>покрытые</w:t>
      </w:r>
      <w:r>
        <w:rPr>
          <w:spacing w:val="13"/>
        </w:rPr>
        <w:t> </w:t>
      </w:r>
      <w:r>
        <w:rPr>
          <w:spacing w:val="-2"/>
        </w:rPr>
        <w:t>пленочной</w:t>
      </w:r>
    </w:p>
    <w:p>
      <w:pPr>
        <w:spacing w:line="268" w:lineRule="auto" w:before="27"/>
        <w:ind w:left="310" w:right="2498" w:firstLine="1756"/>
        <w:jc w:val="both"/>
        <w:rPr>
          <w:b/>
          <w:sz w:val="26"/>
        </w:rPr>
      </w:pPr>
      <w:r>
        <w:rPr>
          <w:b/>
          <w:spacing w:val="-8"/>
          <w:sz w:val="26"/>
        </w:rPr>
        <w:t>оболочкой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флуоксетин</w:t>
      </w:r>
      <w:r>
        <w:rPr>
          <w:b/>
          <w:spacing w:val="80"/>
          <w:sz w:val="26"/>
        </w:rPr>
        <w:t>  </w:t>
      </w:r>
      <w:r>
        <w:rPr>
          <w:b/>
          <w:sz w:val="26"/>
        </w:rPr>
        <w:t>капсулы;</w:t>
      </w:r>
    </w:p>
    <w:p>
      <w:pPr>
        <w:spacing w:before="50"/>
        <w:ind w:left="330" w:right="0" w:firstLine="0"/>
        <w:jc w:val="both"/>
        <w:rPr>
          <w:b/>
          <w:sz w:val="26"/>
        </w:rPr>
      </w:pPr>
      <w:r>
        <w:rPr>
          <w:b/>
          <w:spacing w:val="-4"/>
          <w:sz w:val="26"/>
        </w:rPr>
        <w:t>агомелатин</w:t>
      </w:r>
      <w:r>
        <w:rPr>
          <w:b/>
          <w:spacing w:val="53"/>
          <w:w w:val="150"/>
          <w:sz w:val="26"/>
        </w:rPr>
        <w:t>  </w:t>
      </w:r>
      <w:r>
        <w:rPr>
          <w:b/>
          <w:spacing w:val="-4"/>
          <w:sz w:val="26"/>
        </w:rPr>
        <w:t>таблетки,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покрытые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пленочной</w:t>
      </w:r>
    </w:p>
    <w:p>
      <w:pPr>
        <w:spacing w:before="23"/>
        <w:ind w:left="207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оболочкой</w:t>
      </w:r>
    </w:p>
    <w:p>
      <w:pPr>
        <w:tabs>
          <w:tab w:pos="2066" w:val="left" w:leader="none"/>
        </w:tabs>
        <w:spacing w:before="23"/>
        <w:ind w:left="354" w:right="0" w:firstLine="0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пипофезин</w:t>
      </w:r>
      <w:r>
        <w:rPr>
          <w:position w:val="1"/>
          <w:sz w:val="26"/>
        </w:rPr>
        <w:tab/>
      </w:r>
      <w:r>
        <w:rPr>
          <w:b/>
          <w:spacing w:val="-2"/>
          <w:sz w:val="26"/>
        </w:rPr>
        <w:t>таблетки</w:t>
      </w:r>
    </w:p>
    <w:p>
      <w:pPr>
        <w:spacing w:after="0"/>
        <w:jc w:val="left"/>
        <w:rPr>
          <w:b/>
          <w:sz w:val="26"/>
        </w:rPr>
        <w:sectPr>
          <w:headerReference w:type="default" r:id="rId319"/>
          <w:footerReference w:type="default" r:id="rId320"/>
          <w:pgSz w:w="12020" w:h="16920"/>
          <w:pgMar w:header="546" w:footer="338" w:top="1480" w:bottom="520" w:left="1700" w:right="566"/>
          <w:cols w:num="2" w:equalWidth="0">
            <w:col w:w="3960" w:space="40"/>
            <w:col w:w="5754"/>
          </w:cols>
        </w:sectPr>
      </w:pPr>
    </w:p>
    <w:p>
      <w:pPr>
        <w:pStyle w:val="BodyText"/>
        <w:tabs>
          <w:tab w:pos="1295" w:val="left" w:leader="none"/>
          <w:tab w:pos="4563" w:val="left" w:leader="none"/>
          <w:tab w:pos="6075" w:val="left" w:leader="none"/>
        </w:tabs>
        <w:spacing w:before="3"/>
        <w:ind w:left="219"/>
        <w:rPr>
          <w:position w:val="1"/>
        </w:rPr>
      </w:pPr>
      <w:r>
        <w:rPr>
          <w:b/>
          <w:spacing w:val="-2"/>
        </w:rPr>
        <w:t>N06BC</w:t>
      </w:r>
      <w:r>
        <w:rPr>
          <w:b/>
        </w:rPr>
        <w:tab/>
      </w:r>
      <w:r>
        <w:rPr>
          <w:position w:val="1"/>
        </w:rPr>
        <w:t>производные</w:t>
      </w:r>
      <w:r>
        <w:rPr>
          <w:spacing w:val="25"/>
          <w:position w:val="1"/>
        </w:rPr>
        <w:t> </w:t>
      </w:r>
      <w:r>
        <w:rPr>
          <w:spacing w:val="-2"/>
          <w:position w:val="1"/>
        </w:rPr>
        <w:t>ксантина</w:t>
      </w:r>
      <w:r>
        <w:rPr>
          <w:position w:val="1"/>
        </w:rPr>
        <w:tab/>
      </w:r>
      <w:r>
        <w:rPr>
          <w:spacing w:val="-2"/>
          <w:position w:val="1"/>
        </w:rPr>
        <w:t>кофеин</w:t>
      </w:r>
      <w:r>
        <w:rPr>
          <w:position w:val="1"/>
        </w:rPr>
        <w:tab/>
        <w:t>раствор</w:t>
      </w:r>
      <w:r>
        <w:rPr>
          <w:spacing w:val="13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position w:val="1"/>
        </w:rPr>
        <w:t>подкожного</w:t>
      </w:r>
      <w:r>
        <w:rPr>
          <w:spacing w:val="18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23"/>
        <w:ind w:left="6085"/>
      </w:pPr>
      <w:r>
        <w:rPr>
          <w:spacing w:val="-4"/>
        </w:rPr>
        <w:t>ния;</w:t>
      </w:r>
    </w:p>
    <w:p>
      <w:pPr>
        <w:pStyle w:val="BodyText"/>
        <w:spacing w:line="259" w:lineRule="auto" w:before="27"/>
        <w:ind w:left="6085" w:hanging="6"/>
      </w:pPr>
      <w:r>
        <w:rPr/>
        <w:t>раствор</w:t>
      </w:r>
      <w:r>
        <w:rPr>
          <w:spacing w:val="-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подкожного и</w:t>
      </w:r>
      <w:r>
        <w:rPr>
          <w:spacing w:val="-2"/>
        </w:rPr>
        <w:t> </w:t>
      </w:r>
      <w:r>
        <w:rPr/>
        <w:t>суб- конъюнктивального введения</w:t>
      </w:r>
    </w:p>
    <w:p>
      <w:pPr>
        <w:pStyle w:val="BodyText"/>
        <w:spacing w:after="0" w:line="259" w:lineRule="auto"/>
        <w:sectPr>
          <w:type w:val="continuous"/>
          <w:pgSz w:w="12020" w:h="16920"/>
          <w:pgMar w:header="546" w:footer="338" w:top="1920" w:bottom="860" w:left="1700" w:right="566"/>
        </w:sectPr>
      </w:pPr>
    </w:p>
    <w:p>
      <w:pPr>
        <w:pStyle w:val="BodyText"/>
        <w:tabs>
          <w:tab w:pos="1293" w:val="left" w:leader="none"/>
        </w:tabs>
        <w:spacing w:line="254" w:lineRule="auto" w:before="21"/>
        <w:ind w:left="1293" w:right="38" w:hanging="1080"/>
      </w:pPr>
      <w:r>
        <w:rPr/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32065" cy="10740898"/>
            <wp:effectExtent l="0" t="0" r="0" b="0"/>
            <wp:wrapNone/>
            <wp:docPr id="500" name="Image 5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0" name="Image 500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10740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N06BX</w:t>
      </w:r>
      <w:r>
        <w:rPr>
          <w:b/>
        </w:rPr>
        <w:tab/>
      </w:r>
      <w:r>
        <w:rPr/>
        <w:t>другие психостимуля­ торы и ноотропные </w:t>
      </w:r>
      <w:r>
        <w:rPr>
          <w:spacing w:val="-2"/>
        </w:rPr>
        <w:t>препараты</w:t>
      </w:r>
    </w:p>
    <w:p>
      <w:pPr>
        <w:pStyle w:val="BodyText"/>
        <w:tabs>
          <w:tab w:pos="1985" w:val="left" w:leader="none"/>
        </w:tabs>
        <w:spacing w:before="17"/>
        <w:ind w:left="213"/>
      </w:pPr>
      <w:r>
        <w:rPr/>
        <w:br w:type="column"/>
      </w:r>
      <w:r>
        <w:rPr>
          <w:spacing w:val="-2"/>
        </w:rPr>
        <w:t>винпоцетин</w:t>
      </w:r>
      <w:r>
        <w:rPr/>
        <w:tab/>
        <w:t>концентрат</w:t>
      </w:r>
      <w:r>
        <w:rPr>
          <w:spacing w:val="-4"/>
        </w:rPr>
        <w:t> </w:t>
      </w:r>
      <w:r>
        <w:rPr/>
        <w:t>для</w:t>
      </w:r>
      <w:r>
        <w:rPr>
          <w:spacing w:val="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17"/>
        <w:ind w:left="1985" w:right="317"/>
      </w:pPr>
      <w:r>
        <w:rPr/>
        <w:t>раствора для инфузий; раствор</w:t>
      </w:r>
      <w:r>
        <w:rPr>
          <w:spacing w:val="-1"/>
        </w:rPr>
        <w:t> </w:t>
      </w:r>
      <w:r>
        <w:rPr/>
        <w:t>для внутривенного</w:t>
      </w:r>
    </w:p>
    <w:p>
      <w:pPr>
        <w:pStyle w:val="BodyText"/>
      </w:pPr>
    </w:p>
    <w:p>
      <w:pPr>
        <w:pStyle w:val="BodyText"/>
        <w:spacing w:before="144"/>
      </w:pPr>
    </w:p>
    <w:p>
      <w:pPr>
        <w:spacing w:before="1"/>
        <w:ind w:left="2321" w:right="0" w:firstLine="0"/>
        <w:jc w:val="left"/>
        <w:rPr>
          <w:sz w:val="12"/>
        </w:rPr>
      </w:pPr>
      <w:r>
        <w:rPr>
          <w:sz w:val="12"/>
        </w:rPr>
        <w:t>20.3/ХЕВ/07.12</w:t>
      </w:r>
      <w:r>
        <w:rPr>
          <w:spacing w:val="77"/>
          <w:w w:val="150"/>
          <w:sz w:val="12"/>
        </w:rPr>
        <w:t>   </w:t>
      </w:r>
      <w:r>
        <w:rPr>
          <w:sz w:val="12"/>
        </w:rPr>
        <w:t>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20" w:h="16920"/>
          <w:pgMar w:header="546" w:footer="338" w:top="1920" w:bottom="860" w:left="1700" w:right="566"/>
          <w:cols w:num="2" w:equalWidth="0">
            <w:col w:w="3865" w:space="235"/>
            <w:col w:w="5654"/>
          </w:cols>
        </w:sectPr>
      </w:pPr>
    </w:p>
    <w:p>
      <w:pPr>
        <w:pStyle w:val="BodyText"/>
        <w:spacing w:before="51"/>
        <w:ind w:left="6128"/>
      </w:pPr>
      <w:r>
        <w:rPr>
          <w:spacing w:val="-2"/>
        </w:rPr>
        <w:t>введения;</w:t>
      </w:r>
    </w:p>
    <w:p>
      <w:pPr>
        <w:pStyle w:val="BodyText"/>
        <w:spacing w:line="254" w:lineRule="auto" w:before="19"/>
        <w:ind w:left="6118" w:right="178"/>
      </w:pPr>
      <w:r>
        <w:rPr/>
        <w:t>раствор для</w:t>
      </w:r>
      <w:r>
        <w:rPr>
          <w:spacing w:val="-4"/>
        </w:rPr>
        <w:t> </w:t>
      </w:r>
      <w:r>
        <w:rPr/>
        <w:t>инъекций; </w:t>
      </w:r>
      <w:r>
        <w:rPr>
          <w:spacing w:val="-2"/>
        </w:rPr>
        <w:t>таблетки;</w:t>
      </w:r>
    </w:p>
    <w:p>
      <w:pPr>
        <w:pStyle w:val="BodyText"/>
        <w:spacing w:line="254" w:lineRule="auto" w:before="4"/>
        <w:ind w:left="6124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6118" w:val="left" w:leader="none"/>
        </w:tabs>
        <w:spacing w:before="14"/>
        <w:ind w:left="4605"/>
      </w:pPr>
      <w:r>
        <w:rPr>
          <w:spacing w:val="-2"/>
        </w:rPr>
        <w:t>глицин</w:t>
      </w:r>
      <w:r>
        <w:rPr/>
        <w:tab/>
        <w:t>таблетки</w:t>
      </w:r>
      <w:r>
        <w:rPr>
          <w:spacing w:val="12"/>
        </w:rPr>
        <w:t> </w:t>
      </w:r>
      <w:r>
        <w:rPr>
          <w:spacing w:val="-2"/>
        </w:rPr>
        <w:t>защечные;</w:t>
      </w:r>
    </w:p>
    <w:p>
      <w:pPr>
        <w:pStyle w:val="BodyText"/>
        <w:spacing w:line="256" w:lineRule="auto" w:before="23"/>
        <w:ind w:left="6114" w:right="604" w:firstLine="4"/>
      </w:pPr>
      <w:r>
        <w:rPr/>
        <w:t>таблетки подъязычные; таблетки защечные и подъ­ </w:t>
      </w:r>
      <w:r>
        <w:rPr>
          <w:spacing w:val="-2"/>
        </w:rPr>
        <w:t>язычные</w:t>
      </w:r>
    </w:p>
    <w:p>
      <w:pPr>
        <w:pStyle w:val="BodyText"/>
        <w:spacing w:after="0" w:line="256" w:lineRule="auto"/>
        <w:sectPr>
          <w:headerReference w:type="default" r:id="rId322"/>
          <w:footerReference w:type="default" r:id="rId323"/>
          <w:pgSz w:w="11950" w:h="16870"/>
          <w:pgMar w:header="488" w:footer="0" w:top="1360" w:bottom="280" w:left="1700" w:right="425"/>
        </w:sectPr>
      </w:pPr>
    </w:p>
    <w:p>
      <w:pPr>
        <w:pStyle w:val="BodyText"/>
        <w:spacing w:line="259" w:lineRule="auto" w:before="2"/>
        <w:ind w:left="4165" w:hanging="10"/>
        <w:jc w:val="center"/>
      </w:pPr>
      <w:r>
        <w:rPr>
          <w:spacing w:val="-2"/>
        </w:rPr>
        <w:t>метионил- глутамил- гистидил- фенилаланил- пролил- глицил-</w:t>
      </w:r>
      <w:r>
        <w:rPr>
          <w:spacing w:val="-2"/>
        </w:rPr>
        <w:t>пролин</w:t>
      </w:r>
    </w:p>
    <w:p>
      <w:pPr>
        <w:pStyle w:val="BodyText"/>
        <w:spacing w:before="8"/>
        <w:ind w:left="206"/>
      </w:pPr>
      <w:r>
        <w:rPr/>
        <w:br w:type="column"/>
      </w:r>
      <w:r>
        <w:rPr/>
        <w:t>капли</w:t>
      </w:r>
      <w:r>
        <w:rPr>
          <w:spacing w:val="11"/>
        </w:rPr>
        <w:t> </w:t>
      </w:r>
      <w:r>
        <w:rPr>
          <w:spacing w:val="-2"/>
        </w:rPr>
        <w:t>назальные</w:t>
      </w:r>
    </w:p>
    <w:p>
      <w:pPr>
        <w:pStyle w:val="BodyText"/>
        <w:spacing w:after="0"/>
        <w:sectPr>
          <w:type w:val="continuous"/>
          <w:pgSz w:w="11950" w:h="16870"/>
          <w:pgMar w:header="488" w:footer="0" w:top="1920" w:bottom="860" w:left="1700" w:right="425"/>
          <w:cols w:num="2" w:equalWidth="0">
            <w:col w:w="5872" w:space="40"/>
            <w:col w:w="3913"/>
          </w:cols>
        </w:sectPr>
      </w:pPr>
    </w:p>
    <w:p>
      <w:pPr>
        <w:pStyle w:val="BodyText"/>
        <w:tabs>
          <w:tab w:pos="6123" w:val="left" w:leader="none"/>
        </w:tabs>
        <w:spacing w:line="283" w:lineRule="exact"/>
        <w:ind w:left="4414"/>
      </w:pPr>
      <w:r>
        <w:rPr>
          <w:spacing w:val="-2"/>
        </w:rPr>
        <w:t>пирацетам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35" w:lineRule="auto"/>
        <w:ind w:left="6120" w:right="434"/>
      </w:pPr>
      <w:r>
        <w:rPr/>
        <w:t>раствор для внутривенного и внутримышечного введения; раствор для инфузий;</w:t>
      </w:r>
      <w:r>
        <w:rPr>
          <w:spacing w:val="40"/>
        </w:rPr>
        <w:t> </w:t>
      </w:r>
      <w:r>
        <w:rPr/>
        <w:t>раствор для внутривенного </w:t>
      </w:r>
      <w:r>
        <w:rPr>
          <w:spacing w:val="-2"/>
        </w:rPr>
        <w:t>введения;</w:t>
      </w:r>
    </w:p>
    <w:p>
      <w:pPr>
        <w:pStyle w:val="BodyText"/>
        <w:spacing w:line="235" w:lineRule="auto"/>
        <w:ind w:left="6124" w:hanging="4"/>
      </w:pPr>
      <w:r>
        <w:rPr/>
        <w:t>раствор для приема внутрь; таблетки, покрытые оболочкой; 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35" w:lineRule="auto"/>
        <w:sectPr>
          <w:type w:val="continuous"/>
          <w:pgSz w:w="11950" w:h="16870"/>
          <w:pgMar w:header="488" w:footer="0" w:top="1920" w:bottom="860" w:left="1700" w:right="425"/>
        </w:sectPr>
      </w:pPr>
    </w:p>
    <w:p>
      <w:pPr>
        <w:pStyle w:val="BodyText"/>
        <w:spacing w:line="261" w:lineRule="auto" w:before="21"/>
        <w:ind w:left="4262"/>
        <w:jc w:val="center"/>
      </w:pPr>
      <w:r>
        <w:rPr>
          <w:spacing w:val="-2"/>
        </w:rPr>
        <w:t>полипептиды </w:t>
      </w:r>
      <w:r>
        <w:rPr/>
        <w:t>коры</w:t>
      </w:r>
      <w:r>
        <w:rPr>
          <w:spacing w:val="-29"/>
        </w:rPr>
        <w:t> </w:t>
      </w:r>
      <w:r>
        <w:rPr/>
        <w:t>голов­ ного мозга </w:t>
      </w:r>
      <w:r>
        <w:rPr>
          <w:spacing w:val="-2"/>
        </w:rPr>
        <w:t>скота</w:t>
      </w:r>
    </w:p>
    <w:p>
      <w:pPr>
        <w:pStyle w:val="BodyText"/>
        <w:spacing w:line="259" w:lineRule="auto" w:before="21"/>
        <w:ind w:left="302" w:right="74"/>
      </w:pPr>
      <w:r>
        <w:rPr/>
        <w:br w:type="column"/>
      </w:r>
      <w:r>
        <w:rPr/>
        <w:t>лиофилизат для приготовления раствора для 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59" w:lineRule="auto"/>
        <w:sectPr>
          <w:type w:val="continuous"/>
          <w:pgSz w:w="11950" w:h="16870"/>
          <w:pgMar w:header="488" w:footer="0" w:top="1920" w:bottom="860" w:left="1700" w:right="425"/>
          <w:cols w:num="2" w:equalWidth="0">
            <w:col w:w="5788" w:space="40"/>
            <w:col w:w="399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tabs>
          <w:tab w:pos="1323" w:val="left" w:leader="none"/>
        </w:tabs>
        <w:spacing w:line="306" w:lineRule="exact"/>
        <w:ind w:left="316"/>
      </w:pPr>
      <w:r>
        <w:rPr>
          <w:spacing w:val="-4"/>
          <w:position w:val="1"/>
        </w:rPr>
        <w:t>N06D</w:t>
      </w:r>
      <w:r>
        <w:rPr>
          <w:position w:val="1"/>
        </w:rPr>
        <w:tab/>
      </w:r>
      <w:r>
        <w:rPr/>
        <w:t>препараты</w:t>
      </w:r>
      <w:r>
        <w:rPr>
          <w:spacing w:val="19"/>
        </w:rPr>
        <w:t> </w:t>
      </w:r>
      <w:r>
        <w:rPr/>
        <w:t>для</w:t>
      </w:r>
      <w:r>
        <w:rPr>
          <w:spacing w:val="23"/>
        </w:rPr>
        <w:t> </w:t>
      </w:r>
      <w:r>
        <w:rPr>
          <w:spacing w:val="-4"/>
        </w:rPr>
        <w:t>лече­</w:t>
      </w:r>
    </w:p>
    <w:p>
      <w:pPr>
        <w:pStyle w:val="BodyText"/>
        <w:tabs>
          <w:tab w:pos="1327" w:val="left" w:leader="none"/>
        </w:tabs>
        <w:spacing w:line="261" w:lineRule="auto"/>
        <w:ind w:left="220" w:right="38" w:firstLine="1108"/>
      </w:pPr>
      <w:r>
        <w:rPr/>
        <w:t>ния деменции</w:t>
      </w:r>
      <w:r>
        <w:rPr>
          <w:spacing w:val="80"/>
          <w:w w:val="150"/>
        </w:rPr>
        <w:t> </w:t>
      </w:r>
      <w:r>
        <w:rPr>
          <w:spacing w:val="-2"/>
          <w:position w:val="1"/>
        </w:rPr>
        <w:t>N06DA</w:t>
      </w:r>
      <w:r>
        <w:rPr>
          <w:position w:val="1"/>
        </w:rPr>
        <w:tab/>
      </w:r>
      <w:r>
        <w:rPr>
          <w:spacing w:val="-2"/>
        </w:rPr>
        <w:t>антихолинэстеразные</w:t>
      </w:r>
    </w:p>
    <w:p>
      <w:pPr>
        <w:pStyle w:val="BodyText"/>
        <w:spacing w:line="293" w:lineRule="exact"/>
        <w:ind w:left="1328"/>
      </w:pPr>
      <w:r>
        <w:rPr>
          <w:spacing w:val="-2"/>
        </w:rPr>
        <w:t>средства</w:t>
      </w:r>
    </w:p>
    <w:p>
      <w:pPr>
        <w:pStyle w:val="BodyText"/>
        <w:tabs>
          <w:tab w:pos="2119" w:val="left" w:leader="none"/>
        </w:tabs>
        <w:spacing w:line="266" w:lineRule="auto" w:before="3"/>
        <w:ind w:left="230" w:right="1213" w:hanging="10"/>
      </w:pPr>
      <w:r>
        <w:rPr/>
        <w:br w:type="column"/>
      </w:r>
      <w:r>
        <w:rPr>
          <w:spacing w:val="-2"/>
        </w:rPr>
        <w:t>фонтурацетам</w:t>
      </w:r>
      <w:r>
        <w:rPr/>
        <w:tab/>
      </w:r>
      <w:r>
        <w:rPr>
          <w:spacing w:val="-2"/>
        </w:rPr>
        <w:t>таблетки церебролизин</w:t>
      </w:r>
      <w:r>
        <w:rPr/>
        <w:tab/>
      </w:r>
      <w:r>
        <w:rPr>
          <w:spacing w:val="-65"/>
        </w:rPr>
        <w:t> </w:t>
      </w:r>
      <w:r>
        <w:rPr/>
        <w:t>раствор для инъекций</w:t>
      </w:r>
    </w:p>
    <w:p>
      <w:pPr>
        <w:pStyle w:val="BodyText"/>
        <w:tabs>
          <w:tab w:pos="1717" w:val="left" w:leader="none"/>
        </w:tabs>
        <w:spacing w:line="303" w:lineRule="exact"/>
        <w:ind w:right="398"/>
        <w:jc w:val="right"/>
      </w:pPr>
      <w:r>
        <w:rPr>
          <w:spacing w:val="-2"/>
          <w:position w:val="1"/>
        </w:rPr>
        <w:t>цитиколин</w:t>
      </w:r>
      <w:r>
        <w:rPr>
          <w:position w:val="1"/>
        </w:rPr>
        <w:tab/>
      </w:r>
      <w:r>
        <w:rPr/>
        <w:t>раствор</w:t>
      </w:r>
      <w:r>
        <w:rPr>
          <w:spacing w:val="11"/>
        </w:rPr>
        <w:t> </w:t>
      </w:r>
      <w:r>
        <w:rPr/>
        <w:t>для</w:t>
      </w:r>
      <w:r>
        <w:rPr>
          <w:spacing w:val="18"/>
        </w:rPr>
        <w:t> </w:t>
      </w:r>
      <w:r>
        <w:rPr/>
        <w:t>внутривенного</w:t>
      </w:r>
      <w:r>
        <w:rPr>
          <w:spacing w:val="19"/>
        </w:rPr>
        <w:t> </w:t>
      </w:r>
      <w:r>
        <w:rPr>
          <w:spacing w:val="-10"/>
        </w:rPr>
        <w:t>и</w:t>
      </w:r>
    </w:p>
    <w:p>
      <w:pPr>
        <w:pStyle w:val="BodyText"/>
        <w:spacing w:before="17"/>
        <w:ind w:right="423"/>
        <w:jc w:val="right"/>
      </w:pPr>
      <w:r>
        <w:rPr/>
        <w:t>внутримышечного</w:t>
      </w:r>
      <w:r>
        <w:rPr>
          <w:spacing w:val="31"/>
        </w:rPr>
        <w:t> </w:t>
      </w:r>
      <w:r>
        <w:rPr>
          <w:spacing w:val="-2"/>
        </w:rPr>
        <w:t>введения;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tabs>
          <w:tab w:pos="2129" w:val="left" w:leader="none"/>
        </w:tabs>
        <w:ind w:left="368"/>
      </w:pPr>
      <w:r>
        <w:rPr>
          <w:spacing w:val="-2"/>
        </w:rPr>
        <w:t>галантамин</w:t>
      </w:r>
      <w:r>
        <w:rPr/>
        <w:tab/>
        <w:t>капсулы</w:t>
      </w:r>
      <w:r>
        <w:rPr>
          <w:spacing w:val="14"/>
        </w:rPr>
        <w:t> </w:t>
      </w:r>
      <w:r>
        <w:rPr>
          <w:spacing w:val="-2"/>
        </w:rPr>
        <w:t>пролонгированного</w:t>
      </w:r>
    </w:p>
    <w:p>
      <w:pPr>
        <w:pStyle w:val="BodyText"/>
        <w:spacing w:before="27"/>
        <w:ind w:left="2126"/>
      </w:pPr>
      <w:r>
        <w:rPr>
          <w:spacing w:val="-2"/>
        </w:rPr>
        <w:t>действия;</w:t>
      </w:r>
    </w:p>
    <w:p>
      <w:pPr>
        <w:pStyle w:val="BodyText"/>
        <w:spacing w:line="259" w:lineRule="auto" w:before="27"/>
        <w:ind w:left="2130" w:hanging="4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134" w:val="left" w:leader="none"/>
        </w:tabs>
        <w:spacing w:before="12"/>
        <w:ind w:left="288"/>
      </w:pPr>
      <w:r>
        <w:rPr>
          <w:spacing w:val="-2"/>
        </w:rPr>
        <w:t>ривастигмин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1" w:lineRule="auto" w:before="23"/>
        <w:ind w:left="2136" w:hanging="10"/>
      </w:pPr>
      <w:r>
        <w:rPr/>
        <w:t>трансдермальная терапевтиче­ ская система;</w:t>
      </w:r>
    </w:p>
    <w:p>
      <w:pPr>
        <w:pStyle w:val="BodyText"/>
        <w:spacing w:line="295" w:lineRule="exact"/>
        <w:ind w:left="2126"/>
      </w:pPr>
      <w:r>
        <w:rPr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11"/>
        </w:rPr>
        <w:t> </w:t>
      </w:r>
      <w:r>
        <w:rPr/>
        <w:t>приема</w:t>
      </w:r>
      <w:r>
        <w:rPr>
          <w:spacing w:val="4"/>
        </w:rPr>
        <w:t> </w:t>
      </w:r>
      <w:r>
        <w:rPr>
          <w:spacing w:val="-2"/>
        </w:rPr>
        <w:t>внутрь</w:t>
      </w:r>
    </w:p>
    <w:p>
      <w:pPr>
        <w:pStyle w:val="BodyText"/>
        <w:spacing w:after="0" w:line="295" w:lineRule="exact"/>
        <w:sectPr>
          <w:type w:val="continuous"/>
          <w:pgSz w:w="11950" w:h="16870"/>
          <w:pgMar w:header="488" w:footer="0" w:top="1920" w:bottom="860" w:left="1700" w:right="425"/>
          <w:cols w:num="2" w:equalWidth="0">
            <w:col w:w="3839" w:space="169"/>
            <w:col w:w="5817"/>
          </w:cols>
        </w:sectPr>
      </w:pPr>
    </w:p>
    <w:p>
      <w:pPr>
        <w:pStyle w:val="BodyText"/>
        <w:tabs>
          <w:tab w:pos="1323" w:val="left" w:leader="none"/>
          <w:tab w:pos="4463" w:val="left" w:leader="none"/>
          <w:tab w:pos="6137" w:val="left" w:leader="none"/>
        </w:tabs>
        <w:spacing w:before="27"/>
        <w:ind w:left="220"/>
      </w:pPr>
      <w:r>
        <w:rPr/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586344" cy="10710417"/>
            <wp:effectExtent l="0" t="0" r="0" b="0"/>
            <wp:wrapNone/>
            <wp:docPr id="506" name="Image 5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6" name="Image 506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6344" cy="10710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1"/>
        </w:rPr>
        <w:t>N06DX</w:t>
      </w:r>
      <w:r>
        <w:rPr>
          <w:position w:val="1"/>
        </w:rPr>
        <w:tab/>
        <w:t>другие</w:t>
      </w:r>
      <w:r>
        <w:rPr>
          <w:spacing w:val="27"/>
          <w:position w:val="1"/>
        </w:rPr>
        <w:t> </w:t>
      </w:r>
      <w:r>
        <w:rPr>
          <w:position w:val="1"/>
        </w:rPr>
        <w:t>препараты</w:t>
      </w:r>
      <w:r>
        <w:rPr>
          <w:spacing w:val="23"/>
          <w:position w:val="1"/>
        </w:rPr>
        <w:t> </w:t>
      </w:r>
      <w:r>
        <w:rPr>
          <w:spacing w:val="-5"/>
          <w:position w:val="1"/>
        </w:rPr>
        <w:t>для</w:t>
      </w:r>
      <w:r>
        <w:rPr>
          <w:position w:val="1"/>
        </w:rPr>
        <w:tab/>
      </w:r>
      <w:r>
        <w:rPr>
          <w:spacing w:val="-2"/>
        </w:rPr>
        <w:t>мемантин</w:t>
      </w:r>
      <w:r>
        <w:rPr/>
        <w:tab/>
        <w:t>капли</w:t>
      </w:r>
      <w:r>
        <w:rPr>
          <w:spacing w:val="12"/>
        </w:rPr>
        <w:t> </w:t>
      </w:r>
      <w:r>
        <w:rPr/>
        <w:t>для</w:t>
      </w:r>
      <w:r>
        <w:rPr>
          <w:spacing w:val="22"/>
        </w:rPr>
        <w:t> </w:t>
      </w:r>
      <w:r>
        <w:rPr/>
        <w:t>приема</w:t>
      </w:r>
      <w:r>
        <w:rPr>
          <w:spacing w:val="-19"/>
        </w:rPr>
        <w:t> </w:t>
      </w:r>
      <w:r>
        <w:rPr>
          <w:spacing w:val="-2"/>
        </w:rPr>
        <w:t>внутрь;</w:t>
      </w:r>
    </w:p>
    <w:p>
      <w:pPr>
        <w:pStyle w:val="BodyText"/>
      </w:pPr>
    </w:p>
    <w:p>
      <w:pPr>
        <w:pStyle w:val="BodyText"/>
        <w:spacing w:before="154"/>
      </w:pPr>
    </w:p>
    <w:p>
      <w:pPr>
        <w:spacing w:before="0"/>
        <w:ind w:left="6484" w:right="0" w:firstLine="0"/>
        <w:jc w:val="left"/>
        <w:rPr>
          <w:sz w:val="12"/>
        </w:rPr>
      </w:pPr>
      <w:r>
        <w:rPr>
          <w:sz w:val="12"/>
        </w:rPr>
        <w:t>20.3/ГОБ/11Л</w:t>
      </w:r>
      <w:r>
        <w:rPr>
          <w:spacing w:val="70"/>
          <w:sz w:val="12"/>
        </w:rPr>
        <w:t>    </w:t>
      </w:r>
      <w:r>
        <w:rPr>
          <w:sz w:val="12"/>
        </w:rPr>
        <w:t>2.2023/10:06/терпрограмма-2024-прил-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50" w:h="16870"/>
          <w:pgMar w:header="488" w:footer="0" w:top="1920" w:bottom="860" w:left="1700" w:right="425"/>
        </w:sectPr>
      </w:pPr>
    </w:p>
    <w:p>
      <w:pPr>
        <w:pStyle w:val="BodyText"/>
        <w:tabs>
          <w:tab w:pos="6065" w:val="left" w:leader="none"/>
        </w:tabs>
        <w:spacing w:line="249" w:lineRule="auto" w:before="47"/>
        <w:ind w:left="6076" w:right="224" w:hanging="4766"/>
      </w:pPr>
      <w:r>
        <w:rPr/>
        <w:t>лечения деменции</w:t>
        <w:tab/>
      </w:r>
      <w:r>
        <w:rPr>
          <w:position w:val="1"/>
        </w:rPr>
        <w:t>таблетки, покрытые</w:t>
      </w:r>
      <w:r>
        <w:rPr>
          <w:spacing w:val="-3"/>
          <w:position w:val="1"/>
        </w:rPr>
        <w:t> </w:t>
      </w:r>
      <w:r>
        <w:rPr>
          <w:position w:val="1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49" w:lineRule="auto"/>
        <w:sectPr>
          <w:headerReference w:type="default" r:id="rId325"/>
          <w:footerReference w:type="default" r:id="rId326"/>
          <w:pgSz w:w="12070" w:h="16950"/>
          <w:pgMar w:header="527" w:footer="370" w:top="1460" w:bottom="560" w:left="1700" w:right="566"/>
          <w:pgNumType w:start="111"/>
        </w:sectPr>
      </w:pPr>
    </w:p>
    <w:p>
      <w:pPr>
        <w:pStyle w:val="BodyText"/>
        <w:tabs>
          <w:tab w:pos="1309" w:val="left" w:leader="none"/>
        </w:tabs>
        <w:spacing w:line="254" w:lineRule="auto" w:before="26"/>
        <w:ind w:left="1310" w:right="92" w:hanging="908"/>
      </w:pPr>
      <w:r>
        <w:rPr>
          <w:spacing w:val="-4"/>
        </w:rPr>
        <w:t>N07</w:t>
      </w:r>
      <w:r>
        <w:rPr/>
        <w:tab/>
      </w:r>
      <w:r>
        <w:rPr>
          <w:position w:val="1"/>
        </w:rPr>
        <w:t>другие</w:t>
      </w:r>
      <w:r>
        <w:rPr>
          <w:spacing w:val="-4"/>
          <w:position w:val="1"/>
        </w:rPr>
        <w:t> </w:t>
      </w:r>
      <w:r>
        <w:rPr>
          <w:position w:val="1"/>
        </w:rPr>
        <w:t>препараты</w:t>
      </w:r>
      <w:r>
        <w:rPr>
          <w:spacing w:val="-6"/>
          <w:position w:val="1"/>
        </w:rPr>
        <w:t> </w:t>
      </w:r>
      <w:r>
        <w:rPr>
          <w:position w:val="1"/>
        </w:rPr>
        <w:t>для </w:t>
      </w:r>
      <w:r>
        <w:rPr/>
        <w:t>лечения заболеваний нервной системы</w:t>
      </w:r>
    </w:p>
    <w:p>
      <w:pPr>
        <w:pStyle w:val="BodyText"/>
        <w:tabs>
          <w:tab w:pos="1313" w:val="left" w:leader="none"/>
        </w:tabs>
        <w:spacing w:line="261" w:lineRule="auto" w:before="13"/>
        <w:ind w:left="206" w:firstLine="100"/>
      </w:pPr>
      <w:r>
        <w:rPr>
          <w:spacing w:val="-4"/>
        </w:rPr>
        <w:t>N07A</w:t>
      </w:r>
      <w:r>
        <w:rPr/>
        <w:tab/>
      </w:r>
      <w:r>
        <w:rPr>
          <w:spacing w:val="-2"/>
          <w:position w:val="1"/>
        </w:rPr>
        <w:t>парасимпатомиметики </w:t>
      </w:r>
      <w:r>
        <w:rPr>
          <w:spacing w:val="-2"/>
        </w:rPr>
        <w:t>N07AA</w:t>
      </w:r>
      <w:r>
        <w:rPr/>
        <w:tab/>
      </w:r>
      <w:r>
        <w:rPr>
          <w:spacing w:val="-61"/>
        </w:rPr>
        <w:t> </w:t>
      </w:r>
      <w:r>
        <w:rPr>
          <w:spacing w:val="-2"/>
        </w:rPr>
        <w:t>антихолинэстеразные</w:t>
      </w:r>
    </w:p>
    <w:p>
      <w:pPr>
        <w:pStyle w:val="BodyText"/>
        <w:spacing w:line="295" w:lineRule="exact"/>
        <w:ind w:left="1314"/>
      </w:pP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tabs>
          <w:tab w:pos="1313" w:val="left" w:leader="none"/>
        </w:tabs>
        <w:ind w:left="200"/>
        <w:rPr>
          <w:position w:val="1"/>
        </w:rPr>
      </w:pPr>
      <w:r>
        <w:rPr>
          <w:spacing w:val="-2"/>
        </w:rPr>
        <w:t>N07AX</w:t>
      </w:r>
      <w:r>
        <w:rPr/>
        <w:tab/>
      </w:r>
      <w:r>
        <w:rPr>
          <w:spacing w:val="-2"/>
          <w:position w:val="1"/>
        </w:rPr>
        <w:t>прочие</w:t>
      </w:r>
    </w:p>
    <w:p>
      <w:pPr>
        <w:pStyle w:val="BodyText"/>
        <w:spacing w:before="17"/>
        <w:ind w:left="1313"/>
      </w:pPr>
      <w:r>
        <w:rPr>
          <w:spacing w:val="-2"/>
        </w:rPr>
        <w:t>парасимпатомиметики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tabs>
          <w:tab w:pos="1319" w:val="left" w:leader="none"/>
        </w:tabs>
        <w:spacing w:line="249" w:lineRule="auto"/>
        <w:ind w:left="1320" w:right="12" w:hanging="998"/>
      </w:pPr>
      <w:r>
        <w:rPr>
          <w:spacing w:val="-4"/>
        </w:rPr>
        <w:t>N07B</w:t>
      </w:r>
      <w:r>
        <w:rPr/>
        <w:tab/>
      </w:r>
      <w:r>
        <w:rPr>
          <w:position w:val="1"/>
        </w:rPr>
        <w:t>препараты, применяе­ </w:t>
      </w:r>
      <w:r>
        <w:rPr/>
        <w:t>мые</w:t>
      </w:r>
      <w:r>
        <w:rPr>
          <w:spacing w:val="-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зависимостях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spacing w:line="259" w:lineRule="auto"/>
        <w:ind w:left="280" w:firstLine="76"/>
      </w:pPr>
      <w:r>
        <w:rPr>
          <w:spacing w:val="-2"/>
        </w:rPr>
        <w:t>неостигмина метилсульфат</w:t>
      </w:r>
    </w:p>
    <w:p>
      <w:pPr>
        <w:pStyle w:val="BodyText"/>
      </w:pPr>
    </w:p>
    <w:p>
      <w:pPr>
        <w:pStyle w:val="BodyText"/>
        <w:spacing w:before="46"/>
      </w:pPr>
    </w:p>
    <w:p>
      <w:pPr>
        <w:pStyle w:val="BodyText"/>
        <w:spacing w:line="259" w:lineRule="auto"/>
        <w:ind w:left="650" w:hanging="514"/>
      </w:pPr>
      <w:r>
        <w:rPr>
          <w:spacing w:val="-2"/>
        </w:rPr>
        <w:t>пиридостигмина бромид холина</w:t>
      </w:r>
    </w:p>
    <w:p>
      <w:pPr>
        <w:pStyle w:val="BodyText"/>
        <w:spacing w:before="8"/>
        <w:ind w:left="370"/>
      </w:pPr>
      <w:r>
        <w:rPr>
          <w:spacing w:val="-2"/>
        </w:rPr>
        <w:t>альфосцерат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BodyText"/>
        <w:spacing w:line="256" w:lineRule="auto"/>
        <w:ind w:left="115" w:right="409"/>
      </w:pPr>
      <w:r>
        <w:rPr/>
        <w:t>раствор для</w:t>
      </w:r>
      <w:r>
        <w:rPr>
          <w:spacing w:val="-4"/>
        </w:rPr>
        <w:t> </w:t>
      </w:r>
      <w:r>
        <w:rPr/>
        <w:t>внутривенного и подкожного введения; раствор для инъекций; </w:t>
      </w:r>
      <w:r>
        <w:rPr>
          <w:spacing w:val="-2"/>
        </w:rPr>
        <w:t>таблетки</w:t>
      </w:r>
    </w:p>
    <w:p>
      <w:pPr>
        <w:pStyle w:val="BodyText"/>
        <w:spacing w:before="16"/>
        <w:ind w:left="115"/>
      </w:pPr>
      <w:r>
        <w:rPr>
          <w:spacing w:val="-2"/>
        </w:rPr>
        <w:t>таблетки</w:t>
      </w:r>
    </w:p>
    <w:p>
      <w:pPr>
        <w:pStyle w:val="BodyText"/>
        <w:spacing w:before="50"/>
      </w:pPr>
    </w:p>
    <w:p>
      <w:pPr>
        <w:pStyle w:val="BodyText"/>
        <w:ind w:left="121"/>
      </w:pPr>
      <w:r>
        <w:rPr>
          <w:spacing w:val="-2"/>
        </w:rPr>
        <w:t>капсулы;</w:t>
      </w:r>
    </w:p>
    <w:p>
      <w:pPr>
        <w:pStyle w:val="BodyText"/>
        <w:spacing w:line="256" w:lineRule="auto" w:before="27"/>
        <w:ind w:left="121"/>
      </w:pPr>
      <w:r>
        <w:rPr/>
        <w:t>раствор для внутривенного и внутримышечного введения; раствор для</w:t>
      </w:r>
      <w:r>
        <w:rPr>
          <w:spacing w:val="-7"/>
        </w:rPr>
        <w:t> </w:t>
      </w:r>
      <w:r>
        <w:rPr/>
        <w:t>инфузий и внутри­ мышечного введения;</w:t>
      </w:r>
    </w:p>
    <w:p>
      <w:pPr>
        <w:pStyle w:val="BodyText"/>
        <w:spacing w:before="3"/>
        <w:ind w:left="127"/>
      </w:pPr>
      <w:r>
        <w:rPr/>
        <w:t>раствор</w:t>
      </w:r>
      <w:r>
        <w:rPr>
          <w:spacing w:val="11"/>
        </w:rPr>
        <w:t> </w:t>
      </w:r>
      <w:r>
        <w:rPr/>
        <w:t>для</w:t>
      </w:r>
      <w:r>
        <w:rPr>
          <w:spacing w:val="5"/>
        </w:rPr>
        <w:t> </w:t>
      </w:r>
      <w:r>
        <w:rPr/>
        <w:t>приема </w:t>
      </w:r>
      <w:r>
        <w:rPr>
          <w:spacing w:val="-2"/>
        </w:rPr>
        <w:t>внутрь</w:t>
      </w:r>
    </w:p>
    <w:p>
      <w:pPr>
        <w:pStyle w:val="BodyText"/>
        <w:spacing w:after="0"/>
        <w:sectPr>
          <w:type w:val="continuous"/>
          <w:pgSz w:w="12070" w:h="16950"/>
          <w:pgMar w:header="527" w:footer="370" w:top="1920" w:bottom="860" w:left="1700" w:right="566"/>
          <w:cols w:num="3" w:equalWidth="0">
            <w:col w:w="3870" w:space="40"/>
            <w:col w:w="2006" w:space="39"/>
            <w:col w:w="3849"/>
          </w:cols>
        </w:sectPr>
      </w:pPr>
    </w:p>
    <w:p>
      <w:pPr>
        <w:pStyle w:val="BodyText"/>
        <w:tabs>
          <w:tab w:pos="1318" w:val="left" w:leader="none"/>
        </w:tabs>
        <w:spacing w:before="27"/>
        <w:ind w:left="230"/>
      </w:pPr>
      <w:r>
        <w:rPr>
          <w:spacing w:val="-2"/>
        </w:rPr>
        <w:t>N07BB</w:t>
      </w:r>
      <w:r>
        <w:rPr/>
        <w:tab/>
        <w:t>препараты,</w:t>
      </w:r>
      <w:r>
        <w:rPr>
          <w:spacing w:val="7"/>
        </w:rPr>
        <w:t> </w:t>
      </w:r>
      <w:r>
        <w:rPr>
          <w:spacing w:val="-2"/>
        </w:rPr>
        <w:t>применяе­</w:t>
      </w:r>
    </w:p>
    <w:p>
      <w:pPr>
        <w:pStyle w:val="BodyText"/>
        <w:spacing w:line="256" w:lineRule="auto" w:before="23"/>
        <w:ind w:left="1314" w:right="55" w:firstLine="6"/>
      </w:pPr>
      <w:r>
        <w:rPr/>
        <w:t>мые</w:t>
      </w:r>
      <w:r>
        <w:rPr>
          <w:spacing w:val="-7"/>
        </w:rPr>
        <w:t> </w:t>
      </w:r>
      <w:r>
        <w:rPr/>
        <w:t>при </w:t>
      </w:r>
      <w:r>
        <w:rPr/>
        <w:t>алкогольной </w:t>
      </w:r>
      <w:r>
        <w:rPr>
          <w:spacing w:val="-2"/>
        </w:rPr>
        <w:t>зависимости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2"/>
      </w:pPr>
    </w:p>
    <w:p>
      <w:pPr>
        <w:pStyle w:val="BodyText"/>
        <w:tabs>
          <w:tab w:pos="1319" w:val="left" w:leader="none"/>
        </w:tabs>
        <w:spacing w:line="252" w:lineRule="auto"/>
        <w:ind w:left="1324" w:right="119" w:hanging="1002"/>
      </w:pPr>
      <w:r>
        <w:rPr>
          <w:spacing w:val="-4"/>
        </w:rPr>
        <w:t>N07C</w:t>
      </w:r>
      <w:r>
        <w:rPr/>
        <w:tab/>
      </w:r>
      <w:r>
        <w:rPr>
          <w:position w:val="1"/>
        </w:rPr>
        <w:t>препараты для устра­ </w:t>
      </w:r>
      <w:r>
        <w:rPr/>
        <w:t>нения головокруже- </w:t>
      </w:r>
      <w:r>
        <w:rPr>
          <w:spacing w:val="-4"/>
        </w:rPr>
        <w:t>ния</w:t>
      </w:r>
    </w:p>
    <w:p>
      <w:pPr>
        <w:pStyle w:val="BodyText"/>
        <w:tabs>
          <w:tab w:pos="1323" w:val="left" w:leader="none"/>
        </w:tabs>
        <w:spacing w:before="22"/>
        <w:ind w:left="230"/>
      </w:pPr>
      <w:r>
        <w:rPr>
          <w:spacing w:val="-2"/>
        </w:rPr>
        <w:t>N07CA</w:t>
      </w:r>
      <w:r>
        <w:rPr/>
        <w:tab/>
        <w:t>препараты</w:t>
      </w:r>
      <w:r>
        <w:rPr>
          <w:spacing w:val="10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устра­</w:t>
      </w:r>
    </w:p>
    <w:p>
      <w:pPr>
        <w:pStyle w:val="BodyText"/>
        <w:spacing w:line="261" w:lineRule="auto" w:before="19"/>
        <w:ind w:left="1324"/>
      </w:pPr>
      <w:r>
        <w:rPr/>
        <w:t>нения головокруже­ </w:t>
      </w:r>
      <w:r>
        <w:rPr>
          <w:spacing w:val="-4"/>
        </w:rPr>
        <w:t>ния</w:t>
      </w:r>
    </w:p>
    <w:p>
      <w:pPr>
        <w:pStyle w:val="BodyText"/>
        <w:tabs>
          <w:tab w:pos="1323" w:val="left" w:leader="none"/>
        </w:tabs>
        <w:spacing w:line="256" w:lineRule="auto"/>
        <w:ind w:left="1324" w:right="55" w:hanging="998"/>
      </w:pPr>
      <w:r>
        <w:rPr>
          <w:spacing w:val="-4"/>
        </w:rPr>
        <w:t>N07X</w:t>
      </w:r>
      <w:r>
        <w:rPr/>
        <w:tab/>
      </w:r>
      <w:r>
        <w:rPr>
          <w:position w:val="1"/>
        </w:rPr>
        <w:t>другие</w:t>
      </w:r>
      <w:r>
        <w:rPr>
          <w:spacing w:val="-1"/>
          <w:position w:val="1"/>
        </w:rPr>
        <w:t> </w:t>
      </w:r>
      <w:r>
        <w:rPr>
          <w:position w:val="1"/>
        </w:rPr>
        <w:t>препараты </w:t>
      </w:r>
      <w:r>
        <w:rPr>
          <w:position w:val="1"/>
        </w:rPr>
        <w:t>для </w:t>
      </w:r>
      <w:r>
        <w:rPr/>
        <w:t>лечения заболеваний нервной системы</w:t>
      </w:r>
    </w:p>
    <w:p>
      <w:pPr>
        <w:pStyle w:val="BodyText"/>
        <w:tabs>
          <w:tab w:pos="1965" w:val="left" w:leader="none"/>
        </w:tabs>
        <w:spacing w:before="17"/>
        <w:ind w:left="230"/>
      </w:pPr>
      <w:r>
        <w:rPr/>
        <w:br w:type="column"/>
      </w:r>
      <w:r>
        <w:rPr>
          <w:spacing w:val="-2"/>
        </w:rPr>
        <w:t>налтрексон</w:t>
      </w:r>
      <w:r>
        <w:rPr/>
        <w:tab/>
      </w:r>
      <w:r>
        <w:rPr>
          <w:spacing w:val="-2"/>
        </w:rPr>
        <w:t>капсулы;</w:t>
      </w:r>
    </w:p>
    <w:p>
      <w:pPr>
        <w:pStyle w:val="BodyText"/>
        <w:spacing w:line="261" w:lineRule="auto" w:before="17"/>
        <w:ind w:left="1966"/>
      </w:pPr>
      <w:r>
        <w:rPr/>
        <w:t>порошок для приготовления </w:t>
      </w:r>
      <w:r>
        <w:rPr>
          <w:spacing w:val="-4"/>
        </w:rPr>
        <w:t>суспензии</w:t>
      </w:r>
      <w:r>
        <w:rPr>
          <w:spacing w:val="-22"/>
        </w:rPr>
        <w:t> </w:t>
      </w:r>
      <w:r>
        <w:rPr>
          <w:spacing w:val="-4"/>
        </w:rPr>
        <w:t>для</w:t>
      </w:r>
      <w:r>
        <w:rPr>
          <w:spacing w:val="-16"/>
        </w:rPr>
        <w:t> </w:t>
      </w:r>
      <w:r>
        <w:rPr>
          <w:spacing w:val="-4"/>
        </w:rPr>
        <w:t>внутримышечного </w:t>
      </w:r>
      <w:r>
        <w:rPr/>
        <w:t>введения пролонгированного </w:t>
      </w:r>
      <w:r>
        <w:rPr>
          <w:spacing w:val="-2"/>
        </w:rPr>
        <w:t>действия;</w:t>
      </w:r>
    </w:p>
    <w:p>
      <w:pPr>
        <w:pStyle w:val="BodyText"/>
        <w:spacing w:line="297" w:lineRule="exact"/>
        <w:ind w:left="1966"/>
      </w:pPr>
      <w:r>
        <w:rPr>
          <w:spacing w:val="-2"/>
        </w:rPr>
        <w:t>таблетки;</w:t>
      </w:r>
    </w:p>
    <w:p>
      <w:pPr>
        <w:pStyle w:val="BodyText"/>
        <w:spacing w:before="27"/>
        <w:ind w:left="1966"/>
      </w:pPr>
      <w:r>
        <w:rPr/>
        <w:t>таблетки,</w:t>
      </w:r>
      <w:r>
        <w:rPr>
          <w:spacing w:val="12"/>
        </w:rPr>
        <w:t> </w:t>
      </w:r>
      <w:r>
        <w:rPr/>
        <w:t>покрытые</w:t>
      </w:r>
      <w:r>
        <w:rPr>
          <w:spacing w:val="21"/>
        </w:rPr>
        <w:t>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tabs>
          <w:tab w:pos="1975" w:val="left" w:leader="none"/>
        </w:tabs>
        <w:spacing w:line="259" w:lineRule="auto" w:before="1"/>
        <w:ind w:left="1976" w:right="818" w:hanging="1722"/>
      </w:pPr>
      <w:r>
        <w:rPr>
          <w:spacing w:val="-2"/>
        </w:rPr>
        <w:t>бетагистин</w:t>
      </w:r>
      <w:r>
        <w:rPr/>
        <w:tab/>
        <w:t>капли</w:t>
      </w:r>
      <w:r>
        <w:rPr>
          <w:spacing w:val="-7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приема</w:t>
      </w:r>
      <w:r>
        <w:rPr>
          <w:spacing w:val="-2"/>
        </w:rPr>
        <w:t> </w:t>
      </w:r>
      <w:r>
        <w:rPr/>
        <w:t>внутрь; </w:t>
      </w:r>
      <w:r>
        <w:rPr>
          <w:spacing w:val="-2"/>
        </w:rPr>
        <w:t>капсулы;</w:t>
      </w:r>
    </w:p>
    <w:p>
      <w:pPr>
        <w:pStyle w:val="BodyText"/>
        <w:spacing w:line="297" w:lineRule="exact"/>
        <w:ind w:left="1976"/>
      </w:pPr>
      <w:r>
        <w:rPr>
          <w:spacing w:val="-2"/>
        </w:rPr>
        <w:t>таблетки</w:t>
      </w:r>
    </w:p>
    <w:p>
      <w:pPr>
        <w:pStyle w:val="BodyText"/>
        <w:spacing w:after="0" w:line="297" w:lineRule="exact"/>
        <w:sectPr>
          <w:type w:val="continuous"/>
          <w:pgSz w:w="12070" w:h="16950"/>
          <w:pgMar w:header="527" w:footer="370" w:top="1920" w:bottom="860" w:left="1700" w:right="566"/>
          <w:cols w:num="2" w:equalWidth="0">
            <w:col w:w="3856" w:space="268"/>
            <w:col w:w="5680"/>
          </w:cols>
        </w:sectPr>
      </w:pPr>
    </w:p>
    <w:p>
      <w:pPr>
        <w:pStyle w:val="BodyText"/>
        <w:tabs>
          <w:tab w:pos="1333" w:val="left" w:leader="none"/>
        </w:tabs>
        <w:spacing w:line="296" w:lineRule="exact"/>
        <w:ind w:left="230"/>
        <w:rPr>
          <w:position w:val="1"/>
        </w:rPr>
      </w:pPr>
      <w:r>
        <w:rPr>
          <w:spacing w:val="-2"/>
        </w:rPr>
        <w:t>N07XX</w:t>
      </w:r>
      <w:r>
        <w:rPr/>
        <w:tab/>
      </w:r>
      <w:r>
        <w:rPr>
          <w:position w:val="1"/>
        </w:rPr>
        <w:t>прочие</w:t>
      </w:r>
      <w:r>
        <w:rPr>
          <w:spacing w:val="12"/>
          <w:position w:val="1"/>
        </w:rPr>
        <w:t> </w:t>
      </w:r>
      <w:r>
        <w:rPr>
          <w:position w:val="1"/>
        </w:rPr>
        <w:t>препараты</w:t>
      </w:r>
      <w:r>
        <w:rPr>
          <w:spacing w:val="12"/>
          <w:position w:val="1"/>
        </w:rPr>
        <w:t> </w:t>
      </w:r>
      <w:r>
        <w:rPr>
          <w:spacing w:val="-5"/>
          <w:position w:val="1"/>
        </w:rPr>
        <w:t>для</w:t>
      </w:r>
    </w:p>
    <w:p>
      <w:pPr>
        <w:pStyle w:val="BodyText"/>
        <w:ind w:left="1334" w:hanging="10"/>
      </w:pPr>
      <w:r>
        <w:rPr/>
        <w:t>лечения </w:t>
      </w:r>
      <w:r>
        <w:rPr/>
        <w:t>заболеваний нервной системы</w:t>
      </w:r>
    </w:p>
    <w:p>
      <w:pPr>
        <w:pStyle w:val="BodyText"/>
        <w:spacing w:line="237" w:lineRule="auto"/>
        <w:ind w:left="230" w:hanging="127"/>
        <w:jc w:val="center"/>
      </w:pPr>
      <w:r>
        <w:rPr/>
        <w:br w:type="column"/>
      </w:r>
      <w:r>
        <w:rPr/>
        <w:t>инозин + никотинамид + рибофлавин + </w:t>
      </w:r>
      <w:r>
        <w:rPr>
          <w:spacing w:val="-6"/>
        </w:rPr>
        <w:t>янтарная</w:t>
      </w:r>
      <w:r>
        <w:rPr>
          <w:spacing w:val="-18"/>
        </w:rPr>
        <w:t> </w:t>
      </w:r>
      <w:r>
        <w:rPr>
          <w:spacing w:val="-6"/>
        </w:rPr>
        <w:t>кислота</w:t>
      </w:r>
    </w:p>
    <w:p>
      <w:pPr>
        <w:pStyle w:val="BodyText"/>
        <w:spacing w:line="242" w:lineRule="auto"/>
        <w:ind w:left="89" w:hanging="4"/>
      </w:pPr>
      <w:r>
        <w:rPr/>
        <w:br w:type="column"/>
      </w:r>
      <w:r>
        <w:rPr/>
        <w:t>раствор для</w:t>
      </w:r>
      <w:r>
        <w:rPr>
          <w:spacing w:val="-3"/>
        </w:rPr>
        <w:t> </w:t>
      </w:r>
      <w:r>
        <w:rPr/>
        <w:t>внутривенного </w:t>
      </w:r>
      <w:r>
        <w:rPr>
          <w:spacing w:val="-2"/>
        </w:rPr>
        <w:t>введения;</w:t>
      </w:r>
    </w:p>
    <w:p>
      <w:pPr>
        <w:pStyle w:val="BodyText"/>
        <w:spacing w:line="235" w:lineRule="auto"/>
        <w:ind w:left="85" w:firstLine="4"/>
      </w:pPr>
      <w:r>
        <w:rPr/>
        <w:t>таблетки, покрытые кишечно­ растворимой оболочкой</w:t>
      </w:r>
    </w:p>
    <w:p>
      <w:pPr>
        <w:pStyle w:val="BodyText"/>
        <w:spacing w:after="0" w:line="235" w:lineRule="auto"/>
        <w:sectPr>
          <w:type w:val="continuous"/>
          <w:pgSz w:w="12070" w:h="16950"/>
          <w:pgMar w:header="527" w:footer="370" w:top="1920" w:bottom="860" w:left="1700" w:right="566"/>
          <w:cols w:num="3" w:equalWidth="0">
            <w:col w:w="3877" w:space="45"/>
            <w:col w:w="2059" w:space="40"/>
            <w:col w:w="3783"/>
          </w:cols>
        </w:sectPr>
      </w:pPr>
    </w:p>
    <w:p>
      <w:pPr>
        <w:pStyle w:val="BodyText"/>
        <w:tabs>
          <w:tab w:pos="6109" w:val="left" w:leader="none"/>
        </w:tabs>
        <w:spacing w:before="15"/>
        <w:ind w:left="4266"/>
      </w:pPr>
      <w:r>
        <w:rPr>
          <w:spacing w:val="-2"/>
        </w:rPr>
        <w:t>тетрабеназин</w:t>
      </w:r>
      <w:r>
        <w:rPr/>
        <w:tab/>
      </w:r>
      <w:r>
        <w:rPr>
          <w:spacing w:val="-2"/>
        </w:rPr>
        <w:t>таблетки</w:t>
      </w:r>
    </w:p>
    <w:p>
      <w:pPr>
        <w:pStyle w:val="BodyText"/>
        <w:spacing w:after="0"/>
        <w:sectPr>
          <w:type w:val="continuous"/>
          <w:pgSz w:w="12070" w:h="16950"/>
          <w:pgMar w:header="527" w:footer="370" w:top="1920" w:bottom="860" w:left="1700" w:right="566"/>
        </w:sectPr>
      </w:pPr>
    </w:p>
    <w:p>
      <w:pPr>
        <w:pStyle w:val="BodyText"/>
        <w:spacing w:line="232" w:lineRule="auto" w:before="10"/>
        <w:ind w:left="4142" w:hanging="21"/>
        <w:jc w:val="center"/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2544" cy="10762488"/>
            <wp:effectExtent l="0" t="0" r="0" b="0"/>
            <wp:wrapNone/>
            <wp:docPr id="513" name="Image 5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3" name="Image 513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4" cy="1076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этилметилгид- роксипиридина сукцинат</w:t>
      </w:r>
    </w:p>
    <w:p>
      <w:pPr>
        <w:pStyle w:val="BodyText"/>
        <w:spacing w:line="291" w:lineRule="exact" w:before="3"/>
        <w:ind w:left="182"/>
      </w:pPr>
      <w:r>
        <w:rPr/>
        <w:br w:type="column"/>
      </w:r>
      <w:r>
        <w:rPr>
          <w:spacing w:val="-2"/>
        </w:rPr>
        <w:t>капсулы;</w:t>
      </w:r>
    </w:p>
    <w:p>
      <w:pPr>
        <w:pStyle w:val="BodyText"/>
        <w:spacing w:line="235" w:lineRule="auto"/>
        <w:ind w:left="188" w:right="336" w:hanging="10"/>
      </w:pPr>
      <w:r>
        <w:rPr/>
        <w:t>раствор для внутривенного и внутримышечного</w:t>
      </w:r>
      <w:r>
        <w:rPr>
          <w:spacing w:val="24"/>
        </w:rPr>
        <w:t> </w:t>
      </w:r>
      <w:r>
        <w:rPr>
          <w:spacing w:val="-2"/>
        </w:rPr>
        <w:t>введения;</w:t>
      </w:r>
    </w:p>
    <w:p>
      <w:pPr>
        <w:pStyle w:val="BodyText"/>
        <w:spacing w:before="280"/>
      </w:pPr>
    </w:p>
    <w:p>
      <w:pPr>
        <w:spacing w:before="0"/>
        <w:ind w:left="504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70" w:h="16950"/>
          <w:pgMar w:header="527" w:footer="370" w:top="1920" w:bottom="860" w:left="1700" w:right="566"/>
          <w:cols w:num="2" w:equalWidth="0">
            <w:col w:w="5892" w:space="40"/>
            <w:col w:w="3872"/>
          </w:cols>
        </w:sectPr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BodyText"/>
        <w:tabs>
          <w:tab w:pos="1289" w:val="left" w:leader="none"/>
        </w:tabs>
        <w:spacing w:line="256" w:lineRule="auto"/>
        <w:ind w:left="1293" w:right="1984" w:hanging="752"/>
      </w:pPr>
      <w:r>
        <w:rPr>
          <w:spacing w:val="-10"/>
        </w:rPr>
        <w:t>р</w:t>
      </w:r>
      <w:r>
        <w:rPr/>
        <w:tab/>
      </w:r>
      <w:r>
        <w:rPr>
          <w:spacing w:val="-2"/>
        </w:rPr>
        <w:t>противопаразитарные </w:t>
      </w:r>
      <w:r>
        <w:rPr/>
        <w:t>препараты, инсекти­ циды и репелленты</w:t>
      </w:r>
    </w:p>
    <w:p>
      <w:pPr>
        <w:pStyle w:val="BodyText"/>
        <w:tabs>
          <w:tab w:pos="1293" w:val="left" w:leader="none"/>
        </w:tabs>
        <w:spacing w:line="254" w:lineRule="auto" w:before="6"/>
        <w:ind w:left="1289" w:right="2069" w:hanging="884"/>
      </w:pPr>
      <w:r>
        <w:rPr>
          <w:spacing w:val="-4"/>
        </w:rPr>
        <w:t>Р01</w:t>
      </w:r>
      <w:r>
        <w:rPr/>
        <w:tab/>
        <w:tab/>
      </w:r>
      <w:r>
        <w:rPr>
          <w:spacing w:val="-2"/>
          <w:position w:val="1"/>
        </w:rPr>
        <w:t>противопротозойные </w:t>
      </w:r>
      <w:r>
        <w:rPr>
          <w:spacing w:val="-2"/>
        </w:rPr>
        <w:t>препараты</w:t>
      </w:r>
    </w:p>
    <w:p>
      <w:pPr>
        <w:pStyle w:val="BodyText"/>
        <w:tabs>
          <w:tab w:pos="1290" w:val="left" w:leader="none"/>
        </w:tabs>
        <w:spacing w:line="259" w:lineRule="auto" w:before="8"/>
        <w:ind w:left="1289" w:right="2146" w:hanging="970"/>
      </w:pPr>
      <w:r>
        <w:rPr>
          <w:spacing w:val="-4"/>
        </w:rPr>
        <w:t>Р01В</w:t>
      </w:r>
      <w:r>
        <w:rPr/>
        <w:tab/>
      </w:r>
      <w:r>
        <w:rPr>
          <w:spacing w:val="-2"/>
        </w:rPr>
        <w:t>противомалярийные препараты</w:t>
      </w:r>
    </w:p>
    <w:p>
      <w:pPr>
        <w:pStyle w:val="BodyText"/>
        <w:tabs>
          <w:tab w:pos="1295" w:val="left" w:leader="none"/>
          <w:tab w:pos="4214" w:val="left" w:leader="none"/>
        </w:tabs>
        <w:spacing w:line="259" w:lineRule="auto" w:before="12"/>
        <w:ind w:left="4621" w:right="38" w:hanging="4402"/>
      </w:pPr>
      <w:r>
        <w:rPr>
          <w:spacing w:val="-2"/>
        </w:rPr>
        <w:t>Р01ВА</w:t>
      </w:r>
      <w:r>
        <w:rPr/>
        <w:tab/>
      </w:r>
      <w:r>
        <w:rPr>
          <w:spacing w:val="-2"/>
        </w:rPr>
        <w:t>аминохинолины</w:t>
      </w:r>
      <w:r>
        <w:rPr/>
        <w:tab/>
      </w:r>
      <w:r>
        <w:rPr>
          <w:spacing w:val="-2"/>
        </w:rPr>
        <w:t>гидроксихло- </w:t>
      </w:r>
      <w:r>
        <w:rPr>
          <w:spacing w:val="-4"/>
        </w:rPr>
        <w:t>рохин</w:t>
      </w:r>
    </w:p>
    <w:p>
      <w:pPr>
        <w:pStyle w:val="BodyText"/>
        <w:spacing w:line="235" w:lineRule="auto" w:before="14"/>
        <w:ind w:left="229" w:right="211" w:hanging="10"/>
      </w:pPr>
      <w:r>
        <w:rPr/>
        <w:br w:type="column"/>
      </w: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spacing w:line="264" w:lineRule="auto"/>
        <w:ind w:left="239" w:hanging="10"/>
      </w:pPr>
      <w:r>
        <w:rPr>
          <w:spacing w:val="-4"/>
        </w:rPr>
        <w:t>таблетки,</w:t>
      </w:r>
      <w:r>
        <w:rPr>
          <w:spacing w:val="-13"/>
        </w:rPr>
        <w:t> </w:t>
      </w:r>
      <w:r>
        <w:rPr>
          <w:spacing w:val="-4"/>
        </w:rPr>
        <w:t>покрытые</w:t>
      </w:r>
      <w:r>
        <w:rPr>
          <w:spacing w:val="-17"/>
        </w:rPr>
        <w:t> </w:t>
      </w:r>
      <w:r>
        <w:rPr>
          <w:spacing w:val="-4"/>
        </w:rPr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4" w:lineRule="auto"/>
        <w:sectPr>
          <w:headerReference w:type="default" r:id="rId328"/>
          <w:footerReference w:type="default" r:id="rId329"/>
          <w:pgSz w:w="12050" w:h="16940"/>
          <w:pgMar w:header="613" w:footer="366" w:top="1480" w:bottom="560" w:left="1700" w:right="566"/>
          <w:cols w:num="2" w:equalWidth="0">
            <w:col w:w="5742" w:space="80"/>
            <w:col w:w="3962"/>
          </w:cols>
        </w:sectPr>
      </w:pPr>
    </w:p>
    <w:p>
      <w:pPr>
        <w:pStyle w:val="BodyText"/>
        <w:tabs>
          <w:tab w:pos="1289" w:val="left" w:leader="none"/>
          <w:tab w:pos="4400" w:val="left" w:leader="none"/>
          <w:tab w:pos="6051" w:val="left" w:leader="none"/>
        </w:tabs>
        <w:spacing w:before="7"/>
        <w:ind w:left="223"/>
        <w:rPr>
          <w:position w:val="2"/>
        </w:rPr>
      </w:pPr>
      <w:r>
        <w:rPr>
          <w:spacing w:val="-2"/>
        </w:rPr>
        <w:t>Р01ВС</w:t>
      </w:r>
      <w:r>
        <w:rPr/>
        <w:tab/>
      </w:r>
      <w:r>
        <w:rPr>
          <w:spacing w:val="-2"/>
          <w:position w:val="1"/>
        </w:rPr>
        <w:t>метанолхинолины</w:t>
      </w:r>
      <w:r>
        <w:rPr>
          <w:position w:val="1"/>
        </w:rPr>
        <w:tab/>
      </w:r>
      <w:r>
        <w:rPr>
          <w:spacing w:val="-2"/>
          <w:position w:val="1"/>
        </w:rPr>
        <w:t>мефлохин</w:t>
      </w:r>
      <w:r>
        <w:rPr>
          <w:position w:val="1"/>
        </w:rPr>
        <w:tab/>
      </w:r>
      <w:r>
        <w:rPr>
          <w:spacing w:val="-2"/>
          <w:position w:val="2"/>
        </w:rPr>
        <w:t>таблетки</w:t>
      </w:r>
    </w:p>
    <w:p>
      <w:pPr>
        <w:pStyle w:val="BodyText"/>
        <w:tabs>
          <w:tab w:pos="1293" w:val="left" w:leader="none"/>
        </w:tabs>
        <w:spacing w:line="249" w:lineRule="auto" w:before="27"/>
        <w:ind w:left="1294" w:right="6086" w:hanging="888"/>
      </w:pPr>
      <w:r>
        <w:rPr>
          <w:b/>
          <w:spacing w:val="-4"/>
        </w:rPr>
        <w:t>Р02</w:t>
      </w:r>
      <w:r>
        <w:rPr>
          <w:b/>
        </w:rPr>
        <w:tab/>
      </w:r>
      <w:r>
        <w:rPr>
          <w:spacing w:val="-2"/>
        </w:rPr>
        <w:t>противогельминтные препараты</w:t>
      </w:r>
    </w:p>
    <w:p>
      <w:pPr>
        <w:pStyle w:val="BodyText"/>
        <w:tabs>
          <w:tab w:pos="1294" w:val="left" w:leader="none"/>
        </w:tabs>
        <w:spacing w:before="16"/>
        <w:ind w:left="320"/>
      </w:pPr>
      <w:r>
        <w:rPr>
          <w:spacing w:val="-4"/>
        </w:rPr>
        <w:t>Р02В</w:t>
      </w:r>
      <w:r>
        <w:rPr/>
        <w:tab/>
        <w:t>препараты</w:t>
      </w:r>
      <w:r>
        <w:rPr>
          <w:spacing w:val="-7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4"/>
        </w:rPr>
        <w:t>лече­</w:t>
      </w:r>
    </w:p>
    <w:p>
      <w:pPr>
        <w:pStyle w:val="BodyText"/>
        <w:spacing w:before="19"/>
        <w:ind w:left="1300"/>
      </w:pPr>
      <w:r>
        <w:rPr/>
        <w:t>ния</w:t>
      </w:r>
      <w:r>
        <w:rPr>
          <w:spacing w:val="-9"/>
        </w:rPr>
        <w:t> </w:t>
      </w:r>
      <w:r>
        <w:rPr>
          <w:spacing w:val="-2"/>
        </w:rPr>
        <w:t>трематодоза</w:t>
      </w:r>
    </w:p>
    <w:p>
      <w:pPr>
        <w:pStyle w:val="BodyText"/>
        <w:spacing w:after="0"/>
        <w:sectPr>
          <w:type w:val="continuous"/>
          <w:pgSz w:w="12050" w:h="16940"/>
          <w:pgMar w:header="613" w:footer="366" w:top="1920" w:bottom="860" w:left="1700" w:right="566"/>
        </w:sectPr>
      </w:pPr>
    </w:p>
    <w:p>
      <w:pPr>
        <w:pStyle w:val="BodyText"/>
        <w:tabs>
          <w:tab w:pos="1295" w:val="left" w:leader="none"/>
        </w:tabs>
        <w:spacing w:before="37"/>
        <w:ind w:left="220"/>
      </w:pPr>
      <w:r>
        <w:rPr/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47305" cy="10752836"/>
            <wp:effectExtent l="0" t="0" r="0" b="0"/>
            <wp:wrapNone/>
            <wp:docPr id="520" name="Image 5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0" name="Image 520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305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Р02ВА</w:t>
      </w:r>
      <w:r>
        <w:rPr/>
        <w:tab/>
        <w:t>производные</w:t>
      </w:r>
      <w:r>
        <w:rPr>
          <w:spacing w:val="7"/>
        </w:rPr>
        <w:t> </w:t>
      </w:r>
      <w:r>
        <w:rPr>
          <w:spacing w:val="-4"/>
        </w:rPr>
        <w:t>хино­</w:t>
      </w:r>
    </w:p>
    <w:p>
      <w:pPr>
        <w:pStyle w:val="BodyText"/>
        <w:spacing w:line="254" w:lineRule="auto" w:before="23"/>
        <w:ind w:left="1300" w:hanging="6"/>
      </w:pPr>
      <w:r>
        <w:rPr/>
        <w:t>лина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родственные </w:t>
      </w:r>
      <w:r>
        <w:rPr>
          <w:spacing w:val="-2"/>
        </w:rPr>
        <w:t>соединения</w:t>
      </w:r>
    </w:p>
    <w:p>
      <w:pPr>
        <w:pStyle w:val="BodyText"/>
        <w:tabs>
          <w:tab w:pos="1299" w:val="left" w:leader="none"/>
        </w:tabs>
        <w:spacing w:line="254" w:lineRule="auto" w:before="18"/>
        <w:ind w:left="1303" w:right="402" w:hanging="978"/>
      </w:pPr>
      <w:r>
        <w:rPr>
          <w:b/>
          <w:spacing w:val="-4"/>
        </w:rPr>
        <w:t>Р02С</w:t>
      </w:r>
      <w:r>
        <w:rPr>
          <w:b/>
        </w:rPr>
        <w:tab/>
      </w:r>
      <w:r>
        <w:rPr/>
        <w:t>препараты</w:t>
      </w:r>
      <w:r>
        <w:rPr>
          <w:spacing w:val="-11"/>
        </w:rPr>
        <w:t> </w:t>
      </w:r>
      <w:r>
        <w:rPr/>
        <w:t>для </w:t>
      </w:r>
      <w:r>
        <w:rPr/>
        <w:t>лече­ ния нематодоза</w:t>
      </w:r>
    </w:p>
    <w:p>
      <w:pPr>
        <w:tabs>
          <w:tab w:pos="1303" w:val="left" w:leader="none"/>
        </w:tabs>
        <w:spacing w:before="14"/>
        <w:ind w:left="229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Р02СА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производные</w:t>
      </w:r>
    </w:p>
    <w:p>
      <w:pPr>
        <w:pStyle w:val="BodyText"/>
        <w:spacing w:before="17"/>
        <w:ind w:left="1310"/>
      </w:pPr>
      <w:r>
        <w:rPr>
          <w:spacing w:val="-2"/>
        </w:rPr>
        <w:t>бензимидазола</w:t>
      </w:r>
    </w:p>
    <w:p>
      <w:pPr>
        <w:tabs>
          <w:tab w:pos="1303" w:val="left" w:leader="none"/>
        </w:tabs>
        <w:spacing w:before="37"/>
        <w:ind w:left="233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Р02СС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производные</w:t>
      </w:r>
    </w:p>
    <w:p>
      <w:pPr>
        <w:spacing w:before="13"/>
        <w:ind w:left="1303" w:right="0" w:firstLine="0"/>
        <w:jc w:val="left"/>
        <w:rPr>
          <w:b/>
          <w:sz w:val="26"/>
        </w:rPr>
      </w:pPr>
      <w:r>
        <w:rPr>
          <w:b/>
          <w:spacing w:val="-7"/>
          <w:sz w:val="26"/>
        </w:rPr>
        <w:t>тетрагидропиримидина</w: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tabs>
          <w:tab w:pos="1309" w:val="left" w:leader="none"/>
        </w:tabs>
        <w:spacing w:before="0"/>
        <w:ind w:left="24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Р02СЕ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производные</w:t>
      </w:r>
    </w:p>
    <w:p>
      <w:pPr>
        <w:pStyle w:val="BodyText"/>
        <w:spacing w:before="19"/>
        <w:ind w:left="1310"/>
      </w:pPr>
      <w:r>
        <w:rPr>
          <w:spacing w:val="-2"/>
        </w:rPr>
        <w:t>имидазотиазола</w:t>
      </w:r>
    </w:p>
    <w:p>
      <w:pPr>
        <w:pStyle w:val="BodyText"/>
        <w:tabs>
          <w:tab w:pos="1309" w:val="left" w:leader="none"/>
        </w:tabs>
        <w:spacing w:line="259" w:lineRule="auto" w:before="79"/>
        <w:ind w:left="1303" w:right="23" w:hanging="878"/>
        <w:rPr>
          <w:b/>
        </w:rPr>
      </w:pPr>
      <w:r>
        <w:rPr>
          <w:b/>
          <w:spacing w:val="-4"/>
        </w:rPr>
        <w:t>РОЗ</w:t>
      </w:r>
      <w:r>
        <w:rPr>
          <w:b/>
        </w:rPr>
        <w:tab/>
        <w:tab/>
      </w:r>
      <w:r>
        <w:rPr/>
        <w:t>препараты </w:t>
      </w:r>
      <w:r>
        <w:rPr>
          <w:b/>
        </w:rPr>
        <w:t>для </w:t>
      </w:r>
      <w:r>
        <w:rPr/>
        <w:t>уничто­ жения эктопаразитов (в т.ч. чесоточного клеща), инсектициды и </w:t>
      </w:r>
      <w:r>
        <w:rPr>
          <w:b/>
          <w:spacing w:val="-2"/>
        </w:rPr>
        <w:t>репелленты</w:t>
      </w:r>
    </w:p>
    <w:p>
      <w:pPr>
        <w:pStyle w:val="BodyText"/>
        <w:spacing w:before="113"/>
        <w:rPr>
          <w:b/>
        </w:rPr>
      </w:pPr>
    </w:p>
    <w:p>
      <w:pPr>
        <w:spacing w:line="259" w:lineRule="auto" w:before="0"/>
        <w:ind w:left="1313" w:right="0" w:hanging="988"/>
        <w:jc w:val="both"/>
        <w:rPr>
          <w:b/>
          <w:sz w:val="26"/>
        </w:rPr>
      </w:pPr>
      <w:r>
        <w:rPr>
          <w:b/>
          <w:sz w:val="26"/>
        </w:rPr>
        <w:t>РОЗА</w:t>
      </w:r>
      <w:r>
        <w:rPr>
          <w:b/>
          <w:spacing w:val="80"/>
          <w:sz w:val="26"/>
        </w:rPr>
        <w:t> </w:t>
      </w:r>
      <w:r>
        <w:rPr>
          <w:sz w:val="26"/>
        </w:rPr>
        <w:t>препараты для уничто­ жения эктопаразитов (в </w:t>
      </w:r>
      <w:r>
        <w:rPr>
          <w:b/>
          <w:spacing w:val="-6"/>
          <w:sz w:val="26"/>
        </w:rPr>
        <w:t>т.ч.</w:t>
      </w:r>
      <w:r>
        <w:rPr>
          <w:b/>
          <w:spacing w:val="-4"/>
          <w:sz w:val="26"/>
        </w:rPr>
        <w:t> </w:t>
      </w:r>
      <w:r>
        <w:rPr>
          <w:b/>
          <w:spacing w:val="-6"/>
          <w:sz w:val="26"/>
        </w:rPr>
        <w:t>чесоточного</w:t>
      </w:r>
      <w:r>
        <w:rPr>
          <w:b/>
          <w:spacing w:val="3"/>
          <w:sz w:val="26"/>
        </w:rPr>
        <w:t> </w:t>
      </w:r>
      <w:r>
        <w:rPr>
          <w:b/>
          <w:spacing w:val="-11"/>
          <w:sz w:val="26"/>
        </w:rPr>
        <w:t>клеща)</w:t>
      </w:r>
    </w:p>
    <w:p>
      <w:pPr>
        <w:pStyle w:val="BodyText"/>
        <w:spacing w:before="14"/>
        <w:rPr>
          <w:b/>
        </w:rPr>
      </w:pPr>
    </w:p>
    <w:p>
      <w:pPr>
        <w:tabs>
          <w:tab w:pos="1317" w:val="left" w:leader="none"/>
        </w:tabs>
        <w:spacing w:before="0"/>
        <w:ind w:left="233" w:right="0" w:firstLine="0"/>
        <w:jc w:val="left"/>
        <w:rPr>
          <w:sz w:val="26"/>
        </w:rPr>
      </w:pPr>
      <w:r>
        <w:rPr>
          <w:b/>
          <w:spacing w:val="-2"/>
          <w:sz w:val="26"/>
        </w:rPr>
        <w:t>РОЗАХ</w:t>
      </w:r>
      <w:r>
        <w:rPr>
          <w:b/>
          <w:sz w:val="26"/>
        </w:rPr>
        <w:tab/>
      </w:r>
      <w:r>
        <w:rPr>
          <w:sz w:val="26"/>
        </w:rPr>
        <w:t>прочие</w:t>
      </w:r>
      <w:r>
        <w:rPr>
          <w:spacing w:val="10"/>
          <w:sz w:val="26"/>
        </w:rPr>
        <w:t> </w:t>
      </w:r>
      <w:r>
        <w:rPr>
          <w:sz w:val="26"/>
        </w:rPr>
        <w:t>препараты</w:t>
      </w:r>
      <w:r>
        <w:rPr>
          <w:spacing w:val="16"/>
          <w:sz w:val="26"/>
        </w:rPr>
        <w:t> </w:t>
      </w:r>
      <w:r>
        <w:rPr>
          <w:spacing w:val="-5"/>
          <w:sz w:val="26"/>
        </w:rPr>
        <w:t>для</w:t>
      </w:r>
    </w:p>
    <w:p>
      <w:pPr>
        <w:pStyle w:val="BodyText"/>
        <w:spacing w:line="261" w:lineRule="auto" w:before="27"/>
        <w:ind w:left="1317"/>
      </w:pPr>
      <w:r>
        <w:rPr/>
        <w:t>уничтожения эктопа­ разитов (в т.ч. чесо­ точного клеща)</w:t>
      </w:r>
    </w:p>
    <w:p>
      <w:pPr>
        <w:pStyle w:val="BodyText"/>
        <w:tabs>
          <w:tab w:pos="2016" w:val="left" w:leader="none"/>
        </w:tabs>
        <w:spacing w:before="21"/>
        <w:ind w:left="182"/>
        <w:rPr>
          <w:position w:val="1"/>
        </w:rPr>
      </w:pPr>
      <w:r>
        <w:rPr/>
        <w:br w:type="column"/>
      </w:r>
      <w:r>
        <w:rPr>
          <w:spacing w:val="-2"/>
        </w:rPr>
        <w:t>празиквантел</w:t>
      </w:r>
      <w:r>
        <w:rPr/>
        <w:tab/>
      </w:r>
      <w:r>
        <w:rPr>
          <w:spacing w:val="-4"/>
          <w:position w:val="1"/>
        </w:rPr>
        <w:t>таблетки,</w:t>
      </w:r>
      <w:r>
        <w:rPr>
          <w:spacing w:val="-10"/>
          <w:position w:val="1"/>
        </w:rPr>
        <w:t> </w:t>
      </w:r>
      <w:r>
        <w:rPr>
          <w:spacing w:val="-4"/>
          <w:position w:val="1"/>
        </w:rPr>
        <w:t>покрытые</w:t>
      </w:r>
      <w:r>
        <w:rPr>
          <w:spacing w:val="-15"/>
          <w:position w:val="1"/>
        </w:rPr>
        <w:t> </w:t>
      </w:r>
      <w:r>
        <w:rPr>
          <w:spacing w:val="-4"/>
          <w:position w:val="1"/>
        </w:rPr>
        <w:t>пленочной</w:t>
      </w:r>
    </w:p>
    <w:p>
      <w:pPr>
        <w:pStyle w:val="BodyText"/>
        <w:spacing w:before="19"/>
        <w:ind w:left="2030"/>
      </w:pP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tabs>
          <w:tab w:pos="2030" w:val="left" w:leader="none"/>
        </w:tabs>
        <w:ind w:left="294"/>
        <w:rPr>
          <w:position w:val="1"/>
        </w:rPr>
      </w:pPr>
      <w:r>
        <w:rPr>
          <w:spacing w:val="-2"/>
        </w:rPr>
        <w:t>мебендазол</w:t>
      </w:r>
      <w:r>
        <w:rPr/>
        <w:tab/>
      </w:r>
      <w:r>
        <w:rPr>
          <w:spacing w:val="-2"/>
          <w:position w:val="1"/>
        </w:rPr>
        <w:t>таблетки</w:t>
      </w:r>
    </w:p>
    <w:p>
      <w:pPr>
        <w:pStyle w:val="BodyText"/>
        <w:spacing w:before="50"/>
      </w:pPr>
    </w:p>
    <w:p>
      <w:pPr>
        <w:pStyle w:val="BodyText"/>
        <w:tabs>
          <w:tab w:pos="2036" w:val="left" w:leader="none"/>
        </w:tabs>
        <w:ind w:left="418"/>
        <w:rPr>
          <w:position w:val="1"/>
        </w:rPr>
      </w:pPr>
      <w:r>
        <w:rPr>
          <w:spacing w:val="-2"/>
        </w:rPr>
        <w:t>пирантел</w:t>
      </w:r>
      <w:r>
        <w:rPr/>
        <w:tab/>
      </w:r>
      <w:r>
        <w:rPr>
          <w:spacing w:val="-4"/>
          <w:position w:val="1"/>
        </w:rPr>
        <w:t>суспензия</w:t>
      </w:r>
      <w:r>
        <w:rPr>
          <w:spacing w:val="-15"/>
          <w:position w:val="1"/>
        </w:rPr>
        <w:t> </w:t>
      </w:r>
      <w:r>
        <w:rPr>
          <w:spacing w:val="-4"/>
          <w:position w:val="1"/>
        </w:rPr>
        <w:t>для</w:t>
      </w:r>
      <w:r>
        <w:rPr>
          <w:spacing w:val="-9"/>
          <w:position w:val="1"/>
        </w:rPr>
        <w:t> </w:t>
      </w:r>
      <w:r>
        <w:rPr>
          <w:spacing w:val="-4"/>
          <w:position w:val="1"/>
        </w:rPr>
        <w:t>приема</w:t>
      </w:r>
      <w:r>
        <w:rPr>
          <w:spacing w:val="-13"/>
          <w:position w:val="1"/>
        </w:rPr>
        <w:t> </w:t>
      </w:r>
      <w:r>
        <w:rPr>
          <w:spacing w:val="-4"/>
          <w:position w:val="1"/>
        </w:rPr>
        <w:t>внутрь;</w:t>
      </w:r>
    </w:p>
    <w:p>
      <w:pPr>
        <w:spacing w:before="23"/>
        <w:ind w:left="203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таблетки;</w:t>
      </w:r>
    </w:p>
    <w:p>
      <w:pPr>
        <w:spacing w:line="261" w:lineRule="auto" w:before="17"/>
        <w:ind w:left="2040" w:right="0" w:hanging="10"/>
        <w:jc w:val="left"/>
        <w:rPr>
          <w:b/>
          <w:sz w:val="26"/>
        </w:rPr>
      </w:pPr>
      <w:r>
        <w:rPr>
          <w:b/>
          <w:spacing w:val="-10"/>
          <w:sz w:val="26"/>
        </w:rPr>
        <w:t>таблетки,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покрытые </w:t>
      </w:r>
      <w:r>
        <w:rPr>
          <w:b/>
          <w:spacing w:val="-10"/>
          <w:sz w:val="26"/>
        </w:rPr>
        <w:t>пленочной </w:t>
      </w:r>
      <w:r>
        <w:rPr>
          <w:b/>
          <w:spacing w:val="-2"/>
          <w:sz w:val="26"/>
        </w:rPr>
        <w:t>оболочкой</w:t>
      </w:r>
    </w:p>
    <w:p>
      <w:pPr>
        <w:tabs>
          <w:tab w:pos="2036" w:val="left" w:leader="none"/>
        </w:tabs>
        <w:spacing w:before="0"/>
        <w:ind w:left="360" w:right="0" w:firstLine="0"/>
        <w:jc w:val="left"/>
        <w:rPr>
          <w:b/>
          <w:sz w:val="26"/>
        </w:rPr>
      </w:pPr>
      <w:r>
        <w:rPr>
          <w:spacing w:val="-2"/>
          <w:sz w:val="26"/>
        </w:rPr>
        <w:t>левамизол</w:t>
      </w:r>
      <w:r>
        <w:rPr>
          <w:sz w:val="26"/>
        </w:rPr>
        <w:tab/>
      </w:r>
      <w:r>
        <w:rPr>
          <w:b/>
          <w:spacing w:val="-2"/>
          <w:sz w:val="26"/>
        </w:rPr>
        <w:t>таблетки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1"/>
        <w:rPr>
          <w:b/>
        </w:rPr>
      </w:pPr>
    </w:p>
    <w:p>
      <w:pPr>
        <w:pStyle w:val="BodyText"/>
        <w:tabs>
          <w:tab w:pos="2054" w:val="left" w:leader="none"/>
        </w:tabs>
        <w:spacing w:before="1"/>
        <w:ind w:left="154"/>
      </w:pPr>
      <w:r>
        <w:rPr>
          <w:spacing w:val="-2"/>
        </w:rPr>
        <w:t>бензилбензоат</w:t>
      </w:r>
      <w:r>
        <w:rPr/>
        <w:tab/>
      </w:r>
      <w:r>
        <w:rPr>
          <w:spacing w:val="-2"/>
        </w:rPr>
        <w:t>мазь</w:t>
      </w:r>
      <w:r>
        <w:rPr>
          <w:spacing w:val="-14"/>
        </w:rPr>
        <w:t> </w:t>
      </w:r>
      <w:r>
        <w:rPr>
          <w:spacing w:val="-2"/>
        </w:rPr>
        <w:t>для наружного</w:t>
      </w:r>
      <w:r>
        <w:rPr>
          <w:spacing w:val="-9"/>
        </w:rPr>
        <w:t> </w:t>
      </w:r>
      <w:r>
        <w:rPr>
          <w:spacing w:val="-2"/>
        </w:rPr>
        <w:t>применения;</w:t>
      </w:r>
    </w:p>
    <w:p>
      <w:pPr>
        <w:pStyle w:val="BodyText"/>
        <w:spacing w:line="266" w:lineRule="auto" w:before="23"/>
        <w:ind w:left="2060" w:right="143" w:hanging="10"/>
      </w:pPr>
      <w:r>
        <w:rPr/>
        <w:t>эмульсия</w:t>
      </w:r>
      <w:r>
        <w:rPr>
          <w:spacing w:val="-17"/>
        </w:rPr>
        <w:t> </w:t>
      </w:r>
      <w:r>
        <w:rPr/>
        <w:t>для</w:t>
      </w:r>
      <w:r>
        <w:rPr>
          <w:spacing w:val="-16"/>
        </w:rPr>
        <w:t> </w:t>
      </w:r>
      <w:r>
        <w:rPr/>
        <w:t>наружного</w:t>
      </w:r>
      <w:r>
        <w:rPr>
          <w:spacing w:val="-16"/>
        </w:rPr>
        <w:t> </w:t>
      </w:r>
      <w:r>
        <w:rPr/>
        <w:t>приме­ </w:t>
      </w:r>
      <w:r>
        <w:rPr>
          <w:spacing w:val="-2"/>
        </w:rPr>
        <w:t>нения</w:t>
      </w:r>
    </w:p>
    <w:p>
      <w:pPr>
        <w:pStyle w:val="BodyText"/>
      </w:pPr>
    </w:p>
    <w:p>
      <w:pPr>
        <w:pStyle w:val="BodyText"/>
        <w:spacing w:before="295"/>
      </w:pPr>
    </w:p>
    <w:p>
      <w:pPr>
        <w:spacing w:before="0"/>
        <w:ind w:left="2386" w:right="0" w:firstLine="0"/>
        <w:jc w:val="left"/>
        <w:rPr>
          <w:sz w:val="12"/>
        </w:rPr>
      </w:pPr>
      <w:r>
        <w:rPr>
          <w:sz w:val="12"/>
        </w:rPr>
        <w:t>20.3/Х</w:t>
      </w:r>
      <w:r>
        <w:rPr>
          <w:spacing w:val="64"/>
          <w:sz w:val="12"/>
        </w:rPr>
        <w:t>    </w:t>
      </w:r>
      <w:r>
        <w:rPr>
          <w:sz w:val="12"/>
        </w:rPr>
        <w:t>ЕВ/07,12.2023/17:13/терпрограмма-2024-прил-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613" w:footer="366" w:top="1920" w:bottom="860" w:left="1700" w:right="566"/>
          <w:cols w:num="2" w:equalWidth="0">
            <w:col w:w="4000" w:space="40"/>
            <w:col w:w="5744"/>
          </w:cols>
        </w:sectPr>
      </w:pPr>
    </w:p>
    <w:p>
      <w:pPr>
        <w:pStyle w:val="ListParagraph"/>
        <w:numPr>
          <w:ilvl w:val="0"/>
          <w:numId w:val="11"/>
        </w:numPr>
        <w:tabs>
          <w:tab w:pos="1265" w:val="left" w:leader="none"/>
        </w:tabs>
        <w:spacing w:line="266" w:lineRule="auto" w:before="55" w:after="0"/>
        <w:ind w:left="382" w:right="6089" w:firstLine="130"/>
        <w:jc w:val="left"/>
        <w:rPr>
          <w:sz w:val="26"/>
        </w:rPr>
      </w:pPr>
      <w:r>
        <w:rPr>
          <w:sz w:val="26"/>
        </w:rPr>
        <w:t>дыхательная система </w:t>
      </w:r>
      <w:r>
        <w:rPr>
          <w:spacing w:val="-5"/>
          <w:sz w:val="26"/>
        </w:rPr>
        <w:t>ROl</w:t>
      </w:r>
      <w:r>
        <w:rPr>
          <w:sz w:val="26"/>
        </w:rPr>
        <w:tab/>
      </w:r>
      <w:r>
        <w:rPr>
          <w:spacing w:val="-61"/>
          <w:sz w:val="26"/>
        </w:rPr>
        <w:t> </w:t>
      </w:r>
      <w:r>
        <w:rPr>
          <w:sz w:val="26"/>
        </w:rPr>
        <w:t>назальные</w:t>
      </w:r>
      <w:r>
        <w:rPr>
          <w:spacing w:val="2"/>
          <w:sz w:val="26"/>
        </w:rPr>
        <w:t> </w:t>
      </w:r>
      <w:r>
        <w:rPr>
          <w:spacing w:val="-2"/>
          <w:sz w:val="26"/>
        </w:rPr>
        <w:t>препараты</w:t>
      </w:r>
    </w:p>
    <w:p>
      <w:pPr>
        <w:pStyle w:val="BodyText"/>
        <w:tabs>
          <w:tab w:pos="1266" w:val="left" w:leader="none"/>
        </w:tabs>
        <w:spacing w:line="254" w:lineRule="auto" w:before="62"/>
        <w:ind w:left="1271" w:right="6053" w:hanging="990"/>
      </w:pPr>
      <w:r>
        <w:rPr>
          <w:spacing w:val="-4"/>
        </w:rPr>
        <w:t>R01A</w:t>
      </w:r>
      <w:r>
        <w:rPr/>
        <w:tab/>
        <w:t>деконгестанты и дру­ гие препараты для местного</w:t>
      </w:r>
      <w:r>
        <w:rPr>
          <w:spacing w:val="-1"/>
        </w:rPr>
        <w:t> </w:t>
      </w:r>
      <w:r>
        <w:rPr/>
        <w:t>применения</w:t>
      </w:r>
    </w:p>
    <w:p>
      <w:pPr>
        <w:pStyle w:val="BodyText"/>
        <w:tabs>
          <w:tab w:pos="1271" w:val="left" w:leader="none"/>
          <w:tab w:pos="4025" w:val="left" w:leader="none"/>
        </w:tabs>
        <w:spacing w:before="17"/>
        <w:ind w:left="185"/>
        <w:rPr>
          <w:position w:val="1"/>
        </w:rPr>
      </w:pPr>
      <w:r>
        <w:rPr>
          <w:b/>
          <w:spacing w:val="-2"/>
        </w:rPr>
        <w:t>R01AA</w:t>
      </w:r>
      <w:r>
        <w:rPr>
          <w:b/>
        </w:rPr>
        <w:tab/>
      </w:r>
      <w:r>
        <w:rPr>
          <w:spacing w:val="-2"/>
          <w:position w:val="1"/>
        </w:rPr>
        <w:t>адреномиметики</w:t>
      </w:r>
      <w:r>
        <w:rPr>
          <w:position w:val="1"/>
        </w:rPr>
        <w:tab/>
        <w:t>ксилометазолин</w:t>
      </w:r>
      <w:r>
        <w:rPr>
          <w:spacing w:val="34"/>
          <w:position w:val="1"/>
        </w:rPr>
        <w:t>  </w:t>
      </w:r>
      <w:r>
        <w:rPr>
          <w:position w:val="1"/>
        </w:rPr>
        <w:t>гель</w:t>
      </w:r>
      <w:r>
        <w:rPr>
          <w:spacing w:val="-15"/>
          <w:position w:val="1"/>
        </w:rPr>
        <w:t> </w:t>
      </w:r>
      <w:r>
        <w:rPr>
          <w:spacing w:val="-2"/>
          <w:position w:val="1"/>
        </w:rPr>
        <w:t>назальный;</w:t>
      </w:r>
    </w:p>
    <w:p>
      <w:pPr>
        <w:pStyle w:val="BodyText"/>
        <w:spacing w:before="9"/>
        <w:ind w:left="6038"/>
      </w:pPr>
      <w:r>
        <w:rPr>
          <w:spacing w:val="-2"/>
        </w:rPr>
        <w:t>капли</w:t>
      </w:r>
      <w:r>
        <w:rPr>
          <w:spacing w:val="-22"/>
        </w:rPr>
        <w:t> </w:t>
      </w:r>
      <w:r>
        <w:rPr>
          <w:spacing w:val="-2"/>
        </w:rPr>
        <w:t>назальные;</w:t>
      </w:r>
    </w:p>
    <w:p>
      <w:pPr>
        <w:pStyle w:val="BodyText"/>
        <w:spacing w:line="259" w:lineRule="auto" w:before="17"/>
        <w:ind w:left="6041" w:right="201" w:hanging="4"/>
      </w:pPr>
      <w:r>
        <w:rPr>
          <w:spacing w:val="-4"/>
        </w:rPr>
        <w:t>капли</w:t>
      </w:r>
      <w:r>
        <w:rPr>
          <w:spacing w:val="-17"/>
        </w:rPr>
        <w:t> </w:t>
      </w:r>
      <w:r>
        <w:rPr>
          <w:spacing w:val="-4"/>
        </w:rPr>
        <w:t>назальные</w:t>
      </w:r>
      <w:r>
        <w:rPr>
          <w:spacing w:val="-18"/>
        </w:rPr>
        <w:t> </w:t>
      </w:r>
      <w:r>
        <w:rPr>
          <w:spacing w:val="-4"/>
        </w:rPr>
        <w:t>(для</w:t>
      </w:r>
      <w:r>
        <w:rPr>
          <w:spacing w:val="-21"/>
        </w:rPr>
        <w:t> </w:t>
      </w:r>
      <w:r>
        <w:rPr>
          <w:spacing w:val="-4"/>
        </w:rPr>
        <w:t>детей); </w:t>
      </w:r>
      <w:r>
        <w:rPr/>
        <w:t>спрей</w:t>
      </w:r>
      <w:r>
        <w:rPr>
          <w:spacing w:val="-10"/>
        </w:rPr>
        <w:t> </w:t>
      </w:r>
      <w:r>
        <w:rPr/>
        <w:t>назальный;</w:t>
      </w:r>
    </w:p>
    <w:p>
      <w:pPr>
        <w:pStyle w:val="BodyText"/>
        <w:spacing w:line="264" w:lineRule="auto"/>
        <w:ind w:left="6038" w:right="250" w:firstLine="4"/>
        <w:jc w:val="both"/>
      </w:pPr>
      <w:r>
        <w:rPr>
          <w:spacing w:val="-4"/>
        </w:rPr>
        <w:t>спрей</w:t>
      </w:r>
      <w:r>
        <w:rPr>
          <w:spacing w:val="-13"/>
        </w:rPr>
        <w:t> </w:t>
      </w:r>
      <w:r>
        <w:rPr>
          <w:spacing w:val="-4"/>
        </w:rPr>
        <w:t>назальный</w:t>
      </w:r>
      <w:r>
        <w:rPr>
          <w:spacing w:val="-12"/>
        </w:rPr>
        <w:t> </w:t>
      </w:r>
      <w:r>
        <w:rPr>
          <w:spacing w:val="-4"/>
        </w:rPr>
        <w:t>дозированный; </w:t>
      </w:r>
      <w:r>
        <w:rPr>
          <w:spacing w:val="-2"/>
        </w:rPr>
        <w:t>спрей</w:t>
      </w:r>
      <w:r>
        <w:rPr>
          <w:spacing w:val="-15"/>
        </w:rPr>
        <w:t> </w:t>
      </w:r>
      <w:r>
        <w:rPr>
          <w:spacing w:val="-2"/>
        </w:rPr>
        <w:t>назальный</w:t>
      </w:r>
      <w:r>
        <w:rPr>
          <w:spacing w:val="-14"/>
        </w:rPr>
        <w:t> </w:t>
      </w:r>
      <w:r>
        <w:rPr>
          <w:spacing w:val="-2"/>
        </w:rPr>
        <w:t>дозированный </w:t>
      </w:r>
      <w:r>
        <w:rPr/>
        <w:t>(для детей)</w:t>
      </w:r>
    </w:p>
    <w:p>
      <w:pPr>
        <w:pStyle w:val="BodyText"/>
        <w:spacing w:after="0" w:line="264" w:lineRule="auto"/>
        <w:jc w:val="both"/>
        <w:sectPr>
          <w:headerReference w:type="default" r:id="rId331"/>
          <w:footerReference w:type="default" r:id="rId332"/>
          <w:pgSz w:w="12050" w:h="16940"/>
          <w:pgMar w:header="555" w:footer="322" w:top="1480" w:bottom="520" w:left="1700" w:right="566"/>
        </w:sectPr>
      </w:pPr>
    </w:p>
    <w:p>
      <w:pPr>
        <w:pStyle w:val="BodyText"/>
        <w:tabs>
          <w:tab w:pos="1265" w:val="left" w:leader="none"/>
        </w:tabs>
        <w:spacing w:line="254" w:lineRule="auto"/>
        <w:ind w:left="1269" w:right="109" w:hanging="888"/>
      </w:pPr>
      <w:r>
        <w:rPr>
          <w:b/>
          <w:spacing w:val="-4"/>
        </w:rPr>
        <w:t>R02</w:t>
      </w:r>
      <w:r>
        <w:rPr>
          <w:b/>
        </w:rPr>
        <w:tab/>
      </w:r>
      <w:r>
        <w:rPr>
          <w:position w:val="1"/>
        </w:rPr>
        <w:t>препараты для лече­ </w:t>
      </w:r>
      <w:r>
        <w:rPr/>
        <w:t>ния</w:t>
      </w:r>
      <w:r>
        <w:rPr>
          <w:spacing w:val="-10"/>
        </w:rPr>
        <w:t> </w:t>
      </w:r>
      <w:r>
        <w:rPr/>
        <w:t>заболеваний горла</w:t>
      </w:r>
    </w:p>
    <w:p>
      <w:pPr>
        <w:tabs>
          <w:tab w:pos="1269" w:val="left" w:leader="none"/>
        </w:tabs>
        <w:spacing w:before="10"/>
        <w:ind w:left="141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R02A</w:t>
      </w:r>
      <w:r>
        <w:rPr>
          <w:b/>
          <w:sz w:val="26"/>
        </w:rPr>
        <w:tab/>
      </w:r>
      <w:r>
        <w:rPr>
          <w:position w:val="1"/>
          <w:sz w:val="26"/>
        </w:rPr>
        <w:t>препараты</w:t>
      </w:r>
      <w:r>
        <w:rPr>
          <w:spacing w:val="7"/>
          <w:position w:val="1"/>
          <w:sz w:val="26"/>
        </w:rPr>
        <w:t> </w:t>
      </w:r>
      <w:r>
        <w:rPr>
          <w:position w:val="1"/>
          <w:sz w:val="26"/>
        </w:rPr>
        <w:t>для</w:t>
      </w:r>
      <w:r>
        <w:rPr>
          <w:spacing w:val="11"/>
          <w:position w:val="1"/>
          <w:sz w:val="26"/>
        </w:rPr>
        <w:t> </w:t>
      </w:r>
      <w:r>
        <w:rPr>
          <w:spacing w:val="-4"/>
          <w:position w:val="1"/>
          <w:sz w:val="26"/>
        </w:rPr>
        <w:t>лече­</w:t>
      </w:r>
    </w:p>
    <w:p>
      <w:pPr>
        <w:pStyle w:val="BodyText"/>
        <w:spacing w:before="13"/>
        <w:ind w:left="1269"/>
      </w:pPr>
      <w:r>
        <w:rPr/>
        <w:t>ния</w:t>
      </w:r>
      <w:r>
        <w:rPr>
          <w:spacing w:val="4"/>
        </w:rPr>
        <w:t> </w:t>
      </w:r>
      <w:r>
        <w:rPr/>
        <w:t>заболеваний</w:t>
      </w:r>
      <w:r>
        <w:rPr>
          <w:spacing w:val="16"/>
        </w:rPr>
        <w:t> </w:t>
      </w:r>
      <w:r>
        <w:rPr>
          <w:spacing w:val="-4"/>
        </w:rPr>
        <w:t>горла</w:t>
      </w:r>
    </w:p>
    <w:p>
      <w:pPr>
        <w:tabs>
          <w:tab w:pos="1275" w:val="left" w:leader="none"/>
        </w:tabs>
        <w:spacing w:before="27"/>
        <w:ind w:left="185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R02AA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антисептические</w:t>
      </w:r>
    </w:p>
    <w:p>
      <w:pPr>
        <w:pStyle w:val="BodyText"/>
        <w:spacing w:before="13"/>
        <w:ind w:left="1269"/>
      </w:pPr>
      <w:r>
        <w:rPr>
          <w:spacing w:val="-2"/>
        </w:rPr>
        <w:t>препараты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spacing w:line="259" w:lineRule="auto"/>
        <w:ind w:left="1271" w:hanging="884"/>
        <w:jc w:val="both"/>
      </w:pPr>
      <w:r>
        <w:rPr>
          <w:b/>
        </w:rPr>
        <w:t>R03</w:t>
      </w:r>
      <w:r>
        <w:rPr>
          <w:b/>
          <w:spacing w:val="80"/>
        </w:rPr>
        <w:t> </w:t>
      </w:r>
      <w:r>
        <w:rPr>
          <w:position w:val="1"/>
        </w:rPr>
        <w:t>препараты для лечения </w:t>
      </w:r>
      <w:r>
        <w:rPr/>
        <w:t>обструктивных заболе­ ваний дыхательных пу­ </w:t>
      </w:r>
      <w:r>
        <w:rPr>
          <w:spacing w:val="-4"/>
        </w:rPr>
        <w:t>тей</w:t>
      </w:r>
    </w:p>
    <w:p>
      <w:pPr>
        <w:tabs>
          <w:tab w:pos="1281" w:val="left" w:leader="none"/>
        </w:tabs>
        <w:spacing w:line="259" w:lineRule="auto" w:before="19"/>
        <w:ind w:left="1281" w:right="103" w:hanging="994"/>
        <w:jc w:val="left"/>
        <w:rPr>
          <w:b/>
          <w:sz w:val="26"/>
        </w:rPr>
      </w:pPr>
      <w:r>
        <w:rPr>
          <w:b/>
          <w:spacing w:val="-4"/>
          <w:sz w:val="26"/>
        </w:rPr>
        <w:t>ROSA</w:t>
      </w:r>
      <w:r>
        <w:rPr>
          <w:b/>
          <w:sz w:val="26"/>
        </w:rPr>
        <w:tab/>
      </w:r>
      <w:r>
        <w:rPr>
          <w:b/>
          <w:spacing w:val="-6"/>
          <w:sz w:val="26"/>
        </w:rPr>
        <w:t>адренергические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сред­ </w:t>
      </w:r>
      <w:r>
        <w:rPr>
          <w:b/>
          <w:sz w:val="26"/>
        </w:rPr>
        <w:t>ства</w:t>
      </w:r>
      <w:r>
        <w:rPr>
          <w:b/>
          <w:spacing w:val="-28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ингаляцион­ ного введения</w:t>
      </w:r>
    </w:p>
    <w:p>
      <w:pPr>
        <w:spacing w:line="240" w:lineRule="auto" w:before="0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6"/>
        <w:rPr>
          <w:b/>
        </w:rPr>
      </w:pPr>
    </w:p>
    <w:p>
      <w:pPr>
        <w:pStyle w:val="BodyText"/>
        <w:spacing w:line="254" w:lineRule="auto"/>
        <w:ind w:left="141" w:firstLine="490"/>
      </w:pPr>
      <w:r>
        <w:rPr/>
        <w:t>йод + калия</w:t>
      </w:r>
      <w:r>
        <w:rPr>
          <w:spacing w:val="-11"/>
        </w:rPr>
        <w:t> </w:t>
      </w:r>
      <w:r>
        <w:rPr/>
        <w:t>йодид</w:t>
      </w:r>
      <w:r>
        <w:rPr>
          <w:spacing w:val="-13"/>
        </w:rPr>
        <w:t> </w:t>
      </w:r>
      <w:r>
        <w:rPr/>
        <w:t>+</w:t>
      </w:r>
    </w:p>
    <w:p>
      <w:pPr>
        <w:pStyle w:val="BodyText"/>
        <w:spacing w:before="4"/>
        <w:ind w:left="429"/>
      </w:pPr>
      <w:r>
        <w:rPr>
          <w:spacing w:val="-2"/>
        </w:rPr>
        <w:t>глицерол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spacing w:line="264" w:lineRule="auto" w:before="0"/>
        <w:ind w:left="150" w:right="0" w:hanging="8"/>
        <w:jc w:val="left"/>
        <w:rPr>
          <w:b/>
          <w:sz w:val="26"/>
        </w:rPr>
      </w:pPr>
      <w:r>
        <w:rPr>
          <w:sz w:val="26"/>
        </w:rPr>
        <w:t>раствор</w:t>
      </w:r>
      <w:r>
        <w:rPr>
          <w:spacing w:val="-8"/>
          <w:sz w:val="26"/>
        </w:rPr>
        <w:t> </w:t>
      </w:r>
      <w:r>
        <w:rPr>
          <w:sz w:val="26"/>
        </w:rPr>
        <w:t>для</w:t>
      </w:r>
      <w:r>
        <w:rPr>
          <w:spacing w:val="-17"/>
          <w:sz w:val="26"/>
        </w:rPr>
        <w:t> </w:t>
      </w:r>
      <w:r>
        <w:rPr>
          <w:sz w:val="26"/>
        </w:rPr>
        <w:t>местного</w:t>
      </w:r>
      <w:r>
        <w:rPr>
          <w:spacing w:val="-7"/>
          <w:sz w:val="26"/>
        </w:rPr>
        <w:t> </w:t>
      </w:r>
      <w:r>
        <w:rPr>
          <w:b/>
          <w:sz w:val="26"/>
        </w:rPr>
        <w:t>примене­ </w:t>
      </w:r>
      <w:r>
        <w:rPr>
          <w:b/>
          <w:spacing w:val="-4"/>
          <w:sz w:val="26"/>
        </w:rPr>
        <w:t>ния;</w:t>
      </w:r>
    </w:p>
    <w:p>
      <w:pPr>
        <w:pStyle w:val="BodyText"/>
        <w:spacing w:line="275" w:lineRule="exact"/>
        <w:ind w:left="156"/>
      </w:pPr>
      <w:r>
        <w:rPr/>
        <w:t>спрей</w:t>
      </w:r>
      <w:r>
        <w:rPr>
          <w:spacing w:val="-33"/>
        </w:rPr>
        <w:t> </w:t>
      </w:r>
      <w:r>
        <w:rPr/>
        <w:t>для</w:t>
      </w:r>
      <w:r>
        <w:rPr>
          <w:spacing w:val="4"/>
        </w:rPr>
        <w:t> </w:t>
      </w:r>
      <w:r>
        <w:rPr/>
        <w:t>местного</w:t>
      </w:r>
      <w:r>
        <w:rPr>
          <w:spacing w:val="-30"/>
        </w:rPr>
        <w:t> </w:t>
      </w:r>
      <w:r>
        <w:rPr>
          <w:spacing w:val="-2"/>
        </w:rPr>
        <w:t>примене­</w:t>
      </w:r>
    </w:p>
    <w:p>
      <w:pPr>
        <w:pStyle w:val="BodyText"/>
        <w:spacing w:before="27"/>
        <w:ind w:left="156"/>
      </w:pPr>
      <w:r>
        <w:rPr>
          <w:spacing w:val="-5"/>
        </w:rPr>
        <w:t>ния</w:t>
      </w:r>
    </w:p>
    <w:p>
      <w:pPr>
        <w:pStyle w:val="BodyText"/>
        <w:spacing w:after="0"/>
        <w:sectPr>
          <w:type w:val="continuous"/>
          <w:pgSz w:w="12050" w:h="16940"/>
          <w:pgMar w:header="555" w:footer="322" w:top="1920" w:bottom="860" w:left="1700" w:right="566"/>
          <w:cols w:num="3" w:equalWidth="0">
            <w:col w:w="3941" w:space="67"/>
            <w:col w:w="1776" w:space="112"/>
            <w:col w:w="3888"/>
          </w:cols>
        </w:sectPr>
      </w:pPr>
    </w:p>
    <w:p>
      <w:pPr>
        <w:tabs>
          <w:tab w:pos="1281" w:val="left" w:leader="none"/>
        </w:tabs>
        <w:spacing w:before="15"/>
        <w:ind w:left="201" w:right="0" w:firstLine="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47305" cy="10752836"/>
            <wp:effectExtent l="0" t="0" r="0" b="0"/>
            <wp:wrapNone/>
            <wp:docPr id="527" name="Image 5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7" name="Image 527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305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R03AC</w:t>
      </w:r>
      <w:r>
        <w:rPr>
          <w:b/>
          <w:sz w:val="26"/>
        </w:rPr>
        <w:tab/>
      </w:r>
      <w:r>
        <w:rPr>
          <w:b/>
          <w:spacing w:val="-9"/>
          <w:sz w:val="26"/>
        </w:rPr>
        <w:t>селективные</w:t>
      </w:r>
      <w:r>
        <w:rPr>
          <w:b/>
          <w:spacing w:val="-2"/>
          <w:sz w:val="26"/>
        </w:rPr>
        <w:t> </w:t>
      </w:r>
      <w:r>
        <w:rPr>
          <w:b/>
          <w:spacing w:val="-4"/>
          <w:sz w:val="26"/>
        </w:rPr>
        <w:t>бета</w:t>
      </w:r>
    </w:p>
    <w:p>
      <w:pPr>
        <w:spacing w:before="13"/>
        <w:ind w:left="1281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2-</w:t>
      </w:r>
      <w:r>
        <w:rPr>
          <w:b/>
          <w:spacing w:val="-5"/>
          <w:sz w:val="26"/>
        </w:rPr>
        <w:t>адреномиметики</w:t>
      </w:r>
    </w:p>
    <w:p>
      <w:pPr>
        <w:tabs>
          <w:tab w:pos="1799" w:val="left" w:leader="none"/>
        </w:tabs>
        <w:spacing w:line="310" w:lineRule="exact" w:before="0"/>
        <w:ind w:left="0" w:right="35" w:firstLine="0"/>
        <w:jc w:val="center"/>
        <w:rPr>
          <w:b/>
          <w:position w:val="2"/>
          <w:sz w:val="26"/>
        </w:rPr>
      </w:pPr>
      <w:r>
        <w:rPr/>
        <w:br w:type="column"/>
      </w:r>
      <w:r>
        <w:rPr>
          <w:b/>
          <w:spacing w:val="-2"/>
          <w:sz w:val="26"/>
        </w:rPr>
        <w:t>индакатерол</w:t>
      </w:r>
      <w:r>
        <w:rPr>
          <w:b/>
          <w:sz w:val="26"/>
        </w:rPr>
        <w:tab/>
      </w:r>
      <w:r>
        <w:rPr>
          <w:b/>
          <w:spacing w:val="-8"/>
          <w:position w:val="2"/>
          <w:sz w:val="26"/>
        </w:rPr>
        <w:t>капсулы</w:t>
      </w:r>
      <w:r>
        <w:rPr>
          <w:b/>
          <w:spacing w:val="-10"/>
          <w:position w:val="2"/>
          <w:sz w:val="26"/>
        </w:rPr>
        <w:t> </w:t>
      </w:r>
      <w:r>
        <w:rPr>
          <w:b/>
          <w:spacing w:val="-8"/>
          <w:position w:val="2"/>
          <w:sz w:val="26"/>
        </w:rPr>
        <w:t>с</w:t>
      </w:r>
      <w:r>
        <w:rPr>
          <w:b/>
          <w:spacing w:val="2"/>
          <w:position w:val="2"/>
          <w:sz w:val="26"/>
        </w:rPr>
        <w:t> </w:t>
      </w:r>
      <w:r>
        <w:rPr>
          <w:b/>
          <w:spacing w:val="-8"/>
          <w:position w:val="2"/>
          <w:sz w:val="26"/>
        </w:rPr>
        <w:t>порошком</w:t>
      </w:r>
      <w:r>
        <w:rPr>
          <w:b/>
          <w:spacing w:val="-3"/>
          <w:position w:val="2"/>
          <w:sz w:val="26"/>
        </w:rPr>
        <w:t> </w:t>
      </w:r>
      <w:r>
        <w:rPr>
          <w:b/>
          <w:spacing w:val="-8"/>
          <w:position w:val="2"/>
          <w:sz w:val="26"/>
        </w:rPr>
        <w:t>для</w:t>
      </w:r>
      <w:r>
        <w:rPr>
          <w:b/>
          <w:spacing w:val="-11"/>
          <w:position w:val="2"/>
          <w:sz w:val="26"/>
        </w:rPr>
        <w:t> </w:t>
      </w:r>
      <w:r>
        <w:rPr>
          <w:b/>
          <w:spacing w:val="-8"/>
          <w:position w:val="2"/>
          <w:sz w:val="26"/>
        </w:rPr>
        <w:t>инга-</w:t>
      </w:r>
    </w:p>
    <w:p>
      <w:pPr>
        <w:pStyle w:val="BodyText"/>
        <w:spacing w:before="7"/>
        <w:ind w:right="1057"/>
        <w:jc w:val="center"/>
      </w:pPr>
      <w:r>
        <w:rPr>
          <w:spacing w:val="-2"/>
        </w:rPr>
        <w:t>ляций</w:t>
      </w:r>
    </w:p>
    <w:p>
      <w:pPr>
        <w:pStyle w:val="BodyText"/>
        <w:tabs>
          <w:tab w:pos="1807" w:val="left" w:leader="none"/>
        </w:tabs>
        <w:spacing w:before="23"/>
        <w:ind w:right="160"/>
        <w:jc w:val="center"/>
        <w:rPr>
          <w:position w:val="1"/>
        </w:rPr>
      </w:pPr>
      <w:r>
        <w:rPr>
          <w:spacing w:val="-2"/>
        </w:rPr>
        <w:t>сальбутамол</w:t>
      </w:r>
      <w:r>
        <w:rPr/>
        <w:tab/>
      </w:r>
      <w:r>
        <w:rPr>
          <w:position w:val="1"/>
        </w:rPr>
        <w:t>аэрозоль</w:t>
      </w:r>
      <w:r>
        <w:rPr>
          <w:spacing w:val="5"/>
          <w:position w:val="1"/>
        </w:rPr>
        <w:t> </w:t>
      </w:r>
      <w:r>
        <w:rPr>
          <w:position w:val="1"/>
        </w:rPr>
        <w:t>для</w:t>
      </w:r>
      <w:r>
        <w:rPr>
          <w:spacing w:val="4"/>
          <w:position w:val="1"/>
        </w:rPr>
        <w:t> </w:t>
      </w:r>
      <w:r>
        <w:rPr>
          <w:position w:val="1"/>
        </w:rPr>
        <w:t>ингаляций</w:t>
      </w:r>
      <w:r>
        <w:rPr>
          <w:spacing w:val="7"/>
          <w:position w:val="1"/>
        </w:rPr>
        <w:t> </w:t>
      </w:r>
      <w:r>
        <w:rPr>
          <w:spacing w:val="-4"/>
          <w:position w:val="1"/>
        </w:rPr>
        <w:t>дози­</w:t>
      </w:r>
    </w:p>
    <w:p>
      <w:pPr>
        <w:pStyle w:val="BodyText"/>
        <w:spacing w:before="17"/>
        <w:ind w:right="550"/>
        <w:jc w:val="center"/>
      </w:pPr>
      <w:r>
        <w:rPr>
          <w:spacing w:val="-2"/>
        </w:rPr>
        <w:t>рованный;</w:t>
      </w:r>
    </w:p>
    <w:p>
      <w:pPr>
        <w:pStyle w:val="BodyText"/>
        <w:spacing w:line="264" w:lineRule="auto" w:before="27"/>
        <w:ind w:left="2005" w:right="298" w:firstLine="4"/>
        <w:jc w:val="both"/>
        <w:rPr>
          <w:b/>
        </w:rPr>
      </w:pPr>
      <w:r>
        <w:rPr/>
        <w:t>аэрозоль для ингаляций дози­ рованный, активируемый вдо- </w:t>
      </w:r>
      <w:r>
        <w:rPr>
          <w:b/>
          <w:spacing w:val="-4"/>
        </w:rPr>
        <w:t>хом;</w:t>
      </w:r>
    </w:p>
    <w:p>
      <w:pPr>
        <w:pStyle w:val="BodyText"/>
        <w:spacing w:line="282" w:lineRule="exact"/>
        <w:ind w:left="2009"/>
        <w:jc w:val="both"/>
      </w:pPr>
      <w:r>
        <w:rPr/>
        <w:t>порошок</w:t>
      </w:r>
      <w:r>
        <w:rPr>
          <w:spacing w:val="6"/>
        </w:rPr>
        <w:t> </w:t>
      </w:r>
      <w:r>
        <w:rPr/>
        <w:t>для</w:t>
      </w:r>
      <w:r>
        <w:rPr>
          <w:spacing w:val="13"/>
        </w:rPr>
        <w:t> </w:t>
      </w:r>
      <w:r>
        <w:rPr/>
        <w:t>ингаляций</w:t>
      </w:r>
      <w:r>
        <w:rPr>
          <w:spacing w:val="12"/>
        </w:rPr>
        <w:t> </w:t>
      </w:r>
      <w:r>
        <w:rPr>
          <w:spacing w:val="-4"/>
        </w:rPr>
        <w:t>дози­</w:t>
      </w:r>
    </w:p>
    <w:p>
      <w:pPr>
        <w:pStyle w:val="BodyText"/>
        <w:spacing w:before="27"/>
        <w:ind w:left="2005"/>
      </w:pPr>
      <w:r>
        <w:rPr>
          <w:spacing w:val="-2"/>
        </w:rPr>
        <w:t>рованный;</w:t>
      </w:r>
    </w:p>
    <w:p>
      <w:pPr>
        <w:pStyle w:val="BodyText"/>
        <w:tabs>
          <w:tab w:pos="2015" w:val="left" w:leader="none"/>
        </w:tabs>
        <w:spacing w:line="268" w:lineRule="auto" w:before="33"/>
        <w:ind w:left="239" w:right="353" w:firstLine="1770"/>
        <w:rPr>
          <w:position w:val="1"/>
        </w:rPr>
      </w:pPr>
      <w:r>
        <w:rPr/>
        <w:t>раствор для ингаляций </w:t>
      </w:r>
      <w:r>
        <w:rPr>
          <w:spacing w:val="-2"/>
        </w:rPr>
        <w:t>формотерол</w:t>
      </w:r>
      <w:r>
        <w:rPr/>
        <w:tab/>
      </w:r>
      <w:r>
        <w:rPr>
          <w:position w:val="1"/>
        </w:rPr>
        <w:t>аэрозоль для ингаляций дози­</w:t>
      </w:r>
    </w:p>
    <w:p>
      <w:pPr>
        <w:pStyle w:val="BodyText"/>
        <w:spacing w:line="287" w:lineRule="exact"/>
        <w:ind w:left="2009"/>
      </w:pPr>
      <w:r>
        <w:rPr>
          <w:spacing w:val="-2"/>
        </w:rPr>
        <w:t>рованный;</w:t>
      </w:r>
    </w:p>
    <w:p>
      <w:pPr>
        <w:pStyle w:val="BodyText"/>
        <w:spacing w:line="264" w:lineRule="auto" w:before="21"/>
        <w:ind w:left="2009" w:firstLine="6"/>
      </w:pPr>
      <w:r>
        <w:rPr/>
        <w:t>капсулы с порошком для инга­ </w:t>
      </w:r>
      <w:r>
        <w:rPr>
          <w:spacing w:val="-2"/>
        </w:rPr>
        <w:t>ляций;</w:t>
      </w:r>
    </w:p>
    <w:p>
      <w:pPr>
        <w:pStyle w:val="BodyText"/>
        <w:spacing w:line="281" w:lineRule="exact"/>
        <w:ind w:left="2015"/>
      </w:pPr>
      <w:r>
        <w:rPr/>
        <w:t>порошок</w:t>
      </w:r>
      <w:r>
        <w:rPr>
          <w:spacing w:val="10"/>
        </w:rPr>
        <w:t> </w:t>
      </w:r>
      <w:r>
        <w:rPr/>
        <w:t>для</w:t>
      </w:r>
      <w:r>
        <w:rPr>
          <w:spacing w:val="13"/>
        </w:rPr>
        <w:t> </w:t>
      </w:r>
      <w:r>
        <w:rPr/>
        <w:t>ингаляций</w:t>
      </w:r>
      <w:r>
        <w:rPr>
          <w:spacing w:val="11"/>
        </w:rPr>
        <w:t> </w:t>
      </w:r>
      <w:r>
        <w:rPr>
          <w:spacing w:val="-4"/>
        </w:rPr>
        <w:t>дози­</w:t>
      </w:r>
    </w:p>
    <w:p>
      <w:pPr>
        <w:pStyle w:val="BodyText"/>
        <w:spacing w:before="27"/>
        <w:ind w:left="2009"/>
      </w:pPr>
      <w:r>
        <w:rPr>
          <w:spacing w:val="-2"/>
        </w:rPr>
        <w:t>рованный</w:t>
      </w:r>
    </w:p>
    <w:p>
      <w:pPr>
        <w:pStyle w:val="BodyText"/>
      </w:pPr>
    </w:p>
    <w:p>
      <w:pPr>
        <w:pStyle w:val="BodyText"/>
        <w:spacing w:before="35"/>
      </w:pPr>
    </w:p>
    <w:p>
      <w:pPr>
        <w:spacing w:before="1"/>
        <w:ind w:left="2345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555" w:footer="322" w:top="1920" w:bottom="860" w:left="1700" w:right="566"/>
          <w:cols w:num="2" w:equalWidth="0">
            <w:col w:w="3440" w:space="616"/>
            <w:col w:w="5728"/>
          </w:cols>
        </w:sectPr>
      </w:pPr>
    </w:p>
    <w:p>
      <w:pPr>
        <w:tabs>
          <w:tab w:pos="1323" w:val="left" w:leader="none"/>
        </w:tabs>
        <w:spacing w:before="55"/>
        <w:ind w:left="210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КОЗАК</w:t>
      </w:r>
      <w:r>
        <w:rPr>
          <w:b/>
          <w:sz w:val="26"/>
        </w:rPr>
        <w:tab/>
      </w:r>
      <w:r>
        <w:rPr>
          <w:position w:val="1"/>
          <w:sz w:val="26"/>
        </w:rPr>
        <w:t>адренергические</w:t>
      </w:r>
      <w:r>
        <w:rPr>
          <w:spacing w:val="10"/>
          <w:position w:val="1"/>
          <w:sz w:val="26"/>
        </w:rPr>
        <w:t> </w:t>
      </w:r>
      <w:r>
        <w:rPr>
          <w:spacing w:val="-4"/>
          <w:position w:val="1"/>
          <w:sz w:val="26"/>
        </w:rPr>
        <w:t>сред­</w:t>
      </w:r>
    </w:p>
    <w:p>
      <w:pPr>
        <w:pStyle w:val="BodyText"/>
        <w:spacing w:line="254" w:lineRule="auto" w:before="13"/>
        <w:ind w:left="1324" w:right="86"/>
      </w:pPr>
      <w:r>
        <w:rPr/>
        <w:t>ства в комбинации с </w:t>
      </w:r>
      <w:r>
        <w:rPr>
          <w:spacing w:val="-2"/>
        </w:rPr>
        <w:t>глюкокортикоидами </w:t>
      </w:r>
      <w:r>
        <w:rPr/>
        <w:t>или другими препара­ тами, </w:t>
      </w:r>
      <w:r>
        <w:rPr>
          <w:b/>
        </w:rPr>
        <w:t>кроме </w:t>
      </w:r>
      <w:r>
        <w:rPr/>
        <w:t>антихо- линергических</w:t>
      </w:r>
      <w:r>
        <w:rPr>
          <w:spacing w:val="4"/>
        </w:rPr>
        <w:t> </w:t>
      </w:r>
      <w:r>
        <w:rPr>
          <w:spacing w:val="-2"/>
        </w:rPr>
        <w:t>средств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2"/>
      </w:pPr>
    </w:p>
    <w:p>
      <w:pPr>
        <w:tabs>
          <w:tab w:pos="1341" w:val="left" w:leader="none"/>
        </w:tabs>
        <w:spacing w:before="0"/>
        <w:ind w:left="243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R03AL</w:t>
      </w:r>
      <w:r>
        <w:rPr>
          <w:b/>
          <w:sz w:val="26"/>
        </w:rPr>
        <w:tab/>
      </w:r>
      <w:r>
        <w:rPr>
          <w:position w:val="1"/>
          <w:sz w:val="26"/>
        </w:rPr>
        <w:t>адренергические</w:t>
      </w:r>
      <w:r>
        <w:rPr>
          <w:spacing w:val="11"/>
          <w:position w:val="1"/>
          <w:sz w:val="26"/>
        </w:rPr>
        <w:t> </w:t>
      </w:r>
      <w:r>
        <w:rPr>
          <w:spacing w:val="-4"/>
          <w:position w:val="1"/>
          <w:sz w:val="26"/>
        </w:rPr>
        <w:t>сред­</w:t>
      </w:r>
    </w:p>
    <w:p>
      <w:pPr>
        <w:pStyle w:val="BodyText"/>
        <w:spacing w:line="259" w:lineRule="auto" w:before="17"/>
        <w:ind w:left="1337" w:firstLine="4"/>
      </w:pPr>
      <w:r>
        <w:rPr/>
        <w:t>ства в</w:t>
      </w:r>
      <w:r>
        <w:rPr>
          <w:spacing w:val="-31"/>
        </w:rPr>
        <w:t> </w:t>
      </w:r>
      <w:r>
        <w:rPr/>
        <w:t>комбинации сан- </w:t>
      </w:r>
      <w:r>
        <w:rPr>
          <w:spacing w:val="-2"/>
        </w:rPr>
        <w:t>тихолинергическими </w:t>
      </w:r>
      <w:r>
        <w:rPr/>
        <w:t>средствами, включая тройные комбинации с </w:t>
      </w:r>
      <w:r>
        <w:rPr>
          <w:spacing w:val="-2"/>
        </w:rPr>
        <w:t>кортикостероидами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BodyText"/>
        <w:tabs>
          <w:tab w:pos="1365" w:val="left" w:leader="none"/>
        </w:tabs>
        <w:ind w:left="364"/>
      </w:pPr>
      <w:r>
        <w:rPr>
          <w:spacing w:val="-4"/>
        </w:rPr>
        <w:t>R03B</w:t>
      </w:r>
      <w:r>
        <w:rPr/>
        <w:tab/>
        <w:t>другие</w:t>
      </w:r>
      <w:r>
        <w:rPr>
          <w:spacing w:val="10"/>
        </w:rPr>
        <w:t> </w:t>
      </w:r>
      <w:r>
        <w:rPr/>
        <w:t>средства</w:t>
      </w:r>
      <w:r>
        <w:rPr>
          <w:spacing w:val="1"/>
        </w:rPr>
        <w:t> </w:t>
      </w:r>
      <w:r>
        <w:rPr>
          <w:spacing w:val="-5"/>
        </w:rPr>
        <w:t>для</w:t>
      </w:r>
    </w:p>
    <w:p>
      <w:pPr>
        <w:pStyle w:val="BodyText"/>
        <w:spacing w:line="261" w:lineRule="auto" w:before="29"/>
        <w:ind w:left="1372" w:hanging="6"/>
      </w:pPr>
      <w:r>
        <w:rPr/>
        <w:t>лечения</w:t>
      </w:r>
      <w:r>
        <w:rPr>
          <w:spacing w:val="-27"/>
        </w:rPr>
        <w:t> </w:t>
      </w:r>
      <w:r>
        <w:rPr/>
        <w:t>обструктивных заболеваний дыхатель­ ных путей для ингаля­ ционного введения</w:t>
      </w:r>
    </w:p>
    <w:p>
      <w:pPr>
        <w:pStyle w:val="BodyText"/>
        <w:spacing w:line="256" w:lineRule="auto" w:before="57"/>
        <w:ind w:left="13" w:right="16"/>
        <w:jc w:val="center"/>
      </w:pPr>
      <w:r>
        <w:rPr/>
        <w:br w:type="column"/>
      </w:r>
      <w:r>
        <w:rPr>
          <w:spacing w:val="-6"/>
        </w:rPr>
        <w:t>беклометазон</w:t>
      </w:r>
      <w:r>
        <w:rPr>
          <w:spacing w:val="-23"/>
        </w:rPr>
        <w:t> </w:t>
      </w:r>
      <w:r>
        <w:rPr>
          <w:spacing w:val="-6"/>
        </w:rPr>
        <w:t>+ </w:t>
      </w:r>
      <w:r>
        <w:rPr>
          <w:spacing w:val="-2"/>
        </w:rPr>
        <w:t>формотерол </w:t>
      </w:r>
      <w:r>
        <w:rPr/>
        <w:t>будесонид + </w:t>
      </w:r>
      <w:r>
        <w:rPr>
          <w:spacing w:val="-2"/>
        </w:rPr>
        <w:t>формотерол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spacing w:line="256" w:lineRule="auto"/>
        <w:ind w:left="16" w:right="3"/>
        <w:jc w:val="center"/>
      </w:pPr>
      <w:r>
        <w:rPr/>
        <w:t>вилантерол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флутиказона фуроат </w:t>
      </w:r>
      <w:r>
        <w:rPr/>
        <w:t>салметерол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флутиказон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spacing w:line="261" w:lineRule="auto"/>
        <w:ind w:left="93" w:hanging="59"/>
        <w:jc w:val="center"/>
      </w:pPr>
      <w:r>
        <w:rPr>
          <w:spacing w:val="-2"/>
        </w:rPr>
        <w:t>аклидиния </w:t>
      </w:r>
      <w:r>
        <w:rPr/>
        <w:t>бромид + </w:t>
      </w:r>
      <w:r>
        <w:rPr>
          <w:spacing w:val="-2"/>
        </w:rPr>
        <w:t>формотерол </w:t>
      </w:r>
      <w:r>
        <w:rPr/>
        <w:t>вилантерол + </w:t>
      </w:r>
      <w:r>
        <w:rPr>
          <w:spacing w:val="-2"/>
        </w:rPr>
        <w:t>умеклидиния бромид </w:t>
      </w:r>
      <w:r>
        <w:rPr/>
        <w:t>вилантерол + </w:t>
      </w:r>
      <w:r>
        <w:rPr>
          <w:spacing w:val="-2"/>
        </w:rPr>
        <w:t>умеклидиния </w:t>
      </w:r>
      <w:r>
        <w:rPr>
          <w:b/>
          <w:spacing w:val="-2"/>
        </w:rPr>
        <w:t>бромид+ флутиказона фуроат </w:t>
      </w:r>
      <w:r>
        <w:rPr>
          <w:b/>
          <w:spacing w:val="-12"/>
        </w:rPr>
        <w:t>гликопиррония </w:t>
      </w:r>
      <w:r>
        <w:rPr/>
        <w:t>бромид + </w:t>
      </w:r>
      <w:r>
        <w:rPr>
          <w:spacing w:val="-2"/>
        </w:rPr>
        <w:t>индакатерол ипратропия </w:t>
      </w:r>
      <w:r>
        <w:rPr/>
        <w:t>бромид + </w:t>
      </w:r>
      <w:r>
        <w:rPr>
          <w:spacing w:val="-2"/>
        </w:rPr>
        <w:t>фенотерол </w:t>
      </w:r>
      <w:r>
        <w:rPr/>
        <w:t>олодатерол + </w:t>
      </w:r>
      <w:r>
        <w:rPr>
          <w:spacing w:val="-2"/>
        </w:rPr>
        <w:t>тиотропия бромид</w:t>
      </w:r>
    </w:p>
    <w:p>
      <w:pPr>
        <w:pStyle w:val="BodyText"/>
        <w:spacing w:line="259" w:lineRule="auto" w:before="47"/>
        <w:ind w:left="131" w:firstLine="10"/>
      </w:pPr>
      <w:r>
        <w:rPr/>
        <w:br w:type="column"/>
      </w:r>
      <w:r>
        <w:rPr/>
        <w:t>аэрозоль для ингаляций дози­ </w:t>
      </w:r>
      <w:r>
        <w:rPr>
          <w:spacing w:val="-2"/>
        </w:rPr>
        <w:t>рованный</w:t>
      </w:r>
    </w:p>
    <w:p>
      <w:pPr>
        <w:pStyle w:val="BodyText"/>
        <w:spacing w:line="259" w:lineRule="auto" w:before="2"/>
        <w:ind w:left="141" w:right="55"/>
      </w:pPr>
      <w:r>
        <w:rPr/>
        <w:t>капсул с порошком для ингаля­ ций набор;</w:t>
      </w:r>
    </w:p>
    <w:p>
      <w:pPr>
        <w:pStyle w:val="BodyText"/>
        <w:spacing w:line="281" w:lineRule="exact"/>
        <w:ind w:left="147"/>
      </w:pPr>
      <w:r>
        <w:rPr/>
        <w:t>порошок</w:t>
      </w:r>
      <w:r>
        <w:rPr>
          <w:spacing w:val="-1"/>
        </w:rPr>
        <w:t> </w:t>
      </w:r>
      <w:r>
        <w:rPr/>
        <w:t>для</w:t>
      </w:r>
      <w:r>
        <w:rPr>
          <w:spacing w:val="10"/>
        </w:rPr>
        <w:t> </w:t>
      </w:r>
      <w:r>
        <w:rPr/>
        <w:t>ингаляций</w:t>
      </w:r>
      <w:r>
        <w:rPr>
          <w:spacing w:val="13"/>
        </w:rPr>
        <w:t> </w:t>
      </w:r>
      <w:r>
        <w:rPr>
          <w:spacing w:val="-4"/>
        </w:rPr>
        <w:t>дози­</w:t>
      </w:r>
    </w:p>
    <w:p>
      <w:pPr>
        <w:pStyle w:val="BodyText"/>
        <w:spacing w:before="33"/>
        <w:ind w:left="141"/>
      </w:pPr>
      <w:r>
        <w:rPr>
          <w:spacing w:val="-2"/>
        </w:rPr>
        <w:t>рованный;</w:t>
      </w:r>
    </w:p>
    <w:p>
      <w:pPr>
        <w:pStyle w:val="BodyText"/>
        <w:spacing w:line="266" w:lineRule="auto" w:before="17"/>
        <w:ind w:left="151" w:hanging="4"/>
      </w:pPr>
      <w:r>
        <w:rPr/>
        <w:t>капсулы с порошком для ин­ </w:t>
      </w:r>
      <w:r>
        <w:rPr>
          <w:spacing w:val="-2"/>
        </w:rPr>
        <w:t>галяций</w:t>
      </w:r>
    </w:p>
    <w:p>
      <w:pPr>
        <w:pStyle w:val="BodyText"/>
        <w:spacing w:line="259" w:lineRule="auto"/>
        <w:ind w:left="141" w:right="55" w:firstLine="10"/>
      </w:pPr>
      <w:r>
        <w:rPr/>
        <w:t>порошок для ингаляций дози­ </w:t>
      </w:r>
      <w:r>
        <w:rPr>
          <w:spacing w:val="-2"/>
        </w:rPr>
        <w:t>рованный</w:t>
      </w:r>
    </w:p>
    <w:p>
      <w:pPr>
        <w:pStyle w:val="BodyText"/>
        <w:spacing w:before="13"/>
      </w:pPr>
    </w:p>
    <w:p>
      <w:pPr>
        <w:pStyle w:val="BodyText"/>
        <w:spacing w:line="259" w:lineRule="auto" w:before="1"/>
        <w:ind w:left="151" w:right="55" w:firstLine="6"/>
      </w:pPr>
      <w:r>
        <w:rPr/>
        <w:t>аэрозоль для ингаляций дози­ </w:t>
      </w:r>
      <w:r>
        <w:rPr>
          <w:spacing w:val="-2"/>
        </w:rPr>
        <w:t>рованный;</w:t>
      </w:r>
    </w:p>
    <w:p>
      <w:pPr>
        <w:pStyle w:val="BodyText"/>
        <w:spacing w:line="264" w:lineRule="auto"/>
        <w:ind w:left="157" w:right="55"/>
      </w:pPr>
      <w:r>
        <w:rPr/>
        <w:t>капсулы с</w:t>
      </w:r>
      <w:r>
        <w:rPr>
          <w:spacing w:val="-3"/>
        </w:rPr>
        <w:t> </w:t>
      </w:r>
      <w:r>
        <w:rPr/>
        <w:t>порошком для инга­ </w:t>
      </w:r>
      <w:r>
        <w:rPr>
          <w:spacing w:val="-2"/>
        </w:rPr>
        <w:t>ляций;</w:t>
      </w:r>
    </w:p>
    <w:p>
      <w:pPr>
        <w:pStyle w:val="BodyText"/>
        <w:spacing w:line="261" w:lineRule="auto"/>
        <w:ind w:left="161" w:firstLine="6"/>
      </w:pPr>
      <w:r>
        <w:rPr/>
        <w:t>порошок</w:t>
      </w:r>
      <w:r>
        <w:rPr>
          <w:spacing w:val="-4"/>
        </w:rPr>
        <w:t> </w:t>
      </w:r>
      <w:r>
        <w:rPr/>
        <w:t>для ингаляций дози­ </w:t>
      </w:r>
      <w:r>
        <w:rPr>
          <w:spacing w:val="-2"/>
        </w:rPr>
        <w:t>рованный</w:t>
      </w:r>
    </w:p>
    <w:p>
      <w:pPr>
        <w:pStyle w:val="BodyText"/>
        <w:spacing w:line="261" w:lineRule="auto"/>
        <w:ind w:left="167" w:right="55"/>
      </w:pPr>
      <w:r>
        <w:rPr/>
        <w:t>порошок для ингаляций дози­ </w:t>
      </w:r>
      <w:r>
        <w:rPr>
          <w:spacing w:val="-2"/>
        </w:rPr>
        <w:t>рованный</w:t>
      </w:r>
    </w:p>
    <w:p>
      <w:pPr>
        <w:pStyle w:val="BodyText"/>
        <w:spacing w:before="17"/>
      </w:pPr>
    </w:p>
    <w:p>
      <w:pPr>
        <w:pStyle w:val="BodyText"/>
        <w:spacing w:line="259" w:lineRule="auto"/>
        <w:ind w:left="171"/>
      </w:pPr>
      <w:r>
        <w:rPr/>
        <w:t>порошок для ингаляций дози­ </w:t>
      </w:r>
      <w:r>
        <w:rPr>
          <w:spacing w:val="-2"/>
        </w:rPr>
        <w:t>рованный</w:t>
      </w:r>
    </w:p>
    <w:p>
      <w:pPr>
        <w:pStyle w:val="BodyText"/>
        <w:spacing w:before="26"/>
      </w:pPr>
    </w:p>
    <w:p>
      <w:pPr>
        <w:pStyle w:val="BodyText"/>
        <w:ind w:left="181"/>
      </w:pPr>
      <w:r>
        <w:rPr/>
        <w:t>порошок</w:t>
      </w:r>
      <w:r>
        <w:rPr>
          <w:spacing w:val="3"/>
        </w:rPr>
        <w:t> </w:t>
      </w:r>
      <w:r>
        <w:rPr/>
        <w:t>для</w:t>
      </w:r>
      <w:r>
        <w:rPr>
          <w:spacing w:val="10"/>
        </w:rPr>
        <w:t> </w:t>
      </w:r>
      <w:r>
        <w:rPr/>
        <w:t>ингаляций</w:t>
      </w:r>
      <w:r>
        <w:rPr>
          <w:spacing w:val="15"/>
        </w:rPr>
        <w:t> </w:t>
      </w:r>
      <w:r>
        <w:rPr>
          <w:spacing w:val="-2"/>
        </w:rPr>
        <w:t>дози-</w:t>
      </w:r>
    </w:p>
    <w:p>
      <w:pPr>
        <w:spacing w:before="27"/>
        <w:ind w:left="17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рованный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0"/>
        <w:rPr>
          <w:b/>
        </w:rPr>
      </w:pPr>
    </w:p>
    <w:p>
      <w:pPr>
        <w:spacing w:before="0"/>
        <w:ind w:left="191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капсулы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с</w:t>
      </w:r>
      <w:r>
        <w:rPr>
          <w:b/>
          <w:spacing w:val="-2"/>
          <w:sz w:val="26"/>
        </w:rPr>
        <w:t> </w:t>
      </w:r>
      <w:r>
        <w:rPr>
          <w:b/>
          <w:spacing w:val="-8"/>
          <w:sz w:val="26"/>
        </w:rPr>
        <w:t>порошком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3"/>
          <w:sz w:val="26"/>
        </w:rPr>
        <w:t> </w:t>
      </w:r>
      <w:r>
        <w:rPr>
          <w:b/>
          <w:spacing w:val="-8"/>
          <w:sz w:val="26"/>
        </w:rPr>
        <w:t>инга-</w:t>
      </w:r>
    </w:p>
    <w:p>
      <w:pPr>
        <w:pStyle w:val="BodyText"/>
        <w:spacing w:before="23"/>
        <w:ind w:left="185"/>
      </w:pPr>
      <w:r>
        <w:rPr>
          <w:spacing w:val="-2"/>
        </w:rPr>
        <w:t>ляций</w:t>
      </w:r>
    </w:p>
    <w:p>
      <w:pPr>
        <w:pStyle w:val="BodyText"/>
        <w:spacing w:before="54"/>
      </w:pPr>
    </w:p>
    <w:p>
      <w:pPr>
        <w:pStyle w:val="BodyText"/>
        <w:spacing w:line="266" w:lineRule="auto"/>
        <w:ind w:left="189" w:firstLine="10"/>
      </w:pPr>
      <w:r>
        <w:rPr/>
        <w:t>аэрозоль</w:t>
      </w:r>
      <w:r>
        <w:rPr>
          <w:spacing w:val="-2"/>
        </w:rPr>
        <w:t> </w:t>
      </w:r>
      <w:r>
        <w:rPr/>
        <w:t>для ингаляций дози­ </w:t>
      </w:r>
      <w:r>
        <w:rPr>
          <w:spacing w:val="-2"/>
        </w:rPr>
        <w:t>рованный;</w:t>
      </w:r>
    </w:p>
    <w:p>
      <w:pPr>
        <w:spacing w:line="293" w:lineRule="exact" w:before="0"/>
        <w:ind w:left="195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 для</w:t>
      </w:r>
      <w:r>
        <w:rPr>
          <w:b/>
          <w:spacing w:val="-19"/>
          <w:sz w:val="26"/>
        </w:rPr>
        <w:t> </w:t>
      </w:r>
      <w:r>
        <w:rPr>
          <w:b/>
          <w:spacing w:val="-8"/>
          <w:sz w:val="26"/>
        </w:rPr>
        <w:t>ингаляций</w:t>
      </w:r>
    </w:p>
    <w:p>
      <w:pPr>
        <w:pStyle w:val="BodyText"/>
        <w:spacing w:line="266" w:lineRule="auto" w:before="27"/>
        <w:ind w:left="199" w:right="55" w:hanging="4"/>
      </w:pPr>
      <w:r>
        <w:rPr/>
        <w:t>раствор для ингаляций дозиро­ </w:t>
      </w:r>
      <w:r>
        <w:rPr>
          <w:spacing w:val="-2"/>
        </w:rPr>
        <w:t>ванный</w:t>
      </w:r>
    </w:p>
    <w:p>
      <w:pPr>
        <w:pStyle w:val="BodyText"/>
        <w:spacing w:after="0" w:line="266" w:lineRule="auto"/>
        <w:sectPr>
          <w:headerReference w:type="default" r:id="rId334"/>
          <w:footerReference w:type="default" r:id="rId335"/>
          <w:pgSz w:w="12060" w:h="16950"/>
          <w:pgMar w:header="636" w:footer="356" w:top="1500" w:bottom="540" w:left="1700" w:right="566"/>
          <w:cols w:num="3" w:equalWidth="0">
            <w:col w:w="4037" w:space="40"/>
            <w:col w:w="1822" w:space="39"/>
            <w:col w:w="3856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6830" cy="10759440"/>
            <wp:effectExtent l="0" t="0" r="0" b="0"/>
            <wp:wrapNone/>
            <wp:docPr id="534" name="Image 5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4" name="Image 534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83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2"/>
        </w:rPr>
      </w:pPr>
    </w:p>
    <w:p>
      <w:pPr>
        <w:spacing w:before="1"/>
        <w:ind w:left="6502" w:right="0" w:firstLine="0"/>
        <w:jc w:val="left"/>
        <w:rPr>
          <w:sz w:val="12"/>
        </w:rPr>
      </w:pPr>
      <w:r>
        <w:rPr>
          <w:sz w:val="12"/>
        </w:rPr>
        <w:t>20.3/ГОБ/08.12.2023/14:35/терпрограмма-2024-прил-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60" w:h="16950"/>
          <w:pgMar w:header="636" w:footer="356" w:top="1920" w:bottom="860" w:left="1700" w:right="566"/>
        </w:sectPr>
      </w:pPr>
    </w:p>
    <w:p>
      <w:pPr>
        <w:pStyle w:val="BodyText"/>
        <w:tabs>
          <w:tab w:pos="2437" w:val="left" w:leader="none"/>
          <w:tab w:pos="4817" w:val="left" w:leader="none"/>
          <w:tab w:pos="7703" w:val="left" w:leader="none"/>
        </w:tabs>
        <w:spacing w:before="83"/>
        <w:ind w:left="538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tabs>
          <w:tab w:pos="1247" w:val="left" w:leader="none"/>
          <w:tab w:pos="4149" w:val="left" w:leader="none"/>
          <w:tab w:pos="6003" w:val="left" w:leader="none"/>
        </w:tabs>
        <w:spacing w:before="37"/>
        <w:ind w:left="158"/>
        <w:rPr>
          <w:position w:val="2"/>
        </w:rPr>
      </w:pPr>
      <w:r>
        <w:rPr>
          <w:spacing w:val="-2"/>
        </w:rPr>
        <w:t>R03BA</w:t>
      </w:r>
      <w:r>
        <w:rPr/>
        <w:tab/>
      </w:r>
      <w:r>
        <w:rPr>
          <w:spacing w:val="-2"/>
          <w:position w:val="1"/>
        </w:rPr>
        <w:t>глюкокортикоиды</w:t>
      </w:r>
      <w:r>
        <w:rPr>
          <w:position w:val="1"/>
        </w:rPr>
        <w:tab/>
      </w:r>
      <w:r>
        <w:rPr>
          <w:spacing w:val="-2"/>
          <w:position w:val="1"/>
        </w:rPr>
        <w:t>беклометазон</w:t>
      </w:r>
      <w:r>
        <w:rPr>
          <w:position w:val="1"/>
        </w:rPr>
        <w:tab/>
      </w:r>
      <w:r>
        <w:rPr>
          <w:position w:val="2"/>
        </w:rPr>
        <w:t>аэрозоль</w:t>
      </w:r>
      <w:r>
        <w:rPr>
          <w:spacing w:val="7"/>
          <w:position w:val="2"/>
        </w:rPr>
        <w:t> </w:t>
      </w:r>
      <w:r>
        <w:rPr>
          <w:position w:val="2"/>
        </w:rPr>
        <w:t>для</w:t>
      </w:r>
      <w:r>
        <w:rPr>
          <w:spacing w:val="4"/>
          <w:position w:val="2"/>
        </w:rPr>
        <w:t> </w:t>
      </w:r>
      <w:r>
        <w:rPr>
          <w:position w:val="2"/>
        </w:rPr>
        <w:t>ингаляций</w:t>
      </w:r>
      <w:r>
        <w:rPr>
          <w:spacing w:val="4"/>
          <w:position w:val="2"/>
        </w:rPr>
        <w:t> </w:t>
      </w:r>
      <w:r>
        <w:rPr>
          <w:spacing w:val="-2"/>
          <w:position w:val="2"/>
        </w:rPr>
        <w:t>дози­</w:t>
      </w:r>
    </w:p>
    <w:p>
      <w:pPr>
        <w:pStyle w:val="BodyText"/>
        <w:spacing w:before="3"/>
        <w:ind w:left="5994"/>
      </w:pPr>
      <w:r>
        <w:rPr>
          <w:spacing w:val="-2"/>
        </w:rPr>
        <w:t>рованный;</w:t>
      </w:r>
    </w:p>
    <w:p>
      <w:pPr>
        <w:pStyle w:val="BodyText"/>
        <w:spacing w:line="256" w:lineRule="auto" w:before="23"/>
        <w:ind w:left="5998" w:firstLine="6"/>
      </w:pPr>
      <w:r>
        <w:rPr/>
        <w:t>аэрозоль для ингаляций дози­ рованный, активируемый вдо­ </w:t>
      </w:r>
      <w:r>
        <w:rPr>
          <w:spacing w:val="-4"/>
        </w:rPr>
        <w:t>хом;</w:t>
      </w:r>
    </w:p>
    <w:p>
      <w:pPr>
        <w:pStyle w:val="BodyText"/>
        <w:spacing w:line="266" w:lineRule="auto"/>
        <w:ind w:left="6010" w:right="478"/>
      </w:pPr>
      <w:r>
        <w:rPr/>
        <w:t>спрей назальный дозирован­ </w:t>
      </w:r>
      <w:r>
        <w:rPr>
          <w:spacing w:val="-4"/>
        </w:rPr>
        <w:t>ный;</w:t>
      </w:r>
    </w:p>
    <w:p>
      <w:pPr>
        <w:pStyle w:val="BodyText"/>
        <w:spacing w:line="283" w:lineRule="exact"/>
        <w:ind w:left="6014"/>
      </w:pPr>
      <w:r>
        <w:rPr/>
        <w:t>суспензия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ингаляций</w:t>
      </w:r>
    </w:p>
    <w:p>
      <w:pPr>
        <w:pStyle w:val="BodyText"/>
        <w:tabs>
          <w:tab w:pos="6013" w:val="left" w:leader="none"/>
        </w:tabs>
        <w:spacing w:before="21"/>
        <w:ind w:left="4342"/>
        <w:rPr>
          <w:position w:val="1"/>
        </w:rPr>
      </w:pPr>
      <w:r>
        <w:rPr>
          <w:spacing w:val="-2"/>
        </w:rPr>
        <w:t>будесонид</w:t>
      </w:r>
      <w:r>
        <w:rPr/>
        <w:tab/>
      </w:r>
      <w:r>
        <w:rPr>
          <w:position w:val="1"/>
        </w:rPr>
        <w:t>капсулы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кишечнорастворимые;</w:t>
      </w:r>
    </w:p>
    <w:p>
      <w:pPr>
        <w:pStyle w:val="BodyText"/>
        <w:spacing w:line="256" w:lineRule="auto" w:before="19"/>
        <w:ind w:left="6008"/>
      </w:pPr>
      <w:r>
        <w:rPr/>
        <w:t>порошок для ингаляций дози­ </w:t>
      </w:r>
      <w:r>
        <w:rPr>
          <w:spacing w:val="-2"/>
        </w:rPr>
        <w:t>рованный;</w:t>
      </w:r>
    </w:p>
    <w:p>
      <w:pPr>
        <w:pStyle w:val="BodyText"/>
        <w:spacing w:line="259" w:lineRule="auto" w:before="2"/>
        <w:ind w:left="6018" w:right="478" w:hanging="10"/>
      </w:pPr>
      <w:r>
        <w:rPr/>
        <w:t>раствор для ингаляций; спрей назальный</w:t>
      </w:r>
      <w:r>
        <w:rPr>
          <w:spacing w:val="-1"/>
        </w:rPr>
        <w:t> </w:t>
      </w:r>
      <w:r>
        <w:rPr/>
        <w:t>дозирован­ </w:t>
      </w:r>
      <w:r>
        <w:rPr>
          <w:spacing w:val="-4"/>
        </w:rPr>
        <w:t>ный;</w:t>
      </w:r>
    </w:p>
    <w:p>
      <w:pPr>
        <w:pStyle w:val="BodyText"/>
        <w:spacing w:line="261" w:lineRule="auto"/>
        <w:ind w:left="6018" w:firstLine="4"/>
      </w:pPr>
      <w:r>
        <w:rPr/>
        <w:t>суспензия для ингаляций дози­ </w:t>
      </w:r>
      <w:r>
        <w:rPr>
          <w:spacing w:val="-2"/>
        </w:rPr>
        <w:t>рованная</w:t>
      </w:r>
    </w:p>
    <w:p>
      <w:pPr>
        <w:pStyle w:val="BodyText"/>
        <w:spacing w:after="0" w:line="261" w:lineRule="auto"/>
        <w:sectPr>
          <w:headerReference w:type="default" r:id="rId337"/>
          <w:footerReference w:type="default" r:id="rId338"/>
          <w:pgSz w:w="11980" w:h="16890"/>
          <w:pgMar w:header="532" w:footer="290" w:top="1080" w:bottom="480" w:left="1700" w:right="566"/>
        </w:sectPr>
      </w:pPr>
    </w:p>
    <w:p>
      <w:pPr>
        <w:tabs>
          <w:tab w:pos="1261" w:val="left" w:leader="none"/>
        </w:tabs>
        <w:spacing w:line="307" w:lineRule="exact" w:before="0"/>
        <w:ind w:left="172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R03BB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антихолинергические</w:t>
      </w:r>
    </w:p>
    <w:p>
      <w:pPr>
        <w:pStyle w:val="BodyText"/>
        <w:spacing w:before="17"/>
        <w:ind w:left="1262"/>
      </w:pP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7"/>
      </w:pPr>
    </w:p>
    <w:p>
      <w:pPr>
        <w:tabs>
          <w:tab w:pos="1265" w:val="left" w:leader="none"/>
        </w:tabs>
        <w:spacing w:line="256" w:lineRule="auto" w:before="0"/>
        <w:ind w:left="1269" w:right="82" w:hanging="1084"/>
        <w:jc w:val="left"/>
        <w:rPr>
          <w:b/>
          <w:sz w:val="26"/>
        </w:rPr>
      </w:pPr>
      <w:r>
        <w:rPr>
          <w:b/>
          <w:spacing w:val="-2"/>
          <w:sz w:val="26"/>
        </w:rPr>
        <w:t>R03BC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противоаллергические </w:t>
      </w:r>
      <w:r>
        <w:rPr>
          <w:b/>
          <w:sz w:val="26"/>
        </w:rPr>
        <w:t>средства, кроме глю- </w:t>
      </w:r>
      <w:r>
        <w:rPr>
          <w:b/>
          <w:spacing w:val="-2"/>
          <w:sz w:val="26"/>
        </w:rPr>
        <w:t>кокортикоидов</w:t>
      </w:r>
    </w:p>
    <w:p>
      <w:pPr>
        <w:pStyle w:val="BodyText"/>
        <w:rPr>
          <w:b/>
        </w:rPr>
      </w:pPr>
    </w:p>
    <w:p>
      <w:pPr>
        <w:pStyle w:val="BodyText"/>
        <w:spacing w:before="64"/>
        <w:rPr>
          <w:b/>
        </w:rPr>
      </w:pPr>
    </w:p>
    <w:p>
      <w:pPr>
        <w:tabs>
          <w:tab w:pos="1265" w:val="left" w:leader="none"/>
        </w:tabs>
        <w:spacing w:before="0"/>
        <w:ind w:left="277" w:right="0" w:firstLine="0"/>
        <w:jc w:val="left"/>
        <w:rPr>
          <w:sz w:val="26"/>
        </w:rPr>
      </w:pPr>
      <w:r>
        <w:rPr>
          <w:b/>
          <w:spacing w:val="-4"/>
          <w:sz w:val="26"/>
        </w:rPr>
        <w:t>R03D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16"/>
          <w:sz w:val="26"/>
        </w:rPr>
        <w:t> </w:t>
      </w:r>
      <w:r>
        <w:rPr>
          <w:sz w:val="26"/>
        </w:rPr>
        <w:t>средства</w:t>
      </w:r>
      <w:r>
        <w:rPr>
          <w:spacing w:val="10"/>
          <w:sz w:val="26"/>
        </w:rPr>
        <w:t> </w:t>
      </w:r>
      <w:r>
        <w:rPr>
          <w:spacing w:val="-5"/>
          <w:sz w:val="26"/>
        </w:rPr>
        <w:t>си­</w:t>
      </w:r>
    </w:p>
    <w:p>
      <w:pPr>
        <w:pStyle w:val="BodyText"/>
        <w:spacing w:line="261" w:lineRule="auto" w:before="13"/>
        <w:ind w:left="1269" w:firstLine="6"/>
      </w:pPr>
      <w:r>
        <w:rPr/>
        <w:t>стемного действия для лечения обструктив­ ных заболеваний дыха­ тельных путей</w:t>
      </w:r>
    </w:p>
    <w:p>
      <w:pPr>
        <w:pStyle w:val="BodyText"/>
        <w:spacing w:line="261" w:lineRule="auto" w:before="2"/>
        <w:ind w:left="118" w:right="134" w:hanging="1"/>
        <w:jc w:val="center"/>
      </w:pPr>
      <w:r>
        <w:rPr/>
        <w:br w:type="column"/>
      </w:r>
      <w:r>
        <w:rPr>
          <w:spacing w:val="-2"/>
        </w:rPr>
        <w:t>аклидиния бромид гликопиррония бромид ипратропия бромид</w:t>
      </w:r>
    </w:p>
    <w:p>
      <w:pPr>
        <w:pStyle w:val="BodyText"/>
        <w:spacing w:before="31"/>
      </w:pPr>
    </w:p>
    <w:p>
      <w:pPr>
        <w:pStyle w:val="BodyText"/>
        <w:spacing w:before="1"/>
        <w:ind w:left="21" w:right="29"/>
        <w:jc w:val="center"/>
      </w:pPr>
      <w:r>
        <w:rPr>
          <w:spacing w:val="-2"/>
        </w:rPr>
        <w:t>тиотропия</w:t>
      </w:r>
    </w:p>
    <w:p>
      <w:pPr>
        <w:spacing w:before="27"/>
        <w:ind w:left="29" w:right="8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бромид</w:t>
      </w:r>
    </w:p>
    <w:p>
      <w:pPr>
        <w:pStyle w:val="BodyText"/>
        <w:spacing w:before="49"/>
        <w:rPr>
          <w:b/>
        </w:rPr>
      </w:pPr>
    </w:p>
    <w:p>
      <w:pPr>
        <w:spacing w:line="266" w:lineRule="auto" w:before="1"/>
        <w:ind w:left="606" w:right="0" w:hanging="474"/>
        <w:jc w:val="left"/>
        <w:rPr>
          <w:b/>
          <w:sz w:val="26"/>
        </w:rPr>
      </w:pPr>
      <w:r>
        <w:rPr>
          <w:b/>
          <w:spacing w:val="-12"/>
          <w:sz w:val="26"/>
        </w:rPr>
        <w:t>кромоглициевая </w:t>
      </w:r>
      <w:r>
        <w:rPr>
          <w:b/>
          <w:spacing w:val="-2"/>
          <w:sz w:val="26"/>
        </w:rPr>
        <w:t>кислота</w:t>
      </w:r>
    </w:p>
    <w:p>
      <w:pPr>
        <w:pStyle w:val="BodyText"/>
        <w:spacing w:line="259" w:lineRule="auto"/>
        <w:ind w:left="55" w:right="319"/>
      </w:pPr>
      <w:r>
        <w:rPr/>
        <w:br w:type="column"/>
      </w:r>
      <w:r>
        <w:rPr/>
        <w:t>порошок для ингаляций дози­ </w:t>
      </w:r>
      <w:r>
        <w:rPr>
          <w:spacing w:val="-2"/>
        </w:rPr>
        <w:t>рованный</w:t>
      </w:r>
    </w:p>
    <w:p>
      <w:pPr>
        <w:pStyle w:val="BodyText"/>
        <w:spacing w:line="261" w:lineRule="auto"/>
        <w:ind w:left="55" w:right="219" w:firstLine="10"/>
      </w:pPr>
      <w:r>
        <w:rPr/>
        <w:t>капсулы с</w:t>
      </w:r>
      <w:r>
        <w:rPr>
          <w:spacing w:val="-4"/>
        </w:rPr>
        <w:t> </w:t>
      </w:r>
      <w:r>
        <w:rPr/>
        <w:t>порошком для инга­ </w:t>
      </w:r>
      <w:r>
        <w:rPr>
          <w:spacing w:val="-2"/>
        </w:rPr>
        <w:t>ляций</w:t>
      </w:r>
    </w:p>
    <w:p>
      <w:pPr>
        <w:pStyle w:val="BodyText"/>
        <w:spacing w:line="264" w:lineRule="auto"/>
        <w:ind w:left="65" w:right="219" w:firstLine="4"/>
      </w:pPr>
      <w:r>
        <w:rPr/>
        <w:t>аэрозоль для ингаляций дози­ </w:t>
      </w:r>
      <w:r>
        <w:rPr>
          <w:spacing w:val="-2"/>
        </w:rPr>
        <w:t>рованный;</w:t>
      </w:r>
    </w:p>
    <w:p>
      <w:pPr>
        <w:pStyle w:val="BodyText"/>
        <w:spacing w:line="268" w:lineRule="auto"/>
        <w:ind w:left="65" w:right="219"/>
        <w:rPr>
          <w:b/>
        </w:rPr>
      </w:pPr>
      <w:r>
        <w:rPr/>
        <w:t>раствор для ингаляций капсулы с</w:t>
      </w:r>
      <w:r>
        <w:rPr>
          <w:spacing w:val="-5"/>
        </w:rPr>
        <w:t> </w:t>
      </w:r>
      <w:r>
        <w:rPr/>
        <w:t>порошком для инга- </w:t>
      </w:r>
      <w:r>
        <w:rPr>
          <w:b/>
          <w:spacing w:val="-2"/>
        </w:rPr>
        <w:t>ляций;</w:t>
      </w:r>
    </w:p>
    <w:p>
      <w:pPr>
        <w:spacing w:line="278" w:lineRule="exact" w:before="0"/>
        <w:ind w:left="69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раствор</w:t>
      </w:r>
      <w:r>
        <w:rPr>
          <w:b/>
          <w:spacing w:val="-7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ингаляций</w:t>
      </w:r>
    </w:p>
    <w:p>
      <w:pPr>
        <w:spacing w:before="24"/>
        <w:ind w:left="79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аэрозоль</w:t>
      </w:r>
      <w:r>
        <w:rPr>
          <w:b/>
          <w:spacing w:val="-20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2"/>
          <w:sz w:val="26"/>
        </w:rPr>
        <w:t> </w:t>
      </w:r>
      <w:r>
        <w:rPr>
          <w:b/>
          <w:spacing w:val="-8"/>
          <w:sz w:val="26"/>
        </w:rPr>
        <w:t>ингаляций</w:t>
      </w:r>
      <w:r>
        <w:rPr>
          <w:b/>
          <w:spacing w:val="-14"/>
          <w:sz w:val="26"/>
        </w:rPr>
        <w:t> </w:t>
      </w:r>
      <w:r>
        <w:rPr>
          <w:b/>
          <w:spacing w:val="-8"/>
          <w:sz w:val="26"/>
        </w:rPr>
        <w:t>дози-</w:t>
      </w:r>
    </w:p>
    <w:p>
      <w:pPr>
        <w:spacing w:line="259" w:lineRule="auto" w:before="23"/>
        <w:ind w:left="75" w:right="1984" w:hanging="10"/>
        <w:jc w:val="left"/>
        <w:rPr>
          <w:b/>
          <w:sz w:val="26"/>
        </w:rPr>
      </w:pPr>
      <w:r>
        <w:rPr>
          <w:spacing w:val="-2"/>
          <w:sz w:val="26"/>
        </w:rPr>
        <w:t>рованный; </w:t>
      </w:r>
      <w:r>
        <w:rPr>
          <w:b/>
          <w:spacing w:val="-12"/>
          <w:sz w:val="26"/>
        </w:rPr>
        <w:t>капли</w:t>
      </w:r>
      <w:r>
        <w:rPr>
          <w:b/>
          <w:spacing w:val="-16"/>
          <w:sz w:val="26"/>
        </w:rPr>
        <w:t> </w:t>
      </w:r>
      <w:r>
        <w:rPr>
          <w:b/>
          <w:spacing w:val="-12"/>
          <w:sz w:val="26"/>
        </w:rPr>
        <w:t>глазные; </w:t>
      </w:r>
      <w:r>
        <w:rPr>
          <w:b/>
          <w:spacing w:val="-2"/>
          <w:sz w:val="26"/>
        </w:rPr>
        <w:t>капсулы;</w:t>
      </w:r>
    </w:p>
    <w:p>
      <w:pPr>
        <w:pStyle w:val="BodyText"/>
        <w:spacing w:line="294" w:lineRule="exact"/>
        <w:ind w:left="79"/>
      </w:pPr>
      <w:r>
        <w:rPr/>
        <w:t>спрей</w:t>
      </w:r>
      <w:r>
        <w:rPr>
          <w:spacing w:val="7"/>
        </w:rPr>
        <w:t> </w:t>
      </w:r>
      <w:r>
        <w:rPr/>
        <w:t>назальный</w:t>
      </w:r>
      <w:r>
        <w:rPr>
          <w:spacing w:val="3"/>
        </w:rPr>
        <w:t> </w:t>
      </w:r>
      <w:r>
        <w:rPr>
          <w:spacing w:val="-2"/>
        </w:rPr>
        <w:t>дозированный</w:t>
      </w:r>
    </w:p>
    <w:p>
      <w:pPr>
        <w:pStyle w:val="BodyText"/>
        <w:spacing w:after="0" w:line="294" w:lineRule="exact"/>
        <w:sectPr>
          <w:type w:val="continuous"/>
          <w:pgSz w:w="11980" w:h="16890"/>
          <w:pgMar w:header="532" w:footer="290" w:top="1920" w:bottom="860" w:left="1700" w:right="566"/>
          <w:cols w:num="3" w:equalWidth="0">
            <w:col w:w="3912" w:space="40"/>
            <w:col w:w="1972" w:space="39"/>
            <w:col w:w="3751"/>
          </w:cols>
        </w:sectPr>
      </w:pPr>
    </w:p>
    <w:p>
      <w:pPr>
        <w:pStyle w:val="BodyText"/>
        <w:tabs>
          <w:tab w:pos="1279" w:val="left" w:leader="none"/>
          <w:tab w:pos="4179" w:val="left" w:leader="none"/>
          <w:tab w:pos="6045" w:val="left" w:leader="none"/>
        </w:tabs>
        <w:spacing w:before="3"/>
        <w:ind w:left="189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537" name="Image 5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7" name="Image 537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</w:rPr>
        <w:t>R03DA</w:t>
      </w:r>
      <w:r>
        <w:rPr>
          <w:b/>
        </w:rPr>
        <w:tab/>
      </w:r>
      <w:r>
        <w:rPr>
          <w:spacing w:val="-2"/>
          <w:position w:val="1"/>
        </w:rPr>
        <w:t>ксантины</w:t>
      </w:r>
      <w:r>
        <w:rPr>
          <w:position w:val="1"/>
        </w:rPr>
        <w:tab/>
      </w:r>
      <w:r>
        <w:rPr>
          <w:spacing w:val="-2"/>
          <w:position w:val="1"/>
        </w:rPr>
        <w:t>аминофиллин</w:t>
      </w:r>
      <w:r>
        <w:rPr>
          <w:position w:val="1"/>
        </w:rPr>
        <w:tab/>
        <w:t>раствор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5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spacing w:before="21"/>
        <w:ind w:left="605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введения;</w:t>
      </w:r>
    </w:p>
    <w:p>
      <w:pPr>
        <w:pStyle w:val="BodyText"/>
        <w:spacing w:line="261" w:lineRule="auto" w:before="23"/>
        <w:ind w:left="6055" w:hanging="10"/>
      </w:pPr>
      <w:r>
        <w:rPr/>
        <w:t>раствор 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before="2"/>
        <w:ind w:left="6051"/>
      </w:pPr>
      <w:r>
        <w:rPr>
          <w:spacing w:val="-2"/>
        </w:rPr>
        <w:t>таблетки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0"/>
      </w:pPr>
    </w:p>
    <w:p>
      <w:pPr>
        <w:spacing w:before="0"/>
        <w:ind w:left="6401" w:right="0" w:firstLine="0"/>
        <w:jc w:val="left"/>
        <w:rPr>
          <w:sz w:val="12"/>
        </w:rPr>
      </w:pPr>
      <w:r>
        <w:rPr>
          <w:sz w:val="12"/>
        </w:rPr>
        <w:t>20.3/ГОБ/08.12.2023/14:35/терпрограмма-2024-прил-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532" w:footer="290" w:top="1920" w:bottom="860" w:left="1700" w:right="566"/>
        </w:sectPr>
      </w:pPr>
    </w:p>
    <w:p>
      <w:pPr>
        <w:pStyle w:val="BodyText"/>
        <w:tabs>
          <w:tab w:pos="2528" w:val="left" w:leader="none"/>
          <w:tab w:pos="4918" w:val="left" w:leader="none"/>
          <w:tab w:pos="7809" w:val="left" w:leader="none"/>
        </w:tabs>
        <w:spacing w:before="79"/>
        <w:ind w:left="634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</w:p>
    <w:p>
      <w:pPr>
        <w:pStyle w:val="BodyText"/>
        <w:spacing w:after="0"/>
        <w:rPr>
          <w:position w:val="1"/>
        </w:rPr>
        <w:sectPr>
          <w:headerReference w:type="default" r:id="rId340"/>
          <w:footerReference w:type="default" r:id="rId341"/>
          <w:pgSz w:w="12090" w:h="16960"/>
          <w:pgMar w:header="627" w:footer="377" w:top="1100" w:bottom="560" w:left="1700" w:right="566"/>
        </w:sectPr>
      </w:pPr>
    </w:p>
    <w:p>
      <w:pPr>
        <w:tabs>
          <w:tab w:pos="1347" w:val="left" w:leader="none"/>
        </w:tabs>
        <w:spacing w:before="51"/>
        <w:ind w:left="243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74609" cy="10768076"/>
            <wp:effectExtent l="0" t="0" r="0" b="0"/>
            <wp:wrapNone/>
            <wp:docPr id="540" name="Image 5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0" name="Image 540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609" cy="1076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R03DX</w:t>
      </w:r>
      <w:r>
        <w:rPr>
          <w:b/>
          <w:sz w:val="26"/>
        </w:rPr>
        <w:tab/>
      </w:r>
      <w:r>
        <w:rPr>
          <w:position w:val="1"/>
          <w:sz w:val="26"/>
        </w:rPr>
        <w:t>прочие</w:t>
      </w:r>
      <w:r>
        <w:rPr>
          <w:spacing w:val="6"/>
          <w:position w:val="1"/>
          <w:sz w:val="26"/>
        </w:rPr>
        <w:t> </w:t>
      </w:r>
      <w:r>
        <w:rPr>
          <w:position w:val="1"/>
          <w:sz w:val="26"/>
        </w:rPr>
        <w:t>средства</w:t>
      </w:r>
      <w:r>
        <w:rPr>
          <w:spacing w:val="-3"/>
          <w:position w:val="1"/>
          <w:sz w:val="26"/>
        </w:rPr>
        <w:t> </w:t>
      </w:r>
      <w:r>
        <w:rPr>
          <w:spacing w:val="-5"/>
          <w:position w:val="1"/>
          <w:sz w:val="26"/>
        </w:rPr>
        <w:t>си­</w:t>
      </w:r>
    </w:p>
    <w:p>
      <w:pPr>
        <w:pStyle w:val="BodyText"/>
        <w:spacing w:line="252" w:lineRule="auto" w:before="13"/>
        <w:ind w:left="1343" w:firstLine="4"/>
      </w:pPr>
      <w:r>
        <w:rPr/>
        <w:t>стемного действия для лечения обструктив­ ных заболеваний дыха­ тельных путей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7"/>
      </w:pPr>
    </w:p>
    <w:p>
      <w:pPr>
        <w:spacing w:before="0"/>
        <w:ind w:left="450" w:right="0" w:firstLine="0"/>
        <w:jc w:val="both"/>
        <w:rPr>
          <w:position w:val="1"/>
          <w:sz w:val="26"/>
        </w:rPr>
      </w:pPr>
      <w:r>
        <w:rPr>
          <w:b/>
          <w:sz w:val="26"/>
        </w:rPr>
        <w:t>R05</w:t>
      </w:r>
      <w:r>
        <w:rPr>
          <w:b/>
          <w:spacing w:val="52"/>
          <w:w w:val="150"/>
          <w:sz w:val="26"/>
        </w:rPr>
        <w:t>   </w:t>
      </w:r>
      <w:r>
        <w:rPr>
          <w:spacing w:val="-2"/>
          <w:position w:val="1"/>
          <w:sz w:val="26"/>
        </w:rPr>
        <w:t>противокашлевые</w:t>
      </w:r>
    </w:p>
    <w:p>
      <w:pPr>
        <w:pStyle w:val="BodyText"/>
        <w:spacing w:line="256" w:lineRule="auto" w:before="13"/>
        <w:ind w:left="1348" w:right="194" w:firstLine="6"/>
        <w:jc w:val="both"/>
      </w:pPr>
      <w:r>
        <w:rPr/>
        <w:t>препараты</w:t>
      </w:r>
      <w:r>
        <w:rPr>
          <w:spacing w:val="-10"/>
        </w:rPr>
        <w:t> </w:t>
      </w:r>
      <w:r>
        <w:rPr/>
        <w:t>и </w:t>
      </w:r>
      <w:r>
        <w:rPr/>
        <w:t>средства для лечения простуд­ ных заболеваний</w:t>
      </w:r>
    </w:p>
    <w:p>
      <w:pPr>
        <w:pStyle w:val="BodyText"/>
        <w:tabs>
          <w:tab w:pos="1353" w:val="left" w:leader="none"/>
        </w:tabs>
        <w:spacing w:line="254" w:lineRule="auto" w:before="15"/>
        <w:ind w:left="1358" w:right="161" w:hanging="998"/>
      </w:pPr>
      <w:r>
        <w:rPr>
          <w:b/>
          <w:spacing w:val="-4"/>
        </w:rPr>
        <w:t>R05C</w:t>
      </w:r>
      <w:r>
        <w:rPr>
          <w:b/>
        </w:rPr>
        <w:tab/>
      </w:r>
      <w:r>
        <w:rPr>
          <w:position w:val="1"/>
        </w:rPr>
        <w:t>отхаркивающие пре­ </w:t>
      </w:r>
      <w:r>
        <w:rPr/>
        <w:t>параты,</w:t>
      </w:r>
      <w:r>
        <w:rPr>
          <w:spacing w:val="-1"/>
        </w:rPr>
        <w:t> </w:t>
      </w:r>
      <w:r>
        <w:rPr/>
        <w:t>кроме</w:t>
      </w:r>
      <w:r>
        <w:rPr>
          <w:spacing w:val="-4"/>
        </w:rPr>
        <w:t> </w:t>
      </w:r>
      <w:r>
        <w:rPr/>
        <w:t>комби­ наций с противо- </w:t>
      </w:r>
      <w:r>
        <w:rPr>
          <w:spacing w:val="-2"/>
        </w:rPr>
        <w:t>кашлевыми средствами</w:t>
      </w:r>
    </w:p>
    <w:p>
      <w:pPr>
        <w:tabs>
          <w:tab w:pos="1357" w:val="left" w:leader="none"/>
        </w:tabs>
        <w:spacing w:before="27"/>
        <w:ind w:left="274" w:right="0" w:firstLine="0"/>
        <w:jc w:val="left"/>
        <w:rPr>
          <w:sz w:val="26"/>
        </w:rPr>
      </w:pPr>
      <w:r>
        <w:rPr>
          <w:b/>
          <w:spacing w:val="-2"/>
          <w:sz w:val="26"/>
        </w:rPr>
        <w:t>R05CB</w:t>
      </w:r>
      <w:r>
        <w:rPr>
          <w:b/>
          <w:sz w:val="26"/>
        </w:rPr>
        <w:tab/>
      </w:r>
      <w:r>
        <w:rPr>
          <w:spacing w:val="-2"/>
          <w:sz w:val="26"/>
        </w:rPr>
        <w:t>муколитические</w:t>
      </w:r>
    </w:p>
    <w:p>
      <w:pPr>
        <w:pStyle w:val="BodyText"/>
        <w:spacing w:before="13"/>
        <w:ind w:left="1358"/>
      </w:pPr>
      <w:r>
        <w:rPr>
          <w:spacing w:val="-2"/>
        </w:rPr>
        <w:t>препараты</w:t>
      </w:r>
    </w:p>
    <w:p>
      <w:pPr>
        <w:pStyle w:val="BodyText"/>
        <w:tabs>
          <w:tab w:pos="2066" w:val="left" w:leader="none"/>
        </w:tabs>
        <w:spacing w:before="41"/>
        <w:ind w:left="210"/>
        <w:rPr>
          <w:position w:val="1"/>
        </w:rPr>
      </w:pPr>
      <w:r>
        <w:rPr/>
        <w:br w:type="column"/>
      </w:r>
      <w:r>
        <w:rPr>
          <w:spacing w:val="-2"/>
        </w:rPr>
        <w:t>бенрализумаб</w:t>
      </w:r>
      <w:r>
        <w:rPr/>
        <w:tab/>
      </w:r>
      <w:r>
        <w:rPr>
          <w:position w:val="1"/>
        </w:rPr>
        <w:t>раствор</w:t>
      </w:r>
      <w:r>
        <w:rPr>
          <w:spacing w:val="8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position w:val="1"/>
        </w:rPr>
        <w:t>подкожного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введе­</w:t>
      </w:r>
    </w:p>
    <w:p>
      <w:pPr>
        <w:pStyle w:val="BodyText"/>
        <w:spacing w:before="17"/>
        <w:ind w:left="2076"/>
      </w:pPr>
      <w:r>
        <w:rPr>
          <w:spacing w:val="-5"/>
        </w:rPr>
        <w:t>ния</w:t>
      </w:r>
    </w:p>
    <w:p>
      <w:pPr>
        <w:pStyle w:val="BodyText"/>
        <w:tabs>
          <w:tab w:pos="2072" w:val="left" w:leader="none"/>
        </w:tabs>
        <w:spacing w:before="27"/>
        <w:ind w:left="252"/>
      </w:pPr>
      <w:r>
        <w:rPr>
          <w:spacing w:val="-2"/>
        </w:rPr>
        <w:t>меполизумаб</w:t>
      </w:r>
      <w:r>
        <w:rPr/>
        <w:tab/>
        <w:t>лиофилизат</w:t>
      </w:r>
      <w:r>
        <w:rPr>
          <w:spacing w:val="9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59" w:lineRule="auto" w:before="9"/>
        <w:ind w:left="2072"/>
      </w:pPr>
      <w:r>
        <w:rPr/>
        <w:t>раствора</w:t>
      </w:r>
      <w:r>
        <w:rPr>
          <w:spacing w:val="-1"/>
        </w:rPr>
        <w:t> </w:t>
      </w:r>
      <w:r>
        <w:rPr/>
        <w:t>для подкожного вве­ </w:t>
      </w:r>
      <w:r>
        <w:rPr>
          <w:spacing w:val="-2"/>
        </w:rPr>
        <w:t>дения</w:t>
      </w:r>
    </w:p>
    <w:p>
      <w:pPr>
        <w:pStyle w:val="BodyText"/>
        <w:tabs>
          <w:tab w:pos="2072" w:val="left" w:leader="none"/>
        </w:tabs>
        <w:spacing w:before="16"/>
        <w:ind w:left="330"/>
      </w:pPr>
      <w:r>
        <w:rPr>
          <w:spacing w:val="-2"/>
        </w:rPr>
        <w:t>омализумаб</w:t>
      </w:r>
      <w:r>
        <w:rPr/>
        <w:tab/>
        <w:t>лиофилизат</w:t>
      </w:r>
      <w:r>
        <w:rPr>
          <w:spacing w:val="1"/>
        </w:rPr>
        <w:t> </w:t>
      </w:r>
      <w:r>
        <w:rPr/>
        <w:t>для</w:t>
      </w:r>
      <w:r>
        <w:rPr>
          <w:spacing w:val="14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1" w:lineRule="auto" w:before="19"/>
        <w:ind w:left="2072"/>
      </w:pPr>
      <w:r>
        <w:rPr/>
        <w:t>раствора</w:t>
      </w:r>
      <w:r>
        <w:rPr>
          <w:spacing w:val="-1"/>
        </w:rPr>
        <w:t> </w:t>
      </w:r>
      <w:r>
        <w:rPr/>
        <w:t>для подкожного вве­ </w:t>
      </w:r>
      <w:r>
        <w:rPr>
          <w:spacing w:val="-2"/>
        </w:rPr>
        <w:t>дения;</w:t>
      </w:r>
    </w:p>
    <w:p>
      <w:pPr>
        <w:pStyle w:val="BodyText"/>
        <w:spacing w:line="261" w:lineRule="auto"/>
        <w:ind w:left="2082" w:hanging="10"/>
      </w:pPr>
      <w:r>
        <w:rPr/>
        <w:t>раствор для подкожного введе­ </w:t>
      </w:r>
      <w:r>
        <w:rPr>
          <w:spacing w:val="-4"/>
        </w:rPr>
        <w:t>ния</w:t>
      </w:r>
    </w:p>
    <w:p>
      <w:pPr>
        <w:pStyle w:val="BodyText"/>
        <w:tabs>
          <w:tab w:pos="2076" w:val="left" w:leader="none"/>
        </w:tabs>
        <w:ind w:left="354"/>
        <w:rPr>
          <w:position w:val="1"/>
        </w:rPr>
      </w:pPr>
      <w:r>
        <w:rPr>
          <w:spacing w:val="-2"/>
        </w:rPr>
        <w:t>реслизумаб</w:t>
      </w:r>
      <w:r>
        <w:rPr/>
        <w:tab/>
      </w:r>
      <w:r>
        <w:rPr>
          <w:position w:val="1"/>
        </w:rPr>
        <w:t>концентрат</w:t>
      </w:r>
      <w:r>
        <w:rPr>
          <w:spacing w:val="6"/>
          <w:position w:val="1"/>
        </w:rPr>
        <w:t> </w:t>
      </w:r>
      <w:r>
        <w:rPr>
          <w:position w:val="1"/>
        </w:rPr>
        <w:t>для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приготовления</w:t>
      </w:r>
    </w:p>
    <w:p>
      <w:pPr>
        <w:pStyle w:val="BodyText"/>
        <w:spacing w:before="3"/>
        <w:ind w:left="2076"/>
      </w:pPr>
      <w:r>
        <w:rPr/>
        <w:t>раствора</w:t>
      </w:r>
      <w:r>
        <w:rPr>
          <w:spacing w:val="3"/>
        </w:rPr>
        <w:t> </w:t>
      </w:r>
      <w:r>
        <w:rPr/>
        <w:t>для</w:t>
      </w:r>
      <w:r>
        <w:rPr>
          <w:spacing w:val="15"/>
        </w:rPr>
        <w:t> </w:t>
      </w:r>
      <w:r>
        <w:rPr>
          <w:spacing w:val="-2"/>
        </w:rPr>
        <w:t>инфузий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tabs>
          <w:tab w:pos="2096" w:val="left" w:leader="none"/>
        </w:tabs>
        <w:ind w:left="426"/>
        <w:rPr>
          <w:position w:val="1"/>
        </w:rPr>
      </w:pPr>
      <w:r>
        <w:rPr>
          <w:spacing w:val="-2"/>
        </w:rPr>
        <w:t>амброксол</w:t>
      </w:r>
      <w:r>
        <w:rPr/>
        <w:tab/>
      </w:r>
      <w:r>
        <w:rPr>
          <w:position w:val="1"/>
        </w:rPr>
        <w:t>капсулы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пролонгированного</w:t>
      </w:r>
    </w:p>
    <w:p>
      <w:pPr>
        <w:pStyle w:val="BodyText"/>
        <w:spacing w:line="254" w:lineRule="auto" w:before="13"/>
        <w:ind w:left="2096" w:right="1960" w:hanging="6"/>
      </w:pPr>
      <w:r>
        <w:rPr>
          <w:spacing w:val="-2"/>
        </w:rPr>
        <w:t>действия; пастилки;</w:t>
      </w:r>
    </w:p>
    <w:p>
      <w:pPr>
        <w:spacing w:line="261" w:lineRule="auto" w:before="14"/>
        <w:ind w:left="2096" w:right="0" w:hanging="6"/>
        <w:jc w:val="left"/>
        <w:rPr>
          <w:b/>
          <w:sz w:val="26"/>
        </w:rPr>
      </w:pPr>
      <w:r>
        <w:rPr>
          <w:b/>
          <w:spacing w:val="-8"/>
          <w:sz w:val="26"/>
        </w:rPr>
        <w:t>раствор для внутривенного </w:t>
      </w:r>
      <w:r>
        <w:rPr>
          <w:b/>
          <w:spacing w:val="-2"/>
          <w:sz w:val="26"/>
        </w:rPr>
        <w:t>введения;</w:t>
      </w:r>
    </w:p>
    <w:p>
      <w:pPr>
        <w:spacing w:line="259" w:lineRule="auto" w:before="0"/>
        <w:ind w:left="2096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раствор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для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приема</w:t>
      </w:r>
      <w:r>
        <w:rPr>
          <w:b/>
          <w:spacing w:val="-18"/>
          <w:sz w:val="26"/>
        </w:rPr>
        <w:t> </w:t>
      </w:r>
      <w:r>
        <w:rPr>
          <w:b/>
          <w:spacing w:val="-2"/>
          <w:sz w:val="26"/>
        </w:rPr>
        <w:t>внутрь; </w:t>
      </w:r>
      <w:r>
        <w:rPr>
          <w:b/>
          <w:spacing w:val="-8"/>
          <w:sz w:val="26"/>
        </w:rPr>
        <w:t>раствор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приема</w:t>
      </w:r>
      <w:r>
        <w:rPr>
          <w:b/>
          <w:spacing w:val="-17"/>
          <w:sz w:val="26"/>
        </w:rPr>
        <w:t> </w:t>
      </w:r>
      <w:r>
        <w:rPr>
          <w:b/>
          <w:spacing w:val="-8"/>
          <w:sz w:val="26"/>
        </w:rPr>
        <w:t>внутрь</w:t>
      </w:r>
      <w:r>
        <w:rPr>
          <w:b/>
          <w:spacing w:val="-15"/>
          <w:sz w:val="26"/>
        </w:rPr>
        <w:t> </w:t>
      </w:r>
      <w:r>
        <w:rPr>
          <w:b/>
          <w:spacing w:val="-8"/>
          <w:sz w:val="26"/>
        </w:rPr>
        <w:t>и </w:t>
      </w:r>
      <w:r>
        <w:rPr>
          <w:b/>
          <w:spacing w:val="-2"/>
          <w:sz w:val="26"/>
        </w:rPr>
        <w:t>ингаляций;</w:t>
      </w:r>
    </w:p>
    <w:p>
      <w:pPr>
        <w:pStyle w:val="BodyText"/>
        <w:spacing w:line="254" w:lineRule="auto"/>
        <w:ind w:left="2100" w:right="1960" w:firstLine="6"/>
      </w:pPr>
      <w:r>
        <w:rPr>
          <w:spacing w:val="-2"/>
        </w:rPr>
        <w:t>сироп; таблетки;</w:t>
      </w:r>
    </w:p>
    <w:p>
      <w:pPr>
        <w:pStyle w:val="BodyText"/>
        <w:tabs>
          <w:tab w:pos="2110" w:val="left" w:leader="none"/>
        </w:tabs>
        <w:spacing w:line="242" w:lineRule="auto"/>
        <w:ind w:left="186" w:right="542" w:firstLine="1920"/>
        <w:rPr>
          <w:position w:val="1"/>
        </w:rPr>
      </w:pPr>
      <w:r>
        <w:rPr/>
        <w:t>таблетки диспергируемые </w:t>
      </w:r>
      <w:r>
        <w:rPr>
          <w:spacing w:val="-2"/>
        </w:rPr>
        <w:t>ацетилцистеин</w:t>
      </w:r>
      <w:r>
        <w:rPr/>
        <w:tab/>
      </w:r>
      <w:r>
        <w:rPr>
          <w:position w:val="1"/>
        </w:rPr>
        <w:t>гранулы для приготовления</w:t>
      </w:r>
    </w:p>
    <w:p>
      <w:pPr>
        <w:pStyle w:val="BodyText"/>
        <w:spacing w:line="235" w:lineRule="auto"/>
        <w:ind w:left="2110" w:hanging="6"/>
      </w:pPr>
      <w:r>
        <w:rPr/>
        <w:t>раствора </w:t>
      </w:r>
      <w:r>
        <w:rPr>
          <w:b/>
        </w:rPr>
        <w:t>для </w:t>
      </w:r>
      <w:r>
        <w:rPr/>
        <w:t>приема внутрь; гранулы для приготовления си­</w:t>
      </w:r>
    </w:p>
    <w:p>
      <w:pPr>
        <w:pStyle w:val="BodyText"/>
        <w:spacing w:line="293" w:lineRule="exact"/>
        <w:ind w:left="2110"/>
      </w:pPr>
      <w:r>
        <w:rPr>
          <w:spacing w:val="-2"/>
        </w:rPr>
        <w:t>ропа;</w:t>
      </w:r>
    </w:p>
    <w:p>
      <w:pPr>
        <w:pStyle w:val="BodyText"/>
        <w:spacing w:line="232" w:lineRule="auto"/>
        <w:ind w:left="2110" w:right="337" w:firstLine="4"/>
      </w:pPr>
      <w:r>
        <w:rPr>
          <w:spacing w:val="-2"/>
        </w:rPr>
        <w:t>порошок</w:t>
      </w:r>
      <w:r>
        <w:rPr>
          <w:spacing w:val="-15"/>
        </w:rPr>
        <w:t> </w:t>
      </w:r>
      <w:r>
        <w:rPr>
          <w:spacing w:val="-2"/>
        </w:rPr>
        <w:t>для</w:t>
      </w:r>
      <w:r>
        <w:rPr>
          <w:spacing w:val="-14"/>
        </w:rPr>
        <w:t> </w:t>
      </w:r>
      <w:r>
        <w:rPr>
          <w:b/>
          <w:spacing w:val="-2"/>
        </w:rPr>
        <w:t>приготовления </w:t>
      </w:r>
      <w:r>
        <w:rPr/>
        <w:t>раствора для приема внутрь; порошок для приема внутрь; раствор для внутривенного введения и ингаляций; раствор для приема внутрь; </w:t>
      </w:r>
      <w:r>
        <w:rPr>
          <w:spacing w:val="-2"/>
        </w:rPr>
        <w:t>сироп;</w:t>
      </w:r>
    </w:p>
    <w:p>
      <w:pPr>
        <w:pStyle w:val="BodyText"/>
        <w:spacing w:line="225" w:lineRule="auto" w:before="3"/>
        <w:ind w:left="2118" w:right="599"/>
      </w:pPr>
      <w:r>
        <w:rPr/>
        <w:t>таблетки шипучие; таблетки диспергируемые</w:t>
      </w:r>
    </w:p>
    <w:p>
      <w:pPr>
        <w:pStyle w:val="BodyText"/>
        <w:spacing w:before="181"/>
      </w:pPr>
    </w:p>
    <w:p>
      <w:pPr>
        <w:spacing w:before="0"/>
        <w:ind w:left="2456" w:right="0" w:firstLine="0"/>
        <w:jc w:val="left"/>
        <w:rPr>
          <w:sz w:val="12"/>
        </w:rPr>
      </w:pPr>
      <w:r>
        <w:rPr>
          <w:sz w:val="12"/>
        </w:rPr>
        <w:t>20.3ZXEB/07.12.2023/17:13/терпрограмма-2024-прил-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90" w:h="16960"/>
          <w:pgMar w:header="627" w:footer="377" w:top="1920" w:bottom="860" w:left="1700" w:right="566"/>
          <w:cols w:num="2" w:equalWidth="0">
            <w:col w:w="3984" w:space="40"/>
            <w:col w:w="5800"/>
          </w:cols>
        </w:sectPr>
      </w:pPr>
    </w:p>
    <w:p>
      <w:pPr>
        <w:pStyle w:val="BodyText"/>
        <w:tabs>
          <w:tab w:pos="5993" w:val="left" w:leader="none"/>
        </w:tabs>
        <w:spacing w:before="57"/>
        <w:ind w:left="4107"/>
      </w:pPr>
      <w:r>
        <w:rPr/>
        <w:t>дорназа</w:t>
      </w:r>
      <w:r>
        <w:rPr>
          <w:spacing w:val="12"/>
        </w:rPr>
        <w:t> </w:t>
      </w:r>
      <w:r>
        <w:rPr>
          <w:spacing w:val="-2"/>
        </w:rPr>
        <w:t>альфа</w:t>
      </w:r>
      <w:r>
        <w:rPr/>
        <w:tab/>
        <w:t>раствор</w:t>
      </w:r>
      <w:r>
        <w:rPr>
          <w:spacing w:val="4"/>
        </w:rPr>
        <w:t> </w:t>
      </w:r>
      <w:r>
        <w:rPr/>
        <w:t>для</w:t>
      </w:r>
      <w:r>
        <w:rPr>
          <w:spacing w:val="13"/>
        </w:rPr>
        <w:t> </w:t>
      </w:r>
      <w:r>
        <w:rPr>
          <w:spacing w:val="-2"/>
        </w:rPr>
        <w:t>ингаляций</w:t>
      </w:r>
    </w:p>
    <w:p>
      <w:pPr>
        <w:pStyle w:val="BodyText"/>
        <w:tabs>
          <w:tab w:pos="1251" w:val="left" w:leader="none"/>
        </w:tabs>
        <w:spacing w:before="41"/>
        <w:ind w:left="350"/>
      </w:pPr>
      <w:r>
        <w:rPr>
          <w:spacing w:val="-5"/>
        </w:rPr>
        <w:t>R06</w:t>
      </w:r>
      <w:r>
        <w:rPr/>
        <w:tab/>
      </w:r>
      <w:r>
        <w:rPr>
          <w:spacing w:val="-2"/>
        </w:rPr>
        <w:t>антигистаминные</w:t>
      </w:r>
    </w:p>
    <w:p>
      <w:pPr>
        <w:pStyle w:val="BodyText"/>
        <w:spacing w:line="254" w:lineRule="auto" w:before="13"/>
        <w:ind w:left="1245" w:right="5230" w:firstLine="6"/>
      </w:pPr>
      <w:r>
        <w:rPr/>
        <w:t>средства</w:t>
      </w:r>
      <w:r>
        <w:rPr>
          <w:spacing w:val="-17"/>
        </w:rPr>
        <w:t> </w:t>
      </w:r>
      <w:r>
        <w:rPr/>
        <w:t>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1251" w:val="left" w:leader="none"/>
        </w:tabs>
        <w:spacing w:before="14"/>
        <w:ind w:left="247"/>
      </w:pPr>
      <w:r>
        <w:rPr>
          <w:spacing w:val="-4"/>
        </w:rPr>
        <w:t>R06A</w:t>
      </w:r>
      <w:r>
        <w:rPr/>
        <w:tab/>
      </w:r>
      <w:r>
        <w:rPr>
          <w:spacing w:val="-2"/>
        </w:rPr>
        <w:t>антигистаминные</w:t>
      </w:r>
    </w:p>
    <w:p>
      <w:pPr>
        <w:pStyle w:val="BodyText"/>
        <w:spacing w:line="259" w:lineRule="auto" w:before="13"/>
        <w:ind w:left="1247" w:right="5230" w:hanging="2"/>
      </w:pPr>
      <w:r>
        <w:rPr/>
        <w:t>средства</w:t>
      </w:r>
      <w:r>
        <w:rPr>
          <w:spacing w:val="-17"/>
        </w:rPr>
        <w:t> </w:t>
      </w:r>
      <w:r>
        <w:rPr/>
        <w:t>системного </w:t>
      </w:r>
      <w:r>
        <w:rPr>
          <w:spacing w:val="-2"/>
        </w:rPr>
        <w:t>действия</w:t>
      </w:r>
    </w:p>
    <w:p>
      <w:pPr>
        <w:pStyle w:val="BodyText"/>
        <w:tabs>
          <w:tab w:pos="1245" w:val="left" w:leader="none"/>
          <w:tab w:pos="4064" w:val="left" w:leader="none"/>
        </w:tabs>
        <w:spacing w:line="317" w:lineRule="exact"/>
        <w:ind w:left="147"/>
        <w:rPr>
          <w:position w:val="2"/>
        </w:rPr>
      </w:pPr>
      <w:r>
        <w:rPr>
          <w:spacing w:val="-2"/>
        </w:rPr>
        <w:t>R06AA</w:t>
      </w:r>
      <w:r>
        <w:rPr/>
        <w:tab/>
      </w:r>
      <w:r>
        <w:rPr>
          <w:position w:val="1"/>
        </w:rPr>
        <w:t>эфиры</w:t>
      </w:r>
      <w:r>
        <w:rPr>
          <w:spacing w:val="2"/>
          <w:position w:val="1"/>
        </w:rPr>
        <w:t> </w:t>
      </w:r>
      <w:r>
        <w:rPr>
          <w:spacing w:val="-2"/>
          <w:position w:val="1"/>
        </w:rPr>
        <w:t>алкиламинов</w:t>
      </w:r>
      <w:r>
        <w:rPr>
          <w:position w:val="1"/>
        </w:rPr>
        <w:tab/>
        <w:t>дифенгидрамин</w:t>
      </w:r>
      <w:r>
        <w:rPr>
          <w:spacing w:val="60"/>
          <w:w w:val="150"/>
          <w:position w:val="1"/>
        </w:rPr>
        <w:t> </w:t>
      </w:r>
      <w:r>
        <w:rPr>
          <w:position w:val="2"/>
        </w:rPr>
        <w:t>раствор</w:t>
      </w:r>
      <w:r>
        <w:rPr>
          <w:spacing w:val="12"/>
          <w:position w:val="2"/>
        </w:rPr>
        <w:t> </w:t>
      </w:r>
      <w:r>
        <w:rPr>
          <w:position w:val="2"/>
        </w:rPr>
        <w:t>для</w:t>
      </w:r>
      <w:r>
        <w:rPr>
          <w:spacing w:val="11"/>
          <w:position w:val="2"/>
        </w:rPr>
        <w:t> </w:t>
      </w:r>
      <w:r>
        <w:rPr>
          <w:position w:val="2"/>
        </w:rPr>
        <w:t>внутривенного</w:t>
      </w:r>
      <w:r>
        <w:rPr>
          <w:spacing w:val="10"/>
          <w:position w:val="2"/>
        </w:rPr>
        <w:t> </w:t>
      </w:r>
      <w:r>
        <w:rPr>
          <w:spacing w:val="-10"/>
          <w:position w:val="2"/>
        </w:rPr>
        <w:t>и</w:t>
      </w:r>
    </w:p>
    <w:p>
      <w:pPr>
        <w:pStyle w:val="BodyText"/>
        <w:spacing w:line="256" w:lineRule="auto" w:before="13"/>
        <w:ind w:left="5993" w:firstLine="6"/>
      </w:pPr>
      <w:r>
        <w:rPr/>
        <w:t>внутримышечного введения; раствор для внутримышечного </w:t>
      </w:r>
      <w:r>
        <w:rPr>
          <w:spacing w:val="-2"/>
        </w:rPr>
        <w:t>введения;</w:t>
      </w:r>
    </w:p>
    <w:p>
      <w:pPr>
        <w:pStyle w:val="BodyText"/>
        <w:spacing w:before="4"/>
        <w:ind w:left="5999"/>
      </w:pPr>
      <w:r>
        <w:rPr>
          <w:spacing w:val="-2"/>
        </w:rPr>
        <w:t>таблетки</w:t>
      </w:r>
    </w:p>
    <w:p>
      <w:pPr>
        <w:pStyle w:val="BodyText"/>
        <w:spacing w:after="0"/>
        <w:sectPr>
          <w:headerReference w:type="default" r:id="rId343"/>
          <w:footerReference w:type="default" r:id="rId344"/>
          <w:pgSz w:w="11980" w:h="16890"/>
          <w:pgMar w:header="422" w:footer="428" w:top="1360" w:bottom="620" w:left="1700" w:right="566"/>
        </w:sectPr>
      </w:pPr>
    </w:p>
    <w:p>
      <w:pPr>
        <w:pStyle w:val="BodyText"/>
        <w:tabs>
          <w:tab w:pos="1241" w:val="left" w:leader="none"/>
        </w:tabs>
        <w:spacing w:before="37"/>
        <w:ind w:left="151"/>
        <w:rPr>
          <w:position w:val="1"/>
        </w:rPr>
      </w:pPr>
      <w:r>
        <w:rPr>
          <w:spacing w:val="-2"/>
        </w:rPr>
        <w:t>R06AC</w:t>
      </w:r>
      <w:r>
        <w:rPr/>
        <w:tab/>
      </w:r>
      <w:r>
        <w:rPr>
          <w:spacing w:val="-2"/>
          <w:position w:val="1"/>
        </w:rPr>
        <w:t>замещенные</w:t>
      </w:r>
    </w:p>
    <w:p>
      <w:pPr>
        <w:pStyle w:val="BodyText"/>
        <w:spacing w:before="17"/>
        <w:ind w:left="1247"/>
      </w:pPr>
      <w:r>
        <w:rPr>
          <w:spacing w:val="-2"/>
        </w:rPr>
        <w:t>этилендиамины</w:t>
      </w:r>
    </w:p>
    <w:p>
      <w:pPr>
        <w:pStyle w:val="BodyText"/>
        <w:spacing w:before="50"/>
      </w:pPr>
    </w:p>
    <w:p>
      <w:pPr>
        <w:pStyle w:val="BodyText"/>
        <w:tabs>
          <w:tab w:pos="1256" w:val="left" w:leader="none"/>
        </w:tabs>
        <w:ind w:left="167"/>
      </w:pPr>
      <w:r>
        <w:rPr>
          <w:spacing w:val="-2"/>
        </w:rPr>
        <w:t>R06AE</w:t>
      </w:r>
      <w:r>
        <w:rPr/>
        <w:tab/>
        <w:t>производные </w:t>
      </w:r>
      <w:r>
        <w:rPr>
          <w:spacing w:val="-2"/>
        </w:rPr>
        <w:t>пипера­</w:t>
      </w:r>
    </w:p>
    <w:p>
      <w:pPr>
        <w:pStyle w:val="BodyText"/>
        <w:spacing w:before="23"/>
        <w:ind w:left="1247"/>
      </w:pPr>
      <w:r>
        <w:rPr>
          <w:spacing w:val="-4"/>
        </w:rPr>
        <w:t>зина</w: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tabs>
          <w:tab w:pos="1247" w:val="left" w:leader="none"/>
        </w:tabs>
        <w:ind w:left="151"/>
        <w:rPr>
          <w:position w:val="1"/>
        </w:rPr>
      </w:pPr>
      <w:r>
        <w:rPr>
          <w:spacing w:val="-2"/>
        </w:rPr>
        <w:t>R06AX</w:t>
      </w:r>
      <w:r>
        <w:rPr/>
        <w:tab/>
      </w:r>
      <w:r>
        <w:rPr>
          <w:position w:val="1"/>
        </w:rPr>
        <w:t>другие</w:t>
      </w:r>
      <w:r>
        <w:rPr>
          <w:spacing w:val="3"/>
          <w:position w:val="1"/>
        </w:rPr>
        <w:t> </w:t>
      </w:r>
      <w:r>
        <w:rPr>
          <w:spacing w:val="-2"/>
          <w:position w:val="1"/>
        </w:rPr>
        <w:t>антигистамин­</w:t>
      </w:r>
    </w:p>
    <w:p>
      <w:pPr>
        <w:pStyle w:val="BodyText"/>
        <w:spacing w:line="261" w:lineRule="auto" w:before="23"/>
        <w:ind w:left="1257" w:hanging="2"/>
      </w:pPr>
      <w:r>
        <w:rPr/>
        <w:t>ные</w:t>
      </w:r>
      <w:r>
        <w:rPr>
          <w:spacing w:val="-5"/>
        </w:rPr>
        <w:t> </w:t>
      </w:r>
      <w:r>
        <w:rPr/>
        <w:t>средства</w:t>
      </w:r>
      <w:r>
        <w:rPr>
          <w:spacing w:val="-9"/>
        </w:rPr>
        <w:t> </w:t>
      </w:r>
      <w:r>
        <w:rPr/>
        <w:t>систем­ ного действия</w:t>
      </w:r>
    </w:p>
    <w:p>
      <w:pPr>
        <w:pStyle w:val="BodyText"/>
        <w:tabs>
          <w:tab w:pos="1251" w:val="left" w:leader="none"/>
        </w:tabs>
        <w:spacing w:line="256" w:lineRule="auto"/>
        <w:ind w:left="1245" w:right="48" w:hanging="892"/>
      </w:pPr>
      <w:r>
        <w:rPr>
          <w:spacing w:val="-4"/>
        </w:rPr>
        <w:t>R07</w:t>
      </w:r>
      <w:r>
        <w:rPr/>
        <w:tab/>
        <w:tab/>
      </w:r>
      <w:r>
        <w:rPr>
          <w:position w:val="1"/>
        </w:rPr>
        <w:t>другие</w:t>
      </w:r>
      <w:r>
        <w:rPr>
          <w:spacing w:val="-1"/>
          <w:position w:val="1"/>
        </w:rPr>
        <w:t> </w:t>
      </w:r>
      <w:r>
        <w:rPr>
          <w:position w:val="1"/>
        </w:rPr>
        <w:t>препараты</w:t>
      </w:r>
      <w:r>
        <w:rPr>
          <w:spacing w:val="-3"/>
          <w:position w:val="1"/>
        </w:rPr>
        <w:t> </w:t>
      </w:r>
      <w:r>
        <w:rPr>
          <w:position w:val="1"/>
        </w:rPr>
        <w:t>для </w:t>
      </w:r>
      <w:r>
        <w:rPr/>
        <w:t>лечения заболеваний дыхательной</w:t>
      </w:r>
      <w:r>
        <w:rPr>
          <w:spacing w:val="6"/>
        </w:rPr>
        <w:t> </w:t>
      </w:r>
      <w:r>
        <w:rPr>
          <w:spacing w:val="-2"/>
        </w:rPr>
        <w:t>системы</w:t>
      </w:r>
    </w:p>
    <w:p>
      <w:pPr>
        <w:pStyle w:val="BodyText"/>
        <w:tabs>
          <w:tab w:pos="1256" w:val="left" w:leader="none"/>
        </w:tabs>
        <w:spacing w:line="259" w:lineRule="auto" w:before="15"/>
        <w:ind w:left="1251" w:right="42" w:hanging="994"/>
      </w:pPr>
      <w:r>
        <w:rPr>
          <w:spacing w:val="-4"/>
        </w:rPr>
        <w:t>R07A</w:t>
      </w:r>
      <w:r>
        <w:rPr/>
        <w:tab/>
        <w:tab/>
        <w:t>другие</w:t>
      </w:r>
      <w:r>
        <w:rPr>
          <w:spacing w:val="-1"/>
        </w:rPr>
        <w:t> </w:t>
      </w:r>
      <w:r>
        <w:rPr/>
        <w:t>препараты</w:t>
      </w:r>
      <w:r>
        <w:rPr>
          <w:spacing w:val="-2"/>
        </w:rPr>
        <w:t> </w:t>
      </w:r>
      <w:r>
        <w:rPr/>
        <w:t>для лечения заболеваний дыхательной</w:t>
      </w:r>
      <w:r>
        <w:rPr>
          <w:spacing w:val="-1"/>
        </w:rPr>
        <w:t> </w:t>
      </w:r>
      <w:r>
        <w:rPr/>
        <w:t>системы</w:t>
      </w:r>
    </w:p>
    <w:p>
      <w:pPr>
        <w:pStyle w:val="BodyText"/>
        <w:tabs>
          <w:tab w:pos="1256" w:val="left" w:leader="none"/>
        </w:tabs>
        <w:spacing w:before="5"/>
        <w:ind w:left="157"/>
      </w:pPr>
      <w:r>
        <w:rPr>
          <w:spacing w:val="-2"/>
        </w:rPr>
        <w:t>R07AA</w:t>
      </w:r>
      <w:r>
        <w:rPr/>
        <w:tab/>
        <w:t>легочные</w:t>
      </w:r>
      <w:r>
        <w:rPr>
          <w:spacing w:val="2"/>
        </w:rPr>
        <w:t> </w:t>
      </w:r>
      <w:r>
        <w:rPr>
          <w:spacing w:val="-2"/>
        </w:rPr>
        <w:t>сурфак-</w:t>
      </w:r>
    </w:p>
    <w:p>
      <w:pPr>
        <w:pStyle w:val="BodyText"/>
        <w:spacing w:before="19"/>
        <w:ind w:left="1255"/>
      </w:pPr>
      <w:r>
        <w:rPr>
          <w:spacing w:val="-2"/>
        </w:rPr>
        <w:t>танты</w:t>
      </w:r>
    </w:p>
    <w:p>
      <w:pPr>
        <w:pStyle w:val="BodyText"/>
        <w:tabs>
          <w:tab w:pos="2055" w:val="left" w:leader="none"/>
        </w:tabs>
        <w:spacing w:before="33"/>
        <w:ind w:left="151"/>
      </w:pPr>
      <w:r>
        <w:rPr/>
        <w:br w:type="column"/>
      </w:r>
      <w:r>
        <w:rPr>
          <w:spacing w:val="-2"/>
        </w:rPr>
        <w:t>хлоропирамин</w:t>
      </w:r>
      <w:r>
        <w:rPr/>
        <w:tab/>
        <w:t>раствор</w:t>
      </w:r>
      <w:r>
        <w:rPr>
          <w:spacing w:val="7"/>
        </w:rPr>
        <w:t> </w:t>
      </w:r>
      <w:r>
        <w:rPr/>
        <w:t>для</w:t>
      </w:r>
      <w:r>
        <w:rPr>
          <w:spacing w:val="15"/>
        </w:rPr>
        <w:t> </w:t>
      </w:r>
      <w:r>
        <w:rPr/>
        <w:t>внутривенного</w:t>
      </w:r>
      <w:r>
        <w:rPr>
          <w:spacing w:val="11"/>
        </w:rPr>
        <w:t> </w:t>
      </w:r>
      <w:r>
        <w:rPr>
          <w:spacing w:val="-10"/>
        </w:rPr>
        <w:t>и</w:t>
      </w:r>
    </w:p>
    <w:p>
      <w:pPr>
        <w:pStyle w:val="BodyText"/>
        <w:spacing w:line="259" w:lineRule="auto" w:before="21"/>
        <w:ind w:left="2061"/>
      </w:pPr>
      <w:r>
        <w:rPr/>
        <w:t>внутримышечного введения; </w:t>
      </w:r>
      <w:r>
        <w:rPr>
          <w:spacing w:val="-2"/>
        </w:rPr>
        <w:t>таблетки</w:t>
      </w:r>
    </w:p>
    <w:p>
      <w:pPr>
        <w:pStyle w:val="BodyText"/>
        <w:tabs>
          <w:tab w:pos="2071" w:val="left" w:leader="none"/>
        </w:tabs>
        <w:spacing w:line="307" w:lineRule="exact"/>
        <w:ind w:left="395"/>
        <w:rPr>
          <w:position w:val="1"/>
        </w:rPr>
      </w:pPr>
      <w:r>
        <w:rPr>
          <w:spacing w:val="-2"/>
        </w:rPr>
        <w:t>цетиризин</w:t>
      </w:r>
      <w:r>
        <w:rPr/>
        <w:tab/>
      </w:r>
      <w:r>
        <w:rPr>
          <w:position w:val="1"/>
        </w:rPr>
        <w:t>капли</w:t>
      </w:r>
      <w:r>
        <w:rPr>
          <w:spacing w:val="7"/>
          <w:position w:val="1"/>
        </w:rPr>
        <w:t> </w:t>
      </w:r>
      <w:r>
        <w:rPr>
          <w:position w:val="1"/>
        </w:rPr>
        <w:t>для</w:t>
      </w:r>
      <w:r>
        <w:rPr>
          <w:spacing w:val="11"/>
          <w:position w:val="1"/>
        </w:rPr>
        <w:t> </w:t>
      </w:r>
      <w:r>
        <w:rPr>
          <w:position w:val="1"/>
        </w:rPr>
        <w:t>приема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внутрь;</w:t>
      </w:r>
    </w:p>
    <w:p>
      <w:pPr>
        <w:pStyle w:val="BodyText"/>
        <w:spacing w:before="23"/>
        <w:ind w:left="2071"/>
      </w:pPr>
      <w:r>
        <w:rPr>
          <w:spacing w:val="-2"/>
        </w:rPr>
        <w:t>сироп;</w:t>
      </w:r>
    </w:p>
    <w:p>
      <w:pPr>
        <w:pStyle w:val="BodyText"/>
        <w:spacing w:line="256" w:lineRule="auto" w:before="13"/>
        <w:ind w:left="2075" w:hanging="10"/>
      </w:pPr>
      <w:r>
        <w:rPr/>
        <w:t>таблетки, покрытые пленочной </w:t>
      </w:r>
      <w:r>
        <w:rPr>
          <w:spacing w:val="-2"/>
        </w:rPr>
        <w:t>оболочкой</w:t>
      </w:r>
    </w:p>
    <w:p>
      <w:pPr>
        <w:pStyle w:val="BodyText"/>
        <w:tabs>
          <w:tab w:pos="2075" w:val="left" w:leader="none"/>
        </w:tabs>
        <w:spacing w:before="16"/>
        <w:ind w:left="403"/>
      </w:pPr>
      <w:r>
        <w:rPr>
          <w:spacing w:val="-2"/>
        </w:rPr>
        <w:t>лоратадин</w:t>
      </w:r>
      <w:r>
        <w:rPr/>
        <w:tab/>
      </w:r>
      <w:r>
        <w:rPr>
          <w:spacing w:val="-2"/>
        </w:rPr>
        <w:t>сироп;</w:t>
      </w:r>
    </w:p>
    <w:p>
      <w:pPr>
        <w:pStyle w:val="BodyText"/>
        <w:spacing w:line="261" w:lineRule="auto" w:before="19"/>
        <w:ind w:left="2071"/>
      </w:pPr>
      <w:r>
        <w:rPr>
          <w:spacing w:val="-4"/>
        </w:rPr>
        <w:t>суспензия</w:t>
      </w:r>
      <w:r>
        <w:rPr>
          <w:spacing w:val="-20"/>
        </w:rPr>
        <w:t> </w:t>
      </w:r>
      <w:r>
        <w:rPr>
          <w:spacing w:val="-4"/>
        </w:rPr>
        <w:t>для</w:t>
      </w:r>
      <w:r>
        <w:rPr>
          <w:spacing w:val="-13"/>
        </w:rPr>
        <w:t> </w:t>
      </w:r>
      <w:r>
        <w:rPr>
          <w:spacing w:val="-4"/>
        </w:rPr>
        <w:t>приема</w:t>
      </w:r>
      <w:r>
        <w:rPr>
          <w:spacing w:val="-26"/>
        </w:rPr>
        <w:t> </w:t>
      </w:r>
      <w:r>
        <w:rPr>
          <w:spacing w:val="-4"/>
        </w:rPr>
        <w:t>внутрь; </w:t>
      </w:r>
      <w:r>
        <w:rPr>
          <w:spacing w:val="-2"/>
        </w:rPr>
        <w:t>таблетки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tabs>
          <w:tab w:pos="2079" w:val="left" w:leader="none"/>
        </w:tabs>
        <w:spacing w:line="254" w:lineRule="auto"/>
        <w:ind w:left="2079" w:right="459" w:hanging="1642"/>
      </w:pPr>
      <w:r>
        <w:rPr>
          <w:spacing w:val="-2"/>
        </w:rPr>
        <w:t>берактант</w:t>
      </w:r>
      <w:r>
        <w:rPr/>
        <w:tab/>
        <w:t>суспензия для </w:t>
      </w:r>
      <w:r>
        <w:rPr/>
        <w:t>эндотрахеаль- ного введения</w:t>
      </w:r>
    </w:p>
    <w:p>
      <w:pPr>
        <w:pStyle w:val="BodyText"/>
        <w:spacing w:after="0" w:line="254" w:lineRule="auto"/>
        <w:sectPr>
          <w:type w:val="continuous"/>
          <w:pgSz w:w="11980" w:h="16890"/>
          <w:pgMar w:header="422" w:footer="428" w:top="1920" w:bottom="860" w:left="1700" w:right="566"/>
          <w:cols w:num="2" w:equalWidth="0">
            <w:col w:w="3774" w:space="164"/>
            <w:col w:w="5776"/>
          </w:cols>
        </w:sectPr>
      </w:pPr>
    </w:p>
    <w:p>
      <w:pPr>
        <w:pStyle w:val="BodyText"/>
        <w:spacing w:line="261" w:lineRule="auto" w:before="20"/>
        <w:ind w:left="4605" w:hanging="234"/>
      </w:pPr>
      <w:r>
        <w:rPr>
          <w:spacing w:val="-2"/>
        </w:rPr>
        <w:t>порактант альфа</w:t>
      </w:r>
    </w:p>
    <w:p>
      <w:pPr>
        <w:pStyle w:val="BodyText"/>
        <w:spacing w:line="261" w:lineRule="auto" w:before="14"/>
        <w:ind w:left="483" w:right="458" w:firstLine="4"/>
      </w:pPr>
      <w:r>
        <w:rPr/>
        <w:br w:type="column"/>
      </w:r>
      <w:r>
        <w:rPr/>
        <w:t>суспензия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эндотрахеаль- ного введения</w:t>
      </w:r>
    </w:p>
    <w:p>
      <w:pPr>
        <w:pStyle w:val="BodyText"/>
        <w:spacing w:after="0" w:line="261" w:lineRule="auto"/>
        <w:sectPr>
          <w:type w:val="continuous"/>
          <w:pgSz w:w="11980" w:h="16890"/>
          <w:pgMar w:header="422" w:footer="428" w:top="1920" w:bottom="860" w:left="1700" w:right="566"/>
          <w:cols w:num="2" w:equalWidth="0">
            <w:col w:w="5495" w:space="40"/>
            <w:col w:w="4179"/>
          </w:cols>
        </w:sectPr>
      </w:pPr>
    </w:p>
    <w:p>
      <w:pPr>
        <w:pStyle w:val="BodyText"/>
        <w:tabs>
          <w:tab w:pos="6017" w:val="left" w:leader="none"/>
        </w:tabs>
        <w:spacing w:before="4"/>
        <w:ind w:left="4077"/>
      </w:pPr>
      <w:r>
        <w:rPr/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547" name="Image 5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7" name="Image 547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сурфактант-</w:t>
      </w:r>
      <w:r>
        <w:rPr>
          <w:spacing w:val="-5"/>
        </w:rPr>
        <w:t>БЛ</w:t>
      </w:r>
      <w:r>
        <w:rPr/>
        <w:tab/>
        <w:t>лиофилизат</w:t>
      </w:r>
      <w:r>
        <w:rPr>
          <w:spacing w:val="7"/>
        </w:rPr>
        <w:t> </w:t>
      </w:r>
      <w:r>
        <w:rPr/>
        <w:t>для</w:t>
      </w:r>
      <w:r>
        <w:rPr>
          <w:spacing w:val="20"/>
        </w:rPr>
        <w:t> </w:t>
      </w:r>
      <w:r>
        <w:rPr>
          <w:spacing w:val="-2"/>
        </w:rPr>
        <w:t>приготовления</w:t>
      </w:r>
    </w:p>
    <w:p>
      <w:pPr>
        <w:pStyle w:val="BodyText"/>
        <w:spacing w:line="264" w:lineRule="auto" w:before="13"/>
        <w:ind w:left="6028" w:hanging="10"/>
      </w:pPr>
      <w:r>
        <w:rPr/>
        <w:t>эмульсии для ингаляционного </w:t>
      </w:r>
      <w:r>
        <w:rPr>
          <w:spacing w:val="-2"/>
        </w:rPr>
        <w:t>введения;</w:t>
      </w:r>
    </w:p>
    <w:p>
      <w:pPr>
        <w:pStyle w:val="BodyText"/>
        <w:spacing w:line="259" w:lineRule="auto"/>
        <w:ind w:left="6021" w:hanging="4"/>
      </w:pPr>
      <w:r>
        <w:rPr/>
        <w:t>лиофилизат для приготовления эмульсии для эндотрахеального, эндобронхиального и ингаляци­ онного 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spacing w:before="0"/>
        <w:ind w:left="6364" w:right="0" w:firstLine="0"/>
        <w:jc w:val="left"/>
        <w:rPr>
          <w:sz w:val="12"/>
        </w:rPr>
      </w:pPr>
      <w:r>
        <w:rPr>
          <w:sz w:val="12"/>
        </w:rPr>
        <w:t>20.3/Х</w:t>
      </w:r>
      <w:r>
        <w:rPr>
          <w:spacing w:val="65"/>
          <w:sz w:val="12"/>
        </w:rPr>
        <w:t>    </w:t>
      </w:r>
      <w:r>
        <w:rPr>
          <w:sz w:val="12"/>
        </w:rPr>
        <w:t>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422" w:footer="428" w:top="1920" w:bottom="860" w:left="1700" w:right="566"/>
        </w:sectPr>
      </w:pPr>
    </w:p>
    <w:p>
      <w:pPr>
        <w:pStyle w:val="BodyText"/>
        <w:tabs>
          <w:tab w:pos="1295" w:val="left" w:leader="none"/>
        </w:tabs>
        <w:spacing w:before="45"/>
        <w:ind w:left="182"/>
        <w:rPr>
          <w:position w:val="2"/>
        </w:rPr>
      </w:pPr>
      <w:r>
        <w:rPr>
          <w:spacing w:val="-2"/>
        </w:rPr>
        <w:t>R07AX</w:t>
      </w:r>
      <w:r>
        <w:rPr/>
        <w:tab/>
      </w:r>
      <w:r>
        <w:rPr>
          <w:position w:val="2"/>
        </w:rPr>
        <w:t>прочие</w:t>
      </w:r>
      <w:r>
        <w:rPr>
          <w:spacing w:val="35"/>
          <w:position w:val="2"/>
        </w:rPr>
        <w:t> </w:t>
      </w:r>
      <w:r>
        <w:rPr>
          <w:position w:val="2"/>
        </w:rPr>
        <w:t>препараты</w:t>
      </w:r>
      <w:r>
        <w:rPr>
          <w:spacing w:val="46"/>
          <w:position w:val="2"/>
        </w:rPr>
        <w:t> </w:t>
      </w:r>
      <w:r>
        <w:rPr>
          <w:spacing w:val="-5"/>
          <w:position w:val="2"/>
        </w:rPr>
        <w:t>для</w:t>
      </w:r>
    </w:p>
    <w:p>
      <w:pPr>
        <w:pStyle w:val="BodyText"/>
        <w:tabs>
          <w:tab w:pos="2456" w:val="left" w:leader="none"/>
        </w:tabs>
        <w:spacing w:line="254" w:lineRule="auto" w:before="13"/>
        <w:ind w:left="1300" w:right="38" w:hanging="10"/>
      </w:pPr>
      <w:r>
        <w:rPr>
          <w:spacing w:val="-2"/>
        </w:rPr>
        <w:t>лечения</w:t>
      </w:r>
      <w:r>
        <w:rPr/>
        <w:tab/>
      </w:r>
      <w:r>
        <w:rPr>
          <w:spacing w:val="-2"/>
        </w:rPr>
        <w:t>заболеваний </w:t>
      </w:r>
      <w:r>
        <w:rPr/>
        <w:t>органов дыхания</w:t>
      </w:r>
    </w:p>
    <w:p>
      <w:pPr>
        <w:pStyle w:val="ListParagraph"/>
        <w:numPr>
          <w:ilvl w:val="0"/>
          <w:numId w:val="11"/>
        </w:numPr>
        <w:tabs>
          <w:tab w:pos="1299" w:val="left" w:leader="none"/>
        </w:tabs>
        <w:spacing w:line="240" w:lineRule="auto" w:before="14" w:after="0"/>
        <w:ind w:left="1299" w:right="0" w:hanging="753"/>
        <w:jc w:val="left"/>
        <w:rPr>
          <w:sz w:val="26"/>
        </w:rPr>
      </w:pPr>
      <w:r>
        <w:rPr>
          <w:sz w:val="26"/>
        </w:rPr>
        <w:t>органы</w:t>
      </w:r>
      <w:r>
        <w:rPr>
          <w:spacing w:val="-7"/>
          <w:sz w:val="26"/>
        </w:rPr>
        <w:t> </w:t>
      </w:r>
      <w:r>
        <w:rPr>
          <w:spacing w:val="-2"/>
          <w:sz w:val="26"/>
        </w:rPr>
        <w:t>чувств</w:t>
      </w:r>
    </w:p>
    <w:p>
      <w:pPr>
        <w:pStyle w:val="BodyText"/>
        <w:tabs>
          <w:tab w:pos="1299" w:val="left" w:leader="none"/>
        </w:tabs>
        <w:spacing w:line="259" w:lineRule="auto" w:before="27"/>
        <w:ind w:left="1300" w:right="266" w:hanging="892"/>
      </w:pPr>
      <w:r>
        <w:rPr>
          <w:spacing w:val="-4"/>
        </w:rPr>
        <w:t>SOI</w:t>
      </w:r>
      <w:r>
        <w:rPr/>
        <w:tab/>
      </w:r>
      <w:r>
        <w:rPr>
          <w:spacing w:val="-2"/>
        </w:rPr>
        <w:t>офтальмологические препараты</w:t>
      </w:r>
    </w:p>
    <w:p>
      <w:pPr>
        <w:pStyle w:val="BodyText"/>
        <w:tabs>
          <w:tab w:pos="1299" w:val="left" w:leader="none"/>
        </w:tabs>
        <w:spacing w:line="254" w:lineRule="auto" w:before="6"/>
        <w:ind w:left="1296" w:right="435" w:hanging="990"/>
      </w:pPr>
      <w:r>
        <w:rPr>
          <w:spacing w:val="-4"/>
        </w:rPr>
        <w:t>S01A</w:t>
      </w:r>
      <w:r>
        <w:rPr/>
        <w:tab/>
        <w:tab/>
      </w:r>
      <w:r>
        <w:rPr>
          <w:spacing w:val="-2"/>
        </w:rPr>
        <w:t>противомикробные препараты</w:t>
      </w:r>
    </w:p>
    <w:p>
      <w:pPr>
        <w:pStyle w:val="BodyText"/>
        <w:spacing w:line="264" w:lineRule="auto" w:before="49"/>
        <w:ind w:left="200" w:right="38" w:hanging="18"/>
      </w:pPr>
      <w:r>
        <w:rPr/>
        <w:br w:type="column"/>
      </w:r>
      <w:r>
        <w:rPr/>
        <w:t>ивакафтор</w:t>
      </w:r>
      <w:r>
        <w:rPr>
          <w:spacing w:val="-17"/>
        </w:rPr>
        <w:t> </w:t>
      </w:r>
      <w:r>
        <w:rPr/>
        <w:t>+ </w:t>
      </w:r>
      <w:r>
        <w:rPr>
          <w:spacing w:val="-2"/>
        </w:rPr>
        <w:t>лумакафтор</w:t>
      </w:r>
    </w:p>
    <w:p>
      <w:pPr>
        <w:pStyle w:val="BodyText"/>
        <w:spacing w:line="261" w:lineRule="auto" w:before="41"/>
        <w:ind w:left="188" w:hanging="6"/>
      </w:pPr>
      <w:r>
        <w:rPr/>
        <w:br w:type="column"/>
      </w:r>
      <w:r>
        <w:rPr/>
        <w:t>таблетки,</w:t>
      </w:r>
      <w:r>
        <w:rPr>
          <w:spacing w:val="40"/>
        </w:rPr>
        <w:t> </w:t>
      </w:r>
      <w:r>
        <w:rPr/>
        <w:t>покрытые</w:t>
      </w:r>
      <w:r>
        <w:rPr>
          <w:spacing w:val="40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headerReference w:type="default" r:id="rId346"/>
          <w:footerReference w:type="default" r:id="rId347"/>
          <w:pgSz w:w="12030" w:h="16920"/>
          <w:pgMar w:header="594" w:footer="384" w:top="1460" w:bottom="580" w:left="1700" w:right="566"/>
          <w:cols w:num="3" w:equalWidth="0">
            <w:col w:w="3910" w:space="180"/>
            <w:col w:w="1591" w:space="179"/>
            <w:col w:w="3904"/>
          </w:cols>
        </w:sectPr>
      </w:pPr>
    </w:p>
    <w:p>
      <w:pPr>
        <w:pStyle w:val="BodyText"/>
        <w:tabs>
          <w:tab w:pos="1299" w:val="left" w:leader="none"/>
          <w:tab w:pos="4257" w:val="left" w:leader="none"/>
          <w:tab w:pos="6047" w:val="left" w:leader="none"/>
        </w:tabs>
        <w:spacing w:line="266" w:lineRule="auto" w:before="4"/>
        <w:ind w:left="330" w:right="2304" w:hanging="120"/>
      </w:pPr>
      <w:r>
        <w:rPr>
          <w:spacing w:val="-2"/>
        </w:rPr>
        <w:t>S01AA</w:t>
      </w:r>
      <w:r>
        <w:rPr/>
        <w:tab/>
      </w:r>
      <w:r>
        <w:rPr>
          <w:spacing w:val="-2"/>
          <w:position w:val="1"/>
        </w:rPr>
        <w:t>антибиотики</w:t>
      </w:r>
      <w:r>
        <w:rPr>
          <w:position w:val="1"/>
        </w:rPr>
        <w:tab/>
      </w:r>
      <w:r>
        <w:rPr>
          <w:spacing w:val="-2"/>
          <w:position w:val="1"/>
        </w:rPr>
        <w:t>тетрациклин</w:t>
      </w:r>
      <w:r>
        <w:rPr>
          <w:position w:val="1"/>
        </w:rPr>
        <w:tab/>
      </w:r>
      <w:r>
        <w:rPr>
          <w:position w:val="2"/>
        </w:rPr>
        <w:t>мазь</w:t>
      </w:r>
      <w:r>
        <w:rPr>
          <w:spacing w:val="-17"/>
          <w:position w:val="2"/>
        </w:rPr>
        <w:t> </w:t>
      </w:r>
      <w:r>
        <w:rPr>
          <w:position w:val="2"/>
        </w:rPr>
        <w:t>глазная </w:t>
      </w:r>
      <w:r>
        <w:rPr>
          <w:spacing w:val="-4"/>
        </w:rPr>
        <w:t>S01E</w:t>
      </w:r>
      <w:r>
        <w:rPr/>
        <w:tab/>
      </w:r>
      <w:r>
        <w:rPr>
          <w:spacing w:val="-2"/>
        </w:rPr>
        <w:t>противоглаукомные</w:t>
      </w:r>
    </w:p>
    <w:p>
      <w:pPr>
        <w:pStyle w:val="BodyText"/>
        <w:spacing w:line="259" w:lineRule="auto"/>
        <w:ind w:left="1300" w:right="5541"/>
      </w:pPr>
      <w:r>
        <w:rPr/>
        <w:t>препараты и </w:t>
      </w:r>
      <w:r>
        <w:rPr/>
        <w:t>мистиче­ ские средства</w:t>
      </w:r>
    </w:p>
    <w:p>
      <w:pPr>
        <w:pStyle w:val="BodyText"/>
        <w:tabs>
          <w:tab w:pos="1299" w:val="left" w:leader="none"/>
          <w:tab w:pos="4295" w:val="left" w:leader="none"/>
          <w:tab w:pos="6057" w:val="left" w:leader="none"/>
        </w:tabs>
        <w:spacing w:line="306" w:lineRule="exact"/>
        <w:ind w:left="240"/>
        <w:rPr>
          <w:position w:val="2"/>
        </w:rPr>
      </w:pPr>
      <w:r>
        <w:rPr>
          <w:spacing w:val="-2"/>
        </w:rPr>
        <w:t>S01EB</w:t>
      </w:r>
      <w:r>
        <w:rPr/>
        <w:tab/>
      </w:r>
      <w:r>
        <w:rPr>
          <w:spacing w:val="-2"/>
          <w:position w:val="1"/>
        </w:rPr>
        <w:t>парасимпатомиметики</w:t>
      </w:r>
      <w:r>
        <w:rPr>
          <w:position w:val="1"/>
        </w:rPr>
        <w:tab/>
      </w:r>
      <w:r>
        <w:rPr>
          <w:spacing w:val="-2"/>
          <w:position w:val="1"/>
        </w:rPr>
        <w:t>пилокарпин</w:t>
      </w:r>
      <w:r>
        <w:rPr>
          <w:position w:val="1"/>
        </w:rPr>
        <w:tab/>
      </w:r>
      <w:r>
        <w:rPr>
          <w:position w:val="2"/>
        </w:rPr>
        <w:t>капли</w:t>
      </w:r>
      <w:r>
        <w:rPr>
          <w:spacing w:val="9"/>
          <w:position w:val="2"/>
        </w:rPr>
        <w:t> </w:t>
      </w:r>
      <w:r>
        <w:rPr>
          <w:spacing w:val="-2"/>
          <w:position w:val="2"/>
        </w:rPr>
        <w:t>глазные</w:t>
      </w:r>
    </w:p>
    <w:p>
      <w:pPr>
        <w:pStyle w:val="BodyText"/>
        <w:spacing w:after="0" w:line="306" w:lineRule="exact"/>
        <w:rPr>
          <w:position w:val="2"/>
        </w:rPr>
        <w:sectPr>
          <w:type w:val="continuous"/>
          <w:pgSz w:w="12030" w:h="16920"/>
          <w:pgMar w:header="594" w:footer="384" w:top="1920" w:bottom="860" w:left="1700" w:right="566"/>
        </w:sectPr>
      </w:pPr>
    </w:p>
    <w:p>
      <w:pPr>
        <w:tabs>
          <w:tab w:pos="1299" w:val="left" w:leader="none"/>
        </w:tabs>
        <w:spacing w:line="342" w:lineRule="exact" w:before="0"/>
        <w:ind w:left="237" w:right="0" w:firstLine="0"/>
        <w:jc w:val="left"/>
        <w:rPr>
          <w:position w:val="1"/>
          <w:sz w:val="26"/>
        </w:rPr>
      </w:pPr>
      <w:r>
        <w:rPr>
          <w:spacing w:val="13"/>
          <w:sz w:val="32"/>
        </w:rPr>
        <w:t>some</w:t>
      </w:r>
      <w:r>
        <w:rPr>
          <w:sz w:val="32"/>
        </w:rPr>
        <w:tab/>
      </w:r>
      <w:r>
        <w:rPr>
          <w:spacing w:val="-2"/>
          <w:position w:val="1"/>
          <w:sz w:val="26"/>
        </w:rPr>
        <w:t>ингибиторы</w:t>
      </w:r>
    </w:p>
    <w:p>
      <w:pPr>
        <w:pStyle w:val="BodyText"/>
        <w:spacing w:line="296" w:lineRule="exact"/>
        <w:ind w:left="1299"/>
      </w:pPr>
      <w:r>
        <w:rPr>
          <w:spacing w:val="-2"/>
        </w:rPr>
        <w:t>карбоангидразы</w:t>
      </w:r>
    </w:p>
    <w:p>
      <w:pPr>
        <w:pStyle w:val="BodyText"/>
        <w:tabs>
          <w:tab w:pos="2079" w:val="left" w:leader="none"/>
        </w:tabs>
        <w:spacing w:line="254" w:lineRule="auto" w:before="17"/>
        <w:ind w:left="337" w:right="2098" w:hanging="100"/>
        <w:rPr>
          <w:position w:val="1"/>
        </w:rPr>
      </w:pPr>
      <w:r>
        <w:rPr/>
        <w:br w:type="column"/>
      </w:r>
      <w:r>
        <w:rPr>
          <w:spacing w:val="-2"/>
        </w:rPr>
        <w:t>ацетазоламид</w:t>
      </w:r>
      <w:r>
        <w:rPr/>
        <w:tab/>
      </w:r>
      <w:r>
        <w:rPr>
          <w:spacing w:val="-2"/>
        </w:rPr>
        <w:t>таблетки дорзоламид</w:t>
      </w:r>
      <w:r>
        <w:rPr/>
        <w:tab/>
      </w:r>
      <w:r>
        <w:rPr>
          <w:spacing w:val="-60"/>
        </w:rPr>
        <w:t> </w:t>
      </w:r>
      <w:r>
        <w:rPr>
          <w:position w:val="1"/>
        </w:rPr>
        <w:t>капли</w:t>
      </w:r>
      <w:r>
        <w:rPr>
          <w:spacing w:val="-16"/>
          <w:position w:val="1"/>
        </w:rPr>
        <w:t> </w:t>
      </w:r>
      <w:r>
        <w:rPr>
          <w:position w:val="1"/>
        </w:rPr>
        <w:t>глазные</w:t>
      </w:r>
    </w:p>
    <w:p>
      <w:pPr>
        <w:pStyle w:val="BodyText"/>
        <w:spacing w:after="0" w:line="254" w:lineRule="auto"/>
        <w:rPr>
          <w:position w:val="1"/>
        </w:rPr>
        <w:sectPr>
          <w:type w:val="continuous"/>
          <w:pgSz w:w="12030" w:h="16920"/>
          <w:pgMar w:header="594" w:footer="384" w:top="1920" w:bottom="860" w:left="1700" w:right="566"/>
          <w:cols w:num="2" w:equalWidth="0">
            <w:col w:w="3130" w:space="842"/>
            <w:col w:w="5792"/>
          </w:cols>
        </w:sectPr>
      </w:pPr>
    </w:p>
    <w:p>
      <w:pPr>
        <w:pStyle w:val="BodyText"/>
        <w:tabs>
          <w:tab w:pos="1305" w:val="left" w:leader="none"/>
          <w:tab w:pos="4496" w:val="left" w:leader="none"/>
          <w:tab w:pos="6061" w:val="left" w:leader="none"/>
        </w:tabs>
        <w:spacing w:before="14"/>
        <w:ind w:left="233"/>
        <w:rPr>
          <w:position w:val="1"/>
        </w:rPr>
      </w:pPr>
      <w:r>
        <w:rPr>
          <w:spacing w:val="-12"/>
        </w:rPr>
        <w:t>SOI</w:t>
      </w:r>
      <w:r>
        <w:rPr>
          <w:spacing w:val="-36"/>
        </w:rPr>
        <w:t> </w:t>
      </w:r>
      <w:r>
        <w:rPr>
          <w:spacing w:val="-7"/>
        </w:rPr>
        <w:t>ED</w:t>
      </w:r>
      <w:r>
        <w:rPr/>
        <w:tab/>
        <w:t>бета-</w:t>
      </w:r>
      <w:r>
        <w:rPr>
          <w:spacing w:val="-2"/>
        </w:rPr>
        <w:t>адреноблокаторы</w:t>
      </w:r>
      <w:r>
        <w:rPr/>
        <w:tab/>
      </w:r>
      <w:r>
        <w:rPr>
          <w:spacing w:val="-2"/>
        </w:rPr>
        <w:t>тимолол</w:t>
      </w:r>
      <w:r>
        <w:rPr/>
        <w:tab/>
      </w:r>
      <w:r>
        <w:rPr>
          <w:position w:val="1"/>
        </w:rPr>
        <w:t>капли</w:t>
      </w:r>
      <w:r>
        <w:rPr>
          <w:spacing w:val="10"/>
          <w:position w:val="1"/>
        </w:rPr>
        <w:t> </w:t>
      </w:r>
      <w:r>
        <w:rPr>
          <w:spacing w:val="-2"/>
          <w:position w:val="1"/>
        </w:rPr>
        <w:t>глазные</w:t>
      </w:r>
    </w:p>
    <w:p>
      <w:pPr>
        <w:pStyle w:val="BodyText"/>
        <w:spacing w:after="0"/>
        <w:rPr>
          <w:position w:val="1"/>
        </w:rPr>
        <w:sectPr>
          <w:type w:val="continuous"/>
          <w:pgSz w:w="12030" w:h="16920"/>
          <w:pgMar w:header="594" w:footer="384" w:top="1920" w:bottom="860" w:left="1700" w:right="566"/>
        </w:sectPr>
      </w:pPr>
    </w:p>
    <w:p>
      <w:pPr>
        <w:pStyle w:val="BodyText"/>
        <w:tabs>
          <w:tab w:pos="1305" w:val="left" w:leader="none"/>
        </w:tabs>
        <w:spacing w:line="254" w:lineRule="auto" w:before="27"/>
        <w:ind w:left="1306" w:right="38" w:hanging="1056"/>
      </w:pPr>
      <w:r>
        <w:rPr/>
        <w:t>SOI</w:t>
      </w:r>
      <w:r>
        <w:rPr>
          <w:spacing w:val="-39"/>
        </w:rPr>
        <w:t> </w:t>
      </w:r>
      <w:r>
        <w:rPr/>
        <w:t>EE</w:t>
        <w:tab/>
      </w:r>
      <w:r>
        <w:rPr>
          <w:position w:val="1"/>
        </w:rPr>
        <w:t>аналоги</w:t>
      </w:r>
      <w:r>
        <w:rPr>
          <w:spacing w:val="-17"/>
          <w:position w:val="1"/>
        </w:rPr>
        <w:t> </w:t>
      </w:r>
      <w:r>
        <w:rPr>
          <w:position w:val="1"/>
        </w:rPr>
        <w:t>простагланди- </w:t>
      </w:r>
      <w:r>
        <w:rPr>
          <w:spacing w:val="-4"/>
        </w:rPr>
        <w:t>нов</w:t>
      </w:r>
    </w:p>
    <w:p>
      <w:pPr>
        <w:pStyle w:val="BodyText"/>
        <w:tabs>
          <w:tab w:pos="1987" w:val="left" w:leader="none"/>
        </w:tabs>
        <w:spacing w:before="27"/>
        <w:ind w:left="250"/>
      </w:pPr>
      <w:r>
        <w:rPr/>
        <w:br w:type="column"/>
      </w:r>
      <w:r>
        <w:rPr>
          <w:spacing w:val="-2"/>
        </w:rPr>
        <w:t>тафлупрост</w:t>
      </w:r>
      <w:r>
        <w:rPr/>
        <w:tab/>
        <w:t>капли</w:t>
      </w:r>
      <w:r>
        <w:rPr>
          <w:spacing w:val="14"/>
        </w:rPr>
        <w:t> </w:t>
      </w:r>
      <w:r>
        <w:rPr>
          <w:spacing w:val="-2"/>
        </w:rPr>
        <w:t>глазные</w:t>
      </w:r>
    </w:p>
    <w:p>
      <w:pPr>
        <w:pStyle w:val="BodyText"/>
        <w:spacing w:after="0"/>
        <w:sectPr>
          <w:type w:val="continuous"/>
          <w:pgSz w:w="12030" w:h="16920"/>
          <w:pgMar w:header="594" w:footer="384" w:top="1920" w:bottom="860" w:left="1700" w:right="566"/>
          <w:cols w:num="2" w:equalWidth="0">
            <w:col w:w="3896" w:space="174"/>
            <w:col w:w="5694"/>
          </w:cols>
        </w:sectPr>
      </w:pPr>
    </w:p>
    <w:p>
      <w:pPr>
        <w:pStyle w:val="BodyText"/>
        <w:tabs>
          <w:tab w:pos="1299" w:val="left" w:leader="none"/>
        </w:tabs>
        <w:spacing w:before="14"/>
        <w:ind w:left="233"/>
      </w:pPr>
      <w:r>
        <w:rPr>
          <w:spacing w:val="-2"/>
        </w:rPr>
        <w:t>S01EX</w:t>
      </w:r>
      <w:r>
        <w:rPr/>
        <w:tab/>
      </w:r>
      <w:r>
        <w:rPr>
          <w:spacing w:val="-2"/>
        </w:rPr>
        <w:t>другие</w:t>
      </w:r>
    </w:p>
    <w:p>
      <w:pPr>
        <w:pStyle w:val="BodyText"/>
        <w:spacing w:line="259" w:lineRule="auto" w:before="13"/>
        <w:ind w:left="1306" w:firstLine="4"/>
      </w:pPr>
      <w:r>
        <w:rPr>
          <w:spacing w:val="-2"/>
        </w:rPr>
        <w:t>противоглаукомные препараты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tabs>
          <w:tab w:pos="1309" w:val="left" w:leader="none"/>
        </w:tabs>
        <w:ind w:left="346"/>
        <w:rPr>
          <w:position w:val="1"/>
        </w:rPr>
      </w:pPr>
      <w:r>
        <w:rPr>
          <w:spacing w:val="-4"/>
        </w:rPr>
        <w:t>S01F</w:t>
      </w:r>
      <w:r>
        <w:rPr/>
        <w:tab/>
      </w:r>
      <w:r>
        <w:rPr>
          <w:position w:val="1"/>
        </w:rPr>
        <w:t>мидриатические</w:t>
      </w:r>
      <w:r>
        <w:rPr>
          <w:spacing w:val="6"/>
          <w:position w:val="1"/>
        </w:rPr>
        <w:t> </w:t>
      </w:r>
      <w:r>
        <w:rPr>
          <w:spacing w:val="-10"/>
          <w:position w:val="1"/>
        </w:rPr>
        <w:t>и</w:t>
      </w:r>
    </w:p>
    <w:p>
      <w:pPr>
        <w:pStyle w:val="BodyText"/>
        <w:spacing w:line="266" w:lineRule="auto" w:before="8"/>
        <w:ind w:left="1313" w:hanging="4"/>
      </w:pPr>
      <w:r>
        <w:rPr>
          <w:spacing w:val="-2"/>
        </w:rPr>
        <w:t>циклоплегические средства</w:t>
      </w:r>
    </w:p>
    <w:p>
      <w:pPr>
        <w:pStyle w:val="BodyText"/>
        <w:spacing w:line="256" w:lineRule="auto" w:before="4"/>
        <w:ind w:left="233" w:hanging="8"/>
        <w:jc w:val="center"/>
      </w:pPr>
      <w:r>
        <w:rPr/>
        <w:br w:type="column"/>
      </w:r>
      <w:r>
        <w:rPr>
          <w:spacing w:val="-2"/>
        </w:rPr>
        <w:t>бутиламино гидрокси пропокси феноксиметил- метилоксадиазол</w:t>
      </w:r>
    </w:p>
    <w:p>
      <w:pPr>
        <w:pStyle w:val="BodyText"/>
        <w:ind w:left="96"/>
      </w:pPr>
      <w:r>
        <w:rPr/>
        <w:br w:type="column"/>
      </w:r>
      <w:r>
        <w:rPr/>
        <w:t>капли</w:t>
      </w:r>
      <w:r>
        <w:rPr>
          <w:spacing w:val="12"/>
        </w:rPr>
        <w:t> </w:t>
      </w:r>
      <w:r>
        <w:rPr>
          <w:spacing w:val="-2"/>
        </w:rPr>
        <w:t>глазные</w:t>
      </w:r>
    </w:p>
    <w:p>
      <w:pPr>
        <w:pStyle w:val="BodyText"/>
        <w:spacing w:after="0"/>
        <w:sectPr>
          <w:type w:val="continuous"/>
          <w:pgSz w:w="12030" w:h="16920"/>
          <w:pgMar w:header="594" w:footer="384" w:top="1920" w:bottom="860" w:left="1700" w:right="566"/>
          <w:cols w:num="3" w:equalWidth="0">
            <w:col w:w="3610" w:space="174"/>
            <w:col w:w="2142" w:space="40"/>
            <w:col w:w="3798"/>
          </w:cols>
        </w:sectPr>
      </w:pPr>
    </w:p>
    <w:p>
      <w:pPr>
        <w:pStyle w:val="BodyText"/>
        <w:tabs>
          <w:tab w:pos="1273" w:val="left" w:leader="none"/>
        </w:tabs>
        <w:spacing w:before="3"/>
        <w:ind w:left="209"/>
        <w:jc w:val="center"/>
      </w:pPr>
      <w:r>
        <w:rPr>
          <w:spacing w:val="-2"/>
        </w:rPr>
        <w:t>S01FA</w:t>
      </w:r>
      <w:r>
        <w:rPr/>
        <w:tab/>
      </w:r>
      <w:r>
        <w:rPr>
          <w:spacing w:val="-2"/>
        </w:rPr>
        <w:t>антихолинэргические</w:t>
      </w:r>
    </w:p>
    <w:p>
      <w:pPr>
        <w:pStyle w:val="BodyText"/>
        <w:spacing w:before="23"/>
        <w:ind w:left="209" w:right="409"/>
        <w:jc w:val="center"/>
      </w:pPr>
      <w:r>
        <w:rPr>
          <w:spacing w:val="-2"/>
        </w:rPr>
        <w:t>средства</w:t>
      </w:r>
    </w:p>
    <w:p>
      <w:pPr>
        <w:pStyle w:val="BodyText"/>
        <w:tabs>
          <w:tab w:pos="1090" w:val="left" w:leader="none"/>
        </w:tabs>
        <w:spacing w:before="23"/>
        <w:ind w:left="106"/>
        <w:jc w:val="center"/>
        <w:rPr>
          <w:position w:val="1"/>
        </w:rPr>
      </w:pPr>
      <w:r>
        <w:rPr>
          <w:spacing w:val="-4"/>
        </w:rPr>
        <w:t>S01H</w:t>
      </w:r>
      <w:r>
        <w:rPr/>
        <w:tab/>
      </w:r>
      <w:r>
        <w:rPr>
          <w:position w:val="1"/>
        </w:rPr>
        <w:t>местные</w:t>
      </w:r>
      <w:r>
        <w:rPr>
          <w:spacing w:val="4"/>
          <w:position w:val="1"/>
        </w:rPr>
        <w:t> </w:t>
      </w:r>
      <w:r>
        <w:rPr>
          <w:spacing w:val="-2"/>
          <w:position w:val="1"/>
        </w:rPr>
        <w:t>анестетики</w:t>
      </w:r>
    </w:p>
    <w:p>
      <w:pPr>
        <w:pStyle w:val="BodyText"/>
        <w:tabs>
          <w:tab w:pos="2015" w:val="left" w:leader="none"/>
        </w:tabs>
        <w:spacing w:line="298" w:lineRule="exact"/>
        <w:ind w:left="250"/>
        <w:rPr>
          <w:position w:val="1"/>
        </w:rPr>
      </w:pPr>
      <w:r>
        <w:rPr/>
        <w:br w:type="column"/>
      </w:r>
      <w:r>
        <w:rPr>
          <w:spacing w:val="-2"/>
        </w:rPr>
        <w:t>тропикамид</w:t>
      </w:r>
      <w:r>
        <w:rPr/>
        <w:tab/>
      </w:r>
      <w:r>
        <w:rPr>
          <w:position w:val="1"/>
        </w:rPr>
        <w:t>капли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глазные</w:t>
      </w:r>
    </w:p>
    <w:p>
      <w:pPr>
        <w:pStyle w:val="BodyText"/>
        <w:spacing w:after="0" w:line="298" w:lineRule="exact"/>
        <w:rPr>
          <w:position w:val="1"/>
        </w:rPr>
        <w:sectPr>
          <w:type w:val="continuous"/>
          <w:pgSz w:w="12030" w:h="16920"/>
          <w:pgMar w:header="594" w:footer="384" w:top="1920" w:bottom="860" w:left="1700" w:right="566"/>
          <w:cols w:num="2" w:equalWidth="0">
            <w:col w:w="3792" w:space="264"/>
            <w:col w:w="5708"/>
          </w:cols>
        </w:sectPr>
      </w:pPr>
    </w:p>
    <w:p>
      <w:pPr>
        <w:pStyle w:val="BodyText"/>
        <w:tabs>
          <w:tab w:pos="1309" w:val="left" w:leader="none"/>
          <w:tab w:pos="4137" w:val="left" w:leader="none"/>
          <w:tab w:pos="6075" w:val="left" w:leader="none"/>
        </w:tabs>
        <w:spacing w:line="264" w:lineRule="auto" w:before="27"/>
        <w:ind w:left="373" w:right="2075" w:hanging="144"/>
      </w:pPr>
      <w:r>
        <w:rPr>
          <w:spacing w:val="-2"/>
        </w:rPr>
        <w:t>S01HA</w:t>
      </w:r>
      <w:r>
        <w:rPr/>
        <w:tab/>
      </w:r>
      <w:r>
        <w:rPr>
          <w:spacing w:val="-60"/>
        </w:rPr>
        <w:t> </w:t>
      </w:r>
      <w:r>
        <w:rPr>
          <w:position w:val="1"/>
        </w:rPr>
        <w:t>местные анестетики</w:t>
        <w:tab/>
      </w:r>
      <w:r>
        <w:rPr>
          <w:spacing w:val="-2"/>
          <w:position w:val="1"/>
        </w:rPr>
        <w:t>оксибупрокаин</w:t>
      </w:r>
      <w:r>
        <w:rPr>
          <w:position w:val="1"/>
        </w:rPr>
        <w:tab/>
        <w:t>капли</w:t>
      </w:r>
      <w:r>
        <w:rPr>
          <w:spacing w:val="-17"/>
          <w:position w:val="1"/>
        </w:rPr>
        <w:t> </w:t>
      </w:r>
      <w:r>
        <w:rPr>
          <w:position w:val="1"/>
        </w:rPr>
        <w:t>глазные </w:t>
      </w:r>
      <w:r>
        <w:rPr>
          <w:spacing w:val="-4"/>
        </w:rPr>
        <w:t>SOU</w:t>
      </w:r>
      <w:r>
        <w:rPr/>
        <w:tab/>
        <w:t>диагностические пре­</w:t>
      </w:r>
    </w:p>
    <w:p>
      <w:pPr>
        <w:pStyle w:val="BodyText"/>
        <w:spacing w:line="289" w:lineRule="exact"/>
        <w:ind w:left="1319"/>
      </w:pPr>
      <w:r>
        <w:rPr>
          <w:spacing w:val="-2"/>
        </w:rPr>
        <w:t>параты</w:t>
      </w:r>
    </w:p>
    <w:p>
      <w:pPr>
        <w:pStyle w:val="BodyText"/>
        <w:spacing w:after="0" w:line="289" w:lineRule="exact"/>
        <w:sectPr>
          <w:type w:val="continuous"/>
          <w:pgSz w:w="12030" w:h="16920"/>
          <w:pgMar w:header="594" w:footer="384" w:top="1920" w:bottom="860" w:left="1700" w:right="566"/>
        </w:sectPr>
      </w:pPr>
    </w:p>
    <w:p>
      <w:pPr>
        <w:pStyle w:val="BodyText"/>
        <w:tabs>
          <w:tab w:pos="1313" w:val="left" w:leader="none"/>
          <w:tab w:pos="4261" w:val="left" w:leader="none"/>
        </w:tabs>
        <w:spacing w:before="27"/>
        <w:ind w:left="277"/>
        <w:rPr>
          <w:position w:val="1"/>
        </w:rPr>
      </w:pPr>
      <w:r>
        <w:rPr>
          <w:spacing w:val="-4"/>
        </w:rPr>
        <w:t>SOUA</w:t>
      </w:r>
      <w:r>
        <w:rPr/>
        <w:tab/>
      </w:r>
      <w:r>
        <w:rPr>
          <w:position w:val="1"/>
        </w:rPr>
        <w:t>красящие</w:t>
      </w:r>
      <w:r>
        <w:rPr>
          <w:spacing w:val="6"/>
          <w:position w:val="1"/>
        </w:rPr>
        <w:t> </w:t>
      </w:r>
      <w:r>
        <w:rPr>
          <w:spacing w:val="-2"/>
          <w:position w:val="1"/>
        </w:rPr>
        <w:t>средства</w:t>
      </w:r>
      <w:r>
        <w:rPr>
          <w:position w:val="1"/>
        </w:rPr>
        <w:tab/>
      </w:r>
      <w:r>
        <w:rPr>
          <w:spacing w:val="-2"/>
          <w:position w:val="1"/>
        </w:rPr>
        <w:t>флуоресцеин</w:t>
      </w:r>
    </w:p>
    <w:p>
      <w:pPr>
        <w:pStyle w:val="BodyText"/>
        <w:spacing w:before="13"/>
        <w:ind w:left="4611"/>
      </w:pPr>
      <w:r>
        <w:rPr>
          <w:spacing w:val="-2"/>
        </w:rPr>
        <w:t>натрия</w:t>
      </w:r>
    </w:p>
    <w:p>
      <w:pPr>
        <w:pStyle w:val="BodyText"/>
        <w:spacing w:line="261" w:lineRule="auto" w:before="13"/>
        <w:ind w:left="287" w:right="621" w:hanging="10"/>
      </w:pPr>
      <w:r>
        <w:rPr/>
        <w:br w:type="column"/>
      </w:r>
      <w:r>
        <w:rPr/>
        <w:t>раствор для</w:t>
      </w:r>
      <w:r>
        <w:rPr>
          <w:spacing w:val="-1"/>
        </w:rPr>
        <w:t>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2030" w:h="16920"/>
          <w:pgMar w:header="594" w:footer="384" w:top="1920" w:bottom="860" w:left="1700" w:right="566"/>
          <w:cols w:num="2" w:equalWidth="0">
            <w:col w:w="5752" w:space="46"/>
            <w:col w:w="3966"/>
          </w:cols>
        </w:sectPr>
      </w:pPr>
    </w:p>
    <w:p>
      <w:pPr>
        <w:pStyle w:val="BodyText"/>
        <w:tabs>
          <w:tab w:pos="1319" w:val="left" w:leader="none"/>
        </w:tabs>
        <w:spacing w:line="256" w:lineRule="auto" w:before="20"/>
        <w:ind w:left="1319" w:hanging="980"/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38415" cy="10744200"/>
            <wp:effectExtent l="0" t="0" r="0" b="0"/>
            <wp:wrapNone/>
            <wp:docPr id="554" name="Image 5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4" name="Image 554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S01K</w:t>
      </w:r>
      <w:r>
        <w:rPr/>
        <w:tab/>
      </w:r>
      <w:r>
        <w:rPr>
          <w:position w:val="1"/>
        </w:rPr>
        <w:t>препараты, используе­ </w:t>
      </w:r>
      <w:r>
        <w:rPr/>
        <w:t>мые при хирургиче­ ских</w:t>
      </w:r>
      <w:r>
        <w:rPr>
          <w:spacing w:val="-3"/>
        </w:rPr>
        <w:t> </w:t>
      </w:r>
      <w:r>
        <w:rPr/>
        <w:t>вмешательствах в </w:t>
      </w:r>
      <w:r>
        <w:rPr>
          <w:spacing w:val="-2"/>
        </w:rPr>
        <w:t>офтальмологии</w:t>
      </w:r>
    </w:p>
    <w:p>
      <w:pPr>
        <w:pStyle w:val="BodyText"/>
        <w:tabs>
          <w:tab w:pos="1323" w:val="left" w:leader="none"/>
        </w:tabs>
        <w:spacing w:before="21"/>
        <w:ind w:left="243"/>
      </w:pPr>
      <w:r>
        <w:rPr>
          <w:spacing w:val="-2"/>
        </w:rPr>
        <w:t>S01KA</w:t>
      </w:r>
      <w:r>
        <w:rPr/>
        <w:tab/>
      </w:r>
      <w:r>
        <w:rPr>
          <w:spacing w:val="-2"/>
        </w:rPr>
        <w:t>вязкоэластичные</w:t>
      </w:r>
    </w:p>
    <w:p>
      <w:pPr>
        <w:pStyle w:val="BodyText"/>
        <w:spacing w:before="17"/>
        <w:ind w:left="1329"/>
      </w:pPr>
      <w:r>
        <w:rPr>
          <w:spacing w:val="-2"/>
        </w:rPr>
        <w:t>соединения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BodyText"/>
        <w:tabs>
          <w:tab w:pos="2109" w:val="left" w:leader="none"/>
        </w:tabs>
        <w:ind w:left="243"/>
        <w:rPr>
          <w:position w:val="1"/>
        </w:rPr>
      </w:pPr>
      <w:r>
        <w:rPr>
          <w:spacing w:val="-2"/>
        </w:rPr>
        <w:t>гипромеллоза</w:t>
      </w:r>
      <w:r>
        <w:rPr/>
        <w:tab/>
      </w:r>
      <w:r>
        <w:rPr>
          <w:position w:val="1"/>
        </w:rPr>
        <w:t>капли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глазные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8"/>
      </w:pPr>
    </w:p>
    <w:p>
      <w:pPr>
        <w:spacing w:before="0"/>
        <w:ind w:left="2451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30" w:h="16920"/>
          <w:pgMar w:header="594" w:footer="384" w:top="1920" w:bottom="860" w:left="1700" w:right="566"/>
          <w:cols w:num="2" w:equalWidth="0">
            <w:col w:w="3914" w:space="66"/>
            <w:col w:w="5784"/>
          </w:cols>
        </w:sectPr>
      </w:pPr>
    </w:p>
    <w:p>
      <w:pPr>
        <w:tabs>
          <w:tab w:pos="1251" w:val="left" w:leader="none"/>
        </w:tabs>
        <w:spacing w:before="57"/>
        <w:ind w:left="288" w:right="0" w:firstLine="0"/>
        <w:jc w:val="left"/>
        <w:rPr>
          <w:sz w:val="26"/>
        </w:rPr>
      </w:pPr>
      <w:r>
        <w:rPr>
          <w:b/>
          <w:spacing w:val="-4"/>
          <w:sz w:val="26"/>
        </w:rPr>
        <w:t>SOIL</w:t>
      </w:r>
      <w:r>
        <w:rPr>
          <w:b/>
          <w:sz w:val="26"/>
        </w:rPr>
        <w:tab/>
      </w:r>
      <w:r>
        <w:rPr>
          <w:spacing w:val="-4"/>
          <w:sz w:val="26"/>
        </w:rPr>
        <w:t>средства,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применяе­</w:t>
      </w:r>
    </w:p>
    <w:p>
      <w:pPr>
        <w:pStyle w:val="BodyText"/>
        <w:spacing w:line="256" w:lineRule="auto" w:before="9"/>
        <w:ind w:left="1258" w:hanging="10"/>
      </w:pPr>
      <w:r>
        <w:rPr/>
        <w:t>мые при</w:t>
      </w:r>
      <w:r>
        <w:rPr>
          <w:spacing w:val="-13"/>
        </w:rPr>
        <w:t> </w:t>
      </w:r>
      <w:r>
        <w:rPr/>
        <w:t>заболеваниях сосудистой оболочки </w:t>
      </w:r>
      <w:r>
        <w:rPr>
          <w:spacing w:val="-4"/>
        </w:rPr>
        <w:t>глаза</w:t>
      </w:r>
    </w:p>
    <w:p>
      <w:pPr>
        <w:pStyle w:val="BodyText"/>
        <w:tabs>
          <w:tab w:pos="1257" w:val="left" w:leader="none"/>
        </w:tabs>
        <w:spacing w:before="4"/>
        <w:ind w:left="192"/>
        <w:rPr>
          <w:position w:val="1"/>
        </w:rPr>
      </w:pPr>
      <w:r>
        <w:rPr>
          <w:spacing w:val="-2"/>
        </w:rPr>
        <w:t>SOILA</w:t>
      </w:r>
      <w:r>
        <w:rPr/>
        <w:tab/>
      </w:r>
      <w:r>
        <w:rPr>
          <w:spacing w:val="-2"/>
          <w:position w:val="1"/>
        </w:rPr>
        <w:t>средства,</w:t>
      </w:r>
      <w:r>
        <w:rPr>
          <w:spacing w:val="1"/>
          <w:position w:val="1"/>
        </w:rPr>
        <w:t> </w:t>
      </w:r>
      <w:r>
        <w:rPr>
          <w:spacing w:val="-2"/>
          <w:position w:val="1"/>
        </w:rPr>
        <w:t>препятству­</w:t>
      </w:r>
    </w:p>
    <w:p>
      <w:pPr>
        <w:pStyle w:val="BodyText"/>
        <w:spacing w:line="261" w:lineRule="auto" w:before="17"/>
        <w:ind w:left="1258" w:hanging="6"/>
      </w:pPr>
      <w:r>
        <w:rPr/>
        <w:t>ющие</w:t>
      </w:r>
      <w:r>
        <w:rPr>
          <w:spacing w:val="-3"/>
        </w:rPr>
        <w:t> </w:t>
      </w:r>
      <w:r>
        <w:rPr/>
        <w:t>новообразова­ нию сосудов</w:t>
      </w:r>
    </w:p>
    <w:p>
      <w:pPr>
        <w:pStyle w:val="BodyText"/>
        <w:spacing w:before="81"/>
      </w:pPr>
    </w:p>
    <w:p>
      <w:pPr>
        <w:pStyle w:val="BodyText"/>
        <w:tabs>
          <w:tab w:pos="1257" w:val="left" w:leader="none"/>
        </w:tabs>
        <w:spacing w:line="249" w:lineRule="auto"/>
        <w:ind w:left="1261" w:right="232" w:hanging="884"/>
      </w:pPr>
      <w:r>
        <w:rPr>
          <w:b/>
          <w:spacing w:val="-4"/>
        </w:rPr>
        <w:t>S02</w:t>
      </w:r>
      <w:r>
        <w:rPr>
          <w:b/>
        </w:rPr>
        <w:tab/>
      </w:r>
      <w:r>
        <w:rPr>
          <w:position w:val="1"/>
        </w:rPr>
        <w:t>препараты для лече­ </w:t>
      </w:r>
      <w:r>
        <w:rPr/>
        <w:t>ния</w:t>
      </w:r>
      <w:r>
        <w:rPr>
          <w:spacing w:val="-4"/>
        </w:rPr>
        <w:t> </w:t>
      </w:r>
      <w:r>
        <w:rPr/>
        <w:t>заболеваний</w:t>
      </w:r>
      <w:r>
        <w:rPr>
          <w:spacing w:val="-1"/>
        </w:rPr>
        <w:t> </w:t>
      </w:r>
      <w:r>
        <w:rPr>
          <w:spacing w:val="-5"/>
        </w:rPr>
        <w:t>уха</w:t>
      </w:r>
    </w:p>
    <w:p>
      <w:pPr>
        <w:pStyle w:val="BodyText"/>
        <w:tabs>
          <w:tab w:pos="1261" w:val="left" w:leader="none"/>
        </w:tabs>
        <w:spacing w:line="249" w:lineRule="auto" w:before="16"/>
        <w:ind w:left="1261" w:right="356" w:hanging="980"/>
      </w:pPr>
      <w:r>
        <w:rPr>
          <w:b/>
          <w:spacing w:val="-4"/>
        </w:rPr>
        <w:t>S02A</w:t>
      </w:r>
      <w:r>
        <w:rPr>
          <w:b/>
        </w:rPr>
        <w:tab/>
      </w:r>
      <w:r>
        <w:rPr>
          <w:spacing w:val="-2"/>
          <w:position w:val="1"/>
        </w:rPr>
        <w:t>противомикробные </w:t>
      </w:r>
      <w:r>
        <w:rPr>
          <w:spacing w:val="-2"/>
        </w:rPr>
        <w:t>препараты</w:t>
      </w:r>
    </w:p>
    <w:p>
      <w:pPr>
        <w:pStyle w:val="BodyText"/>
        <w:tabs>
          <w:tab w:pos="1261" w:val="left" w:leader="none"/>
        </w:tabs>
        <w:spacing w:line="249" w:lineRule="auto" w:before="17"/>
        <w:ind w:left="1265" w:right="356" w:hanging="1080"/>
      </w:pPr>
      <w:r>
        <w:rPr>
          <w:b/>
          <w:spacing w:val="-2"/>
        </w:rPr>
        <w:t>S02AA</w:t>
      </w:r>
      <w:r>
        <w:rPr>
          <w:b/>
        </w:rPr>
        <w:tab/>
      </w:r>
      <w:r>
        <w:rPr>
          <w:spacing w:val="-2"/>
          <w:position w:val="1"/>
        </w:rPr>
        <w:t>противомикробные </w:t>
      </w:r>
      <w:r>
        <w:rPr>
          <w:spacing w:val="-2"/>
        </w:rPr>
        <w:t>препараты</w:t>
      </w:r>
    </w:p>
    <w:p>
      <w:pPr>
        <w:pStyle w:val="BodyText"/>
        <w:tabs>
          <w:tab w:pos="1261" w:val="left" w:leader="none"/>
        </w:tabs>
        <w:spacing w:before="26"/>
        <w:ind w:left="479"/>
      </w:pPr>
      <w:r>
        <w:rPr>
          <w:spacing w:val="-10"/>
        </w:rPr>
        <w:t>V</w:t>
      </w:r>
      <w:r>
        <w:rPr/>
        <w:tab/>
        <w:t>прочие</w:t>
      </w:r>
      <w:r>
        <w:rPr>
          <w:spacing w:val="5"/>
        </w:rPr>
        <w:t> </w:t>
      </w:r>
      <w:r>
        <w:rPr>
          <w:spacing w:val="-2"/>
        </w:rPr>
        <w:t>препараты</w:t>
      </w:r>
    </w:p>
    <w:p>
      <w:pPr>
        <w:pStyle w:val="BodyText"/>
        <w:tabs>
          <w:tab w:pos="1261" w:val="left" w:leader="none"/>
        </w:tabs>
        <w:spacing w:before="33"/>
        <w:ind w:left="339"/>
      </w:pPr>
      <w:r>
        <w:rPr>
          <w:spacing w:val="-5"/>
        </w:rPr>
        <w:t>V01</w:t>
      </w:r>
      <w:r>
        <w:rPr/>
        <w:tab/>
      </w:r>
      <w:r>
        <w:rPr>
          <w:spacing w:val="-2"/>
        </w:rPr>
        <w:t>аллергены</w:t>
      </w:r>
    </w:p>
    <w:p>
      <w:pPr>
        <w:tabs>
          <w:tab w:pos="1265" w:val="left" w:leader="none"/>
        </w:tabs>
        <w:spacing w:before="27"/>
        <w:ind w:left="249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VOIA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аллергены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  <w:tabs>
          <w:tab w:pos="1953" w:val="left" w:leader="none"/>
        </w:tabs>
        <w:ind w:right="313"/>
        <w:jc w:val="center"/>
        <w:rPr>
          <w:position w:val="1"/>
        </w:rPr>
      </w:pPr>
      <w:r>
        <w:rPr>
          <w:spacing w:val="-2"/>
        </w:rPr>
        <w:t>бролуцизумаб</w:t>
      </w:r>
      <w:r>
        <w:rPr/>
        <w:tab/>
      </w:r>
      <w:r>
        <w:rPr>
          <w:position w:val="1"/>
        </w:rPr>
        <w:t>раствор</w:t>
      </w:r>
      <w:r>
        <w:rPr>
          <w:spacing w:val="33"/>
          <w:position w:val="1"/>
        </w:rPr>
        <w:t> </w:t>
      </w:r>
      <w:r>
        <w:rPr>
          <w:b/>
          <w:position w:val="1"/>
        </w:rPr>
        <w:t>для</w:t>
      </w:r>
      <w:r>
        <w:rPr>
          <w:b/>
          <w:spacing w:val="29"/>
          <w:position w:val="1"/>
        </w:rPr>
        <w:t> </w:t>
      </w:r>
      <w:r>
        <w:rPr>
          <w:spacing w:val="-2"/>
          <w:position w:val="1"/>
        </w:rPr>
        <w:t>внутриглазного</w:t>
      </w:r>
    </w:p>
    <w:p>
      <w:pPr>
        <w:pStyle w:val="BodyText"/>
        <w:spacing w:before="37"/>
        <w:ind w:right="539"/>
        <w:jc w:val="center"/>
      </w:pPr>
      <w:r>
        <w:rPr>
          <w:spacing w:val="-2"/>
        </w:rPr>
        <w:t>введения</w:t>
      </w:r>
    </w:p>
    <w:p>
      <w:pPr>
        <w:pStyle w:val="BodyText"/>
        <w:tabs>
          <w:tab w:pos="1819" w:val="left" w:leader="none"/>
        </w:tabs>
        <w:spacing w:before="59"/>
        <w:ind w:right="238"/>
        <w:jc w:val="center"/>
        <w:rPr>
          <w:position w:val="1"/>
        </w:rPr>
      </w:pPr>
      <w:r>
        <w:rPr>
          <w:spacing w:val="-2"/>
        </w:rPr>
        <w:t>ранибизумаб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16"/>
          <w:position w:val="1"/>
        </w:rPr>
        <w:t> </w:t>
      </w:r>
      <w:r>
        <w:rPr>
          <w:spacing w:val="-2"/>
          <w:position w:val="1"/>
        </w:rPr>
        <w:t>внутриглазного</w:t>
      </w:r>
    </w:p>
    <w:p>
      <w:pPr>
        <w:pStyle w:val="BodyText"/>
        <w:spacing w:before="13"/>
        <w:ind w:right="530"/>
        <w:jc w:val="center"/>
      </w:pP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tabs>
          <w:tab w:pos="2153" w:val="left" w:leader="none"/>
        </w:tabs>
        <w:ind w:left="411"/>
      </w:pPr>
      <w:r>
        <w:rPr>
          <w:spacing w:val="-2"/>
        </w:rPr>
        <w:t>рифамицин</w:t>
      </w:r>
      <w:r>
        <w:rPr/>
        <w:tab/>
        <w:t>капли</w:t>
      </w:r>
      <w:r>
        <w:rPr>
          <w:spacing w:val="1"/>
        </w:rPr>
        <w:t> </w:t>
      </w:r>
      <w:r>
        <w:rPr>
          <w:spacing w:val="-4"/>
        </w:rPr>
        <w:t>ушные</w:t>
      </w:r>
    </w:p>
    <w:p>
      <w:pPr>
        <w:pStyle w:val="BodyText"/>
        <w:spacing w:after="0"/>
        <w:sectPr>
          <w:headerReference w:type="default" r:id="rId349"/>
          <w:footerReference w:type="default" r:id="rId350"/>
          <w:pgSz w:w="11980" w:h="16890"/>
          <w:pgMar w:header="388" w:footer="424" w:top="1340" w:bottom="620" w:left="1700" w:right="566"/>
          <w:cols w:num="2" w:equalWidth="0">
            <w:col w:w="3800" w:space="64"/>
            <w:col w:w="5850"/>
          </w:cols>
        </w:sectPr>
      </w:pPr>
    </w:p>
    <w:p>
      <w:pPr>
        <w:pStyle w:val="BodyText"/>
        <w:tabs>
          <w:tab w:pos="1117" w:val="left" w:leader="none"/>
          <w:tab w:pos="4199" w:val="left" w:leader="none"/>
        </w:tabs>
        <w:spacing w:before="17"/>
        <w:ind w:right="231"/>
        <w:jc w:val="center"/>
        <w:rPr>
          <w:position w:val="1"/>
        </w:rPr>
      </w:pPr>
      <w:r>
        <w:rPr>
          <w:b/>
          <w:spacing w:val="-2"/>
        </w:rPr>
        <w:t>VOIAA</w:t>
      </w:r>
      <w:r>
        <w:rPr>
          <w:b/>
        </w:rPr>
        <w:tab/>
      </w:r>
      <w:r>
        <w:rPr>
          <w:spacing w:val="-2"/>
          <w:position w:val="1"/>
        </w:rPr>
        <w:t>аллергенов</w:t>
      </w:r>
      <w:r>
        <w:rPr>
          <w:spacing w:val="3"/>
          <w:position w:val="1"/>
        </w:rPr>
        <w:t> </w:t>
      </w:r>
      <w:r>
        <w:rPr>
          <w:spacing w:val="-2"/>
          <w:position w:val="1"/>
        </w:rPr>
        <w:t>экстракт</w:t>
      </w:r>
      <w:r>
        <w:rPr>
          <w:position w:val="1"/>
        </w:rPr>
        <w:tab/>
      </w:r>
      <w:r>
        <w:rPr>
          <w:spacing w:val="-2"/>
          <w:position w:val="1"/>
        </w:rPr>
        <w:t>аллергены</w:t>
      </w:r>
    </w:p>
    <w:p>
      <w:pPr>
        <w:pStyle w:val="BodyText"/>
        <w:spacing w:line="259" w:lineRule="auto" w:before="23"/>
        <w:ind w:left="3977" w:hanging="17"/>
        <w:jc w:val="center"/>
      </w:pPr>
      <w:r>
        <w:rPr>
          <w:spacing w:val="-2"/>
        </w:rPr>
        <w:t>бактерий аллерген бактерий (туберкулезный </w:t>
      </w:r>
      <w:r>
        <w:rPr>
          <w:spacing w:val="-6"/>
        </w:rPr>
        <w:t>рекомбинантный)</w:t>
      </w:r>
    </w:p>
    <w:p>
      <w:pPr>
        <w:pStyle w:val="BodyText"/>
        <w:spacing w:line="261" w:lineRule="auto" w:before="17"/>
        <w:ind w:left="92" w:hanging="6"/>
      </w:pPr>
      <w:r>
        <w:rPr/>
        <w:br w:type="column"/>
      </w:r>
      <w:r>
        <w:rPr/>
        <w:t>раствор для </w:t>
      </w:r>
      <w:r>
        <w:rPr/>
        <w:t>внутрикожного </w:t>
      </w:r>
      <w:r>
        <w:rPr>
          <w:spacing w:val="-2"/>
        </w:rPr>
        <w:t>введения</w:t>
      </w:r>
    </w:p>
    <w:p>
      <w:pPr>
        <w:pStyle w:val="BodyText"/>
        <w:spacing w:line="259" w:lineRule="auto"/>
        <w:ind w:left="96" w:hanging="10"/>
      </w:pPr>
      <w:r>
        <w:rPr/>
        <w:t>раствор</w:t>
      </w:r>
      <w:r>
        <w:rPr>
          <w:spacing w:val="-1"/>
        </w:rPr>
        <w:t> </w:t>
      </w:r>
      <w:r>
        <w:rPr/>
        <w:t>для </w:t>
      </w:r>
      <w:r>
        <w:rPr/>
        <w:t>внутрикожного </w:t>
      </w:r>
      <w:r>
        <w:rPr>
          <w:spacing w:val="-2"/>
        </w:rPr>
        <w:t>введения</w:t>
      </w:r>
    </w:p>
    <w:p>
      <w:pPr>
        <w:pStyle w:val="BodyText"/>
        <w:spacing w:after="0" w:line="259" w:lineRule="auto"/>
        <w:sectPr>
          <w:type w:val="continuous"/>
          <w:pgSz w:w="11980" w:h="16890"/>
          <w:pgMar w:header="388" w:footer="424" w:top="1920" w:bottom="860" w:left="1700" w:right="566"/>
          <w:cols w:num="2" w:equalWidth="0">
            <w:col w:w="5892" w:space="40"/>
            <w:col w:w="3782"/>
          </w:cols>
        </w:sectPr>
      </w:pPr>
    </w:p>
    <w:p>
      <w:pPr>
        <w:pStyle w:val="BodyText"/>
        <w:tabs>
          <w:tab w:pos="1265" w:val="left" w:leader="none"/>
        </w:tabs>
        <w:spacing w:before="7"/>
        <w:ind w:left="350"/>
        <w:rPr>
          <w:position w:val="1"/>
        </w:rPr>
      </w:pPr>
      <w:r>
        <w:rPr>
          <w:b/>
          <w:spacing w:val="-5"/>
        </w:rPr>
        <w:t>V03</w:t>
      </w:r>
      <w:r>
        <w:rPr>
          <w:b/>
        </w:rPr>
        <w:tab/>
      </w:r>
      <w:r>
        <w:rPr>
          <w:position w:val="1"/>
        </w:rPr>
        <w:t>другие</w:t>
      </w:r>
      <w:r>
        <w:rPr>
          <w:spacing w:val="2"/>
          <w:position w:val="1"/>
        </w:rPr>
        <w:t> </w:t>
      </w:r>
      <w:r>
        <w:rPr>
          <w:position w:val="1"/>
        </w:rPr>
        <w:t>лечебные</w:t>
      </w:r>
      <w:r>
        <w:rPr>
          <w:spacing w:val="9"/>
          <w:position w:val="1"/>
        </w:rPr>
        <w:t> </w:t>
      </w:r>
      <w:r>
        <w:rPr>
          <w:spacing w:val="-4"/>
          <w:position w:val="1"/>
        </w:rPr>
        <w:t>сред-</w:t>
      </w:r>
    </w:p>
    <w:p>
      <w:pPr>
        <w:spacing w:before="17"/>
        <w:ind w:left="1276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ства</w:t>
      </w:r>
    </w:p>
    <w:p>
      <w:pPr>
        <w:tabs>
          <w:tab w:pos="1265" w:val="left" w:leader="none"/>
        </w:tabs>
        <w:spacing w:line="261" w:lineRule="auto" w:before="37"/>
        <w:ind w:left="1276" w:right="2095" w:hanging="1018"/>
        <w:jc w:val="left"/>
        <w:rPr>
          <w:b/>
          <w:sz w:val="26"/>
        </w:rPr>
      </w:pPr>
      <w:r>
        <w:rPr>
          <w:b/>
          <w:spacing w:val="-4"/>
          <w:sz w:val="26"/>
        </w:rPr>
        <w:t>V03A</w:t>
      </w:r>
      <w:r>
        <w:rPr>
          <w:b/>
          <w:sz w:val="26"/>
        </w:rPr>
        <w:tab/>
      </w:r>
      <w:r>
        <w:rPr>
          <w:b/>
          <w:spacing w:val="-4"/>
          <w:sz w:val="26"/>
        </w:rPr>
        <w:t>другие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лечебные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сред­ ства</w:t>
      </w:r>
    </w:p>
    <w:p>
      <w:pPr>
        <w:tabs>
          <w:tab w:pos="1275" w:val="left" w:leader="none"/>
          <w:tab w:pos="4069" w:val="left" w:leader="none"/>
        </w:tabs>
        <w:spacing w:line="259" w:lineRule="auto" w:before="7"/>
        <w:ind w:left="4162" w:right="86" w:hanging="3990"/>
        <w:jc w:val="left"/>
        <w:rPr>
          <w:b/>
          <w:sz w:val="26"/>
        </w:rPr>
      </w:pPr>
      <w:r>
        <w:rPr>
          <w:b/>
          <w:spacing w:val="-2"/>
          <w:sz w:val="26"/>
        </w:rPr>
        <w:t>V03AB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антидоты</w:t>
      </w:r>
      <w:r>
        <w:rPr>
          <w:b/>
          <w:sz w:val="26"/>
        </w:rPr>
        <w:tab/>
      </w:r>
      <w:r>
        <w:rPr>
          <w:b/>
          <w:spacing w:val="-14"/>
          <w:sz w:val="26"/>
        </w:rPr>
        <w:t>димеркаптопро- </w:t>
      </w:r>
      <w:r>
        <w:rPr>
          <w:b/>
          <w:spacing w:val="-2"/>
          <w:sz w:val="26"/>
        </w:rPr>
        <w:t>пансульфонат</w:t>
      </w:r>
    </w:p>
    <w:p>
      <w:pPr>
        <w:pStyle w:val="BodyText"/>
        <w:spacing w:line="266" w:lineRule="auto"/>
        <w:ind w:left="4282" w:right="183" w:firstLine="278"/>
      </w:pPr>
      <w:r>
        <w:rPr>
          <w:spacing w:val="-2"/>
        </w:rPr>
        <w:t>натрия </w:t>
      </w:r>
      <w:r>
        <w:rPr>
          <w:spacing w:val="-6"/>
        </w:rPr>
        <w:t>калий-</w:t>
      </w:r>
      <w:r>
        <w:rPr>
          <w:spacing w:val="-6"/>
        </w:rPr>
        <w:t>железо</w:t>
      </w:r>
    </w:p>
    <w:p>
      <w:pPr>
        <w:pStyle w:val="BodyText"/>
        <w:spacing w:line="279" w:lineRule="exact"/>
        <w:ind w:left="3984"/>
        <w:jc w:val="center"/>
      </w:pPr>
      <w:r>
        <w:rPr>
          <w:spacing w:val="-6"/>
        </w:rPr>
        <w:t>гексацианоферрат</w:t>
      </w:r>
    </w:p>
    <w:p>
      <w:pPr>
        <w:pStyle w:val="BodyText"/>
        <w:spacing w:line="261" w:lineRule="auto" w:before="33"/>
        <w:ind w:left="4368" w:right="393" w:firstLine="1"/>
        <w:jc w:val="center"/>
      </w:pPr>
      <w:r>
        <w:rPr>
          <w:spacing w:val="-2"/>
        </w:rPr>
        <w:t>кальция тринатрия пентетат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spacing w:line="264" w:lineRule="auto" w:before="0"/>
        <w:ind w:left="85" w:right="130" w:hanging="4"/>
        <w:jc w:val="left"/>
        <w:rPr>
          <w:b/>
          <w:sz w:val="26"/>
        </w:rPr>
      </w:pPr>
      <w:r>
        <w:rPr>
          <w:b/>
          <w:spacing w:val="-8"/>
          <w:sz w:val="26"/>
        </w:rPr>
        <w:t>раствор</w:t>
      </w:r>
      <w:r>
        <w:rPr>
          <w:b/>
          <w:spacing w:val="-13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внутримышечного </w:t>
      </w:r>
      <w:r>
        <w:rPr>
          <w:b/>
          <w:sz w:val="26"/>
        </w:rPr>
        <w:t>и подкожного введения</w:t>
      </w:r>
    </w:p>
    <w:p>
      <w:pPr>
        <w:pStyle w:val="BodyText"/>
        <w:spacing w:before="10"/>
        <w:rPr>
          <w:b/>
        </w:rPr>
      </w:pPr>
    </w:p>
    <w:p>
      <w:pPr>
        <w:pStyle w:val="BodyText"/>
        <w:ind w:left="81"/>
      </w:pPr>
      <w:r>
        <w:rPr>
          <w:spacing w:val="-2"/>
        </w:rPr>
        <w:t>таблетки</w:t>
      </w:r>
    </w:p>
    <w:p>
      <w:pPr>
        <w:pStyle w:val="BodyText"/>
        <w:spacing w:before="60"/>
      </w:pPr>
    </w:p>
    <w:p>
      <w:pPr>
        <w:spacing w:line="259" w:lineRule="auto" w:before="0"/>
        <w:ind w:left="85" w:right="130" w:hanging="4"/>
        <w:jc w:val="left"/>
        <w:rPr>
          <w:sz w:val="26"/>
        </w:rPr>
      </w:pPr>
      <w:r>
        <w:rPr>
          <w:spacing w:val="-2"/>
          <w:sz w:val="26"/>
        </w:rPr>
        <w:t>лиофилизат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для</w:t>
      </w:r>
      <w:r>
        <w:rPr>
          <w:spacing w:val="-14"/>
          <w:sz w:val="26"/>
        </w:rPr>
        <w:t> </w:t>
      </w:r>
      <w:r>
        <w:rPr>
          <w:b/>
          <w:spacing w:val="-2"/>
          <w:sz w:val="26"/>
        </w:rPr>
        <w:t>приготовления </w:t>
      </w:r>
      <w:r>
        <w:rPr>
          <w:sz w:val="26"/>
        </w:rPr>
        <w:t>раствора для внутривенного </w:t>
      </w:r>
      <w:r>
        <w:rPr>
          <w:spacing w:val="-2"/>
          <w:sz w:val="26"/>
        </w:rPr>
        <w:t>введения;</w:t>
      </w:r>
    </w:p>
    <w:p>
      <w:pPr>
        <w:pStyle w:val="BodyText"/>
        <w:spacing w:line="264" w:lineRule="auto" w:before="5"/>
        <w:ind w:left="89" w:right="130" w:hanging="4"/>
      </w:pPr>
      <w:r>
        <w:rPr/>
        <w:t>раствор</w:t>
      </w:r>
      <w:r>
        <w:rPr>
          <w:spacing w:val="-3"/>
        </w:rPr>
        <w:t> </w:t>
      </w:r>
      <w:r>
        <w:rPr/>
        <w:t>для </w:t>
      </w:r>
      <w:r>
        <w:rPr/>
        <w:t>внутривенного введения и ингаляций</w:t>
      </w:r>
    </w:p>
    <w:p>
      <w:pPr>
        <w:pStyle w:val="BodyText"/>
        <w:spacing w:after="0" w:line="264" w:lineRule="auto"/>
        <w:sectPr>
          <w:type w:val="continuous"/>
          <w:pgSz w:w="11980" w:h="16890"/>
          <w:pgMar w:header="388" w:footer="424" w:top="1920" w:bottom="860" w:left="1700" w:right="566"/>
          <w:cols w:num="2" w:equalWidth="0">
            <w:col w:w="5913" w:space="40"/>
            <w:col w:w="3761"/>
          </w:cols>
        </w:sectPr>
      </w:pPr>
    </w:p>
    <w:p>
      <w:pPr>
        <w:pStyle w:val="BodyText"/>
        <w:tabs>
          <w:tab w:pos="6041" w:val="left" w:leader="none"/>
        </w:tabs>
        <w:spacing w:before="18"/>
        <w:ind w:left="4354"/>
      </w:pPr>
      <w:r>
        <w:rPr>
          <w:spacing w:val="-2"/>
        </w:rPr>
        <w:t>карбоксим</w:t>
      </w:r>
      <w:r>
        <w:rPr/>
        <w:tab/>
        <w:t>раствор</w:t>
      </w:r>
      <w:r>
        <w:rPr>
          <w:spacing w:val="12"/>
        </w:rPr>
        <w:t> </w:t>
      </w:r>
      <w:r>
        <w:rPr/>
        <w:t>для</w:t>
      </w:r>
      <w:r>
        <w:rPr>
          <w:spacing w:val="17"/>
        </w:rPr>
        <w:t> </w:t>
      </w:r>
      <w:r>
        <w:rPr>
          <w:spacing w:val="-2"/>
        </w:rPr>
        <w:t>внутримышечного</w:t>
      </w:r>
    </w:p>
    <w:p>
      <w:pPr>
        <w:pStyle w:val="BodyText"/>
        <w:spacing w:before="23"/>
        <w:ind w:left="6048"/>
      </w:pPr>
      <w:r>
        <w:rPr>
          <w:spacing w:val="-2"/>
        </w:rPr>
        <w:t>введения</w:t>
      </w:r>
    </w:p>
    <w:p>
      <w:pPr>
        <w:pStyle w:val="BodyText"/>
        <w:tabs>
          <w:tab w:pos="6041" w:val="left" w:leader="none"/>
        </w:tabs>
        <w:spacing w:before="37"/>
        <w:ind w:left="4430"/>
        <w:rPr>
          <w:position w:val="1"/>
        </w:rPr>
      </w:pPr>
      <w:r>
        <w:rPr>
          <w:spacing w:val="-2"/>
        </w:rPr>
        <w:t>налоксон</w:t>
      </w:r>
      <w:r>
        <w:rPr/>
        <w:tab/>
      </w:r>
      <w:r>
        <w:rPr>
          <w:position w:val="1"/>
        </w:rPr>
        <w:t>раствор</w:t>
      </w:r>
      <w:r>
        <w:rPr>
          <w:spacing w:val="11"/>
          <w:position w:val="1"/>
        </w:rPr>
        <w:t> </w:t>
      </w:r>
      <w:r>
        <w:rPr>
          <w:position w:val="1"/>
        </w:rPr>
        <w:t>для</w:t>
      </w:r>
      <w:r>
        <w:rPr>
          <w:spacing w:val="13"/>
          <w:position w:val="1"/>
        </w:rPr>
        <w:t> </w:t>
      </w:r>
      <w:r>
        <w:rPr>
          <w:spacing w:val="-2"/>
          <w:position w:val="1"/>
        </w:rPr>
        <w:t>инъекций</w:t>
      </w:r>
    </w:p>
    <w:p>
      <w:pPr>
        <w:pStyle w:val="BodyText"/>
        <w:spacing w:after="0"/>
        <w:rPr>
          <w:position w:val="1"/>
        </w:rPr>
        <w:sectPr>
          <w:type w:val="continuous"/>
          <w:pgSz w:w="11980" w:h="16890"/>
          <w:pgMar w:header="388" w:footer="424" w:top="1920" w:bottom="860" w:left="1700" w:right="566"/>
        </w:sectPr>
      </w:pPr>
    </w:p>
    <w:p>
      <w:pPr>
        <w:pStyle w:val="BodyText"/>
        <w:spacing w:line="259" w:lineRule="auto" w:before="31"/>
        <w:ind w:left="4306" w:firstLine="264"/>
      </w:pP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4759" cy="10719816"/>
            <wp:effectExtent l="0" t="0" r="0" b="0"/>
            <wp:wrapNone/>
            <wp:docPr id="561" name="Image 5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1" name="Image 561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натрия тиосульфат</w:t>
      </w:r>
    </w:p>
    <w:p>
      <w:pPr>
        <w:pStyle w:val="BodyText"/>
        <w:spacing w:line="254" w:lineRule="auto" w:before="31"/>
        <w:ind w:left="406" w:hanging="6"/>
      </w:pPr>
      <w:r>
        <w:rPr/>
        <w:br w:type="column"/>
      </w:r>
      <w:r>
        <w:rPr/>
        <w:t>раствор</w:t>
      </w:r>
      <w:r>
        <w:rPr>
          <w:spacing w:val="-1"/>
        </w:rPr>
        <w:t> </w:t>
      </w:r>
      <w:r>
        <w:rPr/>
        <w:t>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before="0"/>
        <w:ind w:left="746" w:right="0" w:firstLine="0"/>
        <w:jc w:val="left"/>
        <w:rPr>
          <w:sz w:val="12"/>
        </w:rPr>
      </w:pPr>
      <w:r>
        <w:rPr>
          <w:sz w:val="12"/>
        </w:rPr>
        <w:t>20,3/ГОБ/08.12.2023/14:37/терпрограмма-2024-прил-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388" w:footer="424" w:top="1920" w:bottom="860" w:left="1700" w:right="566"/>
          <w:cols w:num="2" w:equalWidth="0">
            <w:col w:w="5602" w:space="40"/>
            <w:col w:w="4072"/>
          </w:cols>
        </w:sectPr>
      </w:pPr>
    </w:p>
    <w:p>
      <w:pPr>
        <w:pStyle w:val="BodyText"/>
        <w:spacing w:line="254" w:lineRule="auto" w:before="57"/>
        <w:ind w:left="4525" w:hanging="158"/>
      </w:pPr>
      <w:r>
        <w:rPr>
          <w:spacing w:val="-2"/>
        </w:rPr>
        <w:t>протамина сульфат</w:t>
      </w:r>
    </w:p>
    <w:p>
      <w:pPr>
        <w:pStyle w:val="BodyText"/>
        <w:spacing w:line="254" w:lineRule="auto" w:before="47"/>
        <w:ind w:left="450" w:hanging="10"/>
      </w:pPr>
      <w:r>
        <w:rPr/>
        <w:br w:type="column"/>
      </w:r>
      <w:r>
        <w:rPr/>
        <w:t>раствор для внутривенного </w:t>
      </w:r>
      <w:r>
        <w:rPr>
          <w:spacing w:val="-2"/>
        </w:rPr>
        <w:t>введения;</w:t>
      </w:r>
    </w:p>
    <w:p>
      <w:pPr>
        <w:pStyle w:val="BodyText"/>
        <w:spacing w:before="4"/>
        <w:ind w:left="450"/>
      </w:pPr>
      <w:r>
        <w:rPr/>
        <w:t>раствор</w:t>
      </w:r>
      <w:r>
        <w:rPr>
          <w:spacing w:val="4"/>
        </w:rPr>
        <w:t> </w:t>
      </w:r>
      <w:r>
        <w:rPr/>
        <w:t>для</w:t>
      </w:r>
      <w:r>
        <w:rPr>
          <w:spacing w:val="10"/>
        </w:rPr>
        <w:t> </w:t>
      </w:r>
      <w:r>
        <w:rPr>
          <w:spacing w:val="-2"/>
        </w:rPr>
        <w:t>инъекций</w:t>
      </w:r>
    </w:p>
    <w:p>
      <w:pPr>
        <w:pStyle w:val="BodyText"/>
        <w:spacing w:after="0"/>
        <w:sectPr>
          <w:headerReference w:type="default" r:id="rId352"/>
          <w:footerReference w:type="default" r:id="rId353"/>
          <w:pgSz w:w="12030" w:h="16920"/>
          <w:pgMar w:header="598" w:footer="360" w:top="1460" w:bottom="560" w:left="1700" w:right="566"/>
          <w:cols w:num="2" w:equalWidth="0">
            <w:col w:w="5558" w:space="40"/>
            <w:col w:w="4166"/>
          </w:cols>
        </w:sectPr>
      </w:pPr>
    </w:p>
    <w:p>
      <w:pPr>
        <w:pStyle w:val="BodyText"/>
        <w:tabs>
          <w:tab w:pos="6041" w:val="left" w:leader="none"/>
        </w:tabs>
        <w:spacing w:before="23"/>
        <w:ind w:left="4261"/>
        <w:rPr>
          <w:position w:val="1"/>
        </w:rPr>
      </w:pPr>
      <w:r>
        <w:rPr>
          <w:spacing w:val="-2"/>
        </w:rPr>
        <w:t>сугаммадекс</w:t>
      </w:r>
      <w:r>
        <w:rPr/>
        <w:tab/>
      </w:r>
      <w:r>
        <w:rPr>
          <w:position w:val="1"/>
        </w:rPr>
        <w:t>раствор</w:t>
      </w:r>
      <w:r>
        <w:rPr>
          <w:spacing w:val="9"/>
          <w:position w:val="1"/>
        </w:rPr>
        <w:t> </w:t>
      </w:r>
      <w:r>
        <w:rPr>
          <w:position w:val="1"/>
        </w:rPr>
        <w:t>для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7"/>
        <w:ind w:left="6048"/>
      </w:pPr>
      <w:r>
        <w:rPr>
          <w:spacing w:val="-2"/>
        </w:rPr>
        <w:t>введения</w:t>
      </w:r>
    </w:p>
    <w:p>
      <w:pPr>
        <w:pStyle w:val="BodyText"/>
        <w:spacing w:after="0"/>
        <w:sectPr>
          <w:type w:val="continuous"/>
          <w:pgSz w:w="12030" w:h="16920"/>
          <w:pgMar w:header="598" w:footer="360" w:top="1920" w:bottom="860" w:left="1700" w:right="566"/>
        </w:sectPr>
      </w:pPr>
    </w:p>
    <w:p>
      <w:pPr>
        <w:pStyle w:val="BodyText"/>
        <w:spacing w:line="256" w:lineRule="auto" w:before="43"/>
        <w:ind w:left="4170" w:hanging="12"/>
        <w:jc w:val="center"/>
      </w:pPr>
      <w:r>
        <w:rPr/>
        <w:t>цинка бисви- </w:t>
      </w:r>
      <w:r>
        <w:rPr>
          <w:spacing w:val="-2"/>
        </w:rPr>
        <w:t>нилимидазола диацетат</w:t>
      </w:r>
    </w:p>
    <w:p>
      <w:pPr>
        <w:pStyle w:val="BodyText"/>
        <w:spacing w:line="261" w:lineRule="auto" w:before="33"/>
        <w:ind w:left="258" w:right="234" w:hanging="10"/>
      </w:pPr>
      <w:r>
        <w:rPr/>
        <w:br w:type="column"/>
      </w:r>
      <w:r>
        <w:rPr/>
        <w:t>раствор для внутримышечного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2030" w:h="16920"/>
          <w:pgMar w:header="598" w:footer="360" w:top="1920" w:bottom="860" w:left="1700" w:right="566"/>
          <w:cols w:num="2" w:equalWidth="0">
            <w:col w:w="5754" w:space="40"/>
            <w:col w:w="3970"/>
          </w:cols>
        </w:sectPr>
      </w:pPr>
    </w:p>
    <w:p>
      <w:pPr>
        <w:pStyle w:val="BodyText"/>
        <w:tabs>
          <w:tab w:pos="1295" w:val="left" w:leader="none"/>
        </w:tabs>
        <w:spacing w:line="254" w:lineRule="auto" w:before="8"/>
        <w:ind w:left="1299" w:right="38" w:hanging="1098"/>
      </w:pPr>
      <w:r>
        <w:rPr>
          <w:b/>
          <w:spacing w:val="-2"/>
        </w:rPr>
        <w:t>V03AC</w:t>
      </w:r>
      <w:r>
        <w:rPr>
          <w:b/>
        </w:rPr>
        <w:tab/>
      </w:r>
      <w:r>
        <w:rPr>
          <w:spacing w:val="-2"/>
          <w:position w:val="1"/>
        </w:rPr>
        <w:t>железосвязывающие </w:t>
      </w:r>
      <w:r>
        <w:rPr>
          <w:spacing w:val="-2"/>
        </w:rPr>
        <w:t>препараты</w:t>
      </w:r>
    </w:p>
    <w:p>
      <w:pPr>
        <w:tabs>
          <w:tab w:pos="2055" w:val="left" w:leader="none"/>
        </w:tabs>
        <w:spacing w:before="8"/>
        <w:ind w:left="201" w:right="0" w:firstLine="0"/>
        <w:jc w:val="left"/>
        <w:rPr>
          <w:sz w:val="26"/>
        </w:rPr>
      </w:pPr>
      <w:r>
        <w:rPr/>
        <w:br w:type="column"/>
      </w:r>
      <w:r>
        <w:rPr>
          <w:spacing w:val="-2"/>
          <w:sz w:val="26"/>
        </w:rPr>
        <w:t>деферазирокс</w:t>
      </w:r>
      <w:r>
        <w:rPr>
          <w:sz w:val="26"/>
        </w:rPr>
        <w:tab/>
      </w:r>
      <w:r>
        <w:rPr>
          <w:b/>
          <w:spacing w:val="-9"/>
          <w:sz w:val="26"/>
        </w:rPr>
        <w:t>таблетки</w:t>
      </w:r>
      <w:r>
        <w:rPr>
          <w:b/>
          <w:spacing w:val="-3"/>
          <w:sz w:val="26"/>
        </w:rPr>
        <w:t> </w:t>
      </w:r>
      <w:r>
        <w:rPr>
          <w:spacing w:val="-2"/>
          <w:sz w:val="26"/>
        </w:rPr>
        <w:t>диспергируемые;</w:t>
      </w:r>
    </w:p>
    <w:p>
      <w:pPr>
        <w:pStyle w:val="BodyText"/>
        <w:spacing w:line="261" w:lineRule="auto" w:before="19"/>
        <w:ind w:left="2059" w:hanging="4"/>
      </w:pPr>
      <w:r>
        <w:rPr/>
        <w:t>таблетки, покрытые</w:t>
      </w:r>
      <w:r>
        <w:rPr>
          <w:spacing w:val="-2"/>
        </w:rPr>
        <w:t>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  <w:spacing w:after="0" w:line="261" w:lineRule="auto"/>
        <w:sectPr>
          <w:type w:val="continuous"/>
          <w:pgSz w:w="12030" w:h="16920"/>
          <w:pgMar w:header="598" w:footer="360" w:top="1920" w:bottom="860" w:left="1700" w:right="566"/>
          <w:cols w:num="2" w:equalWidth="0">
            <w:col w:w="3656" w:space="336"/>
            <w:col w:w="5772"/>
          </w:cols>
        </w:sectPr>
      </w:pPr>
    </w:p>
    <w:p>
      <w:pPr>
        <w:tabs>
          <w:tab w:pos="1299" w:val="left" w:leader="none"/>
        </w:tabs>
        <w:spacing w:before="7"/>
        <w:ind w:left="209" w:right="0" w:firstLine="0"/>
        <w:jc w:val="left"/>
        <w:rPr>
          <w:sz w:val="26"/>
        </w:rPr>
      </w:pPr>
      <w:r>
        <w:rPr>
          <w:b/>
          <w:spacing w:val="-2"/>
          <w:sz w:val="26"/>
        </w:rPr>
        <w:t>V03AE</w:t>
      </w:r>
      <w:r>
        <w:rPr>
          <w:b/>
          <w:sz w:val="26"/>
        </w:rPr>
        <w:tab/>
      </w:r>
      <w:r>
        <w:rPr>
          <w:sz w:val="26"/>
        </w:rPr>
        <w:t>препараты для</w:t>
      </w:r>
      <w:r>
        <w:rPr>
          <w:spacing w:val="6"/>
          <w:sz w:val="26"/>
        </w:rPr>
        <w:t> </w:t>
      </w:r>
      <w:r>
        <w:rPr>
          <w:spacing w:val="-4"/>
          <w:sz w:val="26"/>
        </w:rPr>
        <w:t>лече­</w:t>
      </w:r>
    </w:p>
    <w:p>
      <w:pPr>
        <w:pStyle w:val="BodyText"/>
        <w:spacing w:line="254" w:lineRule="auto" w:before="21"/>
        <w:ind w:left="1299"/>
      </w:pPr>
      <w:r>
        <w:rPr/>
        <w:t>ния</w:t>
      </w:r>
      <w:r>
        <w:rPr>
          <w:spacing w:val="-6"/>
        </w:rPr>
        <w:t> </w:t>
      </w:r>
      <w:r>
        <w:rPr/>
        <w:t>гиперкалиемии</w:t>
      </w:r>
      <w:r>
        <w:rPr>
          <w:spacing w:val="-7"/>
        </w:rPr>
        <w:t> </w:t>
      </w:r>
      <w:r>
        <w:rPr/>
        <w:t>и </w:t>
      </w:r>
      <w:r>
        <w:rPr>
          <w:spacing w:val="-2"/>
        </w:rPr>
        <w:t>гиперфосфатемии</w:t>
      </w:r>
    </w:p>
    <w:p>
      <w:pPr>
        <w:pStyle w:val="BodyText"/>
        <w:spacing w:line="259" w:lineRule="auto" w:before="7"/>
        <w:ind w:left="209" w:firstLine="19"/>
        <w:jc w:val="center"/>
      </w:pPr>
      <w:r>
        <w:rPr/>
        <w:br w:type="column"/>
      </w:r>
      <w:r>
        <w:rPr/>
        <w:t>кальция поли­ </w:t>
      </w:r>
      <w:r>
        <w:rPr>
          <w:spacing w:val="-2"/>
        </w:rPr>
        <w:t>стирол- сульфонат </w:t>
      </w:r>
      <w:r>
        <w:rPr/>
        <w:t>комплекс (3- железа (III) </w:t>
      </w:r>
      <w:r>
        <w:rPr>
          <w:spacing w:val="-2"/>
        </w:rPr>
        <w:t>оксигидроксида, </w:t>
      </w:r>
      <w:r>
        <w:rPr/>
        <w:t>сахарозы и </w:t>
      </w:r>
      <w:r>
        <w:rPr>
          <w:spacing w:val="-2"/>
        </w:rPr>
        <w:t>крахмала</w:t>
      </w:r>
    </w:p>
    <w:p>
      <w:pPr>
        <w:pStyle w:val="BodyText"/>
        <w:spacing w:line="259" w:lineRule="auto"/>
        <w:ind w:left="455" w:hanging="400"/>
      </w:pPr>
      <w:r>
        <w:rPr/>
        <w:br w:type="column"/>
      </w:r>
      <w:r>
        <w:rPr/>
        <w:t>порошок</w:t>
      </w:r>
      <w:r>
        <w:rPr>
          <w:spacing w:val="-3"/>
        </w:rPr>
        <w:t> </w:t>
      </w:r>
      <w:r>
        <w:rPr/>
        <w:t>для приготовления сус­ пензии для приема внутрь</w:t>
      </w:r>
    </w:p>
    <w:p>
      <w:pPr>
        <w:pStyle w:val="BodyText"/>
        <w:spacing w:before="26"/>
      </w:pPr>
    </w:p>
    <w:p>
      <w:pPr>
        <w:pStyle w:val="BodyText"/>
        <w:ind w:left="137"/>
      </w:pPr>
      <w:r>
        <w:rPr/>
        <w:t>таблетки</w:t>
      </w:r>
      <w:r>
        <w:rPr>
          <w:spacing w:val="15"/>
        </w:rPr>
        <w:t> </w:t>
      </w:r>
      <w:r>
        <w:rPr>
          <w:spacing w:val="-2"/>
        </w:rPr>
        <w:t>жевательные</w:t>
      </w:r>
    </w:p>
    <w:p>
      <w:pPr>
        <w:pStyle w:val="BodyText"/>
        <w:spacing w:after="0"/>
        <w:sectPr>
          <w:type w:val="continuous"/>
          <w:pgSz w:w="12030" w:h="16920"/>
          <w:pgMar w:header="598" w:footer="360" w:top="1920" w:bottom="860" w:left="1700" w:right="566"/>
          <w:cols w:num="3" w:equalWidth="0">
            <w:col w:w="3731" w:space="101"/>
            <w:col w:w="2043" w:space="39"/>
            <w:col w:w="3850"/>
          </w:cols>
        </w:sectPr>
      </w:pPr>
    </w:p>
    <w:p>
      <w:pPr>
        <w:pStyle w:val="BodyText"/>
        <w:tabs>
          <w:tab w:pos="6057" w:val="left" w:leader="none"/>
        </w:tabs>
        <w:spacing w:line="308" w:lineRule="exact"/>
        <w:ind w:left="4415"/>
        <w:rPr>
          <w:position w:val="1"/>
        </w:rPr>
      </w:pPr>
      <w:r>
        <w:rPr>
          <w:spacing w:val="-2"/>
        </w:rPr>
        <w:t>севеламер</w:t>
      </w:r>
      <w:r>
        <w:rPr/>
        <w:tab/>
      </w:r>
      <w:r>
        <w:rPr>
          <w:position w:val="1"/>
        </w:rPr>
        <w:t>таблетки,</w:t>
      </w:r>
      <w:r>
        <w:rPr>
          <w:spacing w:val="12"/>
          <w:position w:val="1"/>
        </w:rPr>
        <w:t> </w:t>
      </w:r>
      <w:r>
        <w:rPr>
          <w:position w:val="1"/>
        </w:rPr>
        <w:t>покрытые</w:t>
      </w:r>
      <w:r>
        <w:rPr>
          <w:spacing w:val="12"/>
          <w:position w:val="1"/>
        </w:rPr>
        <w:t> </w:t>
      </w:r>
      <w:r>
        <w:rPr>
          <w:spacing w:val="-2"/>
          <w:position w:val="1"/>
        </w:rPr>
        <w:t>пленочной</w:t>
      </w:r>
    </w:p>
    <w:p>
      <w:pPr>
        <w:pStyle w:val="BodyText"/>
        <w:spacing w:before="17"/>
        <w:ind w:left="6061"/>
      </w:pPr>
      <w:r>
        <w:rPr>
          <w:spacing w:val="-2"/>
        </w:rPr>
        <w:t>оболочкой</w:t>
      </w:r>
    </w:p>
    <w:p>
      <w:pPr>
        <w:pStyle w:val="BodyText"/>
        <w:spacing w:after="0"/>
        <w:sectPr>
          <w:type w:val="continuous"/>
          <w:pgSz w:w="12030" w:h="16920"/>
          <w:pgMar w:header="598" w:footer="360" w:top="1920" w:bottom="860" w:left="1700" w:right="566"/>
        </w:sectPr>
      </w:pPr>
    </w:p>
    <w:p>
      <w:pPr>
        <w:pStyle w:val="BodyText"/>
        <w:spacing w:line="254" w:lineRule="auto" w:before="31"/>
        <w:ind w:left="1299" w:right="38" w:hanging="1074"/>
        <w:jc w:val="both"/>
      </w:pPr>
      <w:r>
        <w:rPr>
          <w:b/>
        </w:rPr>
        <w:t>V03AF </w:t>
      </w:r>
      <w:r>
        <w:rPr>
          <w:position w:val="1"/>
        </w:rPr>
        <w:t>дезинтоксикационные </w:t>
      </w:r>
      <w:r>
        <w:rPr/>
        <w:t>препараты для проти­ воопухолевой</w:t>
      </w:r>
      <w:r>
        <w:rPr>
          <w:spacing w:val="6"/>
        </w:rPr>
        <w:t> </w:t>
      </w:r>
      <w:r>
        <w:rPr>
          <w:spacing w:val="-2"/>
        </w:rPr>
        <w:t>терапии</w:t>
      </w:r>
    </w:p>
    <w:p>
      <w:pPr>
        <w:pStyle w:val="BodyText"/>
        <w:spacing w:line="254" w:lineRule="auto" w:before="33"/>
        <w:ind w:left="857" w:hanging="632"/>
      </w:pPr>
      <w:r>
        <w:rPr/>
        <w:br w:type="column"/>
      </w:r>
      <w:r>
        <w:rPr/>
        <w:t>кальция</w:t>
      </w:r>
      <w:r>
        <w:rPr>
          <w:spacing w:val="-17"/>
        </w:rPr>
        <w:t> </w:t>
      </w:r>
      <w:r>
        <w:rPr/>
        <w:t>фоли- </w:t>
      </w:r>
      <w:r>
        <w:rPr>
          <w:spacing w:val="-4"/>
        </w:rPr>
        <w:t>нат</w:t>
      </w:r>
    </w:p>
    <w:p>
      <w:pPr>
        <w:spacing w:line="261" w:lineRule="auto" w:before="27"/>
        <w:ind w:left="225" w:right="182" w:firstLine="0"/>
        <w:jc w:val="left"/>
        <w:rPr>
          <w:b/>
          <w:sz w:val="26"/>
        </w:rPr>
      </w:pPr>
      <w:r>
        <w:rPr/>
        <w:br w:type="column"/>
      </w:r>
      <w:r>
        <w:rPr>
          <w:sz w:val="26"/>
        </w:rPr>
        <w:t>лиофилизат для приготовления раствора для внутривенного и внутримышечного введения; </w:t>
      </w:r>
      <w:r>
        <w:rPr>
          <w:b/>
          <w:sz w:val="26"/>
        </w:rPr>
        <w:t>раствор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внутривенного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и внутримышечного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введения</w:t>
      </w:r>
    </w:p>
    <w:p>
      <w:pPr>
        <w:spacing w:after="0" w:line="261" w:lineRule="auto"/>
        <w:jc w:val="left"/>
        <w:rPr>
          <w:b/>
          <w:sz w:val="26"/>
        </w:rPr>
        <w:sectPr>
          <w:type w:val="continuous"/>
          <w:pgSz w:w="12030" w:h="16920"/>
          <w:pgMar w:header="598" w:footer="360" w:top="1920" w:bottom="860" w:left="1700" w:right="566"/>
          <w:cols w:num="3" w:equalWidth="0">
            <w:col w:w="3886" w:space="50"/>
            <w:col w:w="1835" w:space="61"/>
            <w:col w:w="3932"/>
          </w:cols>
        </w:sectPr>
      </w:pPr>
    </w:p>
    <w:p>
      <w:pPr>
        <w:tabs>
          <w:tab w:pos="6065" w:val="left" w:leader="none"/>
        </w:tabs>
        <w:spacing w:line="308" w:lineRule="exact" w:before="0"/>
        <w:ind w:left="4659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месна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раствор</w:t>
      </w:r>
      <w:r>
        <w:rPr>
          <w:b/>
          <w:spacing w:val="-7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для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внутривенного</w:t>
      </w:r>
    </w:p>
    <w:p>
      <w:pPr>
        <w:spacing w:before="17"/>
        <w:ind w:left="607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введения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30" w:h="16920"/>
          <w:pgMar w:header="598" w:footer="360" w:top="1920" w:bottom="860" w:left="1700" w:right="566"/>
        </w:sectPr>
      </w:pPr>
    </w:p>
    <w:p>
      <w:pPr>
        <w:tabs>
          <w:tab w:pos="1305" w:val="left" w:leader="none"/>
        </w:tabs>
        <w:spacing w:before="37"/>
        <w:ind w:left="209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V03AX</w:t>
      </w:r>
      <w:r>
        <w:rPr>
          <w:b/>
          <w:sz w:val="26"/>
        </w:rPr>
        <w:tab/>
      </w:r>
      <w:r>
        <w:rPr>
          <w:b/>
          <w:spacing w:val="-6"/>
          <w:sz w:val="26"/>
        </w:rPr>
        <w:t>прочие</w:t>
      </w:r>
      <w:r>
        <w:rPr>
          <w:b/>
          <w:spacing w:val="-15"/>
          <w:sz w:val="26"/>
        </w:rPr>
        <w:t> </w:t>
      </w:r>
      <w:r>
        <w:rPr>
          <w:b/>
          <w:spacing w:val="-6"/>
          <w:sz w:val="26"/>
        </w:rPr>
        <w:t>лечебные</w:t>
      </w:r>
      <w:r>
        <w:rPr>
          <w:b/>
          <w:spacing w:val="-7"/>
          <w:sz w:val="26"/>
        </w:rPr>
        <w:t> </w:t>
      </w:r>
      <w:r>
        <w:rPr>
          <w:b/>
          <w:spacing w:val="-6"/>
          <w:sz w:val="26"/>
        </w:rPr>
        <w:t>сред-</w:t>
      </w:r>
    </w:p>
    <w:p>
      <w:pPr>
        <w:pStyle w:val="BodyText"/>
        <w:spacing w:before="17"/>
        <w:ind w:left="1309"/>
      </w:pPr>
      <w:r>
        <w:rPr>
          <w:spacing w:val="-4"/>
        </w:rPr>
        <w:t>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tabs>
          <w:tab w:pos="1305" w:val="left" w:leader="none"/>
        </w:tabs>
        <w:ind w:left="407"/>
      </w:pPr>
      <w:r>
        <w:rPr>
          <w:b/>
          <w:spacing w:val="-5"/>
        </w:rPr>
        <w:t>V06</w:t>
      </w:r>
      <w:r>
        <w:rPr>
          <w:b/>
        </w:rPr>
        <w:tab/>
      </w:r>
      <w:r>
        <w:rPr/>
        <w:t>лечебное</w:t>
      </w:r>
      <w:r>
        <w:rPr>
          <w:spacing w:val="13"/>
        </w:rPr>
        <w:t> </w:t>
      </w:r>
      <w:r>
        <w:rPr>
          <w:spacing w:val="-2"/>
        </w:rPr>
        <w:t>питание</w:t>
      </w:r>
    </w:p>
    <w:p>
      <w:pPr>
        <w:tabs>
          <w:tab w:pos="1305" w:val="left" w:leader="none"/>
        </w:tabs>
        <w:spacing w:before="41"/>
        <w:ind w:left="305" w:right="0" w:firstLine="0"/>
        <w:jc w:val="left"/>
        <w:rPr>
          <w:sz w:val="26"/>
        </w:rPr>
      </w:pPr>
      <w:r>
        <w:rPr>
          <w:b/>
          <w:spacing w:val="-4"/>
          <w:sz w:val="26"/>
        </w:rPr>
        <w:t>V06D</w:t>
      </w:r>
      <w:r>
        <w:rPr>
          <w:b/>
          <w:sz w:val="26"/>
        </w:rPr>
        <w:tab/>
      </w:r>
      <w:r>
        <w:rPr>
          <w:sz w:val="26"/>
        </w:rPr>
        <w:t>другие</w:t>
      </w:r>
      <w:r>
        <w:rPr>
          <w:spacing w:val="13"/>
          <w:sz w:val="26"/>
        </w:rPr>
        <w:t> </w:t>
      </w:r>
      <w:r>
        <w:rPr>
          <w:spacing w:val="-2"/>
          <w:sz w:val="26"/>
        </w:rPr>
        <w:t>продукты</w:t>
      </w:r>
    </w:p>
    <w:p>
      <w:pPr>
        <w:spacing w:before="27"/>
        <w:ind w:left="1305" w:right="0" w:firstLine="0"/>
        <w:jc w:val="left"/>
        <w:rPr>
          <w:sz w:val="26"/>
        </w:rPr>
      </w:pPr>
      <w:r>
        <w:rPr>
          <w:b/>
          <w:spacing w:val="-4"/>
          <w:sz w:val="26"/>
        </w:rPr>
        <w:t>лечебного</w:t>
      </w:r>
      <w:r>
        <w:rPr>
          <w:b/>
          <w:sz w:val="26"/>
        </w:rPr>
        <w:t> </w:t>
      </w:r>
      <w:r>
        <w:rPr>
          <w:spacing w:val="-2"/>
          <w:sz w:val="26"/>
        </w:rPr>
        <w:t>питания</w:t>
      </w:r>
    </w:p>
    <w:p>
      <w:pPr>
        <w:tabs>
          <w:tab w:pos="1313" w:val="left" w:leader="none"/>
        </w:tabs>
        <w:spacing w:before="37"/>
        <w:ind w:left="209" w:right="0" w:firstLine="0"/>
        <w:jc w:val="left"/>
        <w:rPr>
          <w:sz w:val="26"/>
        </w:rPr>
      </w:pPr>
      <w:r>
        <w:rPr>
          <w:b/>
          <w:spacing w:val="-2"/>
          <w:sz w:val="26"/>
        </w:rPr>
        <w:t>V06DD</w:t>
      </w:r>
      <w:r>
        <w:rPr>
          <w:b/>
          <w:sz w:val="26"/>
        </w:rPr>
        <w:tab/>
      </w:r>
      <w:r>
        <w:rPr>
          <w:sz w:val="26"/>
        </w:rPr>
        <w:t>аминокислоты,</w:t>
      </w:r>
      <w:r>
        <w:rPr>
          <w:spacing w:val="13"/>
          <w:sz w:val="26"/>
        </w:rPr>
        <w:t> </w:t>
      </w:r>
      <w:r>
        <w:rPr>
          <w:spacing w:val="-4"/>
          <w:sz w:val="26"/>
        </w:rPr>
        <w:t>вклю­</w:t>
      </w:r>
    </w:p>
    <w:p>
      <w:pPr>
        <w:pStyle w:val="BodyText"/>
        <w:spacing w:line="259" w:lineRule="auto" w:before="23"/>
        <w:ind w:left="1305" w:right="137"/>
      </w:pPr>
      <w:r>
        <w:rPr/>
        <w:t>чая комбинации с по­ </w:t>
      </w:r>
      <w:r>
        <w:rPr>
          <w:spacing w:val="-2"/>
        </w:rPr>
        <w:t>липептидами</w:t>
      </w:r>
    </w:p>
    <w:p>
      <w:pPr>
        <w:spacing w:line="256" w:lineRule="auto" w:before="33"/>
        <w:ind w:left="193" w:right="0" w:hanging="120"/>
        <w:jc w:val="center"/>
        <w:rPr>
          <w:sz w:val="26"/>
        </w:rPr>
      </w:pPr>
      <w:r>
        <w:rPr/>
        <w:br w:type="column"/>
      </w:r>
      <w:r>
        <w:rPr>
          <w:b/>
          <w:spacing w:val="-2"/>
          <w:sz w:val="26"/>
        </w:rPr>
        <w:t>дезоксирибо- </w:t>
      </w:r>
      <w:r>
        <w:rPr>
          <w:spacing w:val="-2"/>
          <w:sz w:val="26"/>
        </w:rPr>
        <w:t>нуклеиновая кислота плазмидная </w:t>
      </w:r>
      <w:r>
        <w:rPr>
          <w:spacing w:val="-10"/>
          <w:sz w:val="26"/>
        </w:rPr>
        <w:t>(сверхскрученная </w:t>
      </w:r>
      <w:r>
        <w:rPr>
          <w:b/>
          <w:spacing w:val="-2"/>
          <w:sz w:val="26"/>
        </w:rPr>
        <w:t>кольцевая </w:t>
      </w:r>
      <w:r>
        <w:rPr>
          <w:spacing w:val="-2"/>
          <w:sz w:val="26"/>
        </w:rPr>
        <w:t>двуцепочечная)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BodyText"/>
        <w:spacing w:line="259" w:lineRule="auto" w:before="1"/>
        <w:ind w:left="113" w:right="31" w:firstLine="5"/>
        <w:jc w:val="center"/>
      </w:pPr>
      <w:r>
        <w:rPr>
          <w:spacing w:val="-2"/>
        </w:rPr>
        <w:t>аминокислоты </w:t>
      </w:r>
      <w:r>
        <w:rPr>
          <w:spacing w:val="-4"/>
        </w:rPr>
        <w:t>для </w:t>
      </w:r>
      <w:r>
        <w:rPr>
          <w:spacing w:val="-2"/>
        </w:rPr>
        <w:t>парентерального питания</w:t>
      </w:r>
    </w:p>
    <w:p>
      <w:pPr>
        <w:spacing w:line="259" w:lineRule="auto" w:before="27"/>
        <w:ind w:left="75" w:right="81" w:firstLine="0"/>
        <w:jc w:val="left"/>
        <w:rPr>
          <w:sz w:val="26"/>
        </w:rPr>
      </w:pPr>
      <w:r>
        <w:rPr/>
        <w:br w:type="column"/>
      </w:r>
      <w:r>
        <w:rPr>
          <w:b/>
          <w:spacing w:val="-8"/>
          <w:sz w:val="26"/>
        </w:rPr>
        <w:t>лиофилизат</w:t>
      </w:r>
      <w:r>
        <w:rPr>
          <w:b/>
          <w:spacing w:val="-17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приготовления </w:t>
      </w:r>
      <w:r>
        <w:rPr>
          <w:sz w:val="26"/>
        </w:rPr>
        <w:t>раствора для внутримышеч­ ного введения</w:t>
      </w:r>
    </w:p>
    <w:p>
      <w:pPr>
        <w:spacing w:after="0" w:line="259" w:lineRule="auto"/>
        <w:jc w:val="left"/>
        <w:rPr>
          <w:sz w:val="26"/>
        </w:rPr>
        <w:sectPr>
          <w:type w:val="continuous"/>
          <w:pgSz w:w="12030" w:h="16920"/>
          <w:pgMar w:header="598" w:footer="360" w:top="1920" w:bottom="860" w:left="1700" w:right="566"/>
          <w:cols w:num="3" w:equalWidth="0">
            <w:col w:w="3889" w:space="40"/>
            <w:col w:w="2023" w:space="39"/>
            <w:col w:w="3773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38415" cy="10744200"/>
            <wp:effectExtent l="0" t="0" r="0" b="0"/>
            <wp:wrapNone/>
            <wp:docPr id="568" name="Image 5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8" name="Image 568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2"/>
        </w:rPr>
      </w:pPr>
    </w:p>
    <w:p>
      <w:pPr>
        <w:spacing w:before="0"/>
        <w:ind w:left="6435" w:right="0" w:firstLine="0"/>
        <w:jc w:val="left"/>
        <w:rPr>
          <w:sz w:val="12"/>
        </w:rPr>
      </w:pPr>
      <w:r>
        <w:rPr>
          <w:sz w:val="12"/>
        </w:rPr>
        <w:t>20.3/ГОБ/08,12.2023/14:37/терпрограмма-2024-прил-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30" w:h="16920"/>
          <w:pgMar w:header="598" w:footer="360" w:top="1920" w:bottom="860" w:left="1700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tabs>
          <w:tab w:pos="1313" w:val="left" w:leader="none"/>
        </w:tabs>
        <w:spacing w:before="0"/>
        <w:ind w:left="220" w:right="0" w:firstLine="0"/>
        <w:jc w:val="left"/>
        <w:rPr>
          <w:sz w:val="26"/>
        </w:rPr>
      </w:pPr>
      <w:r>
        <w:rPr>
          <w:b/>
          <w:spacing w:val="-2"/>
          <w:sz w:val="26"/>
        </w:rPr>
        <w:t>V06DE</w:t>
      </w:r>
      <w:r>
        <w:rPr>
          <w:b/>
          <w:sz w:val="26"/>
        </w:rPr>
        <w:tab/>
      </w:r>
      <w:r>
        <w:rPr>
          <w:sz w:val="26"/>
        </w:rPr>
        <w:t>аминокислоты, </w:t>
      </w:r>
      <w:r>
        <w:rPr>
          <w:spacing w:val="-4"/>
          <w:sz w:val="26"/>
        </w:rPr>
        <w:t>угле­</w:t>
      </w:r>
    </w:p>
    <w:p>
      <w:pPr>
        <w:pStyle w:val="BodyText"/>
        <w:spacing w:line="259" w:lineRule="auto" w:before="13"/>
        <w:ind w:left="1313" w:hanging="4"/>
      </w:pPr>
      <w:r>
        <w:rPr/>
        <w:t>воды,</w:t>
      </w:r>
      <w:r>
        <w:rPr>
          <w:spacing w:val="-29"/>
        </w:rPr>
        <w:t> </w:t>
      </w:r>
      <w:r>
        <w:rPr/>
        <w:t>минеральные</w:t>
      </w:r>
      <w:r>
        <w:rPr>
          <w:spacing w:val="-17"/>
        </w:rPr>
        <w:t> </w:t>
      </w:r>
      <w:r>
        <w:rPr/>
        <w:t>ве­ щества, витамины в </w:t>
      </w:r>
      <w:r>
        <w:rPr>
          <w:spacing w:val="-2"/>
        </w:rPr>
        <w:t>комбинации</w:t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tabs>
          <w:tab w:pos="1309" w:val="left" w:leader="none"/>
        </w:tabs>
        <w:spacing w:line="254" w:lineRule="auto"/>
        <w:ind w:left="1318" w:right="396" w:hanging="910"/>
      </w:pPr>
      <w:r>
        <w:rPr>
          <w:b/>
          <w:spacing w:val="-4"/>
        </w:rPr>
        <w:t>V07</w:t>
      </w:r>
      <w:r>
        <w:rPr>
          <w:b/>
        </w:rPr>
        <w:tab/>
      </w:r>
      <w:r>
        <w:rPr/>
        <w:t>другие</w:t>
      </w:r>
      <w:r>
        <w:rPr>
          <w:spacing w:val="-17"/>
        </w:rPr>
        <w:t> </w:t>
      </w:r>
      <w:r>
        <w:rPr/>
        <w:t>нелечебные </w:t>
      </w:r>
      <w:r>
        <w:rPr>
          <w:spacing w:val="-2"/>
        </w:rPr>
        <w:t>средства</w:t>
      </w:r>
    </w:p>
    <w:p>
      <w:pPr>
        <w:pStyle w:val="BodyText"/>
        <w:tabs>
          <w:tab w:pos="1309" w:val="left" w:leader="none"/>
        </w:tabs>
        <w:spacing w:line="249" w:lineRule="auto" w:before="10"/>
        <w:ind w:left="1318" w:right="392" w:hanging="1012"/>
      </w:pPr>
      <w:r>
        <w:rPr>
          <w:b/>
          <w:spacing w:val="-4"/>
        </w:rPr>
        <w:t>V07A</w:t>
      </w:r>
      <w:r>
        <w:rPr>
          <w:b/>
        </w:rPr>
        <w:tab/>
      </w:r>
      <w:r>
        <w:rPr>
          <w:position w:val="1"/>
        </w:rPr>
        <w:t>другие</w:t>
      </w:r>
      <w:r>
        <w:rPr>
          <w:spacing w:val="-17"/>
          <w:position w:val="1"/>
        </w:rPr>
        <w:t> </w:t>
      </w:r>
      <w:r>
        <w:rPr>
          <w:position w:val="1"/>
        </w:rPr>
        <w:t>нелечебные </w:t>
      </w:r>
      <w:r>
        <w:rPr>
          <w:spacing w:val="-2"/>
        </w:rPr>
        <w:t>средства</w:t>
      </w:r>
    </w:p>
    <w:p>
      <w:pPr>
        <w:tabs>
          <w:tab w:pos="1313" w:val="left" w:leader="none"/>
        </w:tabs>
        <w:spacing w:before="17"/>
        <w:ind w:left="220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V07AB</w:t>
      </w:r>
      <w:r>
        <w:rPr>
          <w:b/>
          <w:sz w:val="26"/>
        </w:rPr>
        <w:tab/>
      </w:r>
      <w:r>
        <w:rPr>
          <w:position w:val="1"/>
          <w:sz w:val="26"/>
        </w:rPr>
        <w:t>растворители</w:t>
      </w:r>
      <w:r>
        <w:rPr>
          <w:spacing w:val="5"/>
          <w:position w:val="1"/>
          <w:sz w:val="26"/>
        </w:rPr>
        <w:t> </w:t>
      </w:r>
      <w:r>
        <w:rPr>
          <w:spacing w:val="-10"/>
          <w:position w:val="1"/>
          <w:sz w:val="26"/>
        </w:rPr>
        <w:t>и</w:t>
      </w:r>
    </w:p>
    <w:p>
      <w:pPr>
        <w:pStyle w:val="BodyText"/>
        <w:spacing w:line="259" w:lineRule="auto" w:before="17"/>
        <w:ind w:left="1314" w:hanging="4"/>
      </w:pPr>
      <w:r>
        <w:rPr/>
        <w:t>разбавители,</w:t>
      </w:r>
      <w:r>
        <w:rPr>
          <w:spacing w:val="-5"/>
        </w:rPr>
        <w:t> </w:t>
      </w:r>
      <w:r>
        <w:rPr/>
        <w:t>включая ирригационные рас­ </w:t>
      </w:r>
      <w:r>
        <w:rPr>
          <w:spacing w:val="-2"/>
        </w:rPr>
        <w:t>творы</w:t>
      </w:r>
    </w:p>
    <w:p>
      <w:pPr>
        <w:pStyle w:val="BodyText"/>
        <w:tabs>
          <w:tab w:pos="1317" w:val="left" w:leader="none"/>
        </w:tabs>
        <w:spacing w:line="256" w:lineRule="auto" w:before="15"/>
        <w:ind w:left="315" w:right="33" w:firstLine="96"/>
        <w:jc w:val="right"/>
      </w:pPr>
      <w:r>
        <w:rPr>
          <w:b/>
          <w:spacing w:val="-4"/>
        </w:rPr>
        <w:t>V08</w:t>
      </w:r>
      <w:r>
        <w:rPr>
          <w:b/>
        </w:rPr>
        <w:tab/>
      </w:r>
      <w:r>
        <w:rPr>
          <w:b/>
          <w:spacing w:val="-59"/>
        </w:rPr>
        <w:t> </w:t>
      </w:r>
      <w:r>
        <w:rPr/>
        <w:t>контрастные средства </w:t>
      </w:r>
      <w:r>
        <w:rPr>
          <w:b/>
          <w:spacing w:val="-4"/>
        </w:rPr>
        <w:t>V08A</w:t>
      </w:r>
      <w:r>
        <w:rPr>
          <w:b/>
        </w:rPr>
        <w:tab/>
      </w:r>
      <w:r>
        <w:rPr>
          <w:spacing w:val="-2"/>
          <w:position w:val="1"/>
        </w:rPr>
        <w:t>рентгеноконтрастные </w:t>
      </w:r>
      <w:r>
        <w:rPr/>
        <w:t>средства, содержащие</w:t>
      </w:r>
    </w:p>
    <w:p>
      <w:pPr>
        <w:pStyle w:val="BodyText"/>
        <w:ind w:left="1327"/>
      </w:pPr>
      <w:r>
        <w:rPr>
          <w:spacing w:val="-5"/>
        </w:rPr>
        <w:t>йод</w:t>
      </w:r>
    </w:p>
    <w:p>
      <w:pPr>
        <w:tabs>
          <w:tab w:pos="1327" w:val="left" w:leader="none"/>
        </w:tabs>
        <w:spacing w:before="23"/>
        <w:ind w:left="223" w:right="0" w:firstLine="0"/>
        <w:jc w:val="left"/>
        <w:rPr>
          <w:position w:val="1"/>
          <w:sz w:val="26"/>
        </w:rPr>
      </w:pPr>
      <w:r>
        <w:rPr>
          <w:b/>
          <w:spacing w:val="-2"/>
          <w:sz w:val="26"/>
        </w:rPr>
        <w:t>V08AA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водорастворимые</w:t>
      </w:r>
    </w:p>
    <w:p>
      <w:pPr>
        <w:spacing w:line="261" w:lineRule="auto" w:before="17"/>
        <w:ind w:left="1323" w:right="0" w:firstLine="4"/>
        <w:jc w:val="left"/>
        <w:rPr>
          <w:b/>
          <w:sz w:val="26"/>
        </w:rPr>
      </w:pPr>
      <w:r>
        <w:rPr>
          <w:spacing w:val="-2"/>
          <w:sz w:val="26"/>
        </w:rPr>
        <w:t>нефротропные </w:t>
      </w:r>
      <w:r>
        <w:rPr>
          <w:b/>
          <w:spacing w:val="-2"/>
          <w:sz w:val="26"/>
        </w:rPr>
        <w:t>высокоосмолярные </w:t>
      </w:r>
      <w:r>
        <w:rPr>
          <w:b/>
          <w:spacing w:val="-10"/>
          <w:sz w:val="26"/>
        </w:rPr>
        <w:t>рентгеноконтрастные </w:t>
      </w:r>
      <w:r>
        <w:rPr>
          <w:b/>
          <w:spacing w:val="-2"/>
          <w:sz w:val="26"/>
        </w:rPr>
        <w:t>средства</w:t>
      </w:r>
    </w:p>
    <w:p>
      <w:pPr>
        <w:pStyle w:val="BodyText"/>
        <w:spacing w:line="259" w:lineRule="auto" w:before="51"/>
        <w:ind w:left="267" w:right="119" w:hanging="1"/>
        <w:jc w:val="center"/>
      </w:pPr>
      <w:r>
        <w:rPr/>
        <w:br w:type="column"/>
      </w:r>
      <w:r>
        <w:rPr>
          <w:spacing w:val="-2"/>
        </w:rPr>
        <w:t>аминокислоты </w:t>
      </w:r>
      <w:r>
        <w:rPr/>
        <w:t>и их смеси </w:t>
      </w:r>
      <w:r>
        <w:rPr>
          <w:spacing w:val="-2"/>
        </w:rPr>
        <w:t>кетоаналоги аминокислот аминокислоты </w:t>
      </w:r>
      <w:r>
        <w:rPr>
          <w:spacing w:val="-4"/>
        </w:rPr>
        <w:t>для</w:t>
      </w:r>
    </w:p>
    <w:p>
      <w:pPr>
        <w:pStyle w:val="BodyText"/>
        <w:spacing w:line="259" w:lineRule="auto"/>
        <w:ind w:left="141"/>
        <w:jc w:val="center"/>
      </w:pPr>
      <w:r>
        <w:rPr>
          <w:spacing w:val="-2"/>
        </w:rPr>
        <w:t>парентерального питания+</w:t>
      </w:r>
      <w:r>
        <w:rPr>
          <w:spacing w:val="80"/>
        </w:rPr>
        <w:t> </w:t>
      </w:r>
      <w:r>
        <w:rPr>
          <w:spacing w:val="-2"/>
        </w:rPr>
        <w:t>прочие препараты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1"/>
      </w:pPr>
    </w:p>
    <w:p>
      <w:pPr>
        <w:pStyle w:val="BodyText"/>
        <w:spacing w:line="254" w:lineRule="auto"/>
        <w:ind w:left="555" w:right="379" w:hanging="4"/>
        <w:jc w:val="center"/>
      </w:pPr>
      <w:r>
        <w:rPr/>
        <w:t>вода для </w:t>
      </w:r>
      <w:r>
        <w:rPr>
          <w:spacing w:val="-2"/>
        </w:rPr>
        <w:t>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spacing w:line="259" w:lineRule="auto"/>
        <w:ind w:left="339" w:right="138" w:hanging="8"/>
        <w:jc w:val="center"/>
      </w:pPr>
      <w:r>
        <w:rPr>
          <w:spacing w:val="-2"/>
        </w:rPr>
        <w:t>натрия амидотризоат</w:t>
      </w:r>
    </w:p>
    <w:p>
      <w:pPr>
        <w:spacing w:line="240" w:lineRule="auto" w:before="0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spacing w:before="87"/>
      </w:pPr>
    </w:p>
    <w:p>
      <w:pPr>
        <w:pStyle w:val="BodyText"/>
        <w:spacing w:line="259" w:lineRule="auto"/>
        <w:ind w:left="114" w:right="64" w:hanging="8"/>
      </w:pPr>
      <w:r>
        <w:rPr/>
        <w:t>таблетки, покрытые </w:t>
      </w:r>
      <w:r>
        <w:rPr/>
        <w:t>пленочной </w:t>
      </w:r>
      <w:r>
        <w:rPr>
          <w:spacing w:val="-2"/>
        </w:rPr>
        <w:t>оболочкой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2"/>
      </w:pPr>
    </w:p>
    <w:p>
      <w:pPr>
        <w:pStyle w:val="BodyText"/>
        <w:spacing w:line="259" w:lineRule="auto"/>
        <w:ind w:left="124" w:hanging="6"/>
      </w:pPr>
      <w:r>
        <w:rPr/>
        <w:t>растворитель для приготовле­ ния лекарственных форм </w:t>
      </w:r>
      <w:r>
        <w:rPr>
          <w:b/>
          <w:i/>
          <w:sz w:val="24"/>
        </w:rPr>
        <w:t>для </w:t>
      </w:r>
      <w:r>
        <w:rPr>
          <w:spacing w:val="-2"/>
        </w:rPr>
        <w:t>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3"/>
      </w:pPr>
    </w:p>
    <w:p>
      <w:pPr>
        <w:pStyle w:val="BodyText"/>
        <w:ind w:left="128"/>
      </w:pPr>
      <w:r>
        <w:rPr/>
        <w:t>раствор</w:t>
      </w:r>
      <w:r>
        <w:rPr>
          <w:spacing w:val="10"/>
        </w:rPr>
        <w:t> </w:t>
      </w:r>
      <w:r>
        <w:rPr/>
        <w:t>для</w:t>
      </w:r>
      <w:r>
        <w:rPr>
          <w:spacing w:val="7"/>
        </w:rPr>
        <w:t> </w:t>
      </w:r>
      <w:r>
        <w:rPr>
          <w:spacing w:val="-2"/>
        </w:rPr>
        <w:t>инъекций</w:t>
      </w:r>
    </w:p>
    <w:p>
      <w:pPr>
        <w:pStyle w:val="BodyText"/>
        <w:spacing w:after="0"/>
        <w:sectPr>
          <w:headerReference w:type="default" r:id="rId355"/>
          <w:footerReference w:type="default" r:id="rId356"/>
          <w:pgSz w:w="12060" w:h="16940"/>
          <w:pgMar w:header="638" w:footer="252" w:top="1580" w:bottom="440" w:left="1700" w:right="708"/>
          <w:cols w:num="3" w:equalWidth="0">
            <w:col w:w="3849" w:space="40"/>
            <w:col w:w="2023" w:space="39"/>
            <w:col w:w="3701"/>
          </w:cols>
        </w:sectPr>
      </w:pPr>
    </w:p>
    <w:p>
      <w:pPr>
        <w:tabs>
          <w:tab w:pos="1333" w:val="left" w:leader="none"/>
        </w:tabs>
        <w:spacing w:before="7"/>
        <w:ind w:left="23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V08AB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водорастворимые</w:t>
      </w:r>
    </w:p>
    <w:p>
      <w:pPr>
        <w:spacing w:line="256" w:lineRule="auto" w:before="23"/>
        <w:ind w:left="1333" w:right="0" w:firstLine="0"/>
        <w:jc w:val="left"/>
        <w:rPr>
          <w:sz w:val="26"/>
        </w:rPr>
      </w:pPr>
      <w:r>
        <w:rPr>
          <w:b/>
          <w:spacing w:val="-2"/>
          <w:sz w:val="26"/>
        </w:rPr>
        <w:t>нефротропные </w:t>
      </w:r>
      <w:r>
        <w:rPr>
          <w:spacing w:val="-2"/>
          <w:sz w:val="26"/>
        </w:rPr>
        <w:t>низкоосмолярные рентгеноконтрастные средства</w:t>
      </w:r>
    </w:p>
    <w:p>
      <w:pPr>
        <w:pStyle w:val="BodyText"/>
        <w:tabs>
          <w:tab w:pos="1333" w:val="left" w:leader="none"/>
        </w:tabs>
        <w:spacing w:line="259" w:lineRule="auto" w:before="44"/>
        <w:ind w:left="1337" w:right="105" w:hanging="998"/>
      </w:pPr>
      <w:r>
        <w:rPr>
          <w:b/>
          <w:spacing w:val="-4"/>
        </w:rPr>
        <w:t>V08B</w:t>
      </w:r>
      <w:r>
        <w:rPr>
          <w:b/>
        </w:rPr>
        <w:tab/>
      </w:r>
      <w:r>
        <w:rPr>
          <w:spacing w:val="-2"/>
        </w:rPr>
        <w:t>рентгеноконтрастные </w:t>
      </w:r>
      <w:r>
        <w:rPr/>
        <w:t>средства, кроме йод­ </w:t>
      </w:r>
      <w:r>
        <w:rPr>
          <w:spacing w:val="-2"/>
        </w:rPr>
        <w:t>содержащих</w:t>
      </w:r>
    </w:p>
    <w:p>
      <w:pPr>
        <w:tabs>
          <w:tab w:pos="1337" w:val="left" w:leader="none"/>
        </w:tabs>
        <w:spacing w:before="11"/>
        <w:ind w:left="239" w:right="0" w:firstLine="0"/>
        <w:jc w:val="left"/>
        <w:rPr>
          <w:sz w:val="26"/>
        </w:rPr>
      </w:pPr>
      <w:r>
        <w:rPr>
          <w:b/>
          <w:spacing w:val="-2"/>
          <w:sz w:val="26"/>
        </w:rPr>
        <w:t>V08BA</w:t>
      </w:r>
      <w:r>
        <w:rPr>
          <w:b/>
          <w:sz w:val="26"/>
        </w:rPr>
        <w:tab/>
      </w:r>
      <w:r>
        <w:rPr>
          <w:spacing w:val="-2"/>
          <w:sz w:val="26"/>
        </w:rPr>
        <w:t>рентгеноконтрастные</w:t>
      </w:r>
    </w:p>
    <w:p>
      <w:pPr>
        <w:pStyle w:val="BodyText"/>
        <w:spacing w:line="259" w:lineRule="auto" w:before="23"/>
        <w:ind w:left="1347" w:hanging="4"/>
      </w:pPr>
      <w:r>
        <w:rPr/>
        <w:t>средства,</w:t>
      </w:r>
      <w:r>
        <w:rPr>
          <w:spacing w:val="-7"/>
        </w:rPr>
        <w:t> </w:t>
      </w:r>
      <w:r>
        <w:rPr/>
        <w:t>содержащие бария сульфат</w:t>
      </w:r>
    </w:p>
    <w:p>
      <w:pPr>
        <w:pStyle w:val="BodyText"/>
        <w:tabs>
          <w:tab w:pos="1343" w:val="left" w:leader="none"/>
        </w:tabs>
        <w:spacing w:line="256" w:lineRule="auto" w:before="17"/>
        <w:ind w:left="1343" w:right="53" w:hanging="1004"/>
      </w:pPr>
      <w:r>
        <w:rPr>
          <w:b/>
          <w:spacing w:val="-4"/>
        </w:rPr>
        <w:t>V08C</w:t>
      </w:r>
      <w:r>
        <w:rPr>
          <w:b/>
        </w:rPr>
        <w:tab/>
      </w:r>
      <w:r>
        <w:rPr>
          <w:position w:val="1"/>
        </w:rPr>
        <w:t>контрастные средства </w:t>
      </w:r>
      <w:r>
        <w:rPr/>
        <w:t>для магнитно-резо­ нансной томографии</w:t>
      </w:r>
    </w:p>
    <w:p>
      <w:pPr>
        <w:tabs>
          <w:tab w:pos="2109" w:val="left" w:leader="none"/>
        </w:tabs>
        <w:spacing w:line="302" w:lineRule="exact" w:before="0"/>
        <w:ind w:left="252" w:right="0" w:firstLine="0"/>
        <w:jc w:val="left"/>
        <w:rPr>
          <w:b/>
          <w:position w:val="1"/>
          <w:sz w:val="26"/>
        </w:rPr>
      </w:pPr>
      <w:r>
        <w:rPr/>
        <w:br w:type="column"/>
      </w:r>
      <w:r>
        <w:rPr>
          <w:b/>
          <w:sz w:val="26"/>
        </w:rPr>
        <w:t>,</w:t>
      </w:r>
      <w:r>
        <w:rPr>
          <w:b/>
          <w:spacing w:val="32"/>
          <w:sz w:val="26"/>
        </w:rPr>
        <w:t>  </w:t>
      </w:r>
      <w:r>
        <w:rPr>
          <w:b/>
          <w:spacing w:val="-2"/>
          <w:sz w:val="26"/>
        </w:rPr>
        <w:t>йоверсол</w:t>
      </w:r>
      <w:r>
        <w:rPr>
          <w:b/>
          <w:sz w:val="26"/>
        </w:rPr>
        <w:tab/>
      </w:r>
      <w:r>
        <w:rPr>
          <w:b/>
          <w:spacing w:val="-8"/>
          <w:position w:val="1"/>
          <w:sz w:val="26"/>
        </w:rPr>
        <w:t>раствор для</w:t>
      </w:r>
      <w:r>
        <w:rPr>
          <w:b/>
          <w:spacing w:val="-3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внутривенного</w:t>
      </w:r>
      <w:r>
        <w:rPr>
          <w:b/>
          <w:position w:val="1"/>
          <w:sz w:val="26"/>
        </w:rPr>
        <w:t> </w:t>
      </w:r>
      <w:r>
        <w:rPr>
          <w:b/>
          <w:spacing w:val="-12"/>
          <w:position w:val="1"/>
          <w:sz w:val="26"/>
        </w:rPr>
        <w:t>и</w:t>
      </w:r>
    </w:p>
    <w:p>
      <w:pPr>
        <w:tabs>
          <w:tab w:pos="2053" w:val="left" w:leader="none"/>
          <w:tab w:pos="2097" w:val="left" w:leader="none"/>
        </w:tabs>
        <w:spacing w:line="261" w:lineRule="auto" w:before="13"/>
        <w:ind w:left="470" w:right="26" w:firstLine="1644"/>
        <w:jc w:val="left"/>
        <w:rPr>
          <w:sz w:val="26"/>
        </w:rPr>
      </w:pPr>
      <w:r>
        <w:rPr>
          <w:b/>
          <w:spacing w:val="-8"/>
          <w:sz w:val="26"/>
        </w:rPr>
        <w:t>внутриартериального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введения </w:t>
      </w:r>
      <w:r>
        <w:rPr>
          <w:spacing w:val="-2"/>
          <w:sz w:val="26"/>
        </w:rPr>
        <w:t>йогексол</w:t>
      </w:r>
      <w:r>
        <w:rPr>
          <w:sz w:val="26"/>
        </w:rPr>
        <w:tab/>
      </w:r>
      <w:r>
        <w:rPr>
          <w:position w:val="1"/>
          <w:sz w:val="26"/>
        </w:rPr>
        <w:t>раствор для инъекций</w:t>
      </w:r>
      <w:r>
        <w:rPr>
          <w:spacing w:val="80"/>
          <w:position w:val="1"/>
          <w:sz w:val="26"/>
        </w:rPr>
        <w:t> </w:t>
      </w:r>
      <w:r>
        <w:rPr>
          <w:spacing w:val="-2"/>
          <w:sz w:val="26"/>
        </w:rPr>
        <w:t>йомепрол</w:t>
      </w:r>
      <w:r>
        <w:rPr>
          <w:sz w:val="26"/>
        </w:rPr>
        <w:tab/>
        <w:tab/>
      </w:r>
      <w:r>
        <w:rPr>
          <w:position w:val="1"/>
          <w:sz w:val="26"/>
        </w:rPr>
        <w:t>раствор для инъекций </w:t>
      </w:r>
      <w:r>
        <w:rPr>
          <w:spacing w:val="-2"/>
          <w:sz w:val="26"/>
        </w:rPr>
        <w:t>йопромид</w:t>
      </w:r>
      <w:r>
        <w:rPr>
          <w:sz w:val="26"/>
        </w:rPr>
        <w:tab/>
        <w:tab/>
      </w:r>
      <w:r>
        <w:rPr>
          <w:spacing w:val="-35"/>
          <w:sz w:val="26"/>
        </w:rPr>
        <w:t> </w:t>
      </w:r>
      <w:r>
        <w:rPr>
          <w:sz w:val="26"/>
        </w:rPr>
        <w:t>раствор </w:t>
      </w:r>
      <w:r>
        <w:rPr>
          <w:b/>
          <w:sz w:val="26"/>
        </w:rPr>
        <w:t>для </w:t>
      </w:r>
      <w:r>
        <w:rPr>
          <w:sz w:val="26"/>
        </w:rPr>
        <w:t>инъекций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tabs>
          <w:tab w:pos="1891" w:val="left" w:leader="none"/>
        </w:tabs>
        <w:ind w:right="343"/>
        <w:jc w:val="right"/>
        <w:rPr>
          <w:position w:val="2"/>
        </w:rPr>
      </w:pPr>
      <w:r>
        <w:rPr/>
        <w:t>бария</w:t>
      </w:r>
      <w:r>
        <w:rPr>
          <w:spacing w:val="7"/>
        </w:rPr>
        <w:t> </w:t>
      </w:r>
      <w:r>
        <w:rPr>
          <w:spacing w:val="-2"/>
        </w:rPr>
        <w:t>сульфат</w:t>
      </w:r>
      <w:r>
        <w:rPr/>
        <w:tab/>
      </w:r>
      <w:r>
        <w:rPr>
          <w:position w:val="2"/>
        </w:rPr>
        <w:t>порошок</w:t>
      </w:r>
      <w:r>
        <w:rPr>
          <w:spacing w:val="10"/>
          <w:position w:val="2"/>
        </w:rPr>
        <w:t> </w:t>
      </w:r>
      <w:r>
        <w:rPr>
          <w:position w:val="2"/>
        </w:rPr>
        <w:t>для</w:t>
      </w:r>
      <w:r>
        <w:rPr>
          <w:spacing w:val="22"/>
          <w:position w:val="2"/>
        </w:rPr>
        <w:t> </w:t>
      </w:r>
      <w:r>
        <w:rPr>
          <w:spacing w:val="-2"/>
          <w:position w:val="2"/>
        </w:rPr>
        <w:t>приготовления</w:t>
      </w:r>
    </w:p>
    <w:p>
      <w:pPr>
        <w:pStyle w:val="BodyText"/>
        <w:spacing w:before="17"/>
        <w:ind w:right="379"/>
        <w:jc w:val="right"/>
      </w:pPr>
      <w:r>
        <w:rPr>
          <w:spacing w:val="-4"/>
        </w:rPr>
        <w:t>суспензии</w:t>
      </w:r>
      <w:r>
        <w:rPr>
          <w:spacing w:val="-15"/>
        </w:rPr>
        <w:t> </w:t>
      </w:r>
      <w:r>
        <w:rPr>
          <w:b/>
          <w:spacing w:val="-4"/>
        </w:rPr>
        <w:t>для</w:t>
      </w:r>
      <w:r>
        <w:rPr>
          <w:b/>
          <w:spacing w:val="-22"/>
        </w:rPr>
        <w:t> </w:t>
      </w:r>
      <w:r>
        <w:rPr>
          <w:spacing w:val="-4"/>
        </w:rPr>
        <w:t>приема</w:t>
      </w:r>
      <w:r>
        <w:rPr>
          <w:spacing w:val="-20"/>
        </w:rPr>
        <w:t> </w:t>
      </w:r>
      <w:r>
        <w:rPr>
          <w:spacing w:val="-4"/>
        </w:rPr>
        <w:t>внутрь</w:t>
      </w:r>
    </w:p>
    <w:p>
      <w:pPr>
        <w:pStyle w:val="BodyText"/>
        <w:spacing w:after="0"/>
        <w:jc w:val="right"/>
        <w:sectPr>
          <w:type w:val="continuous"/>
          <w:pgSz w:w="12060" w:h="16940"/>
          <w:pgMar w:header="638" w:footer="252" w:top="1920" w:bottom="860" w:left="1700" w:right="708"/>
          <w:cols w:num="2" w:equalWidth="0">
            <w:col w:w="3878" w:space="102"/>
            <w:col w:w="5672"/>
          </w:cols>
        </w:sectPr>
      </w:pPr>
    </w:p>
    <w:p>
      <w:pPr>
        <w:tabs>
          <w:tab w:pos="1347" w:val="left" w:leader="none"/>
        </w:tabs>
        <w:spacing w:before="72"/>
        <w:ind w:left="243" w:right="0" w:firstLine="0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6830" cy="10756138"/>
            <wp:effectExtent l="0" t="0" r="0" b="0"/>
            <wp:wrapNone/>
            <wp:docPr id="575" name="Image 5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5" name="Image 575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6830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V08CA</w:t>
      </w:r>
      <w:r>
        <w:rPr>
          <w:b/>
          <w:sz w:val="26"/>
        </w:rPr>
        <w:tab/>
      </w:r>
      <w:r>
        <w:rPr>
          <w:spacing w:val="-2"/>
          <w:sz w:val="26"/>
        </w:rPr>
        <w:t>парамагнитные</w:t>
      </w:r>
    </w:p>
    <w:p>
      <w:pPr>
        <w:pStyle w:val="BodyText"/>
        <w:spacing w:before="23"/>
        <w:ind w:left="1347"/>
      </w:pPr>
      <w:r>
        <w:rPr/>
        <w:t>контрастные</w:t>
      </w:r>
      <w:r>
        <w:rPr>
          <w:spacing w:val="7"/>
        </w:rPr>
        <w:t> </w:t>
      </w:r>
      <w:r>
        <w:rPr>
          <w:spacing w:val="-2"/>
        </w:rPr>
        <w:t>средства</w:t>
      </w:r>
    </w:p>
    <w:p>
      <w:pPr>
        <w:pStyle w:val="BodyText"/>
        <w:spacing w:line="259" w:lineRule="auto" w:before="72"/>
        <w:ind w:left="489" w:right="38" w:hanging="246"/>
      </w:pPr>
      <w:r>
        <w:rPr/>
        <w:br w:type="column"/>
      </w:r>
      <w:r>
        <w:rPr>
          <w:spacing w:val="-2"/>
        </w:rPr>
        <w:t>гадобеновая кислота</w:t>
      </w:r>
    </w:p>
    <w:p>
      <w:pPr>
        <w:pStyle w:val="BodyText"/>
        <w:spacing w:line="261" w:lineRule="auto" w:before="62"/>
        <w:ind w:left="247" w:hanging="4"/>
      </w:pPr>
      <w:r>
        <w:rPr/>
        <w:br w:type="column"/>
      </w:r>
      <w:r>
        <w:rPr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spacing w:before="264"/>
      </w:pPr>
    </w:p>
    <w:p>
      <w:pPr>
        <w:spacing w:before="0"/>
        <w:ind w:left="583" w:right="0" w:firstLine="0"/>
        <w:jc w:val="left"/>
        <w:rPr>
          <w:sz w:val="12"/>
        </w:rPr>
      </w:pPr>
      <w:r>
        <w:rPr>
          <w:sz w:val="12"/>
        </w:rPr>
        <w:t>20.3/ГОБ/08Л</w:t>
      </w:r>
      <w:r>
        <w:rPr>
          <w:spacing w:val="71"/>
          <w:sz w:val="12"/>
        </w:rPr>
        <w:t>    </w:t>
      </w:r>
      <w:r>
        <w:rPr>
          <w:sz w:val="12"/>
        </w:rPr>
        <w:t>2.2023/14:38/терпрограмма-2024-прил-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left"/>
        <w:rPr>
          <w:sz w:val="12"/>
        </w:rPr>
        <w:sectPr>
          <w:type w:val="continuous"/>
          <w:pgSz w:w="12060" w:h="16940"/>
          <w:pgMar w:header="638" w:footer="252" w:top="1920" w:bottom="860" w:left="1700" w:right="708"/>
          <w:cols w:num="3" w:equalWidth="0">
            <w:col w:w="3867" w:space="227"/>
            <w:col w:w="1649" w:space="123"/>
            <w:col w:w="3786"/>
          </w:cols>
        </w:sectPr>
      </w:pPr>
    </w:p>
    <w:p>
      <w:pPr>
        <w:pStyle w:val="BodyText"/>
        <w:tabs>
          <w:tab w:pos="6093" w:val="left" w:leader="none"/>
        </w:tabs>
        <w:spacing w:before="37"/>
        <w:ind w:left="4390"/>
      </w:pPr>
      <w:r>
        <w:rPr>
          <w:spacing w:val="-2"/>
          <w:position w:val="-1"/>
        </w:rPr>
        <w:t>гадобутрол</w:t>
      </w:r>
      <w:r>
        <w:rPr>
          <w:position w:val="-1"/>
        </w:rPr>
        <w:tab/>
      </w:r>
      <w:r>
        <w:rPr/>
        <w:t>раствор</w:t>
      </w:r>
      <w:r>
        <w:rPr>
          <w:spacing w:val="15"/>
        </w:rPr>
        <w:t> </w:t>
      </w:r>
      <w:r>
        <w:rPr/>
        <w:t>для</w:t>
      </w:r>
      <w:r>
        <w:rPr>
          <w:spacing w:val="19"/>
        </w:rPr>
        <w:t> </w:t>
      </w:r>
      <w:r>
        <w:rPr>
          <w:spacing w:val="-2"/>
        </w:rPr>
        <w:t>внутривенного</w:t>
      </w:r>
    </w:p>
    <w:p>
      <w:pPr>
        <w:pStyle w:val="BodyText"/>
        <w:spacing w:before="3"/>
        <w:ind w:left="6100"/>
      </w:pPr>
      <w:r>
        <w:rPr>
          <w:spacing w:val="-2"/>
        </w:rPr>
        <w:t>введения</w:t>
      </w:r>
    </w:p>
    <w:p>
      <w:pPr>
        <w:pStyle w:val="BodyText"/>
        <w:tabs>
          <w:tab w:pos="6093" w:val="left" w:leader="none"/>
        </w:tabs>
        <w:spacing w:before="27"/>
        <w:ind w:left="4362"/>
        <w:rPr>
          <w:position w:val="1"/>
        </w:rPr>
      </w:pPr>
      <w:r>
        <w:rPr>
          <w:spacing w:val="-2"/>
        </w:rPr>
        <w:t>гадодиамид</w:t>
      </w:r>
      <w:r>
        <w:rPr/>
        <w:tab/>
      </w:r>
      <w:r>
        <w:rPr>
          <w:position w:val="1"/>
        </w:rPr>
        <w:t>раствор</w:t>
      </w:r>
      <w:r>
        <w:rPr>
          <w:spacing w:val="18"/>
          <w:position w:val="1"/>
        </w:rPr>
        <w:t> </w:t>
      </w:r>
      <w:r>
        <w:rPr>
          <w:position w:val="1"/>
        </w:rPr>
        <w:t>для</w:t>
      </w:r>
      <w:r>
        <w:rPr>
          <w:spacing w:val="17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3"/>
        <w:ind w:left="6100"/>
      </w:pPr>
      <w:r>
        <w:rPr>
          <w:spacing w:val="-2"/>
        </w:rPr>
        <w:t>введения</w:t>
      </w:r>
    </w:p>
    <w:p>
      <w:pPr>
        <w:pStyle w:val="BodyText"/>
        <w:spacing w:after="0"/>
        <w:sectPr>
          <w:headerReference w:type="default" r:id="rId358"/>
          <w:footerReference w:type="default" r:id="rId359"/>
          <w:pgSz w:w="12110" w:h="16980"/>
          <w:pgMar w:header="719" w:footer="298" w:top="1580" w:bottom="480" w:left="1700" w:right="708"/>
        </w:sectPr>
      </w:pPr>
    </w:p>
    <w:p>
      <w:pPr>
        <w:pStyle w:val="BodyText"/>
        <w:spacing w:line="261" w:lineRule="auto" w:before="37"/>
        <w:ind w:left="4160" w:firstLine="4"/>
        <w:jc w:val="center"/>
      </w:pPr>
      <w:r>
        <w:rPr>
          <w:spacing w:val="-2"/>
        </w:rPr>
        <w:t>гадоксетовая кислота гадопентетовая кислота</w:t>
      </w:r>
    </w:p>
    <w:p>
      <w:pPr>
        <w:pStyle w:val="BodyText"/>
        <w:spacing w:line="259" w:lineRule="auto" w:before="27"/>
        <w:ind w:left="185" w:hanging="10"/>
      </w:pPr>
      <w:r>
        <w:rPr/>
        <w:br w:type="column"/>
      </w:r>
      <w:r>
        <w:rPr/>
        <w:t>раствор 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line="261" w:lineRule="auto" w:before="2"/>
        <w:ind w:left="189" w:hanging="4"/>
      </w:pPr>
      <w:r>
        <w:rPr/>
        <w:t>раствор для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2110" w:h="16980"/>
          <w:pgMar w:header="719" w:footer="298" w:top="1920" w:bottom="860" w:left="1700" w:right="708"/>
          <w:cols w:num="2" w:equalWidth="0">
            <w:col w:w="5881" w:space="40"/>
            <w:col w:w="3781"/>
          </w:cols>
        </w:sectPr>
      </w:pPr>
    </w:p>
    <w:p>
      <w:pPr>
        <w:pStyle w:val="BodyText"/>
        <w:tabs>
          <w:tab w:pos="6105" w:val="left" w:leader="none"/>
        </w:tabs>
        <w:spacing w:line="306" w:lineRule="exact"/>
        <w:ind w:left="4338"/>
        <w:rPr>
          <w:position w:val="1"/>
        </w:rPr>
      </w:pPr>
      <w:r>
        <w:rPr>
          <w:spacing w:val="-2"/>
        </w:rPr>
        <w:t>гадотеридол</w:t>
      </w:r>
      <w:r>
        <w:rPr/>
        <w:tab/>
      </w:r>
      <w:r>
        <w:rPr>
          <w:position w:val="1"/>
        </w:rPr>
        <w:t>раствор</w:t>
      </w:r>
      <w:r>
        <w:rPr>
          <w:spacing w:val="17"/>
          <w:position w:val="1"/>
        </w:rPr>
        <w:t> </w:t>
      </w:r>
      <w:r>
        <w:rPr>
          <w:position w:val="1"/>
        </w:rPr>
        <w:t>для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внутривенного</w:t>
      </w:r>
    </w:p>
    <w:p>
      <w:pPr>
        <w:pStyle w:val="BodyText"/>
        <w:spacing w:before="19"/>
        <w:ind w:left="6114"/>
      </w:pPr>
      <w:r>
        <w:rPr>
          <w:spacing w:val="-2"/>
        </w:rPr>
        <w:t>введения</w:t>
      </w:r>
    </w:p>
    <w:p>
      <w:pPr>
        <w:pStyle w:val="BodyText"/>
        <w:spacing w:after="0"/>
        <w:sectPr>
          <w:type w:val="continuous"/>
          <w:pgSz w:w="12110" w:h="16980"/>
          <w:pgMar w:header="719" w:footer="298" w:top="1920" w:bottom="860" w:left="1700" w:right="708"/>
        </w:sectPr>
      </w:pPr>
    </w:p>
    <w:p>
      <w:pPr>
        <w:pStyle w:val="BodyText"/>
        <w:spacing w:line="273" w:lineRule="auto" w:before="41"/>
        <w:ind w:left="4582" w:hanging="252"/>
      </w:pPr>
      <w:r>
        <w:rPr>
          <w:spacing w:val="-2"/>
        </w:rPr>
        <w:t>гадотеровая кислота</w:t>
      </w:r>
    </w:p>
    <w:p>
      <w:pPr>
        <w:pStyle w:val="BodyText"/>
        <w:spacing w:line="273" w:lineRule="auto" w:before="31"/>
        <w:ind w:left="350" w:hanging="6"/>
      </w:pPr>
      <w:r>
        <w:rPr/>
        <w:br w:type="column"/>
      </w:r>
      <w:r>
        <w:rPr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73" w:lineRule="auto"/>
        <w:sectPr>
          <w:type w:val="continuous"/>
          <w:pgSz w:w="12110" w:h="16980"/>
          <w:pgMar w:header="719" w:footer="298" w:top="1920" w:bottom="860" w:left="1700" w:right="708"/>
          <w:cols w:num="2" w:equalWidth="0">
            <w:col w:w="5720" w:space="40"/>
            <w:col w:w="3942"/>
          </w:cols>
        </w:sectPr>
      </w:pPr>
    </w:p>
    <w:p>
      <w:pPr>
        <w:tabs>
          <w:tab w:pos="1361" w:val="left" w:leader="none"/>
        </w:tabs>
        <w:spacing w:before="8"/>
        <w:ind w:left="454" w:right="0" w:firstLine="0"/>
        <w:jc w:val="left"/>
        <w:rPr>
          <w:position w:val="1"/>
          <w:sz w:val="26"/>
        </w:rPr>
      </w:pPr>
      <w:r>
        <w:rPr>
          <w:b/>
          <w:spacing w:val="-5"/>
          <w:sz w:val="26"/>
        </w:rPr>
        <w:t>V09</w:t>
      </w:r>
      <w:r>
        <w:rPr>
          <w:b/>
          <w:sz w:val="26"/>
        </w:rPr>
        <w:tab/>
      </w:r>
      <w:r>
        <w:rPr>
          <w:spacing w:val="-2"/>
          <w:position w:val="1"/>
          <w:sz w:val="26"/>
        </w:rPr>
        <w:t>диагностические</w:t>
      </w:r>
    </w:p>
    <w:p>
      <w:pPr>
        <w:pStyle w:val="BodyText"/>
        <w:spacing w:line="254" w:lineRule="auto" w:before="19"/>
        <w:ind w:left="1368" w:hanging="6"/>
      </w:pPr>
      <w:r>
        <w:rPr>
          <w:spacing w:val="-2"/>
        </w:rPr>
        <w:t>радио- фармацевтические</w:t>
      </w:r>
    </w:p>
    <w:p>
      <w:pPr>
        <w:pStyle w:val="BodyText"/>
        <w:tabs>
          <w:tab w:pos="2225" w:val="left" w:leader="none"/>
        </w:tabs>
        <w:spacing w:line="309" w:lineRule="exact"/>
        <w:ind w:left="454"/>
        <w:rPr>
          <w:position w:val="2"/>
        </w:rPr>
      </w:pPr>
      <w:r>
        <w:rPr/>
        <w:br w:type="column"/>
      </w:r>
      <w:r>
        <w:rPr>
          <w:spacing w:val="-2"/>
        </w:rPr>
        <w:t>меброфенин</w:t>
      </w:r>
      <w:r>
        <w:rPr/>
        <w:tab/>
      </w:r>
      <w:r>
        <w:rPr>
          <w:position w:val="2"/>
        </w:rPr>
        <w:t>лиофилизат</w:t>
      </w:r>
      <w:r>
        <w:rPr>
          <w:spacing w:val="13"/>
          <w:position w:val="2"/>
        </w:rPr>
        <w:t> </w:t>
      </w:r>
      <w:r>
        <w:rPr>
          <w:position w:val="2"/>
        </w:rPr>
        <w:t>для</w:t>
      </w:r>
      <w:r>
        <w:rPr>
          <w:spacing w:val="18"/>
          <w:position w:val="2"/>
        </w:rPr>
        <w:t> </w:t>
      </w:r>
      <w:r>
        <w:rPr>
          <w:spacing w:val="-2"/>
          <w:position w:val="2"/>
        </w:rPr>
        <w:t>приготовления</w:t>
      </w:r>
    </w:p>
    <w:p>
      <w:pPr>
        <w:pStyle w:val="BodyText"/>
        <w:spacing w:line="259" w:lineRule="auto" w:before="7"/>
        <w:ind w:left="2234" w:hanging="8"/>
      </w:pPr>
      <w:r>
        <w:rPr/>
        <w:t>раствора</w:t>
      </w:r>
      <w:r>
        <w:rPr>
          <w:spacing w:val="-1"/>
        </w:rPr>
        <w:t> </w:t>
      </w:r>
      <w:r>
        <w:rPr/>
        <w:t>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9" w:lineRule="auto"/>
        <w:sectPr>
          <w:type w:val="continuous"/>
          <w:pgSz w:w="12110" w:h="16980"/>
          <w:pgMar w:header="719" w:footer="298" w:top="1920" w:bottom="860" w:left="1700" w:right="708"/>
          <w:cols w:num="2" w:equalWidth="0">
            <w:col w:w="3490" w:space="394"/>
            <w:col w:w="5818"/>
          </w:cols>
        </w:sectPr>
      </w:pPr>
    </w:p>
    <w:p>
      <w:pPr>
        <w:pStyle w:val="BodyText"/>
        <w:ind w:left="1372"/>
      </w:pP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spacing w:line="259" w:lineRule="auto" w:before="1"/>
        <w:ind w:left="1386" w:right="0" w:hanging="916"/>
        <w:jc w:val="both"/>
        <w:rPr>
          <w:sz w:val="26"/>
        </w:rPr>
      </w:pPr>
      <w:r>
        <w:rPr>
          <w:b/>
          <w:sz w:val="26"/>
        </w:rPr>
        <w:t>V10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терапевтические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радио- </w:t>
      </w:r>
      <w:r>
        <w:rPr>
          <w:b/>
          <w:spacing w:val="-14"/>
          <w:sz w:val="26"/>
        </w:rPr>
        <w:t>фармацевтические</w:t>
      </w:r>
      <w:r>
        <w:rPr>
          <w:b/>
          <w:spacing w:val="-3"/>
          <w:sz w:val="26"/>
        </w:rPr>
        <w:t> </w:t>
      </w:r>
      <w:r>
        <w:rPr>
          <w:b/>
          <w:spacing w:val="-14"/>
          <w:sz w:val="26"/>
        </w:rPr>
        <w:t>сред- </w:t>
      </w:r>
      <w:r>
        <w:rPr>
          <w:spacing w:val="-4"/>
          <w:sz w:val="26"/>
        </w:rPr>
        <w:t>ства</w:t>
      </w:r>
    </w:p>
    <w:p>
      <w:pPr>
        <w:spacing w:before="11"/>
        <w:ind w:left="378" w:right="0" w:firstLine="0"/>
        <w:jc w:val="both"/>
        <w:rPr>
          <w:sz w:val="26"/>
        </w:rPr>
      </w:pPr>
      <w:r>
        <w:rPr>
          <w:b/>
          <w:sz w:val="26"/>
        </w:rPr>
        <w:t>V10B</w:t>
      </w:r>
      <w:r>
        <w:rPr>
          <w:b/>
          <w:spacing w:val="60"/>
          <w:sz w:val="26"/>
        </w:rPr>
        <w:t>   </w:t>
      </w:r>
      <w:r>
        <w:rPr>
          <w:spacing w:val="-2"/>
          <w:sz w:val="26"/>
        </w:rPr>
        <w:t>радиофармацевтиче-</w:t>
      </w:r>
    </w:p>
    <w:p>
      <w:pPr>
        <w:pStyle w:val="BodyText"/>
        <w:spacing w:line="259" w:lineRule="auto" w:before="13"/>
        <w:ind w:left="1378" w:firstLine="8"/>
      </w:pPr>
      <w:r>
        <w:rPr/>
        <w:t>ские средства для уменьшения боли</w:t>
      </w:r>
      <w:r>
        <w:rPr>
          <w:spacing w:val="-4"/>
        </w:rPr>
        <w:t> </w:t>
      </w:r>
      <w:r>
        <w:rPr/>
        <w:t>при </w:t>
      </w:r>
      <w:r>
        <w:rPr>
          <w:spacing w:val="-2"/>
        </w:rPr>
        <w:t>новообразованиях </w:t>
      </w:r>
      <w:r>
        <w:rPr/>
        <w:t>костной ткани</w:t>
      </w:r>
    </w:p>
    <w:p>
      <w:pPr>
        <w:tabs>
          <w:tab w:pos="1381" w:val="left" w:leader="none"/>
        </w:tabs>
        <w:spacing w:before="8"/>
        <w:ind w:left="288" w:right="0" w:firstLine="0"/>
        <w:jc w:val="left"/>
        <w:rPr>
          <w:sz w:val="26"/>
        </w:rPr>
      </w:pPr>
      <w:r>
        <w:rPr>
          <w:b/>
          <w:spacing w:val="-2"/>
          <w:sz w:val="26"/>
        </w:rPr>
        <w:t>V10BX</w:t>
      </w:r>
      <w:r>
        <w:rPr>
          <w:b/>
          <w:sz w:val="26"/>
        </w:rPr>
        <w:tab/>
      </w:r>
      <w:r>
        <w:rPr>
          <w:sz w:val="26"/>
        </w:rPr>
        <w:t>разные</w:t>
      </w:r>
      <w:r>
        <w:rPr>
          <w:spacing w:val="12"/>
          <w:sz w:val="26"/>
        </w:rPr>
        <w:t> </w:t>
      </w:r>
      <w:r>
        <w:rPr>
          <w:spacing w:val="-2"/>
          <w:sz w:val="26"/>
        </w:rPr>
        <w:t>радиофарма-</w:t>
      </w:r>
    </w:p>
    <w:p>
      <w:pPr>
        <w:pStyle w:val="BodyText"/>
        <w:spacing w:line="256" w:lineRule="auto" w:before="29"/>
        <w:ind w:left="1386" w:right="159"/>
        <w:rPr>
          <w:b/>
        </w:rPr>
      </w:pPr>
      <w:r>
        <w:rPr/>
        <w:t>цевтические средства для</w:t>
      </w:r>
      <w:r>
        <w:rPr>
          <w:spacing w:val="9"/>
        </w:rPr>
        <w:t> </w:t>
      </w:r>
      <w:r>
        <w:rPr/>
        <w:t>уменьшения</w:t>
      </w:r>
      <w:r>
        <w:rPr>
          <w:spacing w:val="22"/>
        </w:rPr>
        <w:t> </w:t>
      </w:r>
      <w:r>
        <w:rPr>
          <w:b/>
          <w:spacing w:val="-5"/>
        </w:rPr>
        <w:t>боли</w:t>
      </w:r>
    </w:p>
    <w:p>
      <w:pPr>
        <w:tabs>
          <w:tab w:pos="1385" w:val="left" w:leader="none"/>
        </w:tabs>
        <w:spacing w:line="348" w:lineRule="exact" w:before="0"/>
        <w:ind w:left="384" w:right="0" w:firstLine="0"/>
        <w:jc w:val="left"/>
        <w:rPr>
          <w:sz w:val="26"/>
        </w:rPr>
      </w:pPr>
      <w:r>
        <w:rPr>
          <w:b/>
          <w:sz w:val="26"/>
        </w:rPr>
        <w:t>VI</w:t>
      </w:r>
      <w:r>
        <w:rPr>
          <w:b/>
          <w:spacing w:val="-19"/>
          <w:sz w:val="26"/>
        </w:rPr>
        <w:t> </w:t>
      </w:r>
      <w:r>
        <w:rPr>
          <w:b/>
          <w:spacing w:val="-5"/>
          <w:sz w:val="40"/>
        </w:rPr>
        <w:t>ox</w:t>
      </w:r>
      <w:r>
        <w:rPr>
          <w:b/>
          <w:sz w:val="40"/>
        </w:rPr>
        <w:tab/>
      </w:r>
      <w:r>
        <w:rPr>
          <w:sz w:val="26"/>
        </w:rPr>
        <w:t>другие</w:t>
      </w:r>
      <w:r>
        <w:rPr>
          <w:spacing w:val="10"/>
          <w:sz w:val="26"/>
        </w:rPr>
        <w:t> </w:t>
      </w:r>
      <w:r>
        <w:rPr>
          <w:spacing w:val="-2"/>
          <w:sz w:val="26"/>
        </w:rPr>
        <w:t>терапевтиче­</w:t>
      </w:r>
    </w:p>
    <w:p>
      <w:pPr>
        <w:pStyle w:val="BodyText"/>
        <w:spacing w:line="261" w:lineRule="auto"/>
        <w:ind w:left="1386" w:right="237" w:firstLine="10"/>
      </w:pPr>
      <w:r>
        <w:rPr/>
        <w:t>ские</w:t>
      </w:r>
      <w:r>
        <w:rPr>
          <w:spacing w:val="-14"/>
        </w:rPr>
        <w:t> </w:t>
      </w:r>
      <w:r>
        <w:rPr/>
        <w:t>радиофармацев- тические средства</w:t>
      </w:r>
    </w:p>
    <w:p>
      <w:pPr>
        <w:pStyle w:val="BodyText"/>
        <w:spacing w:before="4"/>
        <w:ind w:left="168"/>
        <w:jc w:val="center"/>
      </w:pPr>
      <w:r>
        <w:rPr/>
        <w:br w:type="column"/>
      </w:r>
      <w:r>
        <w:rPr>
          <w:spacing w:val="-2"/>
        </w:rPr>
        <w:t>пентатех</w:t>
      </w:r>
    </w:p>
    <w:p>
      <w:pPr>
        <w:spacing w:before="27"/>
        <w:ind w:left="157" w:right="0" w:firstLine="0"/>
        <w:jc w:val="center"/>
        <w:rPr>
          <w:b/>
          <w:sz w:val="26"/>
        </w:rPr>
      </w:pPr>
      <w:r>
        <w:rPr>
          <w:b/>
          <w:spacing w:val="7"/>
          <w:sz w:val="26"/>
        </w:rPr>
        <w:t>99тТс</w:t>
      </w:r>
    </w:p>
    <w:p>
      <w:pPr>
        <w:pStyle w:val="BodyText"/>
        <w:spacing w:before="64"/>
        <w:rPr>
          <w:b/>
        </w:rPr>
      </w:pPr>
    </w:p>
    <w:p>
      <w:pPr>
        <w:pStyle w:val="BodyText"/>
        <w:ind w:left="169"/>
        <w:jc w:val="center"/>
      </w:pPr>
      <w:r>
        <w:rPr>
          <w:spacing w:val="-2"/>
        </w:rPr>
        <w:t>пирфотех</w:t>
      </w:r>
    </w:p>
    <w:p>
      <w:pPr>
        <w:spacing w:before="19"/>
        <w:ind w:left="166" w:right="0" w:firstLine="0"/>
        <w:jc w:val="center"/>
        <w:rPr>
          <w:b/>
          <w:sz w:val="26"/>
        </w:rPr>
      </w:pPr>
      <w:r>
        <w:rPr>
          <w:b/>
          <w:spacing w:val="8"/>
          <w:sz w:val="26"/>
        </w:rPr>
        <w:t>99тТс</w:t>
      </w:r>
    </w:p>
    <w:p>
      <w:pPr>
        <w:pStyle w:val="BodyText"/>
        <w:spacing w:before="50"/>
        <w:rPr>
          <w:b/>
        </w:rPr>
      </w:pPr>
    </w:p>
    <w:p>
      <w:pPr>
        <w:pStyle w:val="BodyText"/>
        <w:ind w:left="167"/>
        <w:jc w:val="center"/>
      </w:pPr>
      <w:r>
        <w:rPr>
          <w:spacing w:val="-2"/>
        </w:rPr>
        <w:t>технеция</w:t>
      </w:r>
    </w:p>
    <w:p>
      <w:pPr>
        <w:spacing w:before="23"/>
        <w:ind w:left="172" w:right="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(99тТс)</w:t>
      </w:r>
    </w:p>
    <w:p>
      <w:pPr>
        <w:spacing w:line="259" w:lineRule="auto" w:before="27"/>
        <w:ind w:left="389" w:right="192" w:firstLine="0"/>
        <w:jc w:val="center"/>
        <w:rPr>
          <w:b/>
          <w:sz w:val="26"/>
        </w:rPr>
      </w:pPr>
      <w:r>
        <w:rPr>
          <w:b/>
          <w:spacing w:val="-8"/>
          <w:sz w:val="26"/>
        </w:rPr>
        <w:t>оксабифор </w:t>
      </w:r>
      <w:r>
        <w:rPr>
          <w:b/>
          <w:spacing w:val="-2"/>
          <w:sz w:val="26"/>
        </w:rPr>
        <w:t>технеция (99тТс)</w:t>
      </w:r>
    </w:p>
    <w:p>
      <w:pPr>
        <w:spacing w:before="6"/>
        <w:ind w:left="223" w:right="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фитат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1"/>
        <w:rPr>
          <w:b/>
        </w:rPr>
      </w:pPr>
    </w:p>
    <w:p>
      <w:pPr>
        <w:pStyle w:val="BodyText"/>
        <w:ind w:left="207"/>
        <w:jc w:val="center"/>
      </w:pPr>
      <w:r>
        <w:rPr/>
        <w:t>стронция</w:t>
      </w:r>
      <w:r>
        <w:rPr>
          <w:spacing w:val="4"/>
        </w:rPr>
        <w:t> </w:t>
      </w:r>
      <w:r>
        <w:rPr>
          <w:spacing w:val="-4"/>
        </w:rPr>
        <w:t>хло-</w:t>
      </w:r>
    </w:p>
    <w:p>
      <w:pPr>
        <w:spacing w:before="33"/>
        <w:ind w:left="224" w:right="0" w:firstLine="0"/>
        <w:jc w:val="center"/>
        <w:rPr>
          <w:b/>
          <w:sz w:val="26"/>
        </w:rPr>
      </w:pPr>
      <w:r>
        <w:rPr>
          <w:b/>
          <w:sz w:val="26"/>
        </w:rPr>
        <w:t>рид</w:t>
      </w:r>
      <w:r>
        <w:rPr>
          <w:b/>
          <w:spacing w:val="-4"/>
          <w:sz w:val="26"/>
        </w:rPr>
        <w:t> 89Sr</w:t>
      </w:r>
    </w:p>
    <w:p>
      <w:pPr>
        <w:pStyle w:val="BodyText"/>
        <w:spacing w:line="261" w:lineRule="auto"/>
        <w:ind w:left="227" w:right="52"/>
      </w:pPr>
      <w:r>
        <w:rPr/>
        <w:br w:type="column"/>
      </w: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line="256" w:lineRule="auto" w:before="7"/>
        <w:ind w:left="227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pStyle w:val="BodyText"/>
        <w:spacing w:line="259" w:lineRule="auto" w:before="4"/>
        <w:ind w:left="237" w:hanging="4"/>
      </w:pPr>
      <w:r>
        <w:rPr/>
        <w:t>лиофилизат для приготовления раствора для внутривенного </w:t>
      </w:r>
      <w:r>
        <w:rPr>
          <w:spacing w:val="-2"/>
        </w:rPr>
        <w:t>введения</w:t>
      </w:r>
    </w:p>
    <w:p>
      <w:pPr>
        <w:spacing w:line="259" w:lineRule="auto" w:before="15"/>
        <w:ind w:left="243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лиофилизат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для</w:t>
      </w:r>
      <w:r>
        <w:rPr>
          <w:b/>
          <w:spacing w:val="-14"/>
          <w:sz w:val="26"/>
        </w:rPr>
        <w:t> </w:t>
      </w:r>
      <w:r>
        <w:rPr>
          <w:b/>
          <w:spacing w:val="-8"/>
          <w:sz w:val="26"/>
        </w:rPr>
        <w:t>приготовления </w:t>
      </w:r>
      <w:r>
        <w:rPr>
          <w:b/>
          <w:sz w:val="26"/>
        </w:rPr>
        <w:t>раствора</w:t>
      </w:r>
      <w:r>
        <w:rPr>
          <w:b/>
          <w:spacing w:val="-18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внутривенного </w:t>
      </w:r>
      <w:r>
        <w:rPr>
          <w:b/>
          <w:spacing w:val="-2"/>
          <w:sz w:val="26"/>
        </w:rPr>
        <w:t>введения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6"/>
        <w:rPr>
          <w:b/>
        </w:rPr>
      </w:pPr>
    </w:p>
    <w:p>
      <w:pPr>
        <w:pStyle w:val="BodyText"/>
        <w:spacing w:line="261" w:lineRule="auto"/>
        <w:ind w:left="261" w:hanging="4"/>
      </w:pPr>
      <w:r>
        <w:rPr/>
        <w:t>раствор для 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61" w:lineRule="auto"/>
        <w:sectPr>
          <w:type w:val="continuous"/>
          <w:pgSz w:w="12110" w:h="16980"/>
          <w:pgMar w:header="719" w:footer="298" w:top="1920" w:bottom="860" w:left="1700" w:right="708"/>
          <w:cols w:num="3" w:equalWidth="0">
            <w:col w:w="4025" w:space="40"/>
            <w:col w:w="1782" w:space="39"/>
            <w:col w:w="3816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4134" cy="10777728"/>
            <wp:effectExtent l="0" t="0" r="0" b="0"/>
            <wp:wrapNone/>
            <wp:docPr id="582" name="Image 5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2" name="Image 582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134" cy="10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14"/>
        <w:rPr>
          <w:sz w:val="12"/>
        </w:rPr>
      </w:pPr>
    </w:p>
    <w:p>
      <w:pPr>
        <w:spacing w:before="0"/>
        <w:ind w:left="0" w:right="13" w:firstLine="0"/>
        <w:jc w:val="right"/>
        <w:rPr>
          <w:sz w:val="12"/>
        </w:rPr>
      </w:pPr>
      <w:r>
        <w:rPr>
          <w:sz w:val="12"/>
        </w:rPr>
        <w:t>20.3/ГОБ/08.12.2023/14:38/терпрограмма-2024-прил-</w:t>
      </w:r>
      <w:r>
        <w:rPr>
          <w:spacing w:val="-10"/>
          <w:sz w:val="12"/>
        </w:rPr>
        <w:t>3</w:t>
      </w:r>
    </w:p>
    <w:p>
      <w:pPr>
        <w:spacing w:after="0"/>
        <w:jc w:val="right"/>
        <w:rPr>
          <w:sz w:val="12"/>
        </w:rPr>
        <w:sectPr>
          <w:type w:val="continuous"/>
          <w:pgSz w:w="12110" w:h="16980"/>
          <w:pgMar w:header="719" w:footer="298" w:top="1920" w:bottom="860" w:left="1700" w:right="708"/>
        </w:sectPr>
      </w:pPr>
    </w:p>
    <w:p>
      <w:pPr>
        <w:pStyle w:val="BodyText"/>
        <w:tabs>
          <w:tab w:pos="1294" w:val="left" w:leader="none"/>
        </w:tabs>
        <w:spacing w:before="61"/>
        <w:ind w:left="206"/>
      </w:pPr>
      <w:r>
        <w:rPr>
          <w:spacing w:val="-2"/>
        </w:rPr>
        <w:t>V10XX</w:t>
      </w:r>
      <w:r>
        <w:rPr/>
        <w:tab/>
        <w:t>разные</w:t>
      </w:r>
      <w:r>
        <w:rPr>
          <w:spacing w:val="10"/>
        </w:rPr>
        <w:t> </w:t>
      </w:r>
      <w:r>
        <w:rPr>
          <w:spacing w:val="-2"/>
        </w:rPr>
        <w:t>терапевтиче­</w:t>
      </w:r>
    </w:p>
    <w:p>
      <w:pPr>
        <w:pStyle w:val="BodyText"/>
        <w:spacing w:line="259" w:lineRule="auto" w:before="23"/>
        <w:ind w:left="1300" w:right="35" w:firstLine="10"/>
      </w:pPr>
      <w:r>
        <w:rPr/>
        <w:t>ские</w:t>
      </w:r>
      <w:r>
        <w:rPr>
          <w:spacing w:val="-17"/>
        </w:rPr>
        <w:t> </w:t>
      </w:r>
      <w:r>
        <w:rPr/>
        <w:t>радиофармацев- тические средства</w:t>
      </w:r>
    </w:p>
    <w:p>
      <w:pPr>
        <w:pStyle w:val="BodyText"/>
        <w:spacing w:before="57"/>
        <w:ind w:left="180" w:right="15"/>
        <w:jc w:val="center"/>
      </w:pPr>
      <w:r>
        <w:rPr/>
        <w:br w:type="column"/>
      </w:r>
      <w:r>
        <w:rPr/>
        <w:t>радия</w:t>
      </w:r>
      <w:r>
        <w:rPr>
          <w:spacing w:val="6"/>
        </w:rPr>
        <w:t> </w:t>
      </w:r>
      <w:r>
        <w:rPr>
          <w:spacing w:val="-2"/>
        </w:rPr>
        <w:t>хлорид</w:t>
      </w:r>
    </w:p>
    <w:p>
      <w:pPr>
        <w:spacing w:before="27"/>
        <w:ind w:left="180" w:right="0" w:firstLine="0"/>
        <w:jc w:val="center"/>
        <w:rPr>
          <w:b/>
          <w:sz w:val="26"/>
        </w:rPr>
      </w:pPr>
      <w:r>
        <w:rPr>
          <w:b/>
          <w:spacing w:val="-4"/>
          <w:sz w:val="26"/>
        </w:rPr>
        <w:t>[223</w:t>
      </w:r>
      <w:r>
        <w:rPr>
          <w:b/>
          <w:spacing w:val="-11"/>
          <w:sz w:val="26"/>
        </w:rPr>
        <w:t> </w:t>
      </w:r>
      <w:r>
        <w:rPr>
          <w:b/>
          <w:spacing w:val="-5"/>
          <w:sz w:val="26"/>
        </w:rPr>
        <w:t>Ra]</w:t>
      </w:r>
    </w:p>
    <w:p>
      <w:pPr>
        <w:pStyle w:val="BodyText"/>
        <w:spacing w:line="256" w:lineRule="auto" w:before="53"/>
        <w:ind w:left="216" w:right="545" w:hanging="10"/>
      </w:pPr>
      <w:r>
        <w:rPr/>
        <w:br w:type="column"/>
      </w:r>
      <w:r>
        <w:rPr/>
        <w:t>раствор</w:t>
      </w:r>
      <w:r>
        <w:rPr>
          <w:spacing w:val="-9"/>
        </w:rPr>
        <w:t> </w:t>
      </w:r>
      <w:r>
        <w:rPr/>
        <w:t>для</w:t>
      </w:r>
      <w:r>
        <w:rPr>
          <w:spacing w:val="-4"/>
        </w:rPr>
        <w:t> </w:t>
      </w:r>
      <w:r>
        <w:rPr/>
        <w:t>внутривенного </w:t>
      </w:r>
      <w:r>
        <w:rPr>
          <w:spacing w:val="-2"/>
        </w:rPr>
        <w:t>введения</w:t>
      </w:r>
    </w:p>
    <w:p>
      <w:pPr>
        <w:pStyle w:val="BodyText"/>
        <w:spacing w:after="0" w:line="256" w:lineRule="auto"/>
        <w:sectPr>
          <w:headerReference w:type="default" r:id="rId361"/>
          <w:footerReference w:type="default" r:id="rId362"/>
          <w:pgSz w:w="12050" w:h="16940"/>
          <w:pgMar w:header="431" w:footer="458" w:top="1360" w:bottom="640" w:left="1700" w:right="708"/>
          <w:cols w:num="3" w:equalWidth="0">
            <w:col w:w="3714" w:space="290"/>
            <w:col w:w="1747" w:space="85"/>
            <w:col w:w="3806"/>
          </w:cols>
        </w:sectPr>
      </w:pPr>
    </w:p>
    <w:p>
      <w:pPr>
        <w:pStyle w:val="BodyText"/>
        <w:spacing w:before="189"/>
      </w:pPr>
      <w:r>
        <w:rPr/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589" name="Image 5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9" name="Image 589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9" w:lineRule="auto"/>
        <w:ind w:left="61" w:right="62" w:firstLine="528"/>
        <w:jc w:val="both"/>
      </w:pPr>
      <w:r>
        <w:rPr/>
        <w:t>Примечание. Для оказания медицинской помощи могут быть назначены и за­ куплены лекарственные</w:t>
      </w:r>
      <w:r>
        <w:rPr>
          <w:spacing w:val="-8"/>
        </w:rPr>
        <w:t> </w:t>
      </w:r>
      <w:r>
        <w:rPr/>
        <w:t>препараты и</w:t>
      </w:r>
      <w:r>
        <w:rPr>
          <w:spacing w:val="-3"/>
        </w:rPr>
        <w:t> </w:t>
      </w:r>
      <w:r>
        <w:rPr/>
        <w:t>медицинские</w:t>
      </w:r>
      <w:r>
        <w:rPr>
          <w:spacing w:val="-3"/>
        </w:rPr>
        <w:t> </w:t>
      </w:r>
      <w:r>
        <w:rPr/>
        <w:t>изделия, не</w:t>
      </w:r>
      <w:r>
        <w:rPr>
          <w:spacing w:val="-2"/>
        </w:rPr>
        <w:t> </w:t>
      </w:r>
      <w:r>
        <w:rPr/>
        <w:t>включенные в</w:t>
      </w:r>
      <w:r>
        <w:rPr>
          <w:spacing w:val="-13"/>
        </w:rPr>
        <w:t> </w:t>
      </w:r>
      <w:r>
        <w:rPr/>
        <w:t>указан­ ный перечень, при наличии медицинских показаний (индивидуальная непереноси­ мость, по жизненным показаниям) по решению врачебной комиссии медицинской организации совместно с главным внештатным специалистом министерства здраво­ охранения Краснодарского края по соответствующему профилю.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spacing w:before="0"/>
        <w:ind w:left="6412" w:right="0" w:firstLine="0"/>
        <w:jc w:val="left"/>
        <w:rPr>
          <w:sz w:val="12"/>
        </w:rPr>
      </w:pPr>
      <w:r>
        <w:rPr>
          <w:sz w:val="12"/>
        </w:rPr>
        <w:t>20.3/ХЕВ/07.12.2023/17:13/терпрограмма-2024-прил-</w:t>
      </w:r>
      <w:r>
        <w:rPr>
          <w:spacing w:val="-10"/>
          <w:sz w:val="12"/>
        </w:rPr>
        <w:t>З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431" w:footer="458" w:top="1920" w:bottom="860" w:left="1700" w:right="708"/>
        </w:sectPr>
      </w:pPr>
    </w:p>
    <w:p>
      <w:pPr>
        <w:pStyle w:val="BodyText"/>
        <w:spacing w:before="63"/>
        <w:ind w:left="5178"/>
        <w:jc w:val="both"/>
      </w:pP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674609" cy="10771378"/>
            <wp:effectExtent l="0" t="0" r="0" b="0"/>
            <wp:wrapNone/>
            <wp:docPr id="591" name="Image 5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1" name="Image 591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609" cy="1077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69"/>
        </w:rPr>
        <w:t> </w:t>
      </w:r>
      <w:r>
        <w:rPr>
          <w:spacing w:val="-10"/>
        </w:rPr>
        <w:t>4</w:t>
      </w:r>
    </w:p>
    <w:p>
      <w:pPr>
        <w:pStyle w:val="BodyText"/>
        <w:spacing w:before="19"/>
        <w:ind w:left="5184"/>
        <w:jc w:val="both"/>
      </w:pPr>
      <w:r>
        <w:rPr/>
        <w:t>к</w:t>
      </w:r>
      <w:r>
        <w:rPr>
          <w:spacing w:val="46"/>
        </w:rPr>
        <w:t> </w:t>
      </w:r>
      <w:r>
        <w:rPr/>
        <w:t>Закону</w:t>
      </w:r>
      <w:r>
        <w:rPr>
          <w:spacing w:val="40"/>
        </w:rPr>
        <w:t> </w:t>
      </w:r>
      <w:r>
        <w:rPr/>
        <w:t>Краснодарского</w:t>
      </w:r>
      <w:r>
        <w:rPr>
          <w:spacing w:val="70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17"/>
        <w:ind w:left="5184" w:right="180" w:firstLine="10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по­ мощи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</w:rPr>
        <w:t> </w:t>
      </w:r>
      <w:r>
        <w:rPr/>
        <w:t>Краснодарском</w:t>
      </w:r>
      <w:r>
        <w:rPr>
          <w:spacing w:val="80"/>
          <w:w w:val="150"/>
        </w:rPr>
        <w:t> </w:t>
      </w:r>
      <w:r>
        <w:rPr/>
        <w:t>крае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pStyle w:val="BodyText"/>
        <w:spacing w:before="215"/>
      </w:pPr>
    </w:p>
    <w:p>
      <w:pPr>
        <w:spacing w:before="1"/>
        <w:ind w:left="12" w:right="49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Порядок</w:t>
      </w:r>
    </w:p>
    <w:p>
      <w:pPr>
        <w:spacing w:line="261" w:lineRule="auto" w:before="23"/>
        <w:ind w:left="1207" w:right="1250" w:firstLine="20"/>
        <w:jc w:val="center"/>
        <w:rPr>
          <w:b/>
          <w:sz w:val="26"/>
        </w:rPr>
      </w:pPr>
      <w:r>
        <w:rPr>
          <w:b/>
          <w:sz w:val="26"/>
        </w:rPr>
        <w:t>обеспечения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граждан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лекарственными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препаратами,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медицинскими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изделиями,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включенными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утвержденный</w:t>
      </w:r>
    </w:p>
    <w:p>
      <w:pPr>
        <w:spacing w:line="259" w:lineRule="auto" w:before="0"/>
        <w:ind w:left="0" w:right="49" w:firstLine="0"/>
        <w:jc w:val="center"/>
        <w:rPr>
          <w:b/>
          <w:sz w:val="26"/>
        </w:rPr>
      </w:pPr>
      <w:r>
        <w:rPr>
          <w:b/>
          <w:sz w:val="26"/>
        </w:rPr>
        <w:t>Правительством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Российской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Федерации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перечень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изделий,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имплантируемых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человека,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лечебным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питанием,</w:t>
      </w:r>
    </w:p>
    <w:p>
      <w:pPr>
        <w:spacing w:line="254" w:lineRule="auto" w:before="0"/>
        <w:ind w:left="624" w:right="662" w:firstLine="0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специализированными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продуктами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лечебного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питания,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назначению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врача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(за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исключением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лечебного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питания,</w:t>
      </w:r>
    </w:p>
    <w:p>
      <w:pPr>
        <w:spacing w:line="256" w:lineRule="auto" w:before="0"/>
        <w:ind w:left="834" w:right="868" w:firstLine="0"/>
        <w:jc w:val="center"/>
        <w:rPr>
          <w:b/>
          <w:sz w:val="26"/>
        </w:rPr>
      </w:pPr>
      <w:r>
        <w:rPr>
          <w:b/>
          <w:sz w:val="26"/>
        </w:rPr>
        <w:t>в том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специализированных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продуктов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лечебного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питания,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желанию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пациента),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также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донорской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кровью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</w:t>
      </w:r>
    </w:p>
    <w:p>
      <w:pPr>
        <w:spacing w:line="256" w:lineRule="auto" w:before="0"/>
        <w:ind w:left="1009" w:right="1048" w:firstLine="0"/>
        <w:jc w:val="center"/>
        <w:rPr>
          <w:b/>
          <w:sz w:val="26"/>
        </w:rPr>
      </w:pPr>
      <w:r>
        <w:rPr>
          <w:b/>
          <w:sz w:val="26"/>
        </w:rPr>
        <w:t>ее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компонентами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показаниям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 соответствии со</w:t>
      </w:r>
      <w:r>
        <w:rPr>
          <w:b/>
          <w:spacing w:val="72"/>
          <w:sz w:val="26"/>
        </w:rPr>
        <w:t> </w:t>
      </w:r>
      <w:r>
        <w:rPr>
          <w:b/>
          <w:sz w:val="26"/>
        </w:rPr>
        <w:t>стандартами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учетом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видов,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условий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форм </w:t>
      </w:r>
      <w:r>
        <w:rPr>
          <w:b/>
          <w:spacing w:val="10"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</w:p>
    <w:p>
      <w:pPr>
        <w:pStyle w:val="BodyText"/>
        <w:spacing w:before="110"/>
        <w:rPr>
          <w:b/>
        </w:rPr>
      </w:pPr>
    </w:p>
    <w:p>
      <w:pPr>
        <w:spacing w:line="391" w:lineRule="auto" w:before="0"/>
        <w:ind w:left="138" w:right="127" w:firstLine="716"/>
        <w:jc w:val="both"/>
        <w:rPr>
          <w:sz w:val="26"/>
        </w:rPr>
      </w:pPr>
      <w:r>
        <w:rPr>
          <w:sz w:val="26"/>
        </w:rPr>
        <w:t>Обеспечение</w:t>
      </w:r>
      <w:r>
        <w:rPr>
          <w:spacing w:val="40"/>
          <w:sz w:val="26"/>
        </w:rPr>
        <w:t> </w:t>
      </w:r>
      <w:r>
        <w:rPr>
          <w:sz w:val="26"/>
        </w:rPr>
        <w:t>граждан</w:t>
      </w:r>
      <w:r>
        <w:rPr>
          <w:spacing w:val="40"/>
          <w:sz w:val="26"/>
        </w:rPr>
        <w:t> </w:t>
      </w:r>
      <w:r>
        <w:rPr>
          <w:sz w:val="26"/>
        </w:rPr>
        <w:t>лекарственными</w:t>
      </w:r>
      <w:r>
        <w:rPr>
          <w:spacing w:val="40"/>
          <w:sz w:val="26"/>
        </w:rPr>
        <w:t> </w:t>
      </w:r>
      <w:r>
        <w:rPr>
          <w:sz w:val="26"/>
        </w:rPr>
        <w:t>препаратами,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медицин­ скими изделиями, включенными в утвержденный Правительством Российской </w:t>
      </w:r>
      <w:r>
        <w:rPr>
          <w:b/>
          <w:sz w:val="26"/>
        </w:rPr>
        <w:t>Федерации перечень медицинских изделий, имплантируемых в организм чело­ века,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лечебным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питанием,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специализированными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продуктами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лечеб­ ного питания, по назначению врача (за исключением лечебного питания, в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том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специализированных</w:t>
      </w:r>
      <w:r>
        <w:rPr>
          <w:spacing w:val="40"/>
          <w:sz w:val="26"/>
        </w:rPr>
        <w:t> </w:t>
      </w:r>
      <w:r>
        <w:rPr>
          <w:sz w:val="26"/>
        </w:rPr>
        <w:t>продуктов</w:t>
      </w:r>
      <w:r>
        <w:rPr>
          <w:spacing w:val="40"/>
          <w:sz w:val="26"/>
        </w:rPr>
        <w:t> </w:t>
      </w:r>
      <w:r>
        <w:rPr>
          <w:sz w:val="26"/>
        </w:rPr>
        <w:t>лечебного</w:t>
      </w:r>
      <w:r>
        <w:rPr>
          <w:spacing w:val="40"/>
          <w:sz w:val="26"/>
        </w:rPr>
        <w:t> </w:t>
      </w:r>
      <w:r>
        <w:rPr>
          <w:sz w:val="26"/>
        </w:rPr>
        <w:t>питания,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желанию</w:t>
      </w:r>
      <w:r>
        <w:rPr>
          <w:spacing w:val="40"/>
          <w:sz w:val="26"/>
        </w:rPr>
        <w:t> </w:t>
      </w:r>
      <w:r>
        <w:rPr>
          <w:sz w:val="26"/>
        </w:rPr>
        <w:t>паци- </w:t>
      </w:r>
      <w:r>
        <w:rPr>
          <w:b/>
          <w:sz w:val="26"/>
        </w:rPr>
        <w:t>ента), а также донорской кровью и ее компонентами по медицинским показа- </w:t>
      </w:r>
      <w:r>
        <w:rPr>
          <w:sz w:val="26"/>
        </w:rPr>
        <w:t>ниям</w:t>
      </w:r>
      <w:r>
        <w:rPr>
          <w:spacing w:val="40"/>
          <w:sz w:val="26"/>
        </w:rPr>
        <w:t> </w:t>
      </w:r>
      <w:r>
        <w:rPr>
          <w:sz w:val="26"/>
        </w:rPr>
        <w:t>в соответствии со</w:t>
      </w:r>
      <w:r>
        <w:rPr>
          <w:spacing w:val="40"/>
          <w:sz w:val="26"/>
        </w:rPr>
        <w:t> </w:t>
      </w:r>
      <w:r>
        <w:rPr>
          <w:sz w:val="26"/>
        </w:rPr>
        <w:t>стандартами медицинской</w:t>
      </w:r>
      <w:r>
        <w:rPr>
          <w:spacing w:val="40"/>
          <w:sz w:val="26"/>
        </w:rPr>
        <w:t> </w:t>
      </w:r>
      <w:r>
        <w:rPr>
          <w:sz w:val="26"/>
        </w:rPr>
        <w:t>помощи</w:t>
      </w:r>
      <w:r>
        <w:rPr>
          <w:spacing w:val="40"/>
          <w:sz w:val="26"/>
        </w:rPr>
        <w:t> </w:t>
      </w:r>
      <w:r>
        <w:rPr>
          <w:sz w:val="26"/>
        </w:rPr>
        <w:t>с учетом</w:t>
      </w:r>
      <w:r>
        <w:rPr>
          <w:spacing w:val="40"/>
          <w:sz w:val="26"/>
        </w:rPr>
        <w:t> </w:t>
      </w:r>
      <w:r>
        <w:rPr>
          <w:sz w:val="26"/>
        </w:rPr>
        <w:t>видов, усло­ вий и форм оказания медицинской </w:t>
      </w:r>
      <w:r>
        <w:rPr>
          <w:b/>
          <w:sz w:val="26"/>
        </w:rPr>
        <w:t>помощи </w:t>
      </w:r>
      <w:r>
        <w:rPr>
          <w:sz w:val="26"/>
        </w:rPr>
        <w:t>осуществляется в соответствии с приказом Министерства здравоохранения и социального развития Российской Федерации</w:t>
      </w:r>
      <w:r>
        <w:rPr>
          <w:spacing w:val="40"/>
          <w:sz w:val="26"/>
        </w:rPr>
        <w:t> </w:t>
      </w:r>
      <w:r>
        <w:rPr>
          <w:sz w:val="26"/>
        </w:rPr>
        <w:t>от</w:t>
      </w:r>
      <w:r>
        <w:rPr>
          <w:spacing w:val="40"/>
          <w:sz w:val="26"/>
        </w:rPr>
        <w:t> </w:t>
      </w:r>
      <w:r>
        <w:rPr>
          <w:sz w:val="26"/>
        </w:rPr>
        <w:t>12</w:t>
      </w:r>
      <w:r>
        <w:rPr>
          <w:spacing w:val="40"/>
          <w:sz w:val="26"/>
        </w:rPr>
        <w:t> </w:t>
      </w:r>
      <w:r>
        <w:rPr>
          <w:sz w:val="26"/>
        </w:rPr>
        <w:t>февраля</w:t>
      </w:r>
      <w:r>
        <w:rPr>
          <w:spacing w:val="40"/>
          <w:sz w:val="26"/>
        </w:rPr>
        <w:t> </w:t>
      </w:r>
      <w:r>
        <w:rPr>
          <w:sz w:val="26"/>
        </w:rPr>
        <w:t>2007</w:t>
      </w:r>
      <w:r>
        <w:rPr>
          <w:spacing w:val="9"/>
          <w:sz w:val="26"/>
        </w:rPr>
        <w:t> года </w:t>
      </w:r>
      <w:r>
        <w:rPr>
          <w:sz w:val="26"/>
        </w:rPr>
        <w:t>№</w:t>
      </w:r>
      <w:r>
        <w:rPr>
          <w:spacing w:val="40"/>
          <w:sz w:val="26"/>
        </w:rPr>
        <w:t> </w:t>
      </w:r>
      <w:r>
        <w:rPr>
          <w:sz w:val="26"/>
        </w:rPr>
        <w:t>110</w:t>
      </w:r>
      <w:r>
        <w:rPr>
          <w:spacing w:val="40"/>
          <w:sz w:val="26"/>
        </w:rPr>
        <w:t> </w:t>
      </w:r>
      <w:r>
        <w:rPr>
          <w:sz w:val="26"/>
        </w:rPr>
        <w:t>"О</w:t>
      </w:r>
      <w:r>
        <w:rPr>
          <w:spacing w:val="40"/>
          <w:sz w:val="26"/>
        </w:rPr>
        <w:t> </w:t>
      </w:r>
      <w:r>
        <w:rPr>
          <w:sz w:val="26"/>
        </w:rPr>
        <w:t>порядке</w:t>
      </w:r>
      <w:r>
        <w:rPr>
          <w:spacing w:val="40"/>
          <w:sz w:val="26"/>
        </w:rPr>
        <w:t> </w:t>
      </w:r>
      <w:r>
        <w:rPr>
          <w:sz w:val="26"/>
        </w:rPr>
        <w:t>назначения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36"/>
          <w:sz w:val="26"/>
        </w:rPr>
        <w:t> </w:t>
      </w:r>
      <w:r>
        <w:rPr>
          <w:sz w:val="26"/>
        </w:rPr>
        <w:t>выписыва­ ния лекарственных препаратов, изделий медицинского назначения и специали­ зированных продуктов </w:t>
      </w:r>
      <w:r>
        <w:rPr>
          <w:b/>
          <w:sz w:val="26"/>
        </w:rPr>
        <w:t>лечебного </w:t>
      </w:r>
      <w:r>
        <w:rPr>
          <w:sz w:val="26"/>
        </w:rPr>
        <w:t>питания", приказом Министерства здравоохра­ нения Российской Федерации от 24 ноября 2021 года №</w:t>
      </w:r>
      <w:r>
        <w:rPr>
          <w:spacing w:val="40"/>
          <w:sz w:val="26"/>
        </w:rPr>
        <w:t> </w:t>
      </w:r>
      <w:r>
        <w:rPr>
          <w:sz w:val="26"/>
        </w:rPr>
        <w:t>1094н "Об утверждении </w:t>
      </w:r>
      <w:r>
        <w:rPr>
          <w:spacing w:val="9"/>
          <w:sz w:val="26"/>
        </w:rPr>
        <w:t>Порядка</w:t>
      </w:r>
      <w:r>
        <w:rPr>
          <w:spacing w:val="49"/>
          <w:w w:val="150"/>
          <w:sz w:val="26"/>
        </w:rPr>
        <w:t> </w:t>
      </w:r>
      <w:r>
        <w:rPr>
          <w:sz w:val="26"/>
        </w:rPr>
        <w:t>назначения</w:t>
      </w:r>
      <w:r>
        <w:rPr>
          <w:spacing w:val="78"/>
          <w:sz w:val="26"/>
        </w:rPr>
        <w:t> </w:t>
      </w:r>
      <w:r>
        <w:rPr>
          <w:sz w:val="26"/>
        </w:rPr>
        <w:t>лекарственных</w:t>
      </w:r>
      <w:r>
        <w:rPr>
          <w:spacing w:val="55"/>
          <w:w w:val="150"/>
          <w:sz w:val="26"/>
        </w:rPr>
        <w:t> </w:t>
      </w:r>
      <w:r>
        <w:rPr>
          <w:sz w:val="26"/>
        </w:rPr>
        <w:t>препаратов,</w:t>
      </w:r>
      <w:r>
        <w:rPr>
          <w:spacing w:val="68"/>
          <w:w w:val="150"/>
          <w:sz w:val="26"/>
        </w:rPr>
        <w:t> </w:t>
      </w:r>
      <w:r>
        <w:rPr>
          <w:sz w:val="26"/>
        </w:rPr>
        <w:t>форм</w:t>
      </w:r>
      <w:r>
        <w:rPr>
          <w:spacing w:val="51"/>
          <w:w w:val="150"/>
          <w:sz w:val="26"/>
        </w:rPr>
        <w:t> </w:t>
      </w:r>
      <w:r>
        <w:rPr>
          <w:sz w:val="26"/>
        </w:rPr>
        <w:t>рецептурных</w:t>
      </w:r>
      <w:r>
        <w:rPr>
          <w:spacing w:val="75"/>
          <w:sz w:val="26"/>
        </w:rPr>
        <w:t> </w:t>
      </w:r>
      <w:r>
        <w:rPr>
          <w:sz w:val="26"/>
        </w:rPr>
        <w:t>бланков</w:t>
      </w:r>
      <w:r>
        <w:rPr>
          <w:spacing w:val="60"/>
          <w:w w:val="150"/>
          <w:sz w:val="26"/>
        </w:rPr>
        <w:t> </w:t>
      </w:r>
      <w:r>
        <w:rPr>
          <w:spacing w:val="-5"/>
          <w:sz w:val="26"/>
        </w:rPr>
        <w:t>на</w:t>
      </w:r>
    </w:p>
    <w:p>
      <w:pPr>
        <w:pStyle w:val="BodyText"/>
        <w:spacing w:before="101"/>
      </w:pPr>
    </w:p>
    <w:p>
      <w:pPr>
        <w:spacing w:before="1"/>
        <w:ind w:left="6498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66"/>
          <w:sz w:val="12"/>
        </w:rPr>
        <w:t> </w:t>
      </w:r>
      <w:r>
        <w:rPr>
          <w:sz w:val="12"/>
        </w:rPr>
        <w:t>.3</w:t>
      </w:r>
      <w:r>
        <w:rPr>
          <w:spacing w:val="76"/>
          <w:sz w:val="12"/>
        </w:rPr>
        <w:t> </w:t>
      </w:r>
      <w:r>
        <w:rPr>
          <w:sz w:val="12"/>
        </w:rPr>
        <w:t>/ГО</w:t>
      </w:r>
      <w:r>
        <w:rPr>
          <w:spacing w:val="47"/>
          <w:sz w:val="12"/>
        </w:rPr>
        <w:t>  </w:t>
      </w:r>
      <w:r>
        <w:rPr>
          <w:sz w:val="12"/>
        </w:rPr>
        <w:t>Б/11.12.2023/13:22/тергтрограмма-2024-прил-</w:t>
      </w:r>
      <w:r>
        <w:rPr>
          <w:spacing w:val="-10"/>
          <w:sz w:val="12"/>
        </w:rPr>
        <w:t>4</w:t>
      </w:r>
    </w:p>
    <w:p>
      <w:pPr>
        <w:spacing w:after="0"/>
        <w:jc w:val="left"/>
        <w:rPr>
          <w:sz w:val="12"/>
        </w:rPr>
        <w:sectPr>
          <w:headerReference w:type="default" r:id="rId364"/>
          <w:footerReference w:type="default" r:id="rId365"/>
          <w:pgSz w:w="12090" w:h="16970"/>
          <w:pgMar w:header="0" w:footer="438" w:top="1000" w:bottom="620" w:left="1700" w:right="566"/>
        </w:sectPr>
      </w:pPr>
    </w:p>
    <w:p>
      <w:pPr>
        <w:pStyle w:val="BodyText"/>
        <w:spacing w:line="386" w:lineRule="auto" w:before="61"/>
        <w:ind w:left="148" w:right="57"/>
        <w:jc w:val="both"/>
      </w:pPr>
      <w:r>
        <w:rPr/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11440" cy="10796016"/>
            <wp:effectExtent l="0" t="0" r="0" b="0"/>
            <wp:wrapNone/>
            <wp:docPr id="592" name="Image 5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2" name="Image 592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1440" cy="1079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лекарственные препараты, </w:t>
      </w:r>
      <w:r>
        <w:rPr>
          <w:spacing w:val="11"/>
        </w:rPr>
        <w:t>Порядка </w:t>
      </w:r>
      <w:r>
        <w:rPr/>
        <w:t>оформления указанных бланков, их учета и хранения,</w:t>
      </w:r>
      <w:r>
        <w:rPr>
          <w:spacing w:val="80"/>
        </w:rPr>
        <w:t> </w:t>
      </w:r>
      <w:r>
        <w:rPr/>
        <w:t>форм</w:t>
      </w:r>
      <w:r>
        <w:rPr>
          <w:spacing w:val="40"/>
        </w:rPr>
        <w:t> </w:t>
      </w:r>
      <w:r>
        <w:rPr/>
        <w:t>бланков</w:t>
      </w:r>
      <w:r>
        <w:rPr>
          <w:spacing w:val="40"/>
        </w:rPr>
        <w:t> </w:t>
      </w:r>
      <w:r>
        <w:rPr/>
        <w:t>рецептов,</w:t>
      </w:r>
      <w:r>
        <w:rPr>
          <w:spacing w:val="40"/>
        </w:rPr>
        <w:t> </w:t>
      </w:r>
      <w:r>
        <w:rPr/>
        <w:t>содержащих</w:t>
      </w:r>
      <w:r>
        <w:rPr>
          <w:spacing w:val="40"/>
        </w:rPr>
        <w:t> </w:t>
      </w:r>
      <w:r>
        <w:rPr/>
        <w:t>назначение</w:t>
      </w:r>
      <w:r>
        <w:rPr>
          <w:spacing w:val="40"/>
        </w:rPr>
        <w:t> </w:t>
      </w:r>
      <w:r>
        <w:rPr/>
        <w:t>наркотических</w:t>
      </w:r>
      <w:r>
        <w:rPr>
          <w:spacing w:val="80"/>
        </w:rPr>
        <w:t> </w:t>
      </w:r>
      <w:r>
        <w:rPr/>
        <w:t>средств или психотропных веществ, Порядка их изготовления, распределения, регистрации,</w:t>
      </w:r>
      <w:r>
        <w:rPr>
          <w:spacing w:val="40"/>
        </w:rPr>
        <w:t> </w:t>
      </w:r>
      <w:r>
        <w:rPr/>
        <w:t>учета и хранения,</w:t>
      </w:r>
      <w:r>
        <w:rPr>
          <w:spacing w:val="40"/>
        </w:rPr>
        <w:t> </w:t>
      </w:r>
      <w:r>
        <w:rPr/>
        <w:t>а также Правил</w:t>
      </w:r>
      <w:r>
        <w:rPr>
          <w:spacing w:val="40"/>
        </w:rPr>
        <w:t> </w:t>
      </w:r>
      <w:r>
        <w:rPr/>
        <w:t>оформления</w:t>
      </w:r>
      <w:r>
        <w:rPr>
          <w:spacing w:val="40"/>
        </w:rPr>
        <w:t> </w:t>
      </w:r>
      <w:r>
        <w:rPr/>
        <w:t>бланков рецептов,</w:t>
      </w:r>
      <w:r>
        <w:rPr>
          <w:spacing w:val="40"/>
        </w:rPr>
        <w:t> </w:t>
      </w:r>
      <w:r>
        <w:rPr/>
        <w:t>в том числе в форме электронных документов", приказом Министерства здраво­ охранения Российской Федерации от 20 декабря 2012 года № 1181н "Об утвер­ ждении порядка </w:t>
      </w:r>
      <w:r>
        <w:rPr>
          <w:b/>
        </w:rPr>
        <w:t>назначения </w:t>
      </w:r>
      <w:r>
        <w:rPr/>
        <w:t>и выписывания медицинских изделий, а также форм рецептурных бланков на медицинские изделия и порядка оформления указанных бланков,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учета</w:t>
      </w:r>
      <w:r>
        <w:rPr>
          <w:spacing w:val="40"/>
        </w:rPr>
        <w:t> </w:t>
      </w:r>
      <w:r>
        <w:rPr/>
        <w:t>и хранения",</w:t>
      </w:r>
      <w:r>
        <w:rPr>
          <w:spacing w:val="40"/>
        </w:rPr>
        <w:t> </w:t>
      </w:r>
      <w:r>
        <w:rPr/>
        <w:t>правилами</w:t>
      </w:r>
      <w:r>
        <w:rPr>
          <w:spacing w:val="40"/>
        </w:rPr>
        <w:t> </w:t>
      </w:r>
      <w:r>
        <w:rPr/>
        <w:t>клинического</w:t>
      </w:r>
      <w:r>
        <w:rPr>
          <w:spacing w:val="40"/>
        </w:rPr>
        <w:t> </w:t>
      </w:r>
      <w:r>
        <w:rPr/>
        <w:t>использования</w:t>
      </w:r>
      <w:r>
        <w:rPr>
          <w:spacing w:val="40"/>
        </w:rPr>
        <w:t> </w:t>
      </w:r>
      <w:r>
        <w:rPr/>
        <w:t>донор­ ской крови и (или) ее </w:t>
      </w:r>
      <w:r>
        <w:rPr>
          <w:spacing w:val="9"/>
        </w:rPr>
        <w:t>компонентов, </w:t>
      </w:r>
      <w:r>
        <w:rPr/>
        <w:t>установленными федеральным органом ис­ </w:t>
      </w:r>
      <w:r>
        <w:rPr>
          <w:spacing w:val="9"/>
        </w:rPr>
        <w:t>полнительной</w:t>
      </w:r>
      <w:r>
        <w:rPr>
          <w:spacing w:val="40"/>
        </w:rPr>
        <w:t> </w:t>
      </w:r>
      <w:r>
        <w:rPr/>
        <w:t>власти,</w:t>
      </w:r>
      <w:r>
        <w:rPr>
          <w:spacing w:val="40"/>
        </w:rPr>
        <w:t> </w:t>
      </w:r>
      <w:r>
        <w:rPr>
          <w:spacing w:val="9"/>
        </w:rPr>
        <w:t>осуществляющим</w:t>
      </w:r>
      <w:r>
        <w:rPr>
          <w:spacing w:val="40"/>
        </w:rPr>
        <w:t> </w:t>
      </w:r>
      <w:r>
        <w:rPr/>
        <w:t>функции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выработке</w:t>
      </w:r>
      <w:r>
        <w:rPr>
          <w:spacing w:val="40"/>
        </w:rPr>
        <w:t> </w:t>
      </w:r>
      <w:r>
        <w:rPr/>
        <w:t>государствен­ ной</w:t>
      </w:r>
      <w:r>
        <w:rPr>
          <w:spacing w:val="40"/>
        </w:rPr>
        <w:t> </w:t>
      </w:r>
      <w:r>
        <w:rPr>
          <w:spacing w:val="11"/>
        </w:rPr>
        <w:t>политики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нормативно-правовому</w:t>
      </w:r>
      <w:r>
        <w:rPr>
          <w:spacing w:val="40"/>
        </w:rPr>
        <w:t> </w:t>
      </w:r>
      <w:r>
        <w:rPr/>
        <w:t>регулированию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сфере</w:t>
      </w:r>
      <w:r>
        <w:rPr>
          <w:spacing w:val="40"/>
        </w:rPr>
        <w:t> </w:t>
      </w:r>
      <w:r>
        <w:rPr/>
        <w:t>здравоохране­ ния, в соответствии с </w:t>
      </w:r>
      <w:r>
        <w:rPr>
          <w:spacing w:val="9"/>
        </w:rPr>
        <w:t>Федеральным </w:t>
      </w:r>
      <w:r>
        <w:rPr/>
        <w:t>законом от 20 июля 2012 года № 125-ФЗ "О донорстве</w:t>
      </w:r>
      <w:r>
        <w:rPr>
          <w:spacing w:val="40"/>
        </w:rPr>
        <w:t> </w:t>
      </w:r>
      <w:r>
        <w:rPr/>
        <w:t>крови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ее</w:t>
      </w:r>
      <w:r>
        <w:rPr>
          <w:spacing w:val="40"/>
        </w:rPr>
        <w:t> </w:t>
      </w:r>
      <w:r>
        <w:rPr/>
        <w:t>компонентов".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9"/>
      </w:pPr>
    </w:p>
    <w:p>
      <w:pPr>
        <w:spacing w:before="0"/>
        <w:ind w:left="0" w:right="33" w:firstLine="0"/>
        <w:jc w:val="right"/>
        <w:rPr>
          <w:sz w:val="12"/>
        </w:rPr>
      </w:pPr>
      <w:r>
        <w:rPr>
          <w:sz w:val="12"/>
        </w:rPr>
        <w:t>20</w:t>
      </w:r>
      <w:r>
        <w:rPr>
          <w:spacing w:val="65"/>
          <w:sz w:val="12"/>
        </w:rPr>
        <w:t>  </w:t>
      </w:r>
      <w:r>
        <w:rPr>
          <w:sz w:val="12"/>
        </w:rPr>
        <w:t>.3</w:t>
      </w:r>
      <w:r>
        <w:rPr>
          <w:spacing w:val="65"/>
          <w:sz w:val="12"/>
        </w:rPr>
        <w:t>  </w:t>
      </w:r>
      <w:r>
        <w:rPr>
          <w:sz w:val="12"/>
        </w:rPr>
        <w:t>/ГОБ/11.12.2023/13:22/терпрограмма-2024-прил-</w:t>
      </w:r>
      <w:r>
        <w:rPr>
          <w:spacing w:val="-10"/>
          <w:sz w:val="12"/>
        </w:rPr>
        <w:t>4</w:t>
      </w:r>
    </w:p>
    <w:p>
      <w:pPr>
        <w:spacing w:after="0"/>
        <w:jc w:val="right"/>
        <w:rPr>
          <w:sz w:val="12"/>
        </w:rPr>
        <w:sectPr>
          <w:headerReference w:type="default" r:id="rId367"/>
          <w:footerReference w:type="default" r:id="rId368"/>
          <w:pgSz w:w="12150" w:h="17010"/>
          <w:pgMar w:header="0" w:footer="0" w:top="1140" w:bottom="280" w:left="1700" w:right="708"/>
        </w:sectPr>
      </w:pPr>
    </w:p>
    <w:p>
      <w:pPr>
        <w:pStyle w:val="BodyText"/>
        <w:spacing w:before="63"/>
        <w:ind w:left="5208"/>
        <w:jc w:val="both"/>
      </w:pPr>
      <w:r>
        <w:rPr/>
        <w:drawing>
          <wp:anchor distT="0" distB="0" distL="0" distR="0" allowOverlap="1" layoutInCell="1" locked="0" behindDoc="0" simplePos="0" relativeHeight="1579264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674609" cy="10771378"/>
            <wp:effectExtent l="0" t="0" r="0" b="0"/>
            <wp:wrapNone/>
            <wp:docPr id="594" name="Image 5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4" name="Image 594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609" cy="1077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70"/>
          <w:w w:val="150"/>
        </w:rPr>
        <w:t> </w:t>
      </w:r>
      <w:r>
        <w:rPr>
          <w:spacing w:val="-10"/>
        </w:rPr>
        <w:t>5</w:t>
      </w:r>
    </w:p>
    <w:p>
      <w:pPr>
        <w:pStyle w:val="BodyText"/>
        <w:spacing w:before="17"/>
        <w:ind w:left="5211"/>
        <w:jc w:val="both"/>
      </w:pPr>
      <w:r>
        <w:rPr/>
        <w:t>к</w:t>
      </w:r>
      <w:r>
        <w:rPr>
          <w:spacing w:val="46"/>
        </w:rPr>
        <w:t> </w:t>
      </w:r>
      <w:r>
        <w:rPr/>
        <w:t>Закону</w:t>
      </w:r>
      <w:r>
        <w:rPr>
          <w:spacing w:val="50"/>
        </w:rPr>
        <w:t> </w:t>
      </w:r>
      <w:r>
        <w:rPr/>
        <w:t>Краснодарского</w:t>
      </w:r>
      <w:r>
        <w:rPr>
          <w:spacing w:val="69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23"/>
        <w:ind w:left="5201" w:right="4" w:firstLine="24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по­ мощи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Краснодарском</w:t>
      </w:r>
      <w:r>
        <w:rPr>
          <w:spacing w:val="80"/>
          <w:w w:val="150"/>
        </w:rPr>
        <w:t> </w:t>
      </w:r>
      <w:r>
        <w:rPr/>
        <w:t>крае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pStyle w:val="BodyText"/>
      </w:pPr>
    </w:p>
    <w:p>
      <w:pPr>
        <w:pStyle w:val="BodyText"/>
        <w:spacing w:before="56"/>
      </w:pPr>
    </w:p>
    <w:p>
      <w:pPr>
        <w:spacing w:before="1"/>
        <w:ind w:left="1189" w:right="1056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Перечень</w:t>
      </w:r>
    </w:p>
    <w:p>
      <w:pPr>
        <w:spacing w:before="21"/>
        <w:ind w:left="1173" w:right="1056" w:firstLine="0"/>
        <w:jc w:val="center"/>
        <w:rPr>
          <w:b/>
          <w:sz w:val="26"/>
        </w:rPr>
      </w:pPr>
      <w:r>
        <w:rPr>
          <w:b/>
          <w:sz w:val="26"/>
        </w:rPr>
        <w:t>мероприятий</w:t>
      </w:r>
      <w:r>
        <w:rPr>
          <w:b/>
          <w:spacing w:val="62"/>
          <w:w w:val="15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50"/>
          <w:w w:val="150"/>
          <w:sz w:val="26"/>
        </w:rPr>
        <w:t> </w:t>
      </w:r>
      <w:r>
        <w:rPr>
          <w:b/>
          <w:sz w:val="26"/>
        </w:rPr>
        <w:t>профилактике</w:t>
      </w:r>
      <w:r>
        <w:rPr>
          <w:b/>
          <w:spacing w:val="67"/>
          <w:sz w:val="26"/>
        </w:rPr>
        <w:t> </w:t>
      </w:r>
      <w:r>
        <w:rPr>
          <w:b/>
          <w:spacing w:val="-2"/>
          <w:sz w:val="26"/>
        </w:rPr>
        <w:t>заболеваний</w:t>
      </w:r>
    </w:p>
    <w:p>
      <w:pPr>
        <w:spacing w:line="259" w:lineRule="auto" w:before="23"/>
        <w:ind w:left="1163" w:right="1056" w:firstLine="0"/>
        <w:jc w:val="center"/>
        <w:rPr>
          <w:b/>
          <w:sz w:val="26"/>
        </w:rPr>
      </w:pP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формированию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здорового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образа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жизни,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осуществляемых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госгарантий, включая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меры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профилактике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распространения</w:t>
      </w:r>
    </w:p>
    <w:p>
      <w:pPr>
        <w:spacing w:before="1"/>
        <w:ind w:left="1177" w:right="1056" w:firstLine="0"/>
        <w:jc w:val="center"/>
        <w:rPr>
          <w:sz w:val="26"/>
        </w:rPr>
      </w:pPr>
      <w:r>
        <w:rPr>
          <w:b/>
          <w:spacing w:val="10"/>
          <w:sz w:val="26"/>
        </w:rPr>
        <w:t>ВИЧ-</w:t>
      </w:r>
      <w:r>
        <w:rPr>
          <w:b/>
          <w:sz w:val="26"/>
        </w:rPr>
        <w:t>инфекции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1"/>
          <w:sz w:val="26"/>
        </w:rPr>
        <w:t> </w:t>
      </w:r>
      <w:r>
        <w:rPr>
          <w:b/>
          <w:sz w:val="26"/>
        </w:rPr>
        <w:t>гепатита</w:t>
      </w:r>
      <w:r>
        <w:rPr>
          <w:b/>
          <w:spacing w:val="69"/>
          <w:sz w:val="26"/>
        </w:rPr>
        <w:t> </w:t>
      </w:r>
      <w:r>
        <w:rPr>
          <w:spacing w:val="-10"/>
          <w:sz w:val="26"/>
        </w:rPr>
        <w:t>С</w:t>
      </w:r>
    </w:p>
    <w:p>
      <w:pPr>
        <w:pStyle w:val="BodyText"/>
        <w:spacing w:before="40"/>
      </w:pPr>
    </w:p>
    <w:p>
      <w:pPr>
        <w:pStyle w:val="ListParagraph"/>
        <w:numPr>
          <w:ilvl w:val="0"/>
          <w:numId w:val="12"/>
        </w:numPr>
        <w:tabs>
          <w:tab w:pos="1082" w:val="left" w:leader="none"/>
        </w:tabs>
        <w:spacing w:line="391" w:lineRule="auto" w:before="0" w:after="0"/>
        <w:ind w:left="113" w:right="6" w:firstLine="730"/>
        <w:jc w:val="left"/>
        <w:rPr>
          <w:sz w:val="26"/>
        </w:rPr>
      </w:pPr>
      <w:r>
        <w:rPr>
          <w:sz w:val="26"/>
        </w:rPr>
        <w:t>Оказание медицинской услуги по введению медицинских иммунобиологи­ ческих препаратов в рамках национального календаря профилактических прививок.</w:t>
      </w:r>
    </w:p>
    <w:p>
      <w:pPr>
        <w:pStyle w:val="ListParagraph"/>
        <w:numPr>
          <w:ilvl w:val="0"/>
          <w:numId w:val="12"/>
        </w:numPr>
        <w:tabs>
          <w:tab w:pos="1092" w:val="left" w:leader="none"/>
        </w:tabs>
        <w:spacing w:line="393" w:lineRule="auto" w:before="0" w:after="0"/>
        <w:ind w:left="109" w:right="9" w:firstLine="704"/>
        <w:jc w:val="left"/>
        <w:rPr>
          <w:sz w:val="26"/>
        </w:rPr>
      </w:pPr>
      <w:r>
        <w:rPr>
          <w:sz w:val="26"/>
        </w:rPr>
        <w:t>Проведение</w:t>
      </w:r>
      <w:r>
        <w:rPr>
          <w:spacing w:val="40"/>
          <w:sz w:val="26"/>
        </w:rPr>
        <w:t> </w:t>
      </w:r>
      <w:r>
        <w:rPr>
          <w:sz w:val="26"/>
        </w:rPr>
        <w:t>профилактических</w:t>
      </w:r>
      <w:r>
        <w:rPr>
          <w:spacing w:val="40"/>
          <w:sz w:val="26"/>
        </w:rPr>
        <w:t> </w:t>
      </w:r>
      <w:r>
        <w:rPr>
          <w:sz w:val="26"/>
        </w:rPr>
        <w:t>прививок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рамках</w:t>
      </w:r>
      <w:r>
        <w:rPr>
          <w:spacing w:val="40"/>
          <w:sz w:val="26"/>
        </w:rPr>
        <w:t> </w:t>
      </w:r>
      <w:r>
        <w:rPr>
          <w:sz w:val="26"/>
        </w:rPr>
        <w:t>календаря</w:t>
      </w:r>
      <w:r>
        <w:rPr>
          <w:spacing w:val="40"/>
          <w:sz w:val="26"/>
        </w:rPr>
        <w:t> </w:t>
      </w:r>
      <w:r>
        <w:rPr>
          <w:sz w:val="26"/>
        </w:rPr>
        <w:t>профилак­</w:t>
      </w:r>
      <w:r>
        <w:rPr>
          <w:spacing w:val="40"/>
          <w:sz w:val="26"/>
        </w:rPr>
        <w:t> </w:t>
      </w:r>
      <w:r>
        <w:rPr>
          <w:sz w:val="26"/>
        </w:rPr>
        <w:t>тических</w:t>
      </w:r>
      <w:r>
        <w:rPr>
          <w:spacing w:val="80"/>
          <w:sz w:val="26"/>
        </w:rPr>
        <w:t> </w:t>
      </w:r>
      <w:r>
        <w:rPr>
          <w:sz w:val="26"/>
        </w:rPr>
        <w:t>прививок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эпидемическим</w:t>
      </w:r>
      <w:r>
        <w:rPr>
          <w:spacing w:val="40"/>
          <w:sz w:val="26"/>
        </w:rPr>
        <w:t> </w:t>
      </w:r>
      <w:r>
        <w:rPr>
          <w:sz w:val="26"/>
        </w:rPr>
        <w:t>показаниям.</w:t>
      </w:r>
    </w:p>
    <w:p>
      <w:pPr>
        <w:pStyle w:val="ListParagraph"/>
        <w:numPr>
          <w:ilvl w:val="0"/>
          <w:numId w:val="12"/>
        </w:numPr>
        <w:tabs>
          <w:tab w:pos="1087" w:val="left" w:leader="none"/>
        </w:tabs>
        <w:spacing w:line="388" w:lineRule="auto" w:before="0" w:after="0"/>
        <w:ind w:left="109" w:right="24" w:firstLine="704"/>
        <w:jc w:val="left"/>
        <w:rPr>
          <w:sz w:val="26"/>
        </w:rPr>
      </w:pPr>
      <w:r>
        <w:rPr>
          <w:sz w:val="26"/>
        </w:rPr>
        <w:t>Проведение</w:t>
      </w:r>
      <w:r>
        <w:rPr>
          <w:spacing w:val="40"/>
          <w:sz w:val="26"/>
        </w:rPr>
        <w:t>  </w:t>
      </w:r>
      <w:r>
        <w:rPr>
          <w:sz w:val="26"/>
        </w:rPr>
        <w:t>туберкулинодиагностики</w:t>
      </w:r>
      <w:r>
        <w:rPr>
          <w:spacing w:val="40"/>
          <w:sz w:val="26"/>
        </w:rPr>
        <w:t>  </w:t>
      </w:r>
      <w:r>
        <w:rPr>
          <w:sz w:val="26"/>
        </w:rPr>
        <w:t>перед</w:t>
      </w:r>
      <w:r>
        <w:rPr>
          <w:spacing w:val="40"/>
          <w:sz w:val="26"/>
        </w:rPr>
        <w:t>  </w:t>
      </w:r>
      <w:r>
        <w:rPr>
          <w:sz w:val="26"/>
        </w:rPr>
        <w:t>иммунизацией</w:t>
      </w:r>
      <w:r>
        <w:rPr>
          <w:spacing w:val="40"/>
          <w:sz w:val="26"/>
        </w:rPr>
        <w:t>  </w:t>
      </w:r>
      <w:r>
        <w:rPr>
          <w:sz w:val="26"/>
        </w:rPr>
        <w:t>в</w:t>
      </w:r>
      <w:r>
        <w:rPr>
          <w:spacing w:val="80"/>
          <w:w w:val="150"/>
          <w:sz w:val="26"/>
        </w:rPr>
        <w:t> </w:t>
      </w:r>
      <w:r>
        <w:rPr>
          <w:sz w:val="26"/>
        </w:rPr>
        <w:t>рамках национального</w:t>
      </w:r>
      <w:r>
        <w:rPr>
          <w:spacing w:val="80"/>
          <w:sz w:val="26"/>
        </w:rPr>
        <w:t> </w:t>
      </w:r>
      <w:r>
        <w:rPr>
          <w:sz w:val="26"/>
        </w:rPr>
        <w:t>календаря</w:t>
      </w:r>
      <w:r>
        <w:rPr>
          <w:spacing w:val="80"/>
          <w:sz w:val="26"/>
        </w:rPr>
        <w:t> </w:t>
      </w:r>
      <w:r>
        <w:rPr>
          <w:sz w:val="26"/>
        </w:rPr>
        <w:t>профилактических</w:t>
      </w:r>
      <w:r>
        <w:rPr>
          <w:spacing w:val="80"/>
          <w:sz w:val="26"/>
        </w:rPr>
        <w:t> </w:t>
      </w:r>
      <w:r>
        <w:rPr>
          <w:sz w:val="26"/>
        </w:rPr>
        <w:t>прививок.</w:t>
      </w:r>
    </w:p>
    <w:p>
      <w:pPr>
        <w:pStyle w:val="ListParagraph"/>
        <w:numPr>
          <w:ilvl w:val="0"/>
          <w:numId w:val="12"/>
        </w:numPr>
        <w:tabs>
          <w:tab w:pos="1082" w:val="left" w:leader="none"/>
        </w:tabs>
        <w:spacing w:line="240" w:lineRule="auto" w:before="0" w:after="0"/>
        <w:ind w:left="1082" w:right="0" w:hanging="273"/>
        <w:jc w:val="left"/>
        <w:rPr>
          <w:b/>
          <w:sz w:val="26"/>
        </w:rPr>
      </w:pPr>
      <w:r>
        <w:rPr>
          <w:b/>
          <w:sz w:val="26"/>
        </w:rPr>
        <w:t>Проведение</w:t>
      </w:r>
      <w:r>
        <w:rPr>
          <w:b/>
          <w:spacing w:val="7"/>
          <w:sz w:val="26"/>
        </w:rPr>
        <w:t> </w:t>
      </w:r>
      <w:r>
        <w:rPr>
          <w:b/>
          <w:sz w:val="26"/>
        </w:rPr>
        <w:t>лечебной</w:t>
      </w:r>
      <w:r>
        <w:rPr>
          <w:b/>
          <w:spacing w:val="10"/>
          <w:sz w:val="26"/>
        </w:rPr>
        <w:t> </w:t>
      </w:r>
      <w:r>
        <w:rPr>
          <w:b/>
          <w:sz w:val="26"/>
        </w:rPr>
        <w:t>иммунизации</w:t>
      </w:r>
      <w:r>
        <w:rPr>
          <w:b/>
          <w:spacing w:val="11"/>
          <w:sz w:val="26"/>
        </w:rPr>
        <w:t> </w:t>
      </w:r>
      <w:r>
        <w:rPr>
          <w:b/>
          <w:sz w:val="26"/>
        </w:rPr>
        <w:t>против</w:t>
      </w:r>
      <w:r>
        <w:rPr>
          <w:b/>
          <w:spacing w:val="6"/>
          <w:sz w:val="26"/>
        </w:rPr>
        <w:t> </w:t>
      </w:r>
      <w:r>
        <w:rPr>
          <w:b/>
          <w:spacing w:val="-2"/>
          <w:sz w:val="26"/>
        </w:rPr>
        <w:t>бешенства.</w:t>
      </w:r>
    </w:p>
    <w:p>
      <w:pPr>
        <w:pStyle w:val="ListParagraph"/>
        <w:numPr>
          <w:ilvl w:val="0"/>
          <w:numId w:val="12"/>
        </w:numPr>
        <w:tabs>
          <w:tab w:pos="1077" w:val="left" w:leader="none"/>
        </w:tabs>
        <w:spacing w:line="240" w:lineRule="auto" w:before="171" w:after="0"/>
        <w:ind w:left="1077" w:right="0" w:hanging="264"/>
        <w:jc w:val="left"/>
        <w:rPr>
          <w:b/>
          <w:sz w:val="26"/>
        </w:rPr>
      </w:pPr>
      <w:r>
        <w:rPr>
          <w:b/>
          <w:sz w:val="26"/>
        </w:rPr>
        <w:t>Проведение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экстренной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специфической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профилактики </w:t>
      </w:r>
      <w:r>
        <w:rPr>
          <w:b/>
          <w:spacing w:val="-2"/>
          <w:sz w:val="26"/>
        </w:rPr>
        <w:t>столбняка.</w:t>
      </w:r>
    </w:p>
    <w:p>
      <w:pPr>
        <w:pStyle w:val="ListParagraph"/>
        <w:numPr>
          <w:ilvl w:val="0"/>
          <w:numId w:val="12"/>
        </w:numPr>
        <w:tabs>
          <w:tab w:pos="1077" w:val="left" w:leader="none"/>
        </w:tabs>
        <w:spacing w:line="240" w:lineRule="auto" w:before="181" w:after="0"/>
        <w:ind w:left="1077" w:right="0" w:hanging="268"/>
        <w:jc w:val="both"/>
        <w:rPr>
          <w:b/>
          <w:sz w:val="26"/>
        </w:rPr>
      </w:pPr>
      <w:r>
        <w:rPr>
          <w:b/>
          <w:sz w:val="26"/>
        </w:rPr>
        <w:t>Проведение детям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до</w:t>
      </w:r>
      <w:r>
        <w:rPr>
          <w:b/>
          <w:spacing w:val="38"/>
          <w:sz w:val="26"/>
        </w:rPr>
        <w:t> </w:t>
      </w:r>
      <w:r>
        <w:rPr>
          <w:b/>
          <w:sz w:val="26"/>
        </w:rPr>
        <w:t>18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лет</w:t>
      </w:r>
      <w:r>
        <w:rPr>
          <w:b/>
          <w:spacing w:val="3"/>
          <w:sz w:val="26"/>
        </w:rPr>
        <w:t> </w:t>
      </w:r>
      <w:r>
        <w:rPr>
          <w:b/>
          <w:sz w:val="26"/>
        </w:rPr>
        <w:t>включительно</w:t>
      </w:r>
      <w:r>
        <w:rPr>
          <w:b/>
          <w:spacing w:val="1"/>
          <w:sz w:val="26"/>
        </w:rPr>
        <w:t> </w:t>
      </w:r>
      <w:r>
        <w:rPr>
          <w:b/>
          <w:spacing w:val="-2"/>
          <w:sz w:val="26"/>
        </w:rPr>
        <w:t>туберкулинодиагностики.</w:t>
      </w:r>
    </w:p>
    <w:p>
      <w:pPr>
        <w:pStyle w:val="ListParagraph"/>
        <w:numPr>
          <w:ilvl w:val="0"/>
          <w:numId w:val="12"/>
        </w:numPr>
        <w:tabs>
          <w:tab w:pos="1082" w:val="left" w:leader="none"/>
        </w:tabs>
        <w:spacing w:line="386" w:lineRule="auto" w:before="181" w:after="0"/>
        <w:ind w:left="109" w:right="14" w:firstLine="700"/>
        <w:jc w:val="both"/>
        <w:rPr>
          <w:b/>
          <w:sz w:val="26"/>
        </w:rPr>
      </w:pPr>
      <w:r>
        <w:rPr>
          <w:b/>
          <w:sz w:val="26"/>
        </w:rPr>
        <w:t>Оказание </w:t>
      </w:r>
      <w:r>
        <w:rPr>
          <w:sz w:val="26"/>
        </w:rPr>
        <w:t>медицинских </w:t>
      </w:r>
      <w:r>
        <w:rPr>
          <w:spacing w:val="9"/>
          <w:sz w:val="26"/>
        </w:rPr>
        <w:t>услуг </w:t>
      </w:r>
      <w:r>
        <w:rPr>
          <w:sz w:val="26"/>
        </w:rPr>
        <w:t>в центрах и отделениях медицинской про­ филактики,</w:t>
      </w:r>
      <w:r>
        <w:rPr>
          <w:spacing w:val="80"/>
          <w:sz w:val="26"/>
        </w:rPr>
        <w:t> </w:t>
      </w:r>
      <w:r>
        <w:rPr>
          <w:sz w:val="26"/>
        </w:rPr>
        <w:t>созданных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базе</w:t>
      </w:r>
      <w:r>
        <w:rPr>
          <w:spacing w:val="40"/>
          <w:sz w:val="26"/>
        </w:rPr>
        <w:t> </w:t>
      </w:r>
      <w:r>
        <w:rPr>
          <w:sz w:val="26"/>
        </w:rPr>
        <w:t>медицинских</w:t>
      </w:r>
      <w:r>
        <w:rPr>
          <w:spacing w:val="80"/>
          <w:sz w:val="26"/>
        </w:rPr>
        <w:t> </w:t>
      </w:r>
      <w:r>
        <w:rPr>
          <w:sz w:val="26"/>
        </w:rPr>
        <w:t>организаций.</w:t>
      </w:r>
    </w:p>
    <w:p>
      <w:pPr>
        <w:pStyle w:val="ListParagraph"/>
        <w:numPr>
          <w:ilvl w:val="0"/>
          <w:numId w:val="12"/>
        </w:numPr>
        <w:tabs>
          <w:tab w:pos="1082" w:val="left" w:leader="none"/>
        </w:tabs>
        <w:spacing w:line="388" w:lineRule="auto" w:before="1" w:after="0"/>
        <w:ind w:left="93" w:right="16" w:firstLine="716"/>
        <w:jc w:val="both"/>
        <w:rPr>
          <w:sz w:val="26"/>
        </w:rPr>
      </w:pPr>
      <w:r>
        <w:rPr>
          <w:sz w:val="26"/>
        </w:rPr>
        <w:t>Организация и проведение массовых профилактических мероприятий, направленных на просвещение и обучение населения принципам здорового образа жизни, профилактику и раннее выявление социально значимых заболеваний.</w:t>
      </w:r>
    </w:p>
    <w:p>
      <w:pPr>
        <w:pStyle w:val="ListParagraph"/>
        <w:numPr>
          <w:ilvl w:val="0"/>
          <w:numId w:val="12"/>
        </w:numPr>
        <w:tabs>
          <w:tab w:pos="1068" w:val="left" w:leader="none"/>
        </w:tabs>
        <w:spacing w:line="388" w:lineRule="auto" w:before="0" w:after="0"/>
        <w:ind w:left="89" w:right="19" w:firstLine="706"/>
        <w:jc w:val="both"/>
        <w:rPr>
          <w:sz w:val="26"/>
        </w:rPr>
      </w:pPr>
      <w:r>
        <w:rPr>
          <w:sz w:val="26"/>
        </w:rPr>
        <w:t>Проведение</w:t>
      </w:r>
      <w:r>
        <w:rPr>
          <w:spacing w:val="80"/>
          <w:sz w:val="26"/>
        </w:rPr>
        <w:t> </w:t>
      </w:r>
      <w:r>
        <w:rPr>
          <w:sz w:val="26"/>
        </w:rPr>
        <w:t>скринингового</w:t>
      </w:r>
      <w:r>
        <w:rPr>
          <w:spacing w:val="80"/>
          <w:sz w:val="26"/>
        </w:rPr>
        <w:t> </w:t>
      </w:r>
      <w:r>
        <w:rPr>
          <w:sz w:val="26"/>
        </w:rPr>
        <w:t>обследования</w:t>
      </w:r>
      <w:r>
        <w:rPr>
          <w:spacing w:val="74"/>
          <w:sz w:val="26"/>
        </w:rPr>
        <w:t> </w:t>
      </w:r>
      <w:r>
        <w:rPr>
          <w:sz w:val="26"/>
        </w:rPr>
        <w:t>населения</w:t>
      </w:r>
      <w:r>
        <w:rPr>
          <w:spacing w:val="8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центрах</w:t>
      </w:r>
      <w:r>
        <w:rPr>
          <w:spacing w:val="40"/>
          <w:sz w:val="26"/>
        </w:rPr>
        <w:t> </w:t>
      </w:r>
      <w:r>
        <w:rPr>
          <w:sz w:val="26"/>
        </w:rPr>
        <w:t>здоровья, в том числе центрах </w:t>
      </w:r>
      <w:r>
        <w:rPr>
          <w:b/>
          <w:sz w:val="26"/>
        </w:rPr>
        <w:t>здоровья </w:t>
      </w:r>
      <w:r>
        <w:rPr>
          <w:sz w:val="26"/>
        </w:rPr>
        <w:t>для детей, на предмет выявления факторов </w:t>
      </w:r>
      <w:r>
        <w:rPr>
          <w:spacing w:val="9"/>
          <w:sz w:val="26"/>
        </w:rPr>
        <w:t>риска </w:t>
      </w:r>
      <w:r>
        <w:rPr>
          <w:sz w:val="26"/>
        </w:rPr>
        <w:t>развития</w:t>
      </w:r>
      <w:r>
        <w:rPr>
          <w:spacing w:val="40"/>
          <w:sz w:val="26"/>
        </w:rPr>
        <w:t> </w:t>
      </w:r>
      <w:r>
        <w:rPr>
          <w:sz w:val="26"/>
        </w:rPr>
        <w:t>хронических</w:t>
      </w:r>
      <w:r>
        <w:rPr>
          <w:spacing w:val="40"/>
          <w:sz w:val="26"/>
        </w:rPr>
        <w:t> </w:t>
      </w:r>
      <w:r>
        <w:rPr>
          <w:sz w:val="26"/>
        </w:rPr>
        <w:t>неинфекционных</w:t>
      </w:r>
      <w:r>
        <w:rPr>
          <w:spacing w:val="40"/>
          <w:sz w:val="26"/>
        </w:rPr>
        <w:t> </w:t>
      </w:r>
      <w:r>
        <w:rPr>
          <w:sz w:val="26"/>
        </w:rPr>
        <w:t>заболеваний.</w:t>
      </w:r>
      <w:r>
        <w:rPr>
          <w:spacing w:val="40"/>
          <w:sz w:val="26"/>
        </w:rPr>
        <w:t> </w:t>
      </w:r>
      <w:r>
        <w:rPr>
          <w:sz w:val="26"/>
        </w:rPr>
        <w:t>Коррекция</w:t>
      </w:r>
      <w:r>
        <w:rPr>
          <w:spacing w:val="40"/>
          <w:sz w:val="26"/>
        </w:rPr>
        <w:t> </w:t>
      </w:r>
      <w:r>
        <w:rPr>
          <w:sz w:val="26"/>
        </w:rPr>
        <w:t>факторов</w:t>
      </w:r>
      <w:r>
        <w:rPr>
          <w:spacing w:val="40"/>
          <w:sz w:val="26"/>
        </w:rPr>
        <w:t> </w:t>
      </w:r>
      <w:r>
        <w:rPr>
          <w:sz w:val="26"/>
        </w:rPr>
        <w:t>риска их развития путем проведения групповых мероприятий и разработки индивиду­ альных планов оздоровления.</w:t>
      </w:r>
    </w:p>
    <w:p>
      <w:pPr>
        <w:pStyle w:val="ListParagraph"/>
        <w:spacing w:after="0" w:line="388" w:lineRule="auto"/>
        <w:jc w:val="both"/>
        <w:rPr>
          <w:sz w:val="26"/>
        </w:rPr>
        <w:sectPr>
          <w:headerReference w:type="default" r:id="rId370"/>
          <w:footerReference w:type="default" r:id="rId371"/>
          <w:pgSz w:w="12090" w:h="16970"/>
          <w:pgMar w:header="0" w:footer="555" w:top="1140" w:bottom="740" w:left="1700" w:right="708"/>
        </w:sectPr>
      </w:pPr>
    </w:p>
    <w:p>
      <w:pPr>
        <w:pStyle w:val="ListParagraph"/>
        <w:numPr>
          <w:ilvl w:val="0"/>
          <w:numId w:val="12"/>
        </w:numPr>
        <w:tabs>
          <w:tab w:pos="1260" w:val="left" w:leader="none"/>
        </w:tabs>
        <w:spacing w:line="386" w:lineRule="auto" w:before="65" w:after="0"/>
        <w:ind w:left="141" w:right="142" w:firstLine="730"/>
        <w:jc w:val="both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77784" cy="10774680"/>
            <wp:effectExtent l="0" t="0" r="0" b="0"/>
            <wp:wrapNone/>
            <wp:docPr id="596" name="Image 5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6" name="Image 596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784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Разработка, изготовление и распространение среди населения инфор­ мационных материалов (буклеты, листовки, брошюры) о профилактике заболе­ ваний, в том числе </w:t>
      </w:r>
      <w:r>
        <w:rPr>
          <w:spacing w:val="9"/>
          <w:sz w:val="26"/>
        </w:rPr>
        <w:t>ВИЧ-</w:t>
      </w:r>
      <w:r>
        <w:rPr>
          <w:sz w:val="26"/>
        </w:rPr>
        <w:t>инфекции и гепатита С, и принципах здорового образа </w:t>
      </w:r>
      <w:r>
        <w:rPr>
          <w:spacing w:val="-2"/>
          <w:sz w:val="26"/>
        </w:rPr>
        <w:t>жизни.</w:t>
      </w:r>
    </w:p>
    <w:p>
      <w:pPr>
        <w:pStyle w:val="ListParagraph"/>
        <w:numPr>
          <w:ilvl w:val="0"/>
          <w:numId w:val="12"/>
        </w:numPr>
        <w:tabs>
          <w:tab w:pos="1249" w:val="left" w:leader="none"/>
        </w:tabs>
        <w:spacing w:line="393" w:lineRule="auto" w:before="0" w:after="0"/>
        <w:ind w:left="141" w:right="154" w:firstLine="720"/>
        <w:jc w:val="both"/>
        <w:rPr>
          <w:sz w:val="26"/>
        </w:rPr>
      </w:pPr>
      <w:r>
        <w:rPr>
          <w:sz w:val="26"/>
        </w:rPr>
        <w:t>Использование</w:t>
      </w:r>
      <w:r>
        <w:rPr>
          <w:spacing w:val="80"/>
          <w:sz w:val="26"/>
        </w:rPr>
        <w:t> </w:t>
      </w:r>
      <w:r>
        <w:rPr>
          <w:sz w:val="26"/>
        </w:rPr>
        <w:t>средств</w:t>
      </w:r>
      <w:r>
        <w:rPr>
          <w:spacing w:val="78"/>
          <w:sz w:val="26"/>
        </w:rPr>
        <w:t> </w:t>
      </w:r>
      <w:r>
        <w:rPr>
          <w:sz w:val="26"/>
        </w:rPr>
        <w:t>наружной</w:t>
      </w:r>
      <w:r>
        <w:rPr>
          <w:spacing w:val="40"/>
          <w:sz w:val="26"/>
        </w:rPr>
        <w:t> </w:t>
      </w:r>
      <w:r>
        <w:rPr>
          <w:sz w:val="26"/>
        </w:rPr>
        <w:t>рекламы,</w:t>
      </w:r>
      <w:r>
        <w:rPr>
          <w:spacing w:val="80"/>
          <w:sz w:val="26"/>
        </w:rPr>
        <w:t> </w:t>
      </w:r>
      <w:r>
        <w:rPr>
          <w:sz w:val="26"/>
        </w:rPr>
        <w:t>включая</w:t>
      </w:r>
      <w:r>
        <w:rPr>
          <w:spacing w:val="40"/>
          <w:sz w:val="26"/>
        </w:rPr>
        <w:t> </w:t>
      </w:r>
      <w:r>
        <w:rPr>
          <w:sz w:val="26"/>
        </w:rPr>
        <w:t>плакаты,</w:t>
      </w:r>
      <w:r>
        <w:rPr>
          <w:spacing w:val="80"/>
          <w:sz w:val="26"/>
        </w:rPr>
        <w:t> </w:t>
      </w:r>
      <w:r>
        <w:rPr>
          <w:sz w:val="26"/>
        </w:rPr>
        <w:t>баннеры и</w:t>
      </w:r>
      <w:r>
        <w:rPr>
          <w:spacing w:val="40"/>
          <w:sz w:val="26"/>
        </w:rPr>
        <w:t> </w:t>
      </w:r>
      <w:r>
        <w:rPr>
          <w:sz w:val="26"/>
        </w:rPr>
        <w:t>другое,</w:t>
      </w:r>
      <w:r>
        <w:rPr>
          <w:spacing w:val="40"/>
          <w:sz w:val="26"/>
        </w:rPr>
        <w:t> </w:t>
      </w:r>
      <w:r>
        <w:rPr>
          <w:sz w:val="26"/>
        </w:rPr>
        <w:t>для</w:t>
      </w:r>
      <w:r>
        <w:rPr>
          <w:spacing w:val="80"/>
          <w:sz w:val="26"/>
        </w:rPr>
        <w:t> </w:t>
      </w:r>
      <w:r>
        <w:rPr>
          <w:sz w:val="26"/>
        </w:rPr>
        <w:t>формирования</w:t>
      </w:r>
      <w:r>
        <w:rPr>
          <w:spacing w:val="40"/>
          <w:sz w:val="26"/>
        </w:rPr>
        <w:t> </w:t>
      </w:r>
      <w:r>
        <w:rPr>
          <w:sz w:val="26"/>
        </w:rPr>
        <w:t>здорового</w:t>
      </w:r>
      <w:r>
        <w:rPr>
          <w:spacing w:val="80"/>
          <w:sz w:val="26"/>
        </w:rPr>
        <w:t> </w:t>
      </w:r>
      <w:r>
        <w:rPr>
          <w:sz w:val="26"/>
        </w:rPr>
        <w:t>образа</w:t>
      </w:r>
      <w:r>
        <w:rPr>
          <w:spacing w:val="40"/>
          <w:sz w:val="26"/>
        </w:rPr>
        <w:t> </w:t>
      </w:r>
      <w:r>
        <w:rPr>
          <w:sz w:val="26"/>
        </w:rPr>
        <w:t>жизни.</w:t>
      </w:r>
    </w:p>
    <w:p>
      <w:pPr>
        <w:pStyle w:val="ListParagraph"/>
        <w:numPr>
          <w:ilvl w:val="0"/>
          <w:numId w:val="12"/>
        </w:numPr>
        <w:tabs>
          <w:tab w:pos="1250" w:val="left" w:leader="none"/>
        </w:tabs>
        <w:spacing w:line="278" w:lineRule="exact" w:before="0" w:after="0"/>
        <w:ind w:left="1250" w:right="0" w:hanging="389"/>
        <w:jc w:val="both"/>
        <w:rPr>
          <w:sz w:val="26"/>
        </w:rPr>
      </w:pPr>
      <w:r>
        <w:rPr>
          <w:sz w:val="26"/>
        </w:rPr>
        <w:t>Размещение</w:t>
      </w:r>
      <w:r>
        <w:rPr>
          <w:spacing w:val="59"/>
          <w:sz w:val="26"/>
        </w:rPr>
        <w:t> </w:t>
      </w:r>
      <w:r>
        <w:rPr>
          <w:sz w:val="26"/>
        </w:rPr>
        <w:t>видеороликов,</w:t>
      </w:r>
      <w:r>
        <w:rPr>
          <w:spacing w:val="70"/>
          <w:sz w:val="26"/>
        </w:rPr>
        <w:t> </w:t>
      </w:r>
      <w:r>
        <w:rPr>
          <w:sz w:val="26"/>
        </w:rPr>
        <w:t>пропагандирующих</w:t>
      </w:r>
      <w:r>
        <w:rPr>
          <w:spacing w:val="45"/>
          <w:sz w:val="26"/>
        </w:rPr>
        <w:t> </w:t>
      </w:r>
      <w:r>
        <w:rPr>
          <w:sz w:val="26"/>
        </w:rPr>
        <w:t>здоровый</w:t>
      </w:r>
      <w:r>
        <w:rPr>
          <w:spacing w:val="61"/>
          <w:sz w:val="26"/>
        </w:rPr>
        <w:t> </w:t>
      </w:r>
      <w:r>
        <w:rPr>
          <w:sz w:val="26"/>
        </w:rPr>
        <w:t>образ</w:t>
      </w:r>
      <w:r>
        <w:rPr>
          <w:spacing w:val="54"/>
          <w:sz w:val="26"/>
        </w:rPr>
        <w:t> </w:t>
      </w:r>
      <w:r>
        <w:rPr>
          <w:sz w:val="26"/>
        </w:rPr>
        <w:t>жизни</w:t>
      </w:r>
      <w:r>
        <w:rPr>
          <w:spacing w:val="34"/>
          <w:sz w:val="26"/>
        </w:rPr>
        <w:t> </w:t>
      </w:r>
      <w:r>
        <w:rPr>
          <w:spacing w:val="-10"/>
          <w:sz w:val="26"/>
        </w:rPr>
        <w:t>и</w:t>
      </w:r>
    </w:p>
    <w:p>
      <w:pPr>
        <w:pStyle w:val="BodyText"/>
        <w:spacing w:line="391" w:lineRule="auto" w:before="176"/>
        <w:ind w:left="133" w:right="146"/>
        <w:jc w:val="both"/>
      </w:pPr>
      <w:r>
        <w:rPr/>
        <w:t>меры по профилактике распространения ВИЧ-инфекции и гепатита С, на телевизи­ онных экранах в маршрутном транспорте, на телеканалах, осуществляющих ве­ щание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территории</w:t>
      </w:r>
      <w:r>
        <w:rPr>
          <w:spacing w:val="40"/>
        </w:rPr>
        <w:t> </w:t>
      </w:r>
      <w:r>
        <w:rPr/>
        <w:t>Краснодарского</w:t>
      </w:r>
      <w:r>
        <w:rPr>
          <w:spacing w:val="40"/>
        </w:rPr>
        <w:t> </w:t>
      </w:r>
      <w:r>
        <w:rPr/>
        <w:t>края.</w:t>
      </w:r>
    </w:p>
    <w:p>
      <w:pPr>
        <w:pStyle w:val="ListParagraph"/>
        <w:numPr>
          <w:ilvl w:val="0"/>
          <w:numId w:val="12"/>
        </w:numPr>
        <w:tabs>
          <w:tab w:pos="1221" w:val="left" w:leader="none"/>
        </w:tabs>
        <w:spacing w:line="391" w:lineRule="auto" w:before="0" w:after="0"/>
        <w:ind w:left="127" w:right="133" w:firstLine="726"/>
        <w:jc w:val="both"/>
        <w:rPr>
          <w:sz w:val="26"/>
        </w:rPr>
      </w:pPr>
      <w:r>
        <w:rPr>
          <w:sz w:val="26"/>
        </w:rPr>
        <w:t>Работа с краевыми и муниципальными печатными средствами массовой информации по</w:t>
      </w:r>
      <w:r>
        <w:rPr>
          <w:spacing w:val="-3"/>
          <w:sz w:val="26"/>
        </w:rPr>
        <w:t> </w:t>
      </w:r>
      <w:r>
        <w:rPr>
          <w:sz w:val="26"/>
        </w:rPr>
        <w:t>размещению материалов, посвященных</w:t>
      </w:r>
      <w:r>
        <w:rPr>
          <w:spacing w:val="-3"/>
          <w:sz w:val="26"/>
        </w:rPr>
        <w:t> </w:t>
      </w:r>
      <w:r>
        <w:rPr>
          <w:sz w:val="26"/>
        </w:rPr>
        <w:t>пропаганде</w:t>
      </w:r>
      <w:r>
        <w:rPr>
          <w:spacing w:val="-5"/>
          <w:sz w:val="26"/>
        </w:rPr>
        <w:t> </w:t>
      </w:r>
      <w:r>
        <w:rPr>
          <w:sz w:val="26"/>
        </w:rPr>
        <w:t>здорового образа жизни и</w:t>
      </w:r>
      <w:r>
        <w:rPr>
          <w:spacing w:val="40"/>
          <w:sz w:val="26"/>
        </w:rPr>
        <w:t> </w:t>
      </w:r>
      <w:r>
        <w:rPr>
          <w:sz w:val="26"/>
        </w:rPr>
        <w:t>мерам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профилактике распространения</w:t>
      </w:r>
      <w:r>
        <w:rPr>
          <w:spacing w:val="40"/>
          <w:sz w:val="26"/>
        </w:rPr>
        <w:t> </w:t>
      </w:r>
      <w:r>
        <w:rPr>
          <w:sz w:val="26"/>
        </w:rPr>
        <w:t>ВИЧ-инфекции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40"/>
          <w:sz w:val="26"/>
        </w:rPr>
        <w:t> </w:t>
      </w:r>
      <w:r>
        <w:rPr>
          <w:sz w:val="26"/>
        </w:rPr>
        <w:t>гепатита</w:t>
      </w:r>
      <w:r>
        <w:rPr>
          <w:spacing w:val="40"/>
          <w:sz w:val="26"/>
        </w:rPr>
        <w:t> </w:t>
      </w:r>
      <w:r>
        <w:rPr>
          <w:sz w:val="26"/>
        </w:rPr>
        <w:t>С.</w:t>
      </w:r>
    </w:p>
    <w:p>
      <w:pPr>
        <w:pStyle w:val="ListParagraph"/>
        <w:numPr>
          <w:ilvl w:val="0"/>
          <w:numId w:val="12"/>
        </w:numPr>
        <w:tabs>
          <w:tab w:pos="1213" w:val="left" w:leader="none"/>
        </w:tabs>
        <w:spacing w:line="386" w:lineRule="auto" w:before="0" w:after="0"/>
        <w:ind w:left="123" w:right="137" w:firstLine="724"/>
        <w:jc w:val="both"/>
        <w:rPr>
          <w:sz w:val="26"/>
        </w:rPr>
      </w:pPr>
      <w:r>
        <w:rPr>
          <w:sz w:val="26"/>
        </w:rPr>
        <w:t>Регулярное </w:t>
      </w:r>
      <w:r>
        <w:rPr>
          <w:b/>
          <w:sz w:val="26"/>
        </w:rPr>
        <w:t>обновление </w:t>
      </w:r>
      <w:r>
        <w:rPr>
          <w:sz w:val="26"/>
        </w:rPr>
        <w:t>материалов на официальных сайтах медицинских организаций в информационно-телекоммуникационной сети "Интернет", посвя­ щенных</w:t>
      </w:r>
      <w:r>
        <w:rPr>
          <w:spacing w:val="40"/>
          <w:sz w:val="26"/>
        </w:rPr>
        <w:t> </w:t>
      </w:r>
      <w:r>
        <w:rPr>
          <w:sz w:val="26"/>
        </w:rPr>
        <w:t>формированию</w:t>
      </w:r>
      <w:r>
        <w:rPr>
          <w:spacing w:val="40"/>
          <w:sz w:val="26"/>
        </w:rPr>
        <w:t> </w:t>
      </w:r>
      <w:r>
        <w:rPr>
          <w:sz w:val="26"/>
        </w:rPr>
        <w:t>у</w:t>
      </w:r>
      <w:r>
        <w:rPr>
          <w:spacing w:val="40"/>
          <w:sz w:val="26"/>
        </w:rPr>
        <w:t> </w:t>
      </w:r>
      <w:r>
        <w:rPr>
          <w:sz w:val="26"/>
        </w:rPr>
        <w:t>населения</w:t>
      </w:r>
      <w:r>
        <w:rPr>
          <w:spacing w:val="40"/>
          <w:sz w:val="26"/>
        </w:rPr>
        <w:t> </w:t>
      </w:r>
      <w:r>
        <w:rPr>
          <w:sz w:val="26"/>
        </w:rPr>
        <w:t>принципов</w:t>
      </w:r>
      <w:r>
        <w:rPr>
          <w:spacing w:val="40"/>
          <w:sz w:val="26"/>
        </w:rPr>
        <w:t> </w:t>
      </w:r>
      <w:r>
        <w:rPr>
          <w:sz w:val="26"/>
        </w:rPr>
        <w:t>ведения</w:t>
      </w:r>
      <w:r>
        <w:rPr>
          <w:spacing w:val="40"/>
          <w:sz w:val="26"/>
        </w:rPr>
        <w:t> </w:t>
      </w:r>
      <w:r>
        <w:rPr>
          <w:sz w:val="26"/>
        </w:rPr>
        <w:t>здорового</w:t>
      </w:r>
      <w:r>
        <w:rPr>
          <w:spacing w:val="40"/>
          <w:sz w:val="26"/>
        </w:rPr>
        <w:t> </w:t>
      </w:r>
      <w:r>
        <w:rPr>
          <w:sz w:val="26"/>
        </w:rPr>
        <w:t>образа</w:t>
      </w:r>
      <w:r>
        <w:rPr>
          <w:spacing w:val="40"/>
          <w:sz w:val="26"/>
        </w:rPr>
        <w:t> </w:t>
      </w:r>
      <w:r>
        <w:rPr>
          <w:sz w:val="26"/>
        </w:rPr>
        <w:t>жизни.</w:t>
      </w:r>
    </w:p>
    <w:p>
      <w:pPr>
        <w:pStyle w:val="ListParagraph"/>
        <w:numPr>
          <w:ilvl w:val="0"/>
          <w:numId w:val="12"/>
        </w:numPr>
        <w:tabs>
          <w:tab w:pos="1215" w:val="left" w:leader="none"/>
        </w:tabs>
        <w:spacing w:line="388" w:lineRule="auto" w:before="0" w:after="0"/>
        <w:ind w:left="103" w:right="141" w:firstLine="740"/>
        <w:jc w:val="both"/>
        <w:rPr>
          <w:sz w:val="26"/>
        </w:rPr>
      </w:pPr>
      <w:r>
        <w:rPr>
          <w:spacing w:val="9"/>
          <w:sz w:val="26"/>
        </w:rPr>
        <w:t>Работа </w:t>
      </w:r>
      <w:r>
        <w:rPr>
          <w:sz w:val="26"/>
        </w:rPr>
        <w:t>телефона "горячей линии" государственного бюджетного учре- </w:t>
      </w:r>
      <w:r>
        <w:rPr>
          <w:b/>
          <w:sz w:val="26"/>
        </w:rPr>
        <w:t>ждения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здравоохранения "Центр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общественного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здоровья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профи­ лактики"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министерства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здравоохранения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Краснодарского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края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вопросам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фор­ мирования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здорового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образа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жизни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профилактики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факторов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риска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развития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со­ циально значимых заболеваний, включая сокращение потребления алкоголя и </w:t>
      </w:r>
      <w:r>
        <w:rPr>
          <w:b/>
          <w:spacing w:val="-2"/>
          <w:sz w:val="26"/>
        </w:rPr>
        <w:t>табака.</w:t>
      </w:r>
    </w:p>
    <w:p>
      <w:pPr>
        <w:pStyle w:val="ListParagraph"/>
        <w:numPr>
          <w:ilvl w:val="0"/>
          <w:numId w:val="12"/>
        </w:numPr>
        <w:tabs>
          <w:tab w:pos="1191" w:val="left" w:leader="none"/>
        </w:tabs>
        <w:spacing w:line="386" w:lineRule="auto" w:before="0" w:after="0"/>
        <w:ind w:left="113" w:right="151" w:firstLine="720"/>
        <w:jc w:val="both"/>
        <w:rPr>
          <w:sz w:val="26"/>
        </w:rPr>
      </w:pPr>
      <w:r>
        <w:rPr>
          <w:sz w:val="26"/>
        </w:rPr>
        <w:t>Проведение научно-практических конференций для медицинских работ­ ников всех специальностей по вопросам профилактики, лечения и диспансерного наблюдения</w:t>
      </w:r>
      <w:r>
        <w:rPr>
          <w:spacing w:val="40"/>
          <w:sz w:val="26"/>
        </w:rPr>
        <w:t> </w:t>
      </w:r>
      <w:r>
        <w:rPr>
          <w:sz w:val="26"/>
        </w:rPr>
        <w:t>за</w:t>
      </w:r>
      <w:r>
        <w:rPr>
          <w:spacing w:val="40"/>
          <w:sz w:val="26"/>
        </w:rPr>
        <w:t> </w:t>
      </w:r>
      <w:r>
        <w:rPr>
          <w:sz w:val="26"/>
        </w:rPr>
        <w:t>пациентами</w:t>
      </w:r>
      <w:r>
        <w:rPr>
          <w:spacing w:val="40"/>
          <w:sz w:val="26"/>
        </w:rPr>
        <w:t> </w:t>
      </w:r>
      <w:r>
        <w:rPr>
          <w:sz w:val="26"/>
        </w:rPr>
        <w:t>с</w:t>
      </w:r>
      <w:r>
        <w:rPr>
          <w:spacing w:val="40"/>
          <w:sz w:val="26"/>
        </w:rPr>
        <w:t> </w:t>
      </w:r>
      <w:r>
        <w:rPr>
          <w:sz w:val="26"/>
        </w:rPr>
        <w:t>ВИЧ-инфекцией,</w:t>
      </w:r>
      <w:r>
        <w:rPr>
          <w:spacing w:val="40"/>
          <w:sz w:val="26"/>
        </w:rPr>
        <w:t> </w:t>
      </w:r>
      <w:r>
        <w:rPr>
          <w:sz w:val="26"/>
        </w:rPr>
        <w:t>хроническим</w:t>
      </w:r>
      <w:r>
        <w:rPr>
          <w:spacing w:val="40"/>
          <w:sz w:val="26"/>
        </w:rPr>
        <w:t> </w:t>
      </w:r>
      <w:r>
        <w:rPr>
          <w:sz w:val="26"/>
        </w:rPr>
        <w:t>гепатитом</w:t>
      </w:r>
      <w:r>
        <w:rPr>
          <w:spacing w:val="40"/>
          <w:sz w:val="26"/>
        </w:rPr>
        <w:t> </w:t>
      </w:r>
      <w:r>
        <w:rPr>
          <w:sz w:val="26"/>
        </w:rPr>
        <w:t>С.</w:t>
      </w:r>
    </w:p>
    <w:p>
      <w:pPr>
        <w:pStyle w:val="ListParagraph"/>
        <w:spacing w:after="0" w:line="386" w:lineRule="auto"/>
        <w:jc w:val="both"/>
        <w:rPr>
          <w:sz w:val="26"/>
        </w:rPr>
        <w:sectPr>
          <w:headerReference w:type="default" r:id="rId373"/>
          <w:footerReference w:type="default" r:id="rId374"/>
          <w:pgSz w:w="12100" w:h="16970"/>
          <w:pgMar w:header="0" w:footer="609" w:top="1100" w:bottom="800" w:left="1700" w:right="566"/>
        </w:sectPr>
      </w:pPr>
    </w:p>
    <w:p>
      <w:pPr>
        <w:pStyle w:val="BodyText"/>
        <w:spacing w:before="71"/>
        <w:ind w:left="5174"/>
        <w:jc w:val="both"/>
      </w:pPr>
      <w:r>
        <w:rPr/>
        <w:t>Приложение</w:t>
      </w:r>
      <w:r>
        <w:rPr>
          <w:spacing w:val="53"/>
          <w:w w:val="150"/>
        </w:rPr>
        <w:t> </w:t>
      </w:r>
      <w:r>
        <w:rPr>
          <w:spacing w:val="-10"/>
        </w:rPr>
        <w:t>6</w:t>
      </w:r>
    </w:p>
    <w:p>
      <w:pPr>
        <w:pStyle w:val="BodyText"/>
        <w:spacing w:before="17"/>
        <w:ind w:left="5178"/>
        <w:jc w:val="both"/>
      </w:pPr>
      <w:r>
        <w:rPr/>
        <w:t>к</w:t>
      </w:r>
      <w:r>
        <w:rPr>
          <w:spacing w:val="52"/>
        </w:rPr>
        <w:t> </w:t>
      </w:r>
      <w:r>
        <w:rPr/>
        <w:t>Закону</w:t>
      </w:r>
      <w:r>
        <w:rPr>
          <w:spacing w:val="49"/>
        </w:rPr>
        <w:t> </w:t>
      </w:r>
      <w:r>
        <w:rPr/>
        <w:t>Краснодарского</w:t>
      </w:r>
      <w:r>
        <w:rPr>
          <w:spacing w:val="74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17"/>
        <w:ind w:left="5174" w:right="77" w:firstLine="14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по­ мощи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</w:rPr>
        <w:t> </w:t>
      </w:r>
      <w:r>
        <w:rPr/>
        <w:t>Краснодарском</w:t>
      </w:r>
      <w:r>
        <w:rPr>
          <w:spacing w:val="80"/>
          <w:w w:val="150"/>
        </w:rPr>
        <w:t> </w:t>
      </w:r>
      <w:r>
        <w:rPr/>
        <w:t>крае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pStyle w:val="BodyText"/>
        <w:spacing w:before="287"/>
      </w:pPr>
    </w:p>
    <w:p>
      <w:pPr>
        <w:spacing w:line="293" w:lineRule="exact" w:before="1"/>
        <w:ind w:left="518" w:right="467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Перечень</w:t>
      </w:r>
    </w:p>
    <w:p>
      <w:pPr>
        <w:spacing w:line="230" w:lineRule="auto" w:before="4"/>
        <w:ind w:left="518" w:right="463" w:firstLine="0"/>
        <w:jc w:val="center"/>
        <w:rPr>
          <w:b/>
          <w:sz w:val="26"/>
        </w:rPr>
      </w:pPr>
      <w:r>
        <w:rPr>
          <w:b/>
          <w:sz w:val="26"/>
        </w:rPr>
        <w:t>медицинских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организаций,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участвующих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 реализации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госгарантий,</w:t>
      </w:r>
    </w:p>
    <w:p>
      <w:pPr>
        <w:spacing w:line="297" w:lineRule="exact" w:before="0"/>
        <w:ind w:left="528" w:right="463" w:firstLine="0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76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45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7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65"/>
          <w:sz w:val="26"/>
        </w:rPr>
        <w:t> </w:t>
      </w:r>
      <w:r>
        <w:rPr>
          <w:b/>
          <w:sz w:val="26"/>
        </w:rPr>
        <w:t>ОМС,</w:t>
      </w:r>
      <w:r>
        <w:rPr>
          <w:b/>
          <w:spacing w:val="51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30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57"/>
          <w:sz w:val="26"/>
        </w:rPr>
        <w:t> </w:t>
      </w:r>
      <w:r>
        <w:rPr>
          <w:b/>
          <w:spacing w:val="-4"/>
          <w:sz w:val="26"/>
        </w:rPr>
        <w:t>году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376"/>
          <w:footerReference w:type="default" r:id="rId377"/>
          <w:pgSz w:w="12120" w:h="16990"/>
          <w:pgMar w:header="0" w:footer="599" w:top="1100" w:bottom="780" w:left="1700" w:right="708"/>
        </w:sectPr>
      </w:pPr>
    </w:p>
    <w:p>
      <w:pPr>
        <w:pStyle w:val="BodyText"/>
        <w:spacing w:line="261" w:lineRule="auto" w:before="109"/>
        <w:ind w:left="214" w:firstLine="6"/>
      </w:pPr>
      <w:r>
        <w:rPr>
          <w:spacing w:val="-10"/>
        </w:rPr>
        <w:t>№ п/п</w:t>
      </w:r>
    </w:p>
    <w:p>
      <w:pPr>
        <w:pStyle w:val="BodyText"/>
        <w:spacing w:line="256" w:lineRule="auto" w:before="105"/>
        <w:ind w:left="1132" w:right="38" w:hanging="966"/>
      </w:pPr>
      <w:r>
        <w:rPr/>
        <w:br w:type="column"/>
      </w:r>
      <w:r>
        <w:rPr/>
        <w:t>Наименование медицинской </w:t>
      </w:r>
      <w:r>
        <w:rPr>
          <w:spacing w:val="-2"/>
        </w:rPr>
        <w:t>организации</w:t>
      </w:r>
    </w:p>
    <w:p>
      <w:pPr>
        <w:spacing w:line="240" w:lineRule="auto" w:before="242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ind w:left="214"/>
      </w:pPr>
      <w:r>
        <w:rPr>
          <w:spacing w:val="-2"/>
        </w:rPr>
        <w:t>осуществля­</w:t>
      </w:r>
    </w:p>
    <w:p>
      <w:pPr>
        <w:pStyle w:val="BodyText"/>
        <w:spacing w:before="89"/>
        <w:ind w:left="545"/>
      </w:pPr>
      <w:r>
        <w:rPr/>
        <w:br w:type="column"/>
      </w:r>
      <w:r>
        <w:rPr>
          <w:spacing w:val="-4"/>
        </w:rPr>
        <w:t>в</w:t>
      </w:r>
      <w:r>
        <w:rPr>
          <w:spacing w:val="-29"/>
        </w:rPr>
        <w:t> </w:t>
      </w:r>
      <w:r>
        <w:rPr>
          <w:spacing w:val="-4"/>
        </w:rPr>
        <w:t>том</w:t>
      </w:r>
      <w:r>
        <w:rPr>
          <w:spacing w:val="-28"/>
        </w:rPr>
        <w:t> </w:t>
      </w:r>
      <w:r>
        <w:rPr>
          <w:spacing w:val="-4"/>
        </w:rPr>
        <w:t>числе</w:t>
      </w:r>
    </w:p>
    <w:p>
      <w:pPr>
        <w:pStyle w:val="BodyText"/>
        <w:spacing w:before="149"/>
        <w:ind w:left="93"/>
      </w:pPr>
      <w:r>
        <w:rPr>
          <w:spacing w:val="-2"/>
        </w:rPr>
        <w:t>осуществля­</w:t>
      </w:r>
    </w:p>
    <w:p>
      <w:pPr>
        <w:spacing w:line="240" w:lineRule="auto" w:before="228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ind w:left="214"/>
      </w:pPr>
      <w:r>
        <w:rPr/>
        <w:t>из</w:t>
      </w:r>
      <w:r>
        <w:rPr>
          <w:spacing w:val="19"/>
        </w:rPr>
        <w:t> </w:t>
      </w:r>
      <w:r>
        <w:rPr>
          <w:spacing w:val="-5"/>
        </w:rPr>
        <w:t>них</w:t>
      </w:r>
    </w:p>
    <w:p>
      <w:pPr>
        <w:pStyle w:val="BodyText"/>
        <w:spacing w:after="0"/>
        <w:sectPr>
          <w:type w:val="continuous"/>
          <w:pgSz w:w="12120" w:h="16990"/>
          <w:pgMar w:header="0" w:footer="599" w:top="1920" w:bottom="860" w:left="1700" w:right="708"/>
          <w:cols w:num="5" w:equalWidth="0">
            <w:col w:w="546" w:space="40"/>
            <w:col w:w="3567" w:space="39"/>
            <w:col w:w="1625" w:space="39"/>
            <w:col w:w="1782" w:space="316"/>
            <w:col w:w="1758"/>
          </w:cols>
        </w:sectPr>
      </w:pPr>
    </w:p>
    <w:p>
      <w:pPr>
        <w:pStyle w:val="BodyText"/>
        <w:spacing w:line="256" w:lineRule="auto" w:before="17"/>
        <w:ind w:left="4587" w:right="48" w:hanging="44"/>
        <w:jc w:val="both"/>
      </w:pPr>
      <w:r>
        <w:rPr/>
        <w:t>ющие </w:t>
      </w:r>
      <w:r>
        <w:rPr/>
        <w:t>дея­ </w:t>
      </w:r>
      <w:r>
        <w:rPr>
          <w:spacing w:val="-2"/>
        </w:rPr>
        <w:t>тельность </w:t>
      </w:r>
      <w:r>
        <w:rPr/>
        <w:t>в</w:t>
      </w:r>
      <w:r>
        <w:rPr>
          <w:spacing w:val="-6"/>
        </w:rPr>
        <w:t> </w:t>
      </w:r>
      <w:r>
        <w:rPr/>
        <w:t>рамках</w:t>
      </w:r>
    </w:p>
    <w:p>
      <w:pPr>
        <w:pStyle w:val="BodyText"/>
        <w:jc w:val="right"/>
      </w:pPr>
      <w:r>
        <w:rPr>
          <w:spacing w:val="-2"/>
        </w:rPr>
        <w:t>выполнения</w:t>
      </w:r>
    </w:p>
    <w:p>
      <w:pPr>
        <w:pStyle w:val="BodyText"/>
        <w:spacing w:line="259" w:lineRule="auto" w:before="13"/>
        <w:ind w:left="250" w:right="96" w:hanging="44"/>
      </w:pPr>
      <w:r>
        <w:rPr/>
        <w:br w:type="column"/>
      </w:r>
      <w:r>
        <w:rPr/>
        <w:t>ющие</w:t>
      </w:r>
      <w:r>
        <w:rPr>
          <w:spacing w:val="-17"/>
        </w:rPr>
        <w:t> </w:t>
      </w:r>
      <w:r>
        <w:rPr/>
        <w:t>дея­ </w:t>
      </w:r>
      <w:r>
        <w:rPr>
          <w:spacing w:val="-2"/>
        </w:rPr>
        <w:t>тельность</w:t>
      </w:r>
    </w:p>
    <w:p>
      <w:pPr>
        <w:pStyle w:val="BodyText"/>
        <w:spacing w:line="256" w:lineRule="auto"/>
        <w:ind w:left="206" w:hanging="76"/>
      </w:pPr>
      <w:r>
        <w:rPr/>
        <w:t>в</w:t>
      </w:r>
      <w:r>
        <w:rPr>
          <w:spacing w:val="-17"/>
        </w:rPr>
        <w:t> </w:t>
      </w:r>
      <w:r>
        <w:rPr/>
        <w:t>сфере</w:t>
      </w:r>
      <w:r>
        <w:rPr>
          <w:spacing w:val="-16"/>
        </w:rPr>
        <w:t> </w:t>
      </w:r>
      <w:r>
        <w:rPr/>
        <w:t>обя­ </w:t>
      </w:r>
      <w:r>
        <w:rPr>
          <w:spacing w:val="-2"/>
        </w:rPr>
        <w:t>зательного</w:t>
      </w:r>
    </w:p>
    <w:p>
      <w:pPr>
        <w:pStyle w:val="BodyText"/>
        <w:spacing w:line="256" w:lineRule="auto" w:before="119"/>
        <w:ind w:left="84" w:firstLine="4"/>
        <w:jc w:val="both"/>
      </w:pPr>
      <w:r>
        <w:rPr/>
        <w:br w:type="column"/>
      </w:r>
      <w:r>
        <w:rPr>
          <w:spacing w:val="-2"/>
        </w:rPr>
        <w:t>проводя­ </w:t>
      </w:r>
      <w:r>
        <w:rPr/>
        <w:t>щие</w:t>
      </w:r>
      <w:r>
        <w:rPr>
          <w:spacing w:val="-14"/>
        </w:rPr>
        <w:t> </w:t>
      </w:r>
      <w:r>
        <w:rPr/>
        <w:t>про­ </w:t>
      </w:r>
      <w:r>
        <w:rPr>
          <w:spacing w:val="-2"/>
        </w:rPr>
        <w:t>филак­</w:t>
      </w:r>
    </w:p>
    <w:p>
      <w:pPr>
        <w:pStyle w:val="BodyText"/>
        <w:spacing w:line="223" w:lineRule="exact" w:before="4"/>
        <w:ind w:left="88"/>
      </w:pPr>
      <w:r>
        <w:rPr>
          <w:spacing w:val="-2"/>
        </w:rPr>
        <w:t>тические</w:t>
      </w:r>
    </w:p>
    <w:p>
      <w:pPr>
        <w:pStyle w:val="BodyText"/>
        <w:spacing w:line="320" w:lineRule="atLeast" w:before="52"/>
        <w:ind w:left="27" w:right="46" w:hanging="43"/>
        <w:jc w:val="center"/>
      </w:pPr>
      <w:r>
        <w:rPr/>
        <w:br w:type="column"/>
      </w:r>
      <w:r>
        <w:rPr/>
        <w:t>в том </w:t>
      </w:r>
      <w:r>
        <w:rPr>
          <w:spacing w:val="-4"/>
        </w:rPr>
        <w:t>числе </w:t>
      </w:r>
      <w:r>
        <w:rPr>
          <w:spacing w:val="-2"/>
        </w:rPr>
        <w:t>углублен­ </w:t>
      </w:r>
      <w:r>
        <w:rPr/>
        <w:t>ную дис­</w:t>
      </w:r>
    </w:p>
    <w:p>
      <w:pPr>
        <w:pStyle w:val="BodyText"/>
        <w:spacing w:after="0" w:line="320" w:lineRule="atLeast"/>
        <w:jc w:val="center"/>
        <w:sectPr>
          <w:type w:val="continuous"/>
          <w:pgSz w:w="12120" w:h="16990"/>
          <w:pgMar w:header="0" w:footer="599" w:top="1920" w:bottom="860" w:left="1700" w:right="708"/>
          <w:cols w:num="4" w:equalWidth="0">
            <w:col w:w="5800" w:space="40"/>
            <w:col w:w="1504" w:space="39"/>
            <w:col w:w="1116" w:space="40"/>
            <w:col w:w="1173"/>
          </w:cols>
        </w:sectPr>
      </w:pPr>
    </w:p>
    <w:p>
      <w:pPr>
        <w:pStyle w:val="BodyText"/>
        <w:spacing w:line="272" w:lineRule="exact"/>
        <w:jc w:val="right"/>
      </w:pPr>
      <w:r>
        <w:rPr>
          <w:spacing w:val="-2"/>
        </w:rPr>
        <w:t>государ­</w:t>
      </w:r>
    </w:p>
    <w:p>
      <w:pPr>
        <w:pStyle w:val="BodyText"/>
        <w:spacing w:line="262" w:lineRule="exact"/>
        <w:ind w:left="472"/>
      </w:pPr>
      <w:r>
        <w:rPr/>
        <w:br w:type="column"/>
      </w:r>
      <w:r>
        <w:rPr>
          <w:spacing w:val="-2"/>
        </w:rPr>
        <w:t>медицин­</w:t>
      </w:r>
    </w:p>
    <w:p>
      <w:pPr>
        <w:pStyle w:val="BodyText"/>
        <w:spacing w:line="227" w:lineRule="exact" w:before="73"/>
        <w:ind w:left="220"/>
      </w:pPr>
      <w:r>
        <w:rPr/>
        <w:br w:type="column"/>
      </w:r>
      <w:r>
        <w:rPr/>
        <w:t>медицин­</w:t>
      </w:r>
      <w:r>
        <w:rPr>
          <w:spacing w:val="54"/>
        </w:rPr>
        <w:t> </w:t>
      </w:r>
      <w:r>
        <w:rPr>
          <w:spacing w:val="-2"/>
        </w:rPr>
        <w:t>пансери­</w:t>
      </w:r>
    </w:p>
    <w:p>
      <w:pPr>
        <w:pStyle w:val="BodyText"/>
        <w:spacing w:after="0" w:line="227" w:lineRule="exact"/>
        <w:sectPr>
          <w:type w:val="continuous"/>
          <w:pgSz w:w="12120" w:h="16990"/>
          <w:pgMar w:header="0" w:footer="599" w:top="1920" w:bottom="860" w:left="1700" w:right="708"/>
          <w:cols w:num="3" w:equalWidth="0">
            <w:col w:w="5606" w:space="40"/>
            <w:col w:w="1539" w:space="39"/>
            <w:col w:w="2488"/>
          </w:cols>
        </w:sectPr>
      </w:pPr>
    </w:p>
    <w:p>
      <w:pPr>
        <w:spacing w:line="261" w:lineRule="auto" w:before="0"/>
        <w:ind w:left="4413" w:right="0" w:hanging="3"/>
        <w:jc w:val="center"/>
        <w:rPr>
          <w:b/>
          <w:sz w:val="26"/>
        </w:rPr>
      </w:pPr>
      <w:r>
        <w:rPr>
          <w:spacing w:val="-2"/>
          <w:sz w:val="26"/>
        </w:rPr>
        <w:t>ственного </w:t>
      </w:r>
      <w:r>
        <w:rPr>
          <w:sz w:val="26"/>
        </w:rPr>
        <w:t>задания за счет</w:t>
      </w:r>
      <w:r>
        <w:rPr>
          <w:spacing w:val="-17"/>
          <w:sz w:val="26"/>
        </w:rPr>
        <w:t> </w:t>
      </w:r>
      <w:r>
        <w:rPr>
          <w:sz w:val="26"/>
        </w:rPr>
        <w:t>средств </w:t>
      </w:r>
      <w:r>
        <w:rPr>
          <w:b/>
          <w:spacing w:val="-2"/>
          <w:sz w:val="26"/>
        </w:rPr>
        <w:t>бюджета Краснодар­ </w:t>
      </w:r>
      <w:r>
        <w:rPr>
          <w:b/>
          <w:sz w:val="26"/>
        </w:rPr>
        <w:t>ского края</w:t>
      </w:r>
    </w:p>
    <w:p>
      <w:pPr>
        <w:pStyle w:val="BodyText"/>
        <w:spacing w:line="259" w:lineRule="auto"/>
        <w:ind w:left="475" w:hanging="422"/>
      </w:pPr>
      <w:r>
        <w:rPr/>
        <w:br w:type="column"/>
      </w:r>
      <w:r>
        <w:rPr/>
        <w:t>ского</w:t>
      </w:r>
      <w:r>
        <w:rPr>
          <w:spacing w:val="-17"/>
        </w:rPr>
        <w:t> </w:t>
      </w:r>
      <w:r>
        <w:rPr/>
        <w:t>страхо­ </w:t>
      </w:r>
      <w:r>
        <w:rPr>
          <w:spacing w:val="-4"/>
        </w:rPr>
        <w:t>вания</w:t>
      </w:r>
    </w:p>
    <w:p>
      <w:pPr>
        <w:spacing w:line="259" w:lineRule="auto" w:before="89"/>
        <w:ind w:left="-1" w:right="0" w:hanging="8"/>
        <w:jc w:val="center"/>
        <w:rPr>
          <w:b/>
          <w:sz w:val="26"/>
        </w:rPr>
      </w:pPr>
      <w:r>
        <w:rPr/>
        <w:br w:type="column"/>
      </w:r>
      <w:r>
        <w:rPr>
          <w:spacing w:val="-4"/>
          <w:sz w:val="26"/>
        </w:rPr>
        <w:t>ские </w:t>
      </w:r>
      <w:r>
        <w:rPr>
          <w:spacing w:val="-2"/>
          <w:sz w:val="26"/>
        </w:rPr>
        <w:t>осмотры </w:t>
      </w:r>
      <w:r>
        <w:rPr>
          <w:b/>
          <w:spacing w:val="-4"/>
          <w:sz w:val="26"/>
        </w:rPr>
        <w:t>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диспан­ </w:t>
      </w:r>
      <w:r>
        <w:rPr>
          <w:b/>
          <w:spacing w:val="-2"/>
          <w:sz w:val="26"/>
        </w:rPr>
        <w:t>сериза­ </w:t>
      </w:r>
      <w:r>
        <w:rPr>
          <w:b/>
          <w:spacing w:val="-4"/>
          <w:sz w:val="26"/>
        </w:rPr>
        <w:t>цию</w:t>
      </w:r>
    </w:p>
    <w:p>
      <w:pPr>
        <w:pStyle w:val="BodyText"/>
        <w:spacing w:before="89"/>
        <w:ind w:left="169"/>
      </w:pPr>
      <w:r>
        <w:rPr/>
        <w:br w:type="column"/>
      </w:r>
      <w:r>
        <w:rPr>
          <w:spacing w:val="-2"/>
        </w:rPr>
        <w:t>зацию</w:t>
      </w:r>
    </w:p>
    <w:p>
      <w:pPr>
        <w:pStyle w:val="BodyText"/>
        <w:spacing w:after="0"/>
        <w:sectPr>
          <w:type w:val="continuous"/>
          <w:pgSz w:w="12120" w:h="16990"/>
          <w:pgMar w:header="0" w:footer="599" w:top="1920" w:bottom="860" w:left="1700" w:right="708"/>
          <w:cols w:num="4" w:equalWidth="0">
            <w:col w:w="5819" w:space="40"/>
            <w:col w:w="1552" w:space="33"/>
            <w:col w:w="1105" w:space="40"/>
            <w:col w:w="1123"/>
          </w:cols>
        </w:sectPr>
      </w:pPr>
    </w:p>
    <w:p>
      <w:pPr>
        <w:tabs>
          <w:tab w:pos="2403" w:val="left" w:leader="none"/>
          <w:tab w:pos="5067" w:val="left" w:leader="none"/>
          <w:tab w:pos="6597" w:val="left" w:leader="none"/>
          <w:tab w:pos="7952" w:val="left" w:leader="none"/>
          <w:tab w:pos="9055" w:val="left" w:leader="none"/>
        </w:tabs>
        <w:spacing w:before="2"/>
        <w:ind w:left="319" w:right="0" w:firstLine="0"/>
        <w:jc w:val="left"/>
        <w:rPr>
          <w:position w:val="2"/>
          <w:sz w:val="24"/>
        </w:rPr>
      </w:pP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spacing w:val="-10"/>
          <w:sz w:val="26"/>
        </w:rPr>
        <w:t>2</w:t>
      </w:r>
      <w:r>
        <w:rPr>
          <w:sz w:val="26"/>
        </w:rPr>
        <w:tab/>
      </w:r>
      <w:r>
        <w:rPr>
          <w:b/>
          <w:spacing w:val="-10"/>
          <w:position w:val="1"/>
          <w:sz w:val="26"/>
        </w:rPr>
        <w:t>3</w:t>
      </w:r>
      <w:r>
        <w:rPr>
          <w:b/>
          <w:position w:val="1"/>
          <w:sz w:val="26"/>
        </w:rPr>
        <w:tab/>
      </w:r>
      <w:r>
        <w:rPr>
          <w:spacing w:val="-10"/>
          <w:position w:val="1"/>
          <w:sz w:val="24"/>
        </w:rPr>
        <w:t>4</w:t>
      </w:r>
      <w:r>
        <w:rPr>
          <w:position w:val="1"/>
          <w:sz w:val="24"/>
        </w:rPr>
        <w:tab/>
      </w:r>
      <w:r>
        <w:rPr>
          <w:spacing w:val="-10"/>
          <w:position w:val="1"/>
          <w:sz w:val="24"/>
        </w:rPr>
        <w:t>5</w:t>
      </w:r>
      <w:r>
        <w:rPr>
          <w:position w:val="1"/>
          <w:sz w:val="24"/>
        </w:rPr>
        <w:tab/>
      </w:r>
      <w:r>
        <w:rPr>
          <w:spacing w:val="-10"/>
          <w:position w:val="2"/>
          <w:sz w:val="24"/>
        </w:rPr>
        <w:t>6</w:t>
      </w:r>
    </w:p>
    <w:p>
      <w:pPr>
        <w:spacing w:before="31"/>
        <w:ind w:left="3665" w:right="0" w:firstLine="0"/>
        <w:jc w:val="left"/>
        <w:rPr>
          <w:b/>
          <w:sz w:val="26"/>
        </w:rPr>
      </w:pPr>
      <w:r>
        <w:rPr>
          <w:b/>
          <w:sz w:val="26"/>
        </w:rPr>
        <w:t>Город-курорт</w:t>
      </w:r>
      <w:r>
        <w:rPr>
          <w:b/>
          <w:spacing w:val="47"/>
          <w:sz w:val="26"/>
        </w:rPr>
        <w:t> </w:t>
      </w:r>
      <w:r>
        <w:rPr>
          <w:b/>
          <w:spacing w:val="-2"/>
          <w:sz w:val="26"/>
        </w:rPr>
        <w:t>Анапа</w:t>
      </w:r>
    </w:p>
    <w:p>
      <w:pPr>
        <w:pStyle w:val="BodyText"/>
        <w:spacing w:before="5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2120" w:h="16990"/>
          <w:pgMar w:header="0" w:footer="599" w:top="1920" w:bottom="860" w:left="1700" w:right="708"/>
        </w:sectPr>
      </w:pPr>
    </w:p>
    <w:p>
      <w:pPr>
        <w:pStyle w:val="ListParagraph"/>
        <w:numPr>
          <w:ilvl w:val="0"/>
          <w:numId w:val="13"/>
        </w:numPr>
        <w:tabs>
          <w:tab w:pos="631" w:val="left" w:leader="none"/>
        </w:tabs>
        <w:spacing w:line="259" w:lineRule="auto" w:before="141" w:after="0"/>
        <w:ind w:left="631" w:right="42" w:hanging="306"/>
        <w:jc w:val="both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96200" cy="10786617"/>
            <wp:effectExtent l="0" t="0" r="0" b="0"/>
            <wp:wrapNone/>
            <wp:docPr id="599" name="Image 5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9" name="Image 599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786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Государственное бюджетное </w:t>
      </w:r>
      <w:r>
        <w:rPr>
          <w:sz w:val="26"/>
        </w:rPr>
        <w:t>учреждение здравоохранения (далее — ГБУЗ) "Городская больница города Анапы" мини­ стерства здравоохранения Крас­ нодарского края (далее — М3 </w:t>
      </w:r>
      <w:r>
        <w:rPr>
          <w:b/>
          <w:spacing w:val="-4"/>
          <w:sz w:val="26"/>
        </w:rPr>
        <w:t>КК)</w:t>
      </w:r>
    </w:p>
    <w:p>
      <w:pPr>
        <w:pStyle w:val="ListParagraph"/>
        <w:numPr>
          <w:ilvl w:val="0"/>
          <w:numId w:val="13"/>
        </w:numPr>
        <w:tabs>
          <w:tab w:pos="637" w:val="left" w:leader="none"/>
        </w:tabs>
        <w:spacing w:line="261" w:lineRule="auto" w:before="0" w:after="0"/>
        <w:ind w:left="637" w:right="47" w:hanging="332"/>
        <w:jc w:val="left"/>
        <w:rPr>
          <w:position w:val="3"/>
          <w:sz w:val="24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"Детский</w:t>
      </w:r>
      <w:r>
        <w:rPr>
          <w:spacing w:val="40"/>
          <w:sz w:val="26"/>
        </w:rPr>
        <w:t> </w:t>
      </w:r>
      <w:r>
        <w:rPr>
          <w:sz w:val="26"/>
        </w:rPr>
        <w:t>санаторий</w:t>
      </w:r>
      <w:r>
        <w:rPr>
          <w:spacing w:val="40"/>
          <w:sz w:val="26"/>
        </w:rPr>
        <w:t> </w:t>
      </w:r>
      <w:r>
        <w:rPr>
          <w:sz w:val="26"/>
        </w:rPr>
        <w:t>"Го­ лубая волна" М3 КК</w:t>
      </w:r>
    </w:p>
    <w:p>
      <w:pPr>
        <w:pStyle w:val="ListParagraph"/>
        <w:numPr>
          <w:ilvl w:val="0"/>
          <w:numId w:val="13"/>
        </w:numPr>
        <w:tabs>
          <w:tab w:pos="641" w:val="left" w:leader="none"/>
          <w:tab w:pos="2489" w:val="left" w:leader="none"/>
          <w:tab w:pos="3867" w:val="left" w:leader="none"/>
        </w:tabs>
        <w:spacing w:line="309" w:lineRule="exact" w:before="0" w:after="0"/>
        <w:ind w:left="641" w:right="0" w:hanging="336"/>
        <w:jc w:val="left"/>
        <w:rPr>
          <w:position w:val="3"/>
          <w:sz w:val="26"/>
        </w:rPr>
      </w:pPr>
      <w:r>
        <w:rPr>
          <w:spacing w:val="-2"/>
          <w:sz w:val="26"/>
        </w:rPr>
        <w:t>Акционерное</w:t>
      </w:r>
      <w:r>
        <w:rPr>
          <w:sz w:val="26"/>
        </w:rPr>
        <w:tab/>
      </w:r>
      <w:r>
        <w:rPr>
          <w:spacing w:val="-2"/>
          <w:sz w:val="26"/>
        </w:rPr>
        <w:t>общество</w:t>
      </w:r>
      <w:r>
        <w:rPr>
          <w:sz w:val="26"/>
        </w:rPr>
        <w:tab/>
      </w:r>
      <w:r>
        <w:rPr>
          <w:spacing w:val="-4"/>
          <w:sz w:val="26"/>
        </w:rPr>
        <w:t>(да­</w:t>
      </w:r>
    </w:p>
    <w:p>
      <w:pPr>
        <w:pStyle w:val="BodyText"/>
        <w:spacing w:line="254" w:lineRule="auto" w:before="18"/>
        <w:ind w:left="641" w:right="38" w:hanging="4"/>
      </w:pPr>
      <w:r>
        <w:rPr/>
        <w:t>лее</w:t>
      </w:r>
      <w:r>
        <w:rPr>
          <w:spacing w:val="40"/>
        </w:rPr>
        <w:t> </w:t>
      </w:r>
      <w:r>
        <w:rPr/>
        <w:t>— АО) "Санаторий "Моты­ </w:t>
      </w:r>
      <w:r>
        <w:rPr>
          <w:spacing w:val="-4"/>
        </w:rPr>
        <w:t>лек"</w:t>
      </w:r>
    </w:p>
    <w:p>
      <w:pPr>
        <w:tabs>
          <w:tab w:pos="3185" w:val="left" w:leader="none"/>
          <w:tab w:pos="4297" w:val="left" w:leader="none"/>
        </w:tabs>
        <w:spacing w:before="87"/>
        <w:ind w:left="305" w:right="0" w:firstLine="0"/>
        <w:jc w:val="left"/>
        <w:rPr>
          <w:position w:val="3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spacing w:before="0"/>
        <w:ind w:left="313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58"/>
      </w:pPr>
    </w:p>
    <w:p>
      <w:pPr>
        <w:spacing w:before="0"/>
        <w:ind w:left="0" w:right="1103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center"/>
        <w:rPr>
          <w:sz w:val="26"/>
        </w:rPr>
        <w:sectPr>
          <w:type w:val="continuous"/>
          <w:pgSz w:w="12120" w:h="16990"/>
          <w:pgMar w:header="0" w:footer="599" w:top="1920" w:bottom="860" w:left="1700" w:right="708"/>
          <w:cols w:num="2" w:equalWidth="0">
            <w:col w:w="4341" w:space="407"/>
            <w:col w:w="4964"/>
          </w:cols>
        </w:sectPr>
      </w:pPr>
    </w:p>
    <w:p>
      <w:pPr>
        <w:pStyle w:val="BodyText"/>
        <w:tabs>
          <w:tab w:pos="2355" w:val="left" w:leader="none"/>
          <w:tab w:pos="5019" w:val="left" w:leader="none"/>
          <w:tab w:pos="6555" w:val="left" w:leader="none"/>
          <w:tab w:pos="7885" w:val="left" w:leader="none"/>
          <w:tab w:pos="9013" w:val="left" w:leader="none"/>
        </w:tabs>
        <w:spacing w:line="325" w:lineRule="exact" w:before="77"/>
        <w:ind w:left="278"/>
        <w:rPr>
          <w:position w:val="3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  <w:r>
        <w:rPr>
          <w:position w:val="2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3"/>
        </w:rPr>
        <w:t>6</w:t>
      </w:r>
    </w:p>
    <w:p>
      <w:pPr>
        <w:pStyle w:val="ListParagraph"/>
        <w:numPr>
          <w:ilvl w:val="0"/>
          <w:numId w:val="13"/>
        </w:numPr>
        <w:tabs>
          <w:tab w:pos="584" w:val="left" w:leader="none"/>
          <w:tab w:pos="6541" w:val="left" w:leader="none"/>
        </w:tabs>
        <w:spacing w:line="254" w:lineRule="auto" w:before="0" w:after="0"/>
        <w:ind w:left="584" w:right="3026" w:hanging="330"/>
        <w:jc w:val="left"/>
        <w:rPr>
          <w:position w:val="2"/>
          <w:sz w:val="26"/>
        </w:rPr>
      </w:pPr>
      <w:r>
        <w:rPr>
          <w:sz w:val="26"/>
        </w:rPr>
        <w:t>АО</w:t>
      </w:r>
      <w:r>
        <w:rPr>
          <w:spacing w:val="40"/>
          <w:sz w:val="26"/>
        </w:rPr>
        <w:t> </w:t>
      </w:r>
      <w:r>
        <w:rPr>
          <w:sz w:val="26"/>
        </w:rPr>
        <w:t>"ДиЛУЧ"</w:t>
      </w:r>
      <w:r>
        <w:rPr>
          <w:spacing w:val="40"/>
          <w:sz w:val="26"/>
        </w:rPr>
        <w:t> </w:t>
      </w:r>
      <w:r>
        <w:rPr>
          <w:sz w:val="26"/>
        </w:rPr>
        <w:t>—</w:t>
      </w:r>
      <w:r>
        <w:rPr>
          <w:spacing w:val="40"/>
          <w:sz w:val="26"/>
        </w:rPr>
        <w:t> </w:t>
      </w:r>
      <w:r>
        <w:rPr>
          <w:sz w:val="26"/>
        </w:rPr>
        <w:t>санаторно-ку­</w:t>
        <w:tab/>
      </w:r>
      <w:r>
        <w:rPr>
          <w:spacing w:val="-10"/>
          <w:position w:val="3"/>
          <w:sz w:val="26"/>
        </w:rPr>
        <w:t>+ </w:t>
      </w:r>
      <w:r>
        <w:rPr>
          <w:sz w:val="26"/>
        </w:rPr>
        <w:t>рортный комплекс</w:t>
      </w:r>
    </w:p>
    <w:p>
      <w:pPr>
        <w:pStyle w:val="ListParagraph"/>
        <w:numPr>
          <w:ilvl w:val="0"/>
          <w:numId w:val="13"/>
        </w:numPr>
        <w:tabs>
          <w:tab w:pos="590" w:val="left" w:leader="none"/>
          <w:tab w:pos="593" w:val="left" w:leader="none"/>
          <w:tab w:pos="6541" w:val="left" w:leader="none"/>
        </w:tabs>
        <w:spacing w:line="228" w:lineRule="auto" w:before="0" w:after="0"/>
        <w:ind w:left="590" w:right="3026" w:hanging="328"/>
        <w:jc w:val="left"/>
        <w:rPr>
          <w:sz w:val="26"/>
        </w:rPr>
      </w:pPr>
      <w:r>
        <w:rPr>
          <w:position w:val="1"/>
          <w:sz w:val="26"/>
        </w:rPr>
        <w:t>Общество</w:t>
      </w:r>
      <w:r>
        <w:rPr>
          <w:spacing w:val="80"/>
          <w:position w:val="1"/>
          <w:sz w:val="26"/>
        </w:rPr>
        <w:t> </w:t>
      </w:r>
      <w:r>
        <w:rPr>
          <w:position w:val="1"/>
          <w:sz w:val="26"/>
        </w:rPr>
        <w:t>с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ограниченной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от­</w:t>
        <w:tab/>
      </w:r>
      <w:r>
        <w:rPr>
          <w:spacing w:val="-10"/>
          <w:position w:val="2"/>
          <w:sz w:val="26"/>
        </w:rPr>
        <w:t>+ </w:t>
      </w:r>
      <w:r>
        <w:rPr>
          <w:sz w:val="26"/>
        </w:rPr>
        <w:t>ветственностью (далее — ООО)</w:t>
      </w:r>
    </w:p>
    <w:p>
      <w:pPr>
        <w:pStyle w:val="BodyText"/>
        <w:tabs>
          <w:tab w:pos="2038" w:val="left" w:leader="none"/>
          <w:tab w:pos="3753" w:val="left" w:leader="none"/>
        </w:tabs>
        <w:spacing w:line="230" w:lineRule="auto"/>
        <w:ind w:left="594" w:right="5467" w:firstLine="10"/>
      </w:pPr>
      <w:r>
        <w:rPr>
          <w:spacing w:val="-2"/>
        </w:rPr>
        <w:t>"Анапский</w:t>
      </w:r>
      <w:r>
        <w:rPr/>
        <w:tab/>
      </w:r>
      <w:r>
        <w:rPr>
          <w:spacing w:val="-2"/>
        </w:rPr>
        <w:t>медицинский</w:t>
      </w:r>
      <w:r>
        <w:rPr/>
        <w:tab/>
      </w:r>
      <w:r>
        <w:rPr>
          <w:spacing w:val="-4"/>
        </w:rPr>
        <w:t>диа­ </w:t>
      </w:r>
      <w:r>
        <w:rPr/>
        <w:t>гностический центр"</w:t>
      </w:r>
    </w:p>
    <w:p>
      <w:pPr>
        <w:pStyle w:val="ListParagraph"/>
        <w:numPr>
          <w:ilvl w:val="0"/>
          <w:numId w:val="13"/>
        </w:numPr>
        <w:tabs>
          <w:tab w:pos="594" w:val="left" w:leader="none"/>
          <w:tab w:pos="6549" w:val="left" w:leader="none"/>
        </w:tabs>
        <w:spacing w:line="225" w:lineRule="auto" w:before="1" w:after="0"/>
        <w:ind w:left="594" w:right="3018" w:hanging="332"/>
        <w:jc w:val="left"/>
        <w:rPr>
          <w:sz w:val="26"/>
        </w:rPr>
      </w:pPr>
      <w:r>
        <w:rPr>
          <w:position w:val="1"/>
          <w:sz w:val="26"/>
        </w:rPr>
        <w:t>ООО "Медицинское объедине­</w:t>
        <w:tab/>
      </w:r>
      <w:r>
        <w:rPr>
          <w:spacing w:val="-10"/>
          <w:position w:val="1"/>
          <w:sz w:val="26"/>
        </w:rPr>
        <w:t>+ </w:t>
      </w:r>
      <w:r>
        <w:rPr>
          <w:sz w:val="26"/>
        </w:rPr>
        <w:t>ние "САНРАЙЗ-КЛИНИК"</w:t>
      </w:r>
    </w:p>
    <w:p>
      <w:pPr>
        <w:pStyle w:val="ListParagraph"/>
        <w:numPr>
          <w:ilvl w:val="0"/>
          <w:numId w:val="13"/>
        </w:numPr>
        <w:tabs>
          <w:tab w:pos="593" w:val="left" w:leader="none"/>
          <w:tab w:pos="6545" w:val="left" w:leader="none"/>
        </w:tabs>
        <w:spacing w:line="298" w:lineRule="exact" w:before="0" w:after="0"/>
        <w:ind w:left="593" w:right="0" w:hanging="331"/>
        <w:jc w:val="left"/>
        <w:rPr>
          <w:sz w:val="26"/>
        </w:rPr>
      </w:pPr>
      <w:r>
        <w:rPr>
          <w:position w:val="1"/>
          <w:sz w:val="26"/>
        </w:rPr>
        <w:t>ООО</w:t>
      </w:r>
      <w:r>
        <w:rPr>
          <w:spacing w:val="21"/>
          <w:position w:val="1"/>
          <w:sz w:val="26"/>
        </w:rPr>
        <w:t> </w:t>
      </w:r>
      <w:r>
        <w:rPr>
          <w:position w:val="1"/>
          <w:sz w:val="26"/>
        </w:rPr>
        <w:t>"Глобал</w:t>
      </w:r>
      <w:r>
        <w:rPr>
          <w:spacing w:val="-8"/>
          <w:position w:val="1"/>
          <w:sz w:val="26"/>
        </w:rPr>
        <w:t> </w:t>
      </w:r>
      <w:r>
        <w:rPr>
          <w:spacing w:val="-4"/>
          <w:position w:val="1"/>
          <w:sz w:val="26"/>
        </w:rPr>
        <w:t>Медик</w:t>
      </w:r>
      <w:r>
        <w:rPr>
          <w:position w:val="1"/>
          <w:sz w:val="26"/>
        </w:rPr>
        <w:tab/>
      </w:r>
      <w:r>
        <w:rPr>
          <w:spacing w:val="-10"/>
          <w:position w:val="2"/>
          <w:sz w:val="26"/>
        </w:rPr>
        <w:t>+</w:t>
      </w:r>
    </w:p>
    <w:p>
      <w:pPr>
        <w:pStyle w:val="BodyText"/>
        <w:spacing w:line="288" w:lineRule="exact"/>
        <w:ind w:left="590"/>
      </w:pPr>
      <w:r>
        <w:rPr>
          <w:spacing w:val="-2"/>
        </w:rPr>
        <w:t>Групп-Анапа"</w:t>
      </w:r>
    </w:p>
    <w:p>
      <w:pPr>
        <w:pStyle w:val="BodyText"/>
        <w:tabs>
          <w:tab w:pos="5033" w:val="left" w:leader="none"/>
          <w:tab w:pos="6565" w:val="left" w:leader="none"/>
          <w:tab w:pos="7923" w:val="left" w:leader="none"/>
          <w:tab w:pos="9175" w:val="right" w:leader="none"/>
        </w:tabs>
        <w:spacing w:before="7"/>
        <w:ind w:left="178"/>
        <w:rPr>
          <w:position w:val="2"/>
        </w:rPr>
      </w:pPr>
      <w:r>
        <w:rPr/>
        <w:t>Итого:</w:t>
      </w:r>
      <w:r>
        <w:rPr>
          <w:spacing w:val="28"/>
        </w:rPr>
        <w:t> </w:t>
      </w:r>
      <w:r>
        <w:rPr>
          <w:spacing w:val="-10"/>
        </w:rPr>
        <w:t>7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6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2"/>
        </w:rPr>
        <w:t>1</w:t>
      </w:r>
    </w:p>
    <w:p>
      <w:pPr>
        <w:spacing w:before="33"/>
        <w:ind w:left="3936" w:right="0" w:firstLine="0"/>
        <w:jc w:val="left"/>
        <w:rPr>
          <w:b/>
          <w:sz w:val="26"/>
        </w:rPr>
      </w:pPr>
      <w:r>
        <w:rPr>
          <w:b/>
          <w:sz w:val="26"/>
        </w:rPr>
        <w:t>Город</w:t>
      </w:r>
      <w:r>
        <w:rPr>
          <w:b/>
          <w:spacing w:val="22"/>
          <w:sz w:val="26"/>
        </w:rPr>
        <w:t> </w:t>
      </w:r>
      <w:r>
        <w:rPr>
          <w:b/>
          <w:spacing w:val="-2"/>
          <w:sz w:val="26"/>
        </w:rPr>
        <w:t>Армавир</w:t>
      </w:r>
    </w:p>
    <w:p>
      <w:pPr>
        <w:spacing w:after="0"/>
        <w:jc w:val="left"/>
        <w:rPr>
          <w:b/>
          <w:sz w:val="26"/>
        </w:rPr>
        <w:sectPr>
          <w:headerReference w:type="default" r:id="rId379"/>
          <w:footerReference w:type="default" r:id="rId380"/>
          <w:pgSz w:w="12130" w:h="16990"/>
          <w:pgMar w:header="680" w:footer="329" w:top="1120" w:bottom="520" w:left="1700" w:right="708"/>
          <w:pgNumType w:start="129"/>
        </w:sectPr>
      </w:pPr>
    </w:p>
    <w:p>
      <w:pPr>
        <w:pStyle w:val="ListParagraph"/>
        <w:numPr>
          <w:ilvl w:val="0"/>
          <w:numId w:val="14"/>
        </w:numPr>
        <w:tabs>
          <w:tab w:pos="590" w:val="left" w:leader="none"/>
          <w:tab w:pos="594" w:val="left" w:leader="none"/>
        </w:tabs>
        <w:spacing w:line="254" w:lineRule="auto" w:before="277" w:after="0"/>
        <w:ind w:left="594" w:right="38" w:hanging="320"/>
        <w:jc w:val="left"/>
        <w:rPr>
          <w:sz w:val="26"/>
        </w:rPr>
      </w:pPr>
      <w:r>
        <w:rPr>
          <w:b/>
          <w:sz w:val="26"/>
        </w:rPr>
        <w:t>ГБУЗ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"Городская</w:t>
      </w:r>
      <w:r>
        <w:rPr>
          <w:b/>
          <w:spacing w:val="8"/>
          <w:sz w:val="26"/>
        </w:rPr>
        <w:t> </w:t>
      </w:r>
      <w:r>
        <w:rPr>
          <w:sz w:val="26"/>
        </w:rPr>
        <w:t>больница</w:t>
      </w:r>
      <w:r>
        <w:rPr>
          <w:spacing w:val="7"/>
          <w:sz w:val="26"/>
        </w:rPr>
        <w:t> </w:t>
      </w:r>
      <w:r>
        <w:rPr>
          <w:sz w:val="26"/>
        </w:rPr>
        <w:t>го­ рода Армавира" М3 КК</w:t>
      </w:r>
    </w:p>
    <w:p>
      <w:pPr>
        <w:tabs>
          <w:tab w:pos="1809" w:val="left" w:leader="none"/>
          <w:tab w:pos="3139" w:val="left" w:leader="none"/>
          <w:tab w:pos="4263" w:val="left" w:leader="none"/>
        </w:tabs>
        <w:spacing w:before="237"/>
        <w:ind w:left="274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2130" w:h="16990"/>
          <w:pgMar w:header="680" w:footer="329" w:top="1920" w:bottom="860" w:left="1700" w:right="708"/>
          <w:cols w:num="2" w:equalWidth="0">
            <w:col w:w="4293" w:space="453"/>
            <w:col w:w="4976"/>
          </w:cols>
        </w:sectPr>
      </w:pPr>
    </w:p>
    <w:tbl>
      <w:tblPr>
        <w:tblW w:w="0" w:type="auto"/>
        <w:jc w:val="left"/>
        <w:tblInd w:w="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8"/>
        <w:gridCol w:w="4106"/>
        <w:gridCol w:w="1222"/>
        <w:gridCol w:w="2207"/>
      </w:tblGrid>
      <w:tr>
        <w:trPr>
          <w:trHeight w:val="341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01" w:val="left" w:leader="none"/>
              </w:tabs>
              <w:spacing w:before="5"/>
              <w:ind w:left="55"/>
              <w:rPr>
                <w:position w:val="1"/>
                <w:sz w:val="26"/>
              </w:rPr>
            </w:pPr>
            <w:r>
              <w:rPr>
                <w:spacing w:val="-10"/>
                <w:sz w:val="26"/>
              </w:rPr>
              <w:t>2</w:t>
            </w:r>
            <w:r>
              <w:rPr>
                <w:sz w:val="26"/>
              </w:rPr>
              <w:tab/>
            </w:r>
            <w:r>
              <w:rPr>
                <w:position w:val="1"/>
                <w:sz w:val="26"/>
              </w:rPr>
              <w:t>ГБУЗ</w:t>
            </w:r>
            <w:r>
              <w:rPr>
                <w:spacing w:val="38"/>
                <w:position w:val="1"/>
                <w:sz w:val="26"/>
              </w:rPr>
              <w:t> </w:t>
            </w:r>
            <w:r>
              <w:rPr>
                <w:position w:val="1"/>
                <w:sz w:val="26"/>
              </w:rPr>
              <w:t>"Детская</w:t>
            </w:r>
            <w:r>
              <w:rPr>
                <w:spacing w:val="17"/>
                <w:position w:val="1"/>
                <w:sz w:val="26"/>
              </w:rPr>
              <w:t> </w:t>
            </w:r>
            <w:r>
              <w:rPr>
                <w:position w:val="1"/>
                <w:sz w:val="26"/>
              </w:rPr>
              <w:t>больница</w:t>
            </w:r>
            <w:r>
              <w:rPr>
                <w:spacing w:val="1"/>
                <w:position w:val="1"/>
                <w:sz w:val="26"/>
              </w:rPr>
              <w:t> </w:t>
            </w:r>
            <w:r>
              <w:rPr>
                <w:spacing w:val="-2"/>
                <w:position w:val="1"/>
                <w:sz w:val="26"/>
              </w:rPr>
              <w:t>города</w:t>
            </w:r>
          </w:p>
        </w:tc>
        <w:tc>
          <w:tcPr>
            <w:tcW w:w="1222" w:type="dxa"/>
          </w:tcPr>
          <w:p>
            <w:pPr>
              <w:pStyle w:val="TableParagraph"/>
              <w:spacing w:line="284" w:lineRule="exact"/>
              <w:ind w:left="367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tabs>
                <w:tab w:pos="2011" w:val="left" w:leader="none"/>
              </w:tabs>
              <w:spacing w:line="274" w:lineRule="exact"/>
              <w:ind w:left="68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09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88" w:lineRule="exact"/>
              <w:ind w:left="409"/>
              <w:rPr>
                <w:sz w:val="26"/>
              </w:rPr>
            </w:pPr>
            <w:r>
              <w:rPr>
                <w:sz w:val="26"/>
              </w:rPr>
              <w:t>Армавира"</w:t>
            </w:r>
            <w:r>
              <w:rPr>
                <w:spacing w:val="19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22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6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09" w:val="left" w:leader="none"/>
                <w:tab w:pos="1303" w:val="left" w:leader="none"/>
                <w:tab w:pos="3416" w:val="left" w:leader="none"/>
              </w:tabs>
              <w:spacing w:before="16"/>
              <w:ind w:left="59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ГБУЗ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"Перинатальный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центр</w:t>
            </w:r>
          </w:p>
        </w:tc>
        <w:tc>
          <w:tcPr>
            <w:tcW w:w="1222" w:type="dxa"/>
          </w:tcPr>
          <w:p>
            <w:pPr>
              <w:pStyle w:val="TableParagraph"/>
              <w:spacing w:line="287" w:lineRule="exact"/>
              <w:ind w:left="37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line="281" w:lineRule="exact"/>
              <w:ind w:left="68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10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0" w:lineRule="exact"/>
              <w:ind w:left="415"/>
              <w:rPr>
                <w:sz w:val="26"/>
              </w:rPr>
            </w:pPr>
            <w:r>
              <w:rPr>
                <w:b/>
                <w:sz w:val="26"/>
              </w:rPr>
              <w:t>города</w:t>
            </w:r>
            <w:r>
              <w:rPr>
                <w:b/>
                <w:spacing w:val="-15"/>
                <w:sz w:val="26"/>
              </w:rPr>
              <w:t> </w:t>
            </w:r>
            <w:r>
              <w:rPr>
                <w:sz w:val="26"/>
              </w:rPr>
              <w:t>Армавира"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5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1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09" w:val="left" w:leader="none"/>
              </w:tabs>
              <w:spacing w:before="12"/>
              <w:ind w:left="59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  <w:r>
              <w:rPr>
                <w:sz w:val="26"/>
              </w:rPr>
              <w:tab/>
              <w:t>ГБУЗ</w:t>
            </w:r>
            <w:r>
              <w:rPr>
                <w:spacing w:val="57"/>
                <w:sz w:val="26"/>
              </w:rPr>
              <w:t> </w:t>
            </w:r>
            <w:r>
              <w:rPr>
                <w:sz w:val="26"/>
              </w:rPr>
              <w:t>"Инфекционная</w:t>
            </w:r>
            <w:r>
              <w:rPr>
                <w:spacing w:val="28"/>
                <w:sz w:val="26"/>
              </w:rPr>
              <w:t> </w:t>
            </w:r>
            <w:r>
              <w:rPr>
                <w:spacing w:val="-2"/>
                <w:sz w:val="26"/>
              </w:rPr>
              <w:t>больница</w:t>
            </w:r>
          </w:p>
        </w:tc>
        <w:tc>
          <w:tcPr>
            <w:tcW w:w="1222" w:type="dxa"/>
          </w:tcPr>
          <w:p>
            <w:pPr>
              <w:pStyle w:val="TableParagraph"/>
              <w:spacing w:line="283" w:lineRule="exact"/>
              <w:ind w:left="38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line="279" w:lineRule="exact"/>
              <w:ind w:left="69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08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88" w:lineRule="exact"/>
              <w:ind w:left="409"/>
              <w:rPr>
                <w:b/>
                <w:sz w:val="26"/>
              </w:rPr>
            </w:pPr>
            <w:r>
              <w:rPr>
                <w:b/>
                <w:sz w:val="26"/>
              </w:rPr>
              <w:t>№</w:t>
            </w:r>
            <w:r>
              <w:rPr>
                <w:b/>
                <w:spacing w:val="-37"/>
                <w:sz w:val="26"/>
              </w:rPr>
              <w:t> </w:t>
            </w:r>
            <w:r>
              <w:rPr>
                <w:b/>
                <w:spacing w:val="12"/>
                <w:sz w:val="26"/>
              </w:rPr>
              <w:t>4"МЗКК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10" w:val="left" w:leader="none"/>
              </w:tabs>
              <w:spacing w:before="10"/>
              <w:ind w:left="73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  <w:r>
              <w:rPr>
                <w:sz w:val="26"/>
              </w:rPr>
              <w:tab/>
              <w:t>ГБУЗ</w:t>
            </w:r>
            <w:r>
              <w:rPr>
                <w:spacing w:val="63"/>
                <w:w w:val="150"/>
                <w:sz w:val="26"/>
              </w:rPr>
              <w:t> </w:t>
            </w:r>
            <w:r>
              <w:rPr>
                <w:sz w:val="26"/>
              </w:rPr>
              <w:t>"Армавирский</w:t>
            </w:r>
            <w:r>
              <w:rPr>
                <w:spacing w:val="75"/>
                <w:sz w:val="26"/>
              </w:rPr>
              <w:t> </w:t>
            </w:r>
            <w:r>
              <w:rPr>
                <w:spacing w:val="-2"/>
                <w:sz w:val="26"/>
              </w:rPr>
              <w:t>онкологи­</w:t>
            </w:r>
          </w:p>
        </w:tc>
        <w:tc>
          <w:tcPr>
            <w:tcW w:w="1222" w:type="dxa"/>
          </w:tcPr>
          <w:p>
            <w:pPr>
              <w:pStyle w:val="TableParagraph"/>
              <w:spacing w:line="281" w:lineRule="exact"/>
              <w:ind w:left="38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line="277" w:lineRule="exact"/>
              <w:ind w:left="69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12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1" w:lineRule="exact"/>
              <w:ind w:left="415"/>
              <w:rPr>
                <w:sz w:val="26"/>
              </w:rPr>
            </w:pPr>
            <w:r>
              <w:rPr>
                <w:sz w:val="26"/>
              </w:rPr>
              <w:t>ческий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диспансер"</w:t>
            </w:r>
            <w:r>
              <w:rPr>
                <w:spacing w:val="22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10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15" w:val="left" w:leader="none"/>
              </w:tabs>
              <w:spacing w:before="12"/>
              <w:ind w:left="69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  <w:r>
              <w:rPr>
                <w:sz w:val="26"/>
              </w:rPr>
              <w:tab/>
              <w:t>ГБУЗ</w:t>
            </w:r>
            <w:r>
              <w:rPr>
                <w:spacing w:val="68"/>
                <w:w w:val="150"/>
                <w:sz w:val="26"/>
              </w:rPr>
              <w:t> </w:t>
            </w:r>
            <w:r>
              <w:rPr>
                <w:sz w:val="26"/>
              </w:rPr>
              <w:t>"Армавирский</w:t>
            </w:r>
            <w:r>
              <w:rPr>
                <w:spacing w:val="71"/>
                <w:sz w:val="26"/>
              </w:rPr>
              <w:t> </w:t>
            </w:r>
            <w:r>
              <w:rPr>
                <w:sz w:val="26"/>
              </w:rPr>
              <w:t>кожно-</w:t>
            </w:r>
            <w:r>
              <w:rPr>
                <w:spacing w:val="-5"/>
                <w:sz w:val="26"/>
              </w:rPr>
              <w:t>ве­</w:t>
            </w:r>
          </w:p>
        </w:tc>
        <w:tc>
          <w:tcPr>
            <w:tcW w:w="1222" w:type="dxa"/>
          </w:tcPr>
          <w:p>
            <w:pPr>
              <w:pStyle w:val="TableParagraph"/>
              <w:spacing w:line="281" w:lineRule="exact"/>
              <w:ind w:left="38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line="281" w:lineRule="exact"/>
              <w:ind w:left="69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8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3" w:lineRule="exact"/>
              <w:ind w:left="419"/>
              <w:rPr>
                <w:sz w:val="26"/>
              </w:rPr>
            </w:pPr>
            <w:r>
              <w:rPr>
                <w:sz w:val="26"/>
              </w:rPr>
              <w:t>нерологический</w:t>
            </w:r>
            <w:r>
              <w:rPr>
                <w:spacing w:val="43"/>
                <w:sz w:val="26"/>
              </w:rPr>
              <w:t> </w:t>
            </w:r>
            <w:r>
              <w:rPr>
                <w:sz w:val="26"/>
              </w:rPr>
              <w:t>диспансер"</w:t>
            </w:r>
            <w:r>
              <w:rPr>
                <w:spacing w:val="55"/>
                <w:sz w:val="26"/>
              </w:rPr>
              <w:t>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3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6" w:lineRule="exact"/>
              <w:ind w:left="41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  <w:p>
            <w:pPr>
              <w:pStyle w:val="TableParagraph"/>
              <w:tabs>
                <w:tab w:pos="415" w:val="left" w:leader="none"/>
              </w:tabs>
              <w:spacing w:before="27"/>
              <w:ind w:left="73"/>
              <w:rPr>
                <w:b/>
                <w:sz w:val="26"/>
              </w:rPr>
            </w:pPr>
            <w:r>
              <w:rPr>
                <w:spacing w:val="-10"/>
                <w:sz w:val="26"/>
              </w:rPr>
              <w:t>7</w:t>
            </w:r>
            <w:r>
              <w:rPr>
                <w:sz w:val="26"/>
              </w:rPr>
              <w:tab/>
            </w:r>
            <w:r>
              <w:rPr>
                <w:b/>
                <w:spacing w:val="-6"/>
                <w:sz w:val="26"/>
              </w:rPr>
              <w:t>ГБУЗ</w:t>
            </w:r>
            <w:r>
              <w:rPr>
                <w:b/>
                <w:spacing w:val="71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"Стоматологическая</w:t>
            </w:r>
            <w:r>
              <w:rPr>
                <w:b/>
                <w:spacing w:val="56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по­</w:t>
            </w:r>
          </w:p>
        </w:tc>
        <w:tc>
          <w:tcPr>
            <w:tcW w:w="1222" w:type="dxa"/>
          </w:tcPr>
          <w:p>
            <w:pPr>
              <w:pStyle w:val="TableParagraph"/>
              <w:spacing w:before="299"/>
              <w:ind w:left="382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before="289"/>
              <w:ind w:left="69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1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1869" w:val="left" w:leader="none"/>
                <w:tab w:pos="2850" w:val="left" w:leader="none"/>
              </w:tabs>
              <w:spacing w:line="291" w:lineRule="exact"/>
              <w:ind w:left="41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ликлиника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города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Армавира"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8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89" w:lineRule="exact"/>
              <w:ind w:left="420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МЗКК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5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19" w:val="left" w:leader="none"/>
              </w:tabs>
              <w:spacing w:before="14"/>
              <w:ind w:left="80"/>
              <w:rPr>
                <w:b/>
                <w:sz w:val="26"/>
              </w:rPr>
            </w:pPr>
            <w:r>
              <w:rPr>
                <w:spacing w:val="-10"/>
                <w:sz w:val="26"/>
              </w:rPr>
              <w:t>8</w:t>
            </w:r>
            <w:r>
              <w:rPr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ГБУЗ</w:t>
            </w:r>
            <w:r>
              <w:rPr>
                <w:b/>
                <w:spacing w:val="4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"Детская</w:t>
            </w:r>
            <w:r>
              <w:rPr>
                <w:b/>
                <w:spacing w:val="20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стоматологиче-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spacing w:line="279" w:lineRule="exact"/>
              <w:ind w:left="70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6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3" w:lineRule="exact"/>
              <w:ind w:left="430"/>
              <w:rPr>
                <w:sz w:val="26"/>
              </w:rPr>
            </w:pPr>
            <w:r>
              <w:rPr>
                <w:sz w:val="26"/>
              </w:rPr>
              <w:t>ская</w:t>
            </w:r>
            <w:r>
              <w:rPr>
                <w:spacing w:val="32"/>
                <w:sz w:val="26"/>
              </w:rPr>
              <w:t> </w:t>
            </w:r>
            <w:r>
              <w:rPr>
                <w:sz w:val="26"/>
              </w:rPr>
              <w:t>поликлиника</w:t>
            </w:r>
            <w:r>
              <w:rPr>
                <w:spacing w:val="31"/>
                <w:sz w:val="26"/>
              </w:rPr>
              <w:t> </w:t>
            </w:r>
            <w:r>
              <w:rPr>
                <w:sz w:val="26"/>
              </w:rPr>
              <w:t>города</w:t>
            </w:r>
            <w:r>
              <w:rPr>
                <w:spacing w:val="7"/>
                <w:sz w:val="26"/>
              </w:rPr>
              <w:t> </w:t>
            </w:r>
            <w:r>
              <w:rPr>
                <w:spacing w:val="-2"/>
                <w:sz w:val="26"/>
              </w:rPr>
              <w:t>Арма-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5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93" w:lineRule="exact"/>
              <w:ind w:left="43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вира"МЗКК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7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419" w:val="left" w:leader="none"/>
              </w:tabs>
              <w:spacing w:before="11"/>
              <w:ind w:left="73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  <w:r>
              <w:rPr>
                <w:sz w:val="26"/>
              </w:rPr>
              <w:tab/>
              <w:t>ГБУЗ</w:t>
            </w:r>
            <w:r>
              <w:rPr>
                <w:spacing w:val="37"/>
                <w:sz w:val="26"/>
              </w:rPr>
              <w:t> </w:t>
            </w:r>
            <w:r>
              <w:rPr>
                <w:sz w:val="26"/>
              </w:rPr>
              <w:t>"Армавирский</w:t>
            </w:r>
            <w:r>
              <w:rPr>
                <w:spacing w:val="16"/>
                <w:sz w:val="26"/>
              </w:rPr>
              <w:t> </w:t>
            </w:r>
            <w:r>
              <w:rPr>
                <w:spacing w:val="-2"/>
                <w:sz w:val="26"/>
              </w:rPr>
              <w:t>противоту­</w:t>
            </w:r>
          </w:p>
        </w:tc>
        <w:tc>
          <w:tcPr>
            <w:tcW w:w="1222" w:type="dxa"/>
          </w:tcPr>
          <w:p>
            <w:pPr>
              <w:pStyle w:val="TableParagraph"/>
              <w:spacing w:line="282" w:lineRule="exact"/>
              <w:ind w:left="39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0" w:hRule="atLeast"/>
        </w:trPr>
        <w:tc>
          <w:tcPr>
            <w:tcW w:w="4464" w:type="dxa"/>
            <w:gridSpan w:val="2"/>
          </w:tcPr>
          <w:p>
            <w:pPr>
              <w:pStyle w:val="TableParagraph"/>
              <w:spacing w:line="288" w:lineRule="exact"/>
              <w:ind w:left="429"/>
              <w:rPr>
                <w:sz w:val="26"/>
              </w:rPr>
            </w:pPr>
            <w:r>
              <w:rPr>
                <w:sz w:val="26"/>
              </w:rPr>
              <w:t>беркулезный</w:t>
            </w:r>
            <w:r>
              <w:rPr>
                <w:spacing w:val="6"/>
                <w:sz w:val="26"/>
              </w:rPr>
              <w:t> </w:t>
            </w:r>
            <w:r>
              <w:rPr>
                <w:sz w:val="26"/>
              </w:rPr>
              <w:t>диспансер"</w:t>
            </w:r>
            <w:r>
              <w:rPr>
                <w:spacing w:val="21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3" w:hRule="atLeast"/>
        </w:trPr>
        <w:tc>
          <w:tcPr>
            <w:tcW w:w="4464" w:type="dxa"/>
            <w:gridSpan w:val="2"/>
          </w:tcPr>
          <w:p>
            <w:pPr>
              <w:pStyle w:val="TableParagraph"/>
              <w:tabs>
                <w:tab w:pos="1332" w:val="left" w:leader="none"/>
              </w:tabs>
              <w:spacing w:line="304" w:lineRule="exact"/>
              <w:ind w:left="50"/>
              <w:rPr>
                <w:sz w:val="26"/>
              </w:rPr>
            </w:pPr>
            <w:r>
              <w:rPr>
                <w:position w:val="3"/>
                <w:sz w:val="26"/>
              </w:rPr>
              <w:t>10</w:t>
            </w:r>
            <w:r>
              <w:rPr>
                <w:spacing w:val="50"/>
                <w:position w:val="3"/>
                <w:sz w:val="26"/>
              </w:rPr>
              <w:t> </w:t>
            </w:r>
            <w:r>
              <w:rPr>
                <w:spacing w:val="-4"/>
                <w:sz w:val="26"/>
              </w:rPr>
              <w:t>ГБУЗ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"Психоневрологический</w:t>
            </w:r>
          </w:p>
        </w:tc>
        <w:tc>
          <w:tcPr>
            <w:tcW w:w="1222" w:type="dxa"/>
          </w:tcPr>
          <w:p>
            <w:pPr>
              <w:pStyle w:val="TableParagraph"/>
              <w:spacing w:line="282" w:lineRule="exact"/>
              <w:ind w:left="39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9" w:hRule="atLeast"/>
        </w:trPr>
        <w:tc>
          <w:tcPr>
            <w:tcW w:w="3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6" w:type="dxa"/>
          </w:tcPr>
          <w:p>
            <w:pPr>
              <w:pStyle w:val="TableParagraph"/>
              <w:spacing w:before="9"/>
              <w:ind w:left="71"/>
              <w:rPr>
                <w:sz w:val="26"/>
              </w:rPr>
            </w:pPr>
            <w:r>
              <w:rPr>
                <w:sz w:val="26"/>
              </w:rPr>
              <w:t>диспансер</w:t>
            </w:r>
            <w:r>
              <w:rPr>
                <w:spacing w:val="6"/>
                <w:sz w:val="26"/>
              </w:rPr>
              <w:t> </w:t>
            </w:r>
            <w:r>
              <w:rPr>
                <w:sz w:val="26"/>
              </w:rPr>
              <w:t>№</w:t>
            </w:r>
            <w:r>
              <w:rPr>
                <w:spacing w:val="23"/>
                <w:sz w:val="26"/>
              </w:rPr>
              <w:t> </w:t>
            </w:r>
            <w:r>
              <w:rPr>
                <w:sz w:val="26"/>
              </w:rPr>
              <w:t>2"</w:t>
            </w:r>
            <w:r>
              <w:rPr>
                <w:spacing w:val="10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42" w:hRule="atLeast"/>
        </w:trPr>
        <w:tc>
          <w:tcPr>
            <w:tcW w:w="358" w:type="dxa"/>
          </w:tcPr>
          <w:p>
            <w:pPr>
              <w:pStyle w:val="TableParagraph"/>
              <w:spacing w:line="285" w:lineRule="exact"/>
              <w:ind w:left="60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4106" w:type="dxa"/>
          </w:tcPr>
          <w:p>
            <w:pPr>
              <w:pStyle w:val="TableParagraph"/>
              <w:spacing w:before="10"/>
              <w:ind w:left="71"/>
              <w:rPr>
                <w:sz w:val="26"/>
              </w:rPr>
            </w:pPr>
            <w:r>
              <w:rPr>
                <w:sz w:val="26"/>
              </w:rPr>
              <w:t>ГБУЗ</w:t>
            </w:r>
            <w:r>
              <w:rPr>
                <w:spacing w:val="59"/>
                <w:w w:val="150"/>
                <w:sz w:val="26"/>
              </w:rPr>
              <w:t> </w:t>
            </w:r>
            <w:r>
              <w:rPr>
                <w:sz w:val="26"/>
              </w:rPr>
              <w:t>"Армавирский</w:t>
            </w:r>
            <w:r>
              <w:rPr>
                <w:spacing w:val="67"/>
                <w:sz w:val="26"/>
              </w:rPr>
              <w:t> </w:t>
            </w:r>
            <w:r>
              <w:rPr>
                <w:sz w:val="26"/>
              </w:rPr>
              <w:t>центр</w:t>
            </w:r>
            <w:r>
              <w:rPr>
                <w:spacing w:val="78"/>
                <w:sz w:val="26"/>
              </w:rPr>
              <w:t> </w:t>
            </w:r>
            <w:r>
              <w:rPr>
                <w:spacing w:val="-5"/>
                <w:sz w:val="26"/>
              </w:rPr>
              <w:t>об­</w:t>
            </w:r>
          </w:p>
        </w:tc>
        <w:tc>
          <w:tcPr>
            <w:tcW w:w="1222" w:type="dxa"/>
          </w:tcPr>
          <w:p>
            <w:pPr>
              <w:pStyle w:val="TableParagraph"/>
              <w:spacing w:line="285" w:lineRule="exact"/>
              <w:ind w:left="39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2207" w:type="dxa"/>
          </w:tcPr>
          <w:p>
            <w:pPr>
              <w:pStyle w:val="TableParagraph"/>
              <w:spacing w:line="281" w:lineRule="exact"/>
              <w:ind w:left="71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7" w:hRule="atLeast"/>
        </w:trPr>
        <w:tc>
          <w:tcPr>
            <w:tcW w:w="3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106" w:type="dxa"/>
          </w:tcPr>
          <w:p>
            <w:pPr>
              <w:pStyle w:val="TableParagraph"/>
              <w:spacing w:line="294" w:lineRule="exact"/>
              <w:ind w:left="75"/>
              <w:rPr>
                <w:sz w:val="26"/>
              </w:rPr>
            </w:pPr>
            <w:r>
              <w:rPr>
                <w:sz w:val="26"/>
              </w:rPr>
              <w:t>щественного</w:t>
            </w:r>
            <w:r>
              <w:rPr>
                <w:spacing w:val="50"/>
                <w:w w:val="150"/>
                <w:sz w:val="26"/>
              </w:rPr>
              <w:t> </w:t>
            </w:r>
            <w:r>
              <w:rPr>
                <w:sz w:val="26"/>
              </w:rPr>
              <w:t>здоровья</w:t>
            </w:r>
            <w:r>
              <w:rPr>
                <w:spacing w:val="54"/>
                <w:w w:val="150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79"/>
                <w:sz w:val="26"/>
              </w:rPr>
              <w:t> </w:t>
            </w:r>
            <w:r>
              <w:rPr>
                <w:spacing w:val="-4"/>
                <w:sz w:val="26"/>
              </w:rPr>
              <w:t>меди­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6" w:hRule="atLeast"/>
        </w:trPr>
        <w:tc>
          <w:tcPr>
            <w:tcW w:w="3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06" w:type="dxa"/>
          </w:tcPr>
          <w:p>
            <w:pPr>
              <w:pStyle w:val="TableParagraph"/>
              <w:spacing w:line="287" w:lineRule="exact"/>
              <w:ind w:left="81"/>
              <w:rPr>
                <w:sz w:val="26"/>
              </w:rPr>
            </w:pPr>
            <w:r>
              <w:rPr>
                <w:sz w:val="26"/>
              </w:rPr>
              <w:t>цинской</w:t>
            </w:r>
            <w:r>
              <w:rPr>
                <w:spacing w:val="14"/>
                <w:sz w:val="26"/>
              </w:rPr>
              <w:t> </w:t>
            </w:r>
            <w:r>
              <w:rPr>
                <w:sz w:val="26"/>
              </w:rPr>
              <w:t>профилактики"</w:t>
            </w:r>
            <w:r>
              <w:rPr>
                <w:spacing w:val="20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13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0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tabs>
          <w:tab w:pos="5033" w:val="left" w:leader="none"/>
          <w:tab w:pos="6608" w:val="left" w:leader="none"/>
          <w:tab w:pos="7941" w:val="left" w:leader="none"/>
          <w:tab w:pos="9089" w:val="left" w:leader="none"/>
        </w:tabs>
        <w:spacing w:before="36"/>
        <w:ind w:left="210"/>
      </w:pPr>
      <w:r>
        <w:rPr/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99375" cy="10786617"/>
            <wp:effectExtent l="0" t="0" r="0" b="0"/>
            <wp:wrapNone/>
            <wp:docPr id="602" name="Image 6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2" name="Image 602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375" cy="10786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Итого:</w:t>
      </w:r>
      <w:r>
        <w:rPr>
          <w:spacing w:val="46"/>
        </w:rPr>
        <w:t> </w:t>
      </w:r>
      <w:r>
        <w:rPr>
          <w:spacing w:val="-5"/>
        </w:rPr>
        <w:t>11</w:t>
      </w:r>
      <w:r>
        <w:rPr/>
        <w:tab/>
      </w:r>
      <w:r>
        <w:rPr>
          <w:spacing w:val="-5"/>
        </w:rPr>
        <w:t>10</w:t>
      </w:r>
      <w:r>
        <w:rPr/>
        <w:tab/>
      </w:r>
      <w:r>
        <w:rPr>
          <w:spacing w:val="-10"/>
        </w:rPr>
        <w:t>9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spacing w:before="0"/>
        <w:ind w:left="0" w:right="51" w:firstLine="0"/>
        <w:jc w:val="right"/>
        <w:rPr>
          <w:sz w:val="12"/>
        </w:rPr>
      </w:pPr>
      <w:r>
        <w:rPr>
          <w:sz w:val="12"/>
        </w:rPr>
        <w:t>20.3/ГОБ/08.12</w:t>
      </w:r>
      <w:r>
        <w:rPr>
          <w:spacing w:val="66"/>
          <w:sz w:val="12"/>
        </w:rPr>
        <w:t>    </w:t>
      </w:r>
      <w:r>
        <w:rPr>
          <w:sz w:val="12"/>
        </w:rPr>
        <w:t>.2023/13:48/терпрОфамма-2024-прил-</w:t>
      </w:r>
      <w:r>
        <w:rPr>
          <w:spacing w:val="-10"/>
          <w:sz w:val="12"/>
        </w:rPr>
        <w:t>б</w:t>
      </w:r>
    </w:p>
    <w:p>
      <w:pPr>
        <w:spacing w:after="0"/>
        <w:jc w:val="right"/>
        <w:rPr>
          <w:sz w:val="12"/>
        </w:rPr>
        <w:sectPr>
          <w:type w:val="continuous"/>
          <w:pgSz w:w="12130" w:h="16990"/>
          <w:pgMar w:header="680" w:footer="329" w:top="1920" w:bottom="860" w:left="1700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left="6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1164589</wp:posOffset>
                </wp:positionH>
                <wp:positionV relativeFrom="paragraph">
                  <wp:posOffset>-4268750</wp:posOffset>
                </wp:positionV>
                <wp:extent cx="5835015" cy="7318375"/>
                <wp:effectExtent l="0" t="0" r="0" b="0"/>
                <wp:wrapNone/>
                <wp:docPr id="605" name="Textbox 6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5" name="Textbox 605"/>
                      <wps:cNvSpPr txBox="1"/>
                      <wps:spPr>
                        <a:xfrm>
                          <a:off x="0" y="0"/>
                          <a:ext cx="5835015" cy="731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5"/>
                              <w:gridCol w:w="2410"/>
                              <w:gridCol w:w="1712"/>
                              <w:gridCol w:w="1821"/>
                              <w:gridCol w:w="842"/>
                              <w:gridCol w:w="1217"/>
                              <w:gridCol w:w="701"/>
                            </w:tblGrid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line="296" w:lineRule="exact" w:before="3"/>
                                    <w:ind w:left="49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>
                                  <w:pPr>
                                    <w:pStyle w:val="TableParagraph"/>
                                    <w:spacing w:line="296" w:lineRule="exact" w:before="3"/>
                                    <w:ind w:right="423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98" w:lineRule="exact"/>
                                    <w:ind w:left="787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left="9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left="149" w:right="49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right="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4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6"/>
                                    <w:ind w:left="424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Город-курорт</w:t>
                                  </w:r>
                                  <w:r>
                                    <w:rPr>
                                      <w:b/>
                                      <w:spacing w:val="2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Геленджик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07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707" w:val="left" w:leader="none"/>
                                    </w:tabs>
                                    <w:spacing w:line="320" w:lineRule="atLeast" w:before="246"/>
                                    <w:ind w:left="433" w:right="398" w:hanging="26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1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больница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го­ рода-курорта</w:t>
                                  </w:r>
                                  <w:r>
                                    <w:rPr>
                                      <w:spacing w:val="55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Геленджик"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26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25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before="25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9" w:right="6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25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96" w:lineRule="exact" w:before="8"/>
                                    <w:ind w:left="439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55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395"/>
                                    <w:jc w:val="right"/>
                                    <w:rPr>
                                      <w:position w:val="1"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2</w:t>
                                  </w:r>
                                  <w:r>
                                    <w:rPr>
                                      <w:spacing w:val="77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58"/>
                                      <w:w w:val="150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77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26"/>
                                    </w:rPr>
                                    <w:t>поликлиника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8" w:lineRule="exact" w:before="27"/>
                                    <w:ind w:right="41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города-курорта</w:t>
                                  </w:r>
                                  <w:r>
                                    <w:rPr>
                                      <w:spacing w:val="2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Геленджик"</w:t>
                                  </w:r>
                                  <w:r>
                                    <w:rPr>
                                      <w:spacing w:val="5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8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9" w:right="6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294"/>
                                    <w:ind w:right="8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3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96" w:lineRule="exact" w:before="8"/>
                                    <w:ind w:left="433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0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right="3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3</w:t>
                                  </w:r>
                                  <w:r>
                                    <w:rPr>
                                      <w:spacing w:val="79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1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"Стоматологическая</w:t>
                                  </w:r>
                                  <w:r>
                                    <w:rPr>
                                      <w:spacing w:val="-1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поли­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3" w:lineRule="exact" w:before="19"/>
                                    <w:ind w:right="39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клиника</w:t>
                                  </w:r>
                                  <w:r>
                                    <w:rPr>
                                      <w:spacing w:val="48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города-курорта</w:t>
                                  </w:r>
                                  <w:r>
                                    <w:rPr>
                                      <w:spacing w:val="6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Гелен-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294"/>
                                    <w:ind w:left="37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294"/>
                                    <w:ind w:left="8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0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98" w:lineRule="exact" w:before="3"/>
                                    <w:ind w:left="437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джик"МЗКК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55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right="38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4</w:t>
                                  </w:r>
                                  <w:r>
                                    <w:rPr>
                                      <w:spacing w:val="76"/>
                                      <w:w w:val="150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34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"Станция</w:t>
                                  </w:r>
                                  <w:r>
                                    <w:rPr>
                                      <w:spacing w:val="28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скорой</w:t>
                                  </w:r>
                                  <w:r>
                                    <w:rPr>
                                      <w:spacing w:val="23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меди­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247" w:val="left" w:leader="none"/>
                                      <w:tab w:pos="2467" w:val="left" w:leader="none"/>
                                    </w:tabs>
                                    <w:spacing w:line="296" w:lineRule="exact" w:before="27"/>
                                    <w:ind w:right="3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цинской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помощи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  <w:t>города-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ку­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7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5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44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рорта Геленджик"</w:t>
                                  </w:r>
                                  <w:r>
                                    <w:rPr>
                                      <w:spacing w:val="2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М3</w:t>
                                  </w:r>
                                  <w:r>
                                    <w:rPr>
                                      <w:spacing w:val="1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94" w:lineRule="exact" w:before="10"/>
                                    <w:ind w:left="149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5</w:t>
                                  </w:r>
                                  <w:r>
                                    <w:rPr>
                                      <w:spacing w:val="26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Государственное</w:t>
                                  </w:r>
                                  <w:r>
                                    <w:rPr>
                                      <w:spacing w:val="1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казенное</w:t>
                                  </w:r>
                                  <w:r>
                                    <w:rPr>
                                      <w:spacing w:val="1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учре­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9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543" w:val="left" w:leader="none"/>
                                      <w:tab w:pos="3693" w:val="left" w:leader="none"/>
                                    </w:tabs>
                                    <w:spacing w:before="4"/>
                                    <w:ind w:left="44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ждение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здравоохранения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(да­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6" w:lineRule="exact" w:before="21"/>
                                    <w:ind w:left="44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11"/>
                                      <w:sz w:val="26"/>
                                    </w:rPr>
                                    <w:t>лее—</w:t>
                                  </w:r>
                                  <w:r>
                                    <w:rPr>
                                      <w:spacing w:val="6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ГКУЗ)</w:t>
                                  </w:r>
                                  <w:r>
                                    <w:rPr>
                                      <w:spacing w:val="7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"Детский</w:t>
                                  </w:r>
                                  <w:r>
                                    <w:rPr>
                                      <w:spacing w:val="6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санато­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296"/>
                                    <w:ind w:left="37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96" w:lineRule="exact" w:before="6"/>
                                    <w:ind w:left="43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рий</w:t>
                                  </w:r>
                                  <w:r>
                                    <w:rPr>
                                      <w:spacing w:val="37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лечения</w:t>
                                  </w:r>
                                  <w:r>
                                    <w:rPr>
                                      <w:spacing w:val="37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туберкулеза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4" w:hRule="atLeast"/>
                              </w:trPr>
                              <w:tc>
                                <w:tcPr>
                                  <w:tcW w:w="4487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6"/>
                                    <w:ind w:left="44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всех</w:t>
                                  </w:r>
                                  <w:r>
                                    <w:rPr>
                                      <w:spacing w:val="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форм</w:t>
                                  </w:r>
                                  <w:r>
                                    <w:rPr>
                                      <w:spacing w:val="2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"Ласточка"</w:t>
                                  </w:r>
                                  <w:r>
                                    <w:rPr>
                                      <w:spacing w:val="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М3</w:t>
                                  </w:r>
                                  <w:r>
                                    <w:rPr>
                                      <w:spacing w:val="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72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99" w:val="left" w:leader="none"/>
                                      <w:tab w:pos="2954" w:val="left" w:leader="none"/>
                                      <w:tab w:pos="4867" w:val="left" w:leader="none"/>
                                    </w:tabs>
                                    <w:spacing w:before="33"/>
                                    <w:ind w:left="149"/>
                                    <w:rPr>
                                      <w:position w:val="-12"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6</w:t>
                                  </w:r>
                                  <w:r>
                                    <w:rPr>
                                      <w:spacing w:val="66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"Детский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санаторий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161"/>
                                    <w:ind w:left="9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3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87" w:val="left" w:leader="none"/>
                                      <w:tab w:pos="3423" w:val="left" w:leader="none"/>
                                    </w:tabs>
                                    <w:spacing w:line="295" w:lineRule="exact" w:before="9"/>
                                    <w:ind w:left="149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7</w:t>
                                  </w:r>
                                  <w:r>
                                    <w:rPr>
                                      <w:spacing w:val="69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Открытое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акционерное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обще­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3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45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ство</w:t>
                                  </w:r>
                                  <w:r>
                                    <w:rPr>
                                      <w:spacing w:val="1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(далее</w:t>
                                  </w:r>
                                  <w:r>
                                    <w:rPr>
                                      <w:spacing w:val="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—</w:t>
                                  </w:r>
                                  <w:r>
                                    <w:rPr>
                                      <w:spacing w:val="4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ОАО)</w:t>
                                  </w:r>
                                  <w:r>
                                    <w:rPr>
                                      <w:spacing w:val="2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Санаторий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88" w:lineRule="exact" w:before="9"/>
                                    <w:ind w:left="45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"Красная</w:t>
                                  </w:r>
                                  <w:r>
                                    <w:rPr>
                                      <w:spacing w:val="1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Талка"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7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59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8</w:t>
                                  </w:r>
                                  <w:r>
                                    <w:rPr>
                                      <w:spacing w:val="78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ООО</w:t>
                                  </w:r>
                                  <w:r>
                                    <w:rPr>
                                      <w:spacing w:val="2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"Санталь</w:t>
                                  </w:r>
                                  <w:r>
                                    <w:rPr>
                                      <w:spacing w:val="3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123"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line="297" w:lineRule="exact"/>
                                    <w:ind w:left="10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6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7" w:val="left" w:leader="none"/>
                                    </w:tabs>
                                    <w:spacing w:line="322" w:lineRule="exact"/>
                                    <w:ind w:left="451" w:right="2214" w:hanging="326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3"/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position w:val="3"/>
                                      <w:sz w:val="24"/>
                                    </w:rPr>
                                    <w:tab/>
                                    <w:tab/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6"/>
                                    </w:rPr>
                                    <w:t>ООО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6"/>
                                    </w:rPr>
                                    <w:t>"PH-Современные</w:t>
                                  </w:r>
                                  <w:r>
                                    <w:rPr>
                                      <w:b/>
                                      <w:spacing w:val="-32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6"/>
                                    </w:rPr>
                                    <w:t>техноло­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гии"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160"/>
                                    <w:ind w:left="105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59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322" w:lineRule="exact"/>
                                    <w:ind w:left="448" w:right="35" w:hanging="360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8"/>
                                      <w:position w:val="3"/>
                                      <w:sz w:val="26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20"/>
                                      <w:position w:val="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ООО "МНОГОПРОФИЛЬНЫЙ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МЕДИЦИНСКИЙ</w:t>
                                  </w:r>
                                  <w:r>
                                    <w:rPr>
                                      <w:b/>
                                      <w:spacing w:val="-2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ЦЕНТР"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152"/>
                                    <w:ind w:left="11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7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91" w:val="left" w:leader="none"/>
                                    </w:tabs>
                                    <w:spacing w:line="306" w:lineRule="exact" w:before="11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Итого:</w:t>
                                  </w:r>
                                  <w:r>
                                    <w:rPr>
                                      <w:spacing w:val="22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  <w:sz w:val="26"/>
                                    </w:rPr>
                                    <w:t>10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left="12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ind w:left="149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6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4" w:hRule="atLeast"/>
                              </w:trPr>
                              <w:tc>
                                <w:tcPr>
                                  <w:tcW w:w="630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6"/>
                                    <w:ind w:left="3444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Город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>Горячий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6"/>
                                    </w:rPr>
                                    <w:t>Ключ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26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before="281"/>
                                    <w:ind w:left="49" w:right="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1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320" w:lineRule="atLeast" w:before="260"/>
                                    <w:ind w:left="93" w:hanging="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больница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го­ рода Горячий Ключ" М3 КК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spacing w:before="11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0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spacing w:before="11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9" w:right="2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365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3"/>
                                    <w:ind w:left="49" w:right="4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1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3"/>
                                    <w:ind w:left="9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37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z w:val="26"/>
                                    </w:rPr>
                                    <w:t>"Стоматологическая</w:t>
                                  </w:r>
                                  <w:r>
                                    <w:rPr>
                                      <w:spacing w:val="33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по­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99997pt;margin-top:-336.12207pt;width:459.45pt;height:576.25pt;mso-position-horizontal-relative:page;mso-position-vertical-relative:paragraph;z-index:15794688" type="#_x0000_t202" id="docshape47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5"/>
                        <w:gridCol w:w="2410"/>
                        <w:gridCol w:w="1712"/>
                        <w:gridCol w:w="1821"/>
                        <w:gridCol w:w="842"/>
                        <w:gridCol w:w="1217"/>
                        <w:gridCol w:w="701"/>
                      </w:tblGrid>
                      <w:tr>
                        <w:trPr>
                          <w:trHeight w:val="318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line="296" w:lineRule="exact" w:before="3"/>
                              <w:ind w:left="49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10" w:type="dxa"/>
                          </w:tcPr>
                          <w:p>
                            <w:pPr>
                              <w:pStyle w:val="TableParagraph"/>
                              <w:spacing w:line="296" w:lineRule="exact" w:before="3"/>
                              <w:ind w:right="423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98" w:lineRule="exact"/>
                              <w:ind w:left="787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left="9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left="149" w:right="49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right="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304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5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79" w:lineRule="exact" w:before="6"/>
                              <w:ind w:left="42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Город-курорт</w:t>
                            </w:r>
                            <w:r>
                              <w:rPr>
                                <w:b/>
                                <w:spacing w:val="2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Геленджик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07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3707" w:val="left" w:leader="none"/>
                              </w:tabs>
                              <w:spacing w:line="320" w:lineRule="atLeast" w:before="246"/>
                              <w:ind w:left="433" w:right="398" w:hanging="268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1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больница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го­ рода-курорта</w:t>
                            </w:r>
                            <w:r>
                              <w:rPr>
                                <w:spacing w:val="55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Геленджик"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26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25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before="25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9" w:right="6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25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96" w:lineRule="exact" w:before="8"/>
                              <w:ind w:left="439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55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2"/>
                              <w:ind w:right="395"/>
                              <w:jc w:val="right"/>
                              <w:rPr>
                                <w:position w:val="1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2</w:t>
                            </w:r>
                            <w:r>
                              <w:rPr>
                                <w:spacing w:val="77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58"/>
                                <w:w w:val="150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77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position w:val="1"/>
                                <w:sz w:val="26"/>
                              </w:rPr>
                              <w:t>поликлиника</w:t>
                            </w:r>
                          </w:p>
                          <w:p>
                            <w:pPr>
                              <w:pStyle w:val="TableParagraph"/>
                              <w:spacing w:line="298" w:lineRule="exact" w:before="27"/>
                              <w:ind w:right="41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города-курорта</w:t>
                            </w:r>
                            <w:r>
                              <w:rPr>
                                <w:spacing w:val="2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Геленджик"</w:t>
                            </w:r>
                            <w:r>
                              <w:rPr>
                                <w:spacing w:val="5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9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5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8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9" w:right="6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294"/>
                              <w:ind w:right="8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323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96" w:lineRule="exact" w:before="8"/>
                              <w:ind w:left="433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0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10"/>
                              <w:ind w:right="3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3</w:t>
                            </w:r>
                            <w:r>
                              <w:rPr>
                                <w:spacing w:val="79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"Стоматологическая</w:t>
                            </w:r>
                            <w:r>
                              <w:rPr>
                                <w:spacing w:val="-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поли­</w:t>
                            </w:r>
                          </w:p>
                          <w:p>
                            <w:pPr>
                              <w:pStyle w:val="TableParagraph"/>
                              <w:spacing w:line="293" w:lineRule="exact" w:before="19"/>
                              <w:ind w:right="39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клиника</w:t>
                            </w:r>
                            <w:r>
                              <w:rPr>
                                <w:spacing w:val="48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города-курорта</w:t>
                            </w:r>
                            <w:r>
                              <w:rPr>
                                <w:spacing w:val="6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Гелен-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294"/>
                              <w:ind w:left="37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294"/>
                              <w:ind w:left="8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0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98" w:lineRule="exact" w:before="3"/>
                              <w:ind w:left="43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джик"МЗКК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55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4"/>
                              <w:ind w:right="38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position w:val="1"/>
                                <w:sz w:val="26"/>
                              </w:rPr>
                              <w:t>4</w:t>
                            </w:r>
                            <w:r>
                              <w:rPr>
                                <w:spacing w:val="76"/>
                                <w:w w:val="150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34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"Станция</w:t>
                            </w:r>
                            <w:r>
                              <w:rPr>
                                <w:spacing w:val="28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скорой</w:t>
                            </w:r>
                            <w:r>
                              <w:rPr>
                                <w:spacing w:val="23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меди­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247" w:val="left" w:leader="none"/>
                                <w:tab w:pos="2467" w:val="left" w:leader="none"/>
                              </w:tabs>
                              <w:spacing w:line="296" w:lineRule="exact" w:before="27"/>
                              <w:ind w:right="3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</w:rPr>
                              <w:t>цинской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помощи</w:t>
                            </w:r>
                            <w:r>
                              <w:rPr>
                                <w:sz w:val="26"/>
                              </w:rPr>
                              <w:tab/>
                              <w:t>города-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ку­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1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7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5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before="6"/>
                              <w:ind w:left="443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рорта Геленджик"</w:t>
                            </w:r>
                            <w:r>
                              <w:rPr>
                                <w:spacing w:val="2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М3</w:t>
                            </w:r>
                            <w:r>
                              <w:rPr>
                                <w:spacing w:val="1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94" w:lineRule="exact" w:before="10"/>
                              <w:ind w:left="149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5</w:t>
                            </w:r>
                            <w:r>
                              <w:rPr>
                                <w:spacing w:val="26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Государственное</w:t>
                            </w:r>
                            <w:r>
                              <w:rPr>
                                <w:spacing w:val="1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казенное</w:t>
                            </w:r>
                            <w:r>
                              <w:rPr>
                                <w:spacing w:val="1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учре­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9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543" w:val="left" w:leader="none"/>
                                <w:tab w:pos="3693" w:val="left" w:leader="none"/>
                              </w:tabs>
                              <w:spacing w:before="4"/>
                              <w:ind w:left="44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</w:rPr>
                              <w:t>ждение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здравоохранения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(да­</w:t>
                            </w:r>
                          </w:p>
                          <w:p>
                            <w:pPr>
                              <w:pStyle w:val="TableParagraph"/>
                              <w:spacing w:line="296" w:lineRule="exact" w:before="21"/>
                              <w:ind w:left="443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11"/>
                                <w:sz w:val="26"/>
                              </w:rPr>
                              <w:t>лее—</w:t>
                            </w:r>
                            <w:r>
                              <w:rPr>
                                <w:spacing w:val="6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ГКУЗ)</w:t>
                            </w:r>
                            <w:r>
                              <w:rPr>
                                <w:spacing w:val="7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"Детский</w:t>
                            </w:r>
                            <w:r>
                              <w:rPr>
                                <w:spacing w:val="6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санато­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296"/>
                              <w:ind w:left="37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5"/>
                                <w:sz w:val="26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2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96" w:lineRule="exact" w:before="6"/>
                              <w:ind w:left="437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рий</w:t>
                            </w:r>
                            <w:r>
                              <w:rPr>
                                <w:spacing w:val="37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для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лечения</w:t>
                            </w:r>
                            <w:r>
                              <w:rPr>
                                <w:spacing w:val="37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туберкулеза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4" w:hRule="atLeast"/>
                        </w:trPr>
                        <w:tc>
                          <w:tcPr>
                            <w:tcW w:w="4487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79" w:lineRule="exact" w:before="6"/>
                              <w:ind w:left="443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всех</w:t>
                            </w:r>
                            <w:r>
                              <w:rPr>
                                <w:spacing w:val="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форм</w:t>
                            </w:r>
                            <w:r>
                              <w:rPr>
                                <w:spacing w:val="2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"Ласточка"</w:t>
                            </w:r>
                            <w:r>
                              <w:rPr>
                                <w:spacing w:val="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М3</w:t>
                            </w:r>
                            <w:r>
                              <w:rPr>
                                <w:spacing w:val="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72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1499" w:val="left" w:leader="none"/>
                                <w:tab w:pos="2954" w:val="left" w:leader="none"/>
                                <w:tab w:pos="4867" w:val="left" w:leader="none"/>
                              </w:tabs>
                              <w:spacing w:before="33"/>
                              <w:ind w:left="149"/>
                              <w:rPr>
                                <w:position w:val="-12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6</w:t>
                            </w:r>
                            <w:r>
                              <w:rPr>
                                <w:spacing w:val="66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"Детский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санаторий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2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161"/>
                              <w:ind w:left="9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3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1787" w:val="left" w:leader="none"/>
                                <w:tab w:pos="3423" w:val="left" w:leader="none"/>
                              </w:tabs>
                              <w:spacing w:line="295" w:lineRule="exact" w:before="9"/>
                              <w:ind w:left="149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7</w:t>
                            </w:r>
                            <w:r>
                              <w:rPr>
                                <w:spacing w:val="69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Открытое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акционерное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обще­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3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before="5"/>
                              <w:ind w:left="451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ство</w:t>
                            </w:r>
                            <w:r>
                              <w:rPr>
                                <w:spacing w:val="1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(далее</w:t>
                            </w:r>
                            <w:r>
                              <w:rPr>
                                <w:spacing w:val="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—</w:t>
                            </w:r>
                            <w:r>
                              <w:rPr>
                                <w:spacing w:val="4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ОАО)</w:t>
                            </w:r>
                            <w:r>
                              <w:rPr>
                                <w:spacing w:val="2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Санаторий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7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88" w:lineRule="exact" w:before="9"/>
                              <w:ind w:left="457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"Красная</w:t>
                            </w:r>
                            <w:r>
                              <w:rPr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Талка"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7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before="28"/>
                              <w:ind w:left="159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8</w:t>
                            </w:r>
                            <w:r>
                              <w:rPr>
                                <w:spacing w:val="78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ООО</w:t>
                            </w:r>
                            <w:r>
                              <w:rPr>
                                <w:spacing w:val="2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"Санталь</w:t>
                            </w:r>
                            <w:r>
                              <w:rPr>
                                <w:spacing w:val="3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123"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line="297" w:lineRule="exact"/>
                              <w:ind w:left="10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6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57" w:val="left" w:leader="none"/>
                              </w:tabs>
                              <w:spacing w:line="322" w:lineRule="exact"/>
                              <w:ind w:left="451" w:right="2214" w:hanging="326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position w:val="3"/>
                                <w:sz w:val="24"/>
                              </w:rPr>
                              <w:t>9</w:t>
                            </w:r>
                            <w:r>
                              <w:rPr>
                                <w:position w:val="3"/>
                                <w:sz w:val="24"/>
                              </w:rPr>
                              <w:tab/>
                              <w:tab/>
                            </w:r>
                            <w:r>
                              <w:rPr>
                                <w:b/>
                                <w:spacing w:val="-12"/>
                                <w:sz w:val="26"/>
                              </w:rPr>
                              <w:t>ООО</w:t>
                            </w:r>
                            <w:r>
                              <w:rPr>
                                <w:b/>
                                <w:spacing w:val="-1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2"/>
                                <w:sz w:val="26"/>
                              </w:rPr>
                              <w:t>"PH-Современные</w:t>
                            </w:r>
                            <w:r>
                              <w:rPr>
                                <w:b/>
                                <w:spacing w:val="-3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2"/>
                                <w:sz w:val="26"/>
                              </w:rPr>
                              <w:t>техноло­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гии"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160"/>
                              <w:ind w:left="105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59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322" w:lineRule="exact"/>
                              <w:ind w:left="448" w:right="35" w:hanging="360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spacing w:val="-8"/>
                                <w:position w:val="3"/>
                                <w:sz w:val="26"/>
                              </w:rPr>
                              <w:t>10</w:t>
                            </w:r>
                            <w:r>
                              <w:rPr>
                                <w:spacing w:val="20"/>
                                <w:position w:val="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ООО "МНОГОПРОФИЛЬНЫЙ </w:t>
                            </w:r>
                            <w:r>
                              <w:rPr>
                                <w:b/>
                                <w:sz w:val="26"/>
                              </w:rPr>
                              <w:t>МЕДИЦИНСКИЙ</w:t>
                            </w:r>
                            <w:r>
                              <w:rPr>
                                <w:b/>
                                <w:spacing w:val="-2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ЦЕНТР"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152"/>
                              <w:ind w:left="11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7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91" w:val="left" w:leader="none"/>
                              </w:tabs>
                              <w:spacing w:line="306" w:lineRule="exact" w:before="11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position w:val="1"/>
                                <w:sz w:val="26"/>
                              </w:rPr>
                              <w:t>Итого:</w:t>
                            </w:r>
                            <w:r>
                              <w:rPr>
                                <w:spacing w:val="22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1"/>
                                <w:sz w:val="26"/>
                              </w:rPr>
                              <w:t>10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11"/>
                              <w:ind w:left="12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before="11"/>
                              <w:ind w:left="149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right="6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304" w:hRule="atLeast"/>
                        </w:trPr>
                        <w:tc>
                          <w:tcPr>
                            <w:tcW w:w="630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79" w:lineRule="exact" w:before="6"/>
                              <w:ind w:left="344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Город</w:t>
                            </w:r>
                            <w:r>
                              <w:rPr>
                                <w:b/>
                                <w:spacing w:val="1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Горячий</w:t>
                            </w:r>
                            <w:r>
                              <w:rPr>
                                <w:b/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Ключ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26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before="281"/>
                              <w:ind w:left="49" w:right="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1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320" w:lineRule="atLeast" w:before="260"/>
                              <w:ind w:left="93" w:hanging="1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больница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го­ рода Горячий Ключ" М3 КК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spacing w:before="11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0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spacing w:before="11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spacing w:before="11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9" w:right="2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10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365" w:type="dxa"/>
                          </w:tcPr>
                          <w:p>
                            <w:pPr>
                              <w:pStyle w:val="TableParagraph"/>
                              <w:spacing w:line="279" w:lineRule="exact" w:before="13"/>
                              <w:ind w:left="49" w:right="4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1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79" w:lineRule="exact" w:before="13"/>
                              <w:ind w:left="9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37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z w:val="26"/>
                              </w:rPr>
                              <w:t>"Стоматологическая</w:t>
                            </w:r>
                            <w:r>
                              <w:rPr>
                                <w:spacing w:val="33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по­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имени</w:t>
      </w:r>
      <w:r>
        <w:rPr>
          <w:spacing w:val="3"/>
        </w:rPr>
        <w:t> </w:t>
      </w:r>
      <w:r>
        <w:rPr/>
        <w:t>Н.И.</w:t>
      </w:r>
      <w:r>
        <w:rPr>
          <w:spacing w:val="19"/>
        </w:rPr>
        <w:t> </w:t>
      </w:r>
      <w:r>
        <w:rPr/>
        <w:t>Пирогова"</w:t>
      </w:r>
      <w:r>
        <w:rPr>
          <w:spacing w:val="14"/>
        </w:rPr>
        <w:t> </w:t>
      </w:r>
      <w:r>
        <w:rPr/>
        <w:t>М3</w:t>
      </w:r>
      <w:r>
        <w:rPr>
          <w:spacing w:val="6"/>
        </w:rPr>
        <w:t> </w:t>
      </w:r>
      <w:r>
        <w:rPr>
          <w:spacing w:val="-5"/>
        </w:rPr>
        <w:t>КК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382"/>
          <w:footerReference w:type="default" r:id="rId383"/>
          <w:pgSz w:w="12170" w:h="17020"/>
          <w:pgMar w:header="588" w:footer="354" w:top="1180" w:bottom="540" w:left="1700" w:right="708"/>
        </w:sectPr>
      </w:pPr>
    </w:p>
    <w:p>
      <w:pPr>
        <w:pStyle w:val="BodyText"/>
        <w:tabs>
          <w:tab w:pos="2249" w:val="left" w:leader="none"/>
          <w:tab w:pos="3349" w:val="left" w:leader="none"/>
        </w:tabs>
        <w:spacing w:before="120"/>
        <w:ind w:left="652"/>
      </w:pPr>
      <w:r>
        <w:rPr/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3505" cy="10805159"/>
            <wp:effectExtent l="0" t="0" r="0" b="0"/>
            <wp:wrapNone/>
            <wp:docPr id="606" name="Image 6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6" name="Image 606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505" cy="10805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ликлиника</w:t>
      </w:r>
      <w:r>
        <w:rPr/>
        <w:tab/>
      </w:r>
      <w:r>
        <w:rPr>
          <w:spacing w:val="-2"/>
        </w:rPr>
        <w:t>города</w:t>
      </w:r>
      <w:r>
        <w:rPr/>
        <w:tab/>
      </w:r>
      <w:r>
        <w:rPr>
          <w:spacing w:val="-2"/>
        </w:rPr>
        <w:t>Горячий</w:t>
      </w:r>
    </w:p>
    <w:p>
      <w:pPr>
        <w:spacing w:before="37"/>
        <w:ind w:left="652" w:right="0" w:firstLine="0"/>
        <w:jc w:val="left"/>
        <w:rPr>
          <w:b/>
          <w:sz w:val="26"/>
        </w:rPr>
      </w:pPr>
      <w:r>
        <w:rPr>
          <w:b/>
          <w:spacing w:val="-14"/>
          <w:sz w:val="26"/>
        </w:rPr>
        <w:t>Ключ"</w:t>
      </w:r>
      <w:r>
        <w:rPr>
          <w:b/>
          <w:sz w:val="26"/>
        </w:rPr>
        <w:t>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5"/>
        </w:numPr>
        <w:tabs>
          <w:tab w:pos="656" w:val="left" w:leader="none"/>
        </w:tabs>
        <w:spacing w:line="256" w:lineRule="auto" w:before="27" w:after="0"/>
        <w:ind w:left="656" w:right="120" w:hanging="346"/>
        <w:jc w:val="both"/>
        <w:rPr>
          <w:sz w:val="26"/>
        </w:rPr>
      </w:pPr>
      <w:r>
        <w:rPr>
          <w:position w:val="1"/>
          <w:sz w:val="26"/>
        </w:rPr>
        <w:t>Закрытое акционерное обще­ </w:t>
      </w:r>
      <w:r>
        <w:rPr>
          <w:sz w:val="26"/>
        </w:rPr>
        <w:t>ство (далее</w:t>
      </w:r>
      <w:r>
        <w:rPr>
          <w:spacing w:val="-6"/>
          <w:sz w:val="26"/>
        </w:rPr>
        <w:t> </w:t>
      </w:r>
      <w:r>
        <w:rPr>
          <w:sz w:val="26"/>
        </w:rPr>
        <w:t>— ЗАО) "Санаторий "Горячий Ключ"</w:t>
      </w:r>
    </w:p>
    <w:p>
      <w:pPr>
        <w:pStyle w:val="ListParagraph"/>
        <w:numPr>
          <w:ilvl w:val="0"/>
          <w:numId w:val="15"/>
        </w:numPr>
        <w:tabs>
          <w:tab w:pos="662" w:val="left" w:leader="none"/>
        </w:tabs>
        <w:spacing w:line="259" w:lineRule="auto" w:before="18" w:after="0"/>
        <w:ind w:left="662" w:right="38" w:hanging="346"/>
        <w:jc w:val="both"/>
        <w:rPr>
          <w:sz w:val="26"/>
        </w:rPr>
      </w:pPr>
      <w:r>
        <w:rPr>
          <w:sz w:val="26"/>
        </w:rPr>
        <w:t>ЗАО</w:t>
      </w:r>
      <w:r>
        <w:rPr>
          <w:spacing w:val="-17"/>
          <w:sz w:val="26"/>
        </w:rPr>
        <w:t> </w:t>
      </w:r>
      <w:r>
        <w:rPr>
          <w:sz w:val="26"/>
        </w:rPr>
        <w:t>"Санаторий</w:t>
      </w:r>
      <w:r>
        <w:rPr>
          <w:spacing w:val="-16"/>
          <w:sz w:val="26"/>
        </w:rPr>
        <w:t> </w:t>
      </w:r>
      <w:r>
        <w:rPr>
          <w:sz w:val="26"/>
        </w:rPr>
        <w:t>"Предгорье</w:t>
      </w:r>
      <w:r>
        <w:rPr>
          <w:spacing w:val="-16"/>
          <w:sz w:val="26"/>
        </w:rPr>
        <w:t> </w:t>
      </w:r>
      <w:r>
        <w:rPr>
          <w:sz w:val="26"/>
        </w:rPr>
        <w:t>Кав­ </w:t>
      </w:r>
      <w:r>
        <w:rPr>
          <w:spacing w:val="-2"/>
          <w:sz w:val="26"/>
        </w:rPr>
        <w:t>каза"</w:t>
      </w:r>
    </w:p>
    <w:p>
      <w:pPr>
        <w:tabs>
          <w:tab w:pos="1539" w:val="left" w:leader="none"/>
        </w:tabs>
        <w:spacing w:before="90"/>
        <w:ind w:left="0" w:right="2988" w:firstLine="0"/>
        <w:jc w:val="righ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96"/>
      </w:pPr>
    </w:p>
    <w:p>
      <w:pPr>
        <w:spacing w:before="1"/>
        <w:ind w:left="0" w:right="2978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22"/>
      </w:pPr>
    </w:p>
    <w:p>
      <w:pPr>
        <w:spacing w:before="0"/>
        <w:ind w:left="0" w:right="2978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spacing w:before="1"/>
        <w:ind w:left="1744" w:right="0" w:firstLine="0"/>
        <w:jc w:val="left"/>
        <w:rPr>
          <w:sz w:val="12"/>
        </w:rPr>
      </w:pPr>
      <w:r>
        <w:rPr>
          <w:sz w:val="12"/>
        </w:rPr>
        <w:t>20.3/ХЕВ/07</w:t>
      </w:r>
      <w:r>
        <w:rPr>
          <w:spacing w:val="69"/>
          <w:sz w:val="12"/>
        </w:rPr>
        <w:t>  </w:t>
      </w:r>
      <w:r>
        <w:rPr>
          <w:sz w:val="12"/>
        </w:rPr>
        <w:t>Л</w:t>
      </w:r>
      <w:r>
        <w:rPr>
          <w:spacing w:val="61"/>
          <w:sz w:val="12"/>
        </w:rPr>
        <w:t>  </w:t>
      </w:r>
      <w:r>
        <w:rPr>
          <w:sz w:val="12"/>
        </w:rPr>
        <w:t>2.2023/17:25/терпрограмма-2024-прил-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2170" w:h="17020"/>
          <w:pgMar w:header="588" w:footer="354" w:top="1920" w:bottom="860" w:left="1700" w:right="708"/>
          <w:cols w:num="2" w:equalWidth="0">
            <w:col w:w="4437" w:space="331"/>
            <w:col w:w="4994"/>
          </w:cols>
        </w:sectPr>
      </w:pPr>
    </w:p>
    <w:tbl>
      <w:tblPr>
        <w:tblW w:w="0" w:type="auto"/>
        <w:jc w:val="left"/>
        <w:tblInd w:w="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"/>
        <w:gridCol w:w="4127"/>
        <w:gridCol w:w="1221"/>
        <w:gridCol w:w="1437"/>
        <w:gridCol w:w="1223"/>
        <w:gridCol w:w="671"/>
      </w:tblGrid>
      <w:tr>
        <w:trPr>
          <w:trHeight w:val="328" w:hRule="atLeast"/>
        </w:trPr>
        <w:tc>
          <w:tcPr>
            <w:tcW w:w="313" w:type="dxa"/>
          </w:tcPr>
          <w:p>
            <w:pPr>
              <w:pStyle w:val="TableParagraph"/>
              <w:spacing w:line="296" w:lineRule="exact" w:before="13"/>
              <w:ind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127" w:type="dxa"/>
          </w:tcPr>
          <w:p>
            <w:pPr>
              <w:pStyle w:val="TableParagraph"/>
              <w:spacing w:before="7"/>
              <w:ind w:left="4" w:right="29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21" w:type="dxa"/>
          </w:tcPr>
          <w:p>
            <w:pPr>
              <w:pStyle w:val="TableParagraph"/>
              <w:spacing w:before="3"/>
              <w:ind w:left="386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37" w:type="dxa"/>
          </w:tcPr>
          <w:p>
            <w:pPr>
              <w:pStyle w:val="TableParagraph"/>
              <w:spacing w:line="298" w:lineRule="exact"/>
              <w:ind w:left="10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223" w:type="dxa"/>
          </w:tcPr>
          <w:p>
            <w:pPr>
              <w:pStyle w:val="TableParagraph"/>
              <w:spacing w:line="292" w:lineRule="exact"/>
              <w:ind w:left="11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671" w:type="dxa"/>
          </w:tcPr>
          <w:p>
            <w:pPr>
              <w:pStyle w:val="TableParagraph"/>
              <w:spacing w:line="288" w:lineRule="exact"/>
              <w:ind w:right="45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>
        <w:trPr>
          <w:trHeight w:val="312" w:hRule="atLeast"/>
        </w:trPr>
        <w:tc>
          <w:tcPr>
            <w:tcW w:w="313" w:type="dxa"/>
          </w:tcPr>
          <w:p>
            <w:pPr>
              <w:pStyle w:val="TableParagraph"/>
              <w:spacing w:line="279" w:lineRule="exact" w:before="14"/>
              <w:ind w:right="8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4127" w:type="dxa"/>
          </w:tcPr>
          <w:p>
            <w:pPr>
              <w:pStyle w:val="TableParagraph"/>
              <w:spacing w:line="287" w:lineRule="exact" w:before="6"/>
              <w:ind w:right="290"/>
              <w:jc w:val="center"/>
              <w:rPr>
                <w:sz w:val="26"/>
              </w:rPr>
            </w:pPr>
            <w:r>
              <w:rPr>
                <w:sz w:val="26"/>
              </w:rPr>
              <w:t>Автономная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некоммерческая</w:t>
            </w:r>
            <w:r>
              <w:rPr>
                <w:spacing w:val="-5"/>
                <w:sz w:val="26"/>
              </w:rPr>
              <w:t> ор­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tabs>
          <w:tab w:pos="6541" w:val="left" w:leader="none"/>
        </w:tabs>
        <w:spacing w:line="184" w:lineRule="auto" w:before="49"/>
        <w:ind w:left="593" w:right="3016"/>
      </w:pPr>
      <w:r>
        <w:rPr/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93025" cy="10783315"/>
            <wp:effectExtent l="0" t="0" r="0" b="0"/>
            <wp:wrapNone/>
            <wp:docPr id="609" name="Image 6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9" name="Image 609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078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ганизация</w:t>
      </w:r>
      <w:r>
        <w:rPr>
          <w:spacing w:val="80"/>
        </w:rPr>
        <w:t> </w:t>
      </w:r>
      <w:r>
        <w:rPr/>
        <w:t>"Национальный</w:t>
      </w:r>
      <w:r>
        <w:rPr>
          <w:spacing w:val="80"/>
        </w:rPr>
        <w:t> </w:t>
      </w:r>
      <w:r>
        <w:rPr/>
        <w:t>дет­</w:t>
        <w:tab/>
      </w:r>
      <w:r>
        <w:rPr>
          <w:spacing w:val="-10"/>
          <w:position w:val="-11"/>
        </w:rPr>
        <w:t>+ </w:t>
      </w:r>
      <w:r>
        <w:rPr/>
        <w:t>ский</w:t>
      </w:r>
      <w:r>
        <w:rPr>
          <w:spacing w:val="40"/>
        </w:rPr>
        <w:t> </w:t>
      </w:r>
      <w:r>
        <w:rPr/>
        <w:t>реабилитационный</w:t>
      </w:r>
      <w:r>
        <w:rPr>
          <w:spacing w:val="40"/>
        </w:rPr>
        <w:t> </w:t>
      </w:r>
      <w:r>
        <w:rPr/>
        <w:t>центр</w:t>
      </w:r>
    </w:p>
    <w:p>
      <w:pPr>
        <w:pStyle w:val="BodyText"/>
        <w:spacing w:before="39"/>
        <w:ind w:left="607"/>
      </w:pPr>
      <w:r>
        <w:rPr>
          <w:spacing w:val="-2"/>
        </w:rPr>
        <w:t>"Аленький</w:t>
      </w:r>
      <w:r>
        <w:rPr>
          <w:spacing w:val="-14"/>
        </w:rPr>
        <w:t> </w:t>
      </w:r>
      <w:r>
        <w:rPr>
          <w:spacing w:val="-2"/>
        </w:rPr>
        <w:t>цветочек"</w:t>
      </w:r>
    </w:p>
    <w:p>
      <w:pPr>
        <w:pStyle w:val="BodyText"/>
        <w:tabs>
          <w:tab w:pos="5009" w:val="left" w:leader="none"/>
          <w:tab w:pos="6560" w:val="left" w:leader="none"/>
          <w:tab w:pos="7909" w:val="left" w:leader="none"/>
          <w:tab w:pos="9157" w:val="right" w:leader="none"/>
        </w:tabs>
        <w:spacing w:before="13"/>
        <w:ind w:left="161"/>
        <w:rPr>
          <w:position w:val="2"/>
        </w:rPr>
      </w:pPr>
      <w:r>
        <w:rPr/>
        <w:t>Итого:</w:t>
      </w:r>
      <w:r>
        <w:rPr>
          <w:spacing w:val="29"/>
        </w:rPr>
        <w:t> </w:t>
      </w:r>
      <w:r>
        <w:rPr>
          <w:spacing w:val="-10"/>
        </w:rPr>
        <w:t>5</w:t>
      </w:r>
      <w:r>
        <w:rPr/>
        <w:tab/>
      </w:r>
      <w:r>
        <w:rPr>
          <w:spacing w:val="-10"/>
          <w:position w:val="2"/>
        </w:rPr>
        <w:t>2</w:t>
      </w:r>
      <w:r>
        <w:rPr>
          <w:position w:val="2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2"/>
        </w:rPr>
        <w:t>1</w:t>
      </w:r>
      <w:r>
        <w:rPr>
          <w:position w:val="2"/>
        </w:rPr>
        <w:tab/>
      </w:r>
      <w:r>
        <w:rPr>
          <w:spacing w:val="-10"/>
          <w:position w:val="2"/>
        </w:rPr>
        <w:t>1</w:t>
      </w:r>
    </w:p>
    <w:p>
      <w:pPr>
        <w:spacing w:before="69"/>
        <w:ind w:left="3824" w:right="0" w:firstLine="0"/>
        <w:jc w:val="left"/>
        <w:rPr>
          <w:b/>
          <w:sz w:val="26"/>
        </w:rPr>
      </w:pPr>
      <w:r>
        <w:rPr>
          <w:b/>
          <w:sz w:val="26"/>
        </w:rPr>
        <w:t>Город</w:t>
      </w:r>
      <w:r>
        <w:rPr>
          <w:b/>
          <w:spacing w:val="9"/>
          <w:sz w:val="26"/>
        </w:rPr>
        <w:t> </w:t>
      </w:r>
      <w:r>
        <w:rPr>
          <w:b/>
          <w:spacing w:val="-2"/>
          <w:sz w:val="26"/>
        </w:rPr>
        <w:t>Краснодар</w:t>
      </w:r>
    </w:p>
    <w:p>
      <w:pPr>
        <w:pStyle w:val="ListParagraph"/>
        <w:numPr>
          <w:ilvl w:val="0"/>
          <w:numId w:val="16"/>
        </w:numPr>
        <w:tabs>
          <w:tab w:pos="589" w:val="left" w:leader="none"/>
          <w:tab w:pos="593" w:val="left" w:leader="none"/>
        </w:tabs>
        <w:spacing w:line="256" w:lineRule="auto" w:before="283" w:after="0"/>
        <w:ind w:left="593" w:right="5486" w:hanging="336"/>
        <w:jc w:val="both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4188459</wp:posOffset>
                </wp:positionH>
                <wp:positionV relativeFrom="paragraph">
                  <wp:posOffset>369986</wp:posOffset>
                </wp:positionV>
                <wp:extent cx="2787015" cy="4424045"/>
                <wp:effectExtent l="0" t="0" r="0" b="0"/>
                <wp:wrapNone/>
                <wp:docPr id="610" name="Textbox 6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0" name="Textbox 610"/>
                      <wps:cNvSpPr txBox="1"/>
                      <wps:spPr>
                        <a:xfrm>
                          <a:off x="0" y="0"/>
                          <a:ext cx="2787015" cy="4424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05"/>
                              <w:gridCol w:w="1454"/>
                              <w:gridCol w:w="1224"/>
                              <w:gridCol w:w="685"/>
                            </w:tblGrid>
                            <w:tr>
                              <w:trPr>
                                <w:trHeight w:val="550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150" w:right="8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12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254"/>
                                    <w:ind w:left="5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left="150" w:right="8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15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252"/>
                                    <w:ind w:left="5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left="150" w:right="6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13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253"/>
                                    <w:ind w:left="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5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251"/>
                                    <w:ind w:left="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255"/>
                                    <w:ind w:left="150" w:right="4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1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 w:right="4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909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91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spacing w:before="255"/>
                                    <w:ind w:left="6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3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251"/>
                                    <w:ind w:left="150" w:right="4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40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 w:right="3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2" w:right="52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3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9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50" w:right="2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 w:before="292"/>
                                    <w:ind w:left="152" w:right="4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 w:before="292"/>
                                    <w:ind w:right="47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799988pt;margin-top:29.132763pt;width:219.45pt;height:348.35pt;mso-position-horizontal-relative:page;mso-position-vertical-relative:paragraph;z-index:15795712" type="#_x0000_t202" id="docshape47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05"/>
                        <w:gridCol w:w="1454"/>
                        <w:gridCol w:w="1224"/>
                        <w:gridCol w:w="685"/>
                      </w:tblGrid>
                      <w:tr>
                        <w:trPr>
                          <w:trHeight w:val="550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left="150" w:right="8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12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254"/>
                              <w:ind w:left="53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left="150" w:right="8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15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252"/>
                              <w:ind w:left="5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left="150" w:right="6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13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253"/>
                              <w:ind w:left="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5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251"/>
                              <w:ind w:left="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255"/>
                              <w:ind w:left="150" w:right="4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1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 w:right="4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909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91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spacing w:before="255"/>
                              <w:ind w:left="6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13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251"/>
                              <w:ind w:left="150" w:right="4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140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 w:right="3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2" w:right="52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3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00" w:hRule="atLeast"/>
                        </w:trPr>
                        <w:tc>
                          <w:tcPr>
                            <w:tcW w:w="90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79" w:lineRule="exact"/>
                              <w:ind w:left="150" w:right="2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line="289" w:lineRule="exact" w:before="292"/>
                              <w:ind w:left="152" w:right="4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>
                            <w:pPr>
                              <w:pStyle w:val="TableParagraph"/>
                              <w:spacing w:line="289" w:lineRule="exact" w:before="292"/>
                              <w:ind w:right="47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1"/>
          <w:sz w:val="26"/>
        </w:rPr>
        <w:t>ГБУЗ "Городская клиническая </w:t>
      </w:r>
      <w:r>
        <w:rPr>
          <w:sz w:val="26"/>
        </w:rPr>
        <w:t>больница № 1 города Красно- </w:t>
      </w:r>
      <w:r>
        <w:rPr>
          <w:b/>
          <w:sz w:val="26"/>
        </w:rPr>
        <w:t>дара" М3 КК</w:t>
      </w:r>
    </w:p>
    <w:p>
      <w:pPr>
        <w:pStyle w:val="ListParagraph"/>
        <w:numPr>
          <w:ilvl w:val="0"/>
          <w:numId w:val="16"/>
        </w:numPr>
        <w:tabs>
          <w:tab w:pos="593" w:val="left" w:leader="none"/>
          <w:tab w:pos="603" w:val="left" w:leader="none"/>
        </w:tabs>
        <w:spacing w:line="254" w:lineRule="auto" w:before="9" w:after="0"/>
        <w:ind w:left="603" w:right="5477" w:hanging="374"/>
        <w:jc w:val="both"/>
        <w:rPr>
          <w:sz w:val="26"/>
        </w:rPr>
      </w:pPr>
      <w:r>
        <w:rPr>
          <w:sz w:val="26"/>
        </w:rPr>
        <w:t>ГБУЗ "Краевая </w:t>
      </w:r>
      <w:r>
        <w:rPr>
          <w:sz w:val="26"/>
        </w:rPr>
        <w:t>клиническая больница № 2" М3 КК</w:t>
      </w:r>
    </w:p>
    <w:p>
      <w:pPr>
        <w:pStyle w:val="ListParagraph"/>
        <w:numPr>
          <w:ilvl w:val="0"/>
          <w:numId w:val="16"/>
        </w:numPr>
        <w:tabs>
          <w:tab w:pos="597" w:val="left" w:leader="none"/>
          <w:tab w:pos="603" w:val="left" w:leader="none"/>
        </w:tabs>
        <w:spacing w:line="256" w:lineRule="auto" w:before="10" w:after="0"/>
        <w:ind w:left="603" w:right="5480" w:hanging="370"/>
        <w:jc w:val="both"/>
        <w:rPr>
          <w:sz w:val="26"/>
        </w:rPr>
      </w:pPr>
      <w:r>
        <w:rPr>
          <w:position w:val="1"/>
          <w:sz w:val="26"/>
        </w:rPr>
        <w:t>ГБУЗ "Городская клиническая </w:t>
      </w:r>
      <w:r>
        <w:rPr>
          <w:sz w:val="26"/>
        </w:rPr>
        <w:t>больница № 3 города Красно- </w:t>
      </w:r>
      <w:r>
        <w:rPr>
          <w:b/>
          <w:sz w:val="26"/>
        </w:rPr>
        <w:t>дара" М3 КК</w:t>
      </w:r>
    </w:p>
    <w:p>
      <w:pPr>
        <w:pStyle w:val="ListParagraph"/>
        <w:numPr>
          <w:ilvl w:val="0"/>
          <w:numId w:val="16"/>
        </w:numPr>
        <w:tabs>
          <w:tab w:pos="597" w:val="left" w:leader="none"/>
        </w:tabs>
        <w:spacing w:line="240" w:lineRule="auto" w:before="10" w:after="0"/>
        <w:ind w:left="597" w:right="0" w:hanging="360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73"/>
          <w:w w:val="150"/>
          <w:sz w:val="26"/>
        </w:rPr>
        <w:t> </w:t>
      </w:r>
      <w:r>
        <w:rPr>
          <w:sz w:val="26"/>
        </w:rPr>
        <w:t>"Хоспис</w:t>
      </w:r>
      <w:r>
        <w:rPr>
          <w:spacing w:val="48"/>
          <w:w w:val="150"/>
          <w:sz w:val="26"/>
        </w:rPr>
        <w:t> </w:t>
      </w:r>
      <w:r>
        <w:rPr>
          <w:sz w:val="26"/>
        </w:rPr>
        <w:t>города</w:t>
      </w:r>
      <w:r>
        <w:rPr>
          <w:spacing w:val="71"/>
          <w:sz w:val="26"/>
        </w:rPr>
        <w:t> </w:t>
      </w:r>
      <w:r>
        <w:rPr>
          <w:spacing w:val="-2"/>
          <w:sz w:val="26"/>
        </w:rPr>
        <w:t>Красно-</w:t>
      </w:r>
    </w:p>
    <w:p>
      <w:pPr>
        <w:spacing w:before="21"/>
        <w:ind w:left="603" w:right="0" w:firstLine="0"/>
        <w:jc w:val="both"/>
        <w:rPr>
          <w:b/>
          <w:sz w:val="26"/>
        </w:rPr>
      </w:pPr>
      <w:r>
        <w:rPr>
          <w:b/>
          <w:spacing w:val="-10"/>
          <w:sz w:val="26"/>
        </w:rPr>
        <w:t>дара" М3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КК</w:t>
      </w:r>
    </w:p>
    <w:p>
      <w:pPr>
        <w:pStyle w:val="ListParagraph"/>
        <w:numPr>
          <w:ilvl w:val="0"/>
          <w:numId w:val="16"/>
        </w:numPr>
        <w:tabs>
          <w:tab w:pos="603" w:val="left" w:leader="none"/>
          <w:tab w:pos="607" w:val="left" w:leader="none"/>
        </w:tabs>
        <w:spacing w:line="256" w:lineRule="auto" w:before="37" w:after="0"/>
        <w:ind w:left="607" w:right="5468" w:hanging="364"/>
        <w:jc w:val="both"/>
        <w:rPr>
          <w:sz w:val="26"/>
        </w:rPr>
      </w:pPr>
      <w:r>
        <w:rPr>
          <w:sz w:val="26"/>
        </w:rPr>
        <w:t>ГБУЗ "Краевая клиническая больница скорой медицинской помощи" М3 КК</w:t>
      </w:r>
    </w:p>
    <w:p>
      <w:pPr>
        <w:pStyle w:val="ListParagraph"/>
        <w:numPr>
          <w:ilvl w:val="0"/>
          <w:numId w:val="16"/>
        </w:numPr>
        <w:tabs>
          <w:tab w:pos="604" w:val="left" w:leader="none"/>
          <w:tab w:pos="614" w:val="left" w:leader="none"/>
        </w:tabs>
        <w:spacing w:line="259" w:lineRule="auto" w:before="10" w:after="0"/>
        <w:ind w:left="614" w:right="5457" w:hanging="366"/>
        <w:jc w:val="both"/>
        <w:rPr>
          <w:sz w:val="26"/>
        </w:rPr>
      </w:pPr>
      <w:r>
        <w:rPr>
          <w:sz w:val="26"/>
        </w:rPr>
        <w:t>ГБУЗ "Детская городская кли­ ническая больница города</w:t>
      </w:r>
      <w:r>
        <w:rPr>
          <w:spacing w:val="-16"/>
          <w:sz w:val="26"/>
        </w:rPr>
        <w:t> </w:t>
      </w:r>
      <w:r>
        <w:rPr>
          <w:sz w:val="26"/>
        </w:rPr>
        <w:t>Крас­ нодара" М3 КК</w:t>
      </w:r>
    </w:p>
    <w:p>
      <w:pPr>
        <w:pStyle w:val="ListParagraph"/>
        <w:numPr>
          <w:ilvl w:val="0"/>
          <w:numId w:val="16"/>
        </w:numPr>
        <w:tabs>
          <w:tab w:pos="604" w:val="left" w:leader="none"/>
        </w:tabs>
        <w:spacing w:line="240" w:lineRule="auto" w:before="6" w:after="0"/>
        <w:ind w:left="604" w:right="0" w:hanging="350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24"/>
          <w:sz w:val="26"/>
        </w:rPr>
        <w:t>  </w:t>
      </w:r>
      <w:r>
        <w:rPr>
          <w:sz w:val="26"/>
        </w:rPr>
        <w:t>"Родильный</w:t>
      </w:r>
      <w:r>
        <w:rPr>
          <w:spacing w:val="67"/>
          <w:w w:val="150"/>
          <w:sz w:val="26"/>
        </w:rPr>
        <w:t> </w:t>
      </w:r>
      <w:r>
        <w:rPr>
          <w:sz w:val="26"/>
        </w:rPr>
        <w:t>дом</w:t>
      </w:r>
      <w:r>
        <w:rPr>
          <w:spacing w:val="57"/>
          <w:w w:val="150"/>
          <w:sz w:val="26"/>
        </w:rPr>
        <w:t> </w:t>
      </w:r>
      <w:r>
        <w:rPr>
          <w:spacing w:val="-2"/>
          <w:sz w:val="26"/>
        </w:rPr>
        <w:t>города</w:t>
      </w:r>
    </w:p>
    <w:p>
      <w:pPr>
        <w:spacing w:before="29"/>
        <w:ind w:left="608" w:right="0" w:firstLine="0"/>
        <w:jc w:val="both"/>
        <w:rPr>
          <w:b/>
          <w:sz w:val="26"/>
        </w:rPr>
      </w:pPr>
      <w:r>
        <w:rPr>
          <w:b/>
          <w:spacing w:val="-8"/>
          <w:sz w:val="26"/>
        </w:rPr>
        <w:t>Краснодара"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М3</w:t>
      </w:r>
      <w:r>
        <w:rPr>
          <w:b/>
          <w:spacing w:val="-1"/>
          <w:sz w:val="26"/>
        </w:rPr>
        <w:t> </w:t>
      </w:r>
      <w:r>
        <w:rPr>
          <w:b/>
          <w:spacing w:val="-8"/>
          <w:sz w:val="26"/>
        </w:rPr>
        <w:t>КК</w:t>
      </w:r>
    </w:p>
    <w:p>
      <w:pPr>
        <w:pStyle w:val="ListParagraph"/>
        <w:numPr>
          <w:ilvl w:val="0"/>
          <w:numId w:val="16"/>
        </w:numPr>
        <w:tabs>
          <w:tab w:pos="614" w:val="left" w:leader="none"/>
          <w:tab w:pos="618" w:val="left" w:leader="none"/>
        </w:tabs>
        <w:spacing w:line="254" w:lineRule="auto" w:before="27" w:after="0"/>
        <w:ind w:left="618" w:right="5453" w:hanging="360"/>
        <w:jc w:val="both"/>
        <w:rPr>
          <w:b/>
          <w:sz w:val="26"/>
        </w:rPr>
      </w:pPr>
      <w:r>
        <w:rPr>
          <w:b/>
          <w:spacing w:val="-8"/>
          <w:position w:val="1"/>
          <w:sz w:val="26"/>
        </w:rPr>
        <w:t>ГБУЗ</w:t>
      </w:r>
      <w:r>
        <w:rPr>
          <w:b/>
          <w:spacing w:val="-1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"Городская больница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№</w:t>
      </w:r>
      <w:r>
        <w:rPr>
          <w:b/>
          <w:spacing w:val="-7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2 </w:t>
      </w:r>
      <w:r>
        <w:rPr>
          <w:b/>
          <w:sz w:val="26"/>
        </w:rPr>
        <w:t>города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Краснодара" М3 КК</w:t>
      </w:r>
    </w:p>
    <w:p>
      <w:pPr>
        <w:pStyle w:val="ListParagraph"/>
        <w:numPr>
          <w:ilvl w:val="0"/>
          <w:numId w:val="16"/>
        </w:numPr>
        <w:tabs>
          <w:tab w:pos="614" w:val="left" w:leader="none"/>
        </w:tabs>
        <w:spacing w:line="256" w:lineRule="auto" w:before="18" w:after="0"/>
        <w:ind w:left="614" w:right="5443" w:hanging="356"/>
        <w:jc w:val="both"/>
        <w:rPr>
          <w:sz w:val="26"/>
        </w:rPr>
      </w:pPr>
      <w:r>
        <w:rPr>
          <w:b/>
          <w:sz w:val="26"/>
        </w:rPr>
        <w:t>Частное учреждение здраво­ </w:t>
      </w:r>
      <w:r>
        <w:rPr>
          <w:b/>
          <w:spacing w:val="-4"/>
          <w:sz w:val="26"/>
        </w:rPr>
        <w:t>охранения</w:t>
      </w:r>
      <w:r>
        <w:rPr>
          <w:b/>
          <w:spacing w:val="-4"/>
          <w:sz w:val="26"/>
        </w:rPr>
        <w:t> "Клиническая</w:t>
      </w:r>
      <w:r>
        <w:rPr>
          <w:b/>
          <w:spacing w:val="-10"/>
          <w:sz w:val="26"/>
        </w:rPr>
        <w:t> </w:t>
      </w:r>
      <w:r>
        <w:rPr>
          <w:b/>
          <w:spacing w:val="-4"/>
          <w:sz w:val="26"/>
        </w:rPr>
        <w:t>боль- </w:t>
      </w:r>
      <w:r>
        <w:rPr>
          <w:sz w:val="26"/>
        </w:rPr>
        <w:t>ница "РЖД-Медицина" города </w:t>
      </w:r>
      <w:r>
        <w:rPr>
          <w:spacing w:val="-2"/>
          <w:sz w:val="26"/>
        </w:rPr>
        <w:t>Краснодар"</w:t>
      </w:r>
    </w:p>
    <w:p>
      <w:pPr>
        <w:pStyle w:val="ListParagraph"/>
        <w:numPr>
          <w:ilvl w:val="0"/>
          <w:numId w:val="16"/>
        </w:numPr>
        <w:tabs>
          <w:tab w:pos="621" w:val="left" w:leader="none"/>
          <w:tab w:pos="628" w:val="left" w:leader="none"/>
        </w:tabs>
        <w:spacing w:line="254" w:lineRule="auto" w:before="16" w:after="0"/>
        <w:ind w:left="628" w:right="5443" w:hanging="346"/>
        <w:jc w:val="both"/>
        <w:rPr>
          <w:sz w:val="26"/>
        </w:rPr>
      </w:pPr>
      <w:r>
        <w:rPr>
          <w:sz w:val="26"/>
        </w:rPr>
        <w:t>Федеральное государственное казенное</w:t>
      </w:r>
      <w:r>
        <w:rPr>
          <w:spacing w:val="-6"/>
          <w:sz w:val="26"/>
        </w:rPr>
        <w:t> </w:t>
      </w:r>
      <w:r>
        <w:rPr>
          <w:sz w:val="26"/>
        </w:rPr>
        <w:t>учреждение "419</w:t>
      </w:r>
      <w:r>
        <w:rPr>
          <w:spacing w:val="-7"/>
          <w:sz w:val="26"/>
        </w:rPr>
        <w:t> </w:t>
      </w:r>
      <w:r>
        <w:rPr>
          <w:sz w:val="26"/>
        </w:rPr>
        <w:t>воен­</w:t>
      </w:r>
    </w:p>
    <w:p>
      <w:pPr>
        <w:pStyle w:val="BodyText"/>
        <w:tabs>
          <w:tab w:pos="6583" w:val="left" w:leader="none"/>
        </w:tabs>
        <w:spacing w:line="309" w:lineRule="exact"/>
        <w:ind w:left="628"/>
        <w:rPr>
          <w:position w:val="3"/>
        </w:rPr>
      </w:pPr>
      <w:r>
        <w:rPr/>
        <w:t>ный</w:t>
      </w:r>
      <w:r>
        <w:rPr>
          <w:spacing w:val="68"/>
          <w:w w:val="150"/>
        </w:rPr>
        <w:t> </w:t>
      </w:r>
      <w:r>
        <w:rPr/>
        <w:t>госпиталь"</w:t>
      </w:r>
      <w:r>
        <w:rPr>
          <w:spacing w:val="26"/>
        </w:rPr>
        <w:t>  </w:t>
      </w:r>
      <w:r>
        <w:rPr>
          <w:spacing w:val="-2"/>
        </w:rPr>
        <w:t>Министерства</w:t>
      </w:r>
      <w:r>
        <w:rPr/>
        <w:tab/>
      </w:r>
      <w:r>
        <w:rPr>
          <w:spacing w:val="-10"/>
          <w:position w:val="3"/>
        </w:rPr>
        <w:t>+</w:t>
      </w:r>
    </w:p>
    <w:p>
      <w:pPr>
        <w:pStyle w:val="BodyText"/>
        <w:tabs>
          <w:tab w:pos="1818" w:val="left" w:leader="none"/>
          <w:tab w:pos="3369" w:val="left" w:leader="none"/>
        </w:tabs>
        <w:spacing w:line="264" w:lineRule="auto" w:before="21"/>
        <w:ind w:left="628" w:right="5437" w:firstLine="4"/>
      </w:pPr>
      <w:r>
        <w:rPr>
          <w:spacing w:val="-2"/>
        </w:rPr>
        <w:t>обороны</w:t>
      </w:r>
      <w:r>
        <w:rPr/>
        <w:tab/>
      </w:r>
      <w:r>
        <w:rPr>
          <w:spacing w:val="-2"/>
        </w:rPr>
        <w:t>Российской</w:t>
      </w:r>
      <w:r>
        <w:rPr/>
        <w:tab/>
      </w:r>
      <w:r>
        <w:rPr>
          <w:spacing w:val="-2"/>
        </w:rPr>
        <w:t>Федера­ </w:t>
      </w:r>
      <w:r>
        <w:rPr>
          <w:spacing w:val="-4"/>
        </w:rPr>
        <w:t>ции</w:t>
      </w:r>
    </w:p>
    <w:p>
      <w:pPr>
        <w:pStyle w:val="ListParagraph"/>
        <w:numPr>
          <w:ilvl w:val="0"/>
          <w:numId w:val="16"/>
        </w:numPr>
        <w:tabs>
          <w:tab w:pos="622" w:val="left" w:leader="none"/>
        </w:tabs>
        <w:spacing w:line="240" w:lineRule="auto" w:before="7" w:after="0"/>
        <w:ind w:left="622" w:right="0" w:hanging="330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49"/>
          <w:w w:val="150"/>
          <w:sz w:val="26"/>
        </w:rPr>
        <w:t> </w:t>
      </w:r>
      <w:r>
        <w:rPr>
          <w:sz w:val="26"/>
        </w:rPr>
        <w:t>"Детский</w:t>
      </w:r>
      <w:r>
        <w:rPr>
          <w:spacing w:val="70"/>
          <w:sz w:val="26"/>
        </w:rPr>
        <w:t> </w:t>
      </w:r>
      <w:r>
        <w:rPr>
          <w:sz w:val="26"/>
        </w:rPr>
        <w:t>лечебно-</w:t>
      </w:r>
      <w:r>
        <w:rPr>
          <w:spacing w:val="-2"/>
          <w:sz w:val="26"/>
        </w:rPr>
        <w:t>реаби­</w:t>
      </w:r>
    </w:p>
    <w:p>
      <w:pPr>
        <w:pStyle w:val="BodyText"/>
        <w:tabs>
          <w:tab w:pos="2513" w:val="left" w:leader="none"/>
          <w:tab w:pos="3517" w:val="left" w:leader="none"/>
          <w:tab w:pos="6589" w:val="left" w:leader="none"/>
        </w:tabs>
        <w:spacing w:line="259" w:lineRule="auto" w:before="1"/>
        <w:ind w:left="622" w:right="2968"/>
      </w:pPr>
      <w:r>
        <w:rPr>
          <w:spacing w:val="-2"/>
        </w:rPr>
        <w:t>литационный</w:t>
      </w:r>
      <w:r>
        <w:rPr/>
        <w:tab/>
      </w:r>
      <w:r>
        <w:rPr>
          <w:spacing w:val="-4"/>
        </w:rPr>
        <w:t>центр</w:t>
      </w:r>
      <w:r>
        <w:rPr/>
        <w:tab/>
      </w:r>
      <w:r>
        <w:rPr>
          <w:spacing w:val="-2"/>
        </w:rPr>
        <w:t>города</w:t>
      </w:r>
      <w:r>
        <w:rPr/>
        <w:tab/>
      </w:r>
      <w:r>
        <w:rPr>
          <w:spacing w:val="-10"/>
          <w:position w:val="3"/>
        </w:rPr>
        <w:t>+ </w:t>
      </w:r>
      <w:r>
        <w:rPr/>
        <w:t>Краснодара" М3 КК</w:t>
      </w:r>
    </w:p>
    <w:p>
      <w:pPr>
        <w:pStyle w:val="ListParagraph"/>
        <w:numPr>
          <w:ilvl w:val="0"/>
          <w:numId w:val="16"/>
        </w:numPr>
        <w:tabs>
          <w:tab w:pos="331" w:val="left" w:leader="none"/>
        </w:tabs>
        <w:spacing w:line="240" w:lineRule="auto" w:before="12" w:after="0"/>
        <w:ind w:left="331" w:right="5439" w:hanging="331"/>
        <w:jc w:val="righ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4218940</wp:posOffset>
                </wp:positionH>
                <wp:positionV relativeFrom="paragraph">
                  <wp:posOffset>97289</wp:posOffset>
                </wp:positionV>
                <wp:extent cx="2768600" cy="608330"/>
                <wp:effectExtent l="0" t="0" r="0" b="0"/>
                <wp:wrapNone/>
                <wp:docPr id="611" name="Textbox 6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1" name="Textbox 611"/>
                      <wps:cNvSpPr txBox="1"/>
                      <wps:spPr>
                        <a:xfrm>
                          <a:off x="0" y="0"/>
                          <a:ext cx="2768600" cy="608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93"/>
                              <w:gridCol w:w="1435"/>
                              <w:gridCol w:w="1226"/>
                              <w:gridCol w:w="685"/>
                            </w:tblGrid>
                            <w:tr>
                              <w:trPr>
                                <w:trHeight w:val="474" w:hRule="atLeast"/>
                              </w:trPr>
                              <w:tc>
                                <w:tcPr>
                                  <w:tcW w:w="89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5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right="5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142" w:right="3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right="47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893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86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</w:tcPr>
                                <w:p>
                                  <w:pPr>
                                    <w:pStyle w:val="TableParagraph"/>
                                    <w:spacing w:line="285" w:lineRule="exact" w:before="180"/>
                                    <w:ind w:right="5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 w:before="176"/>
                                    <w:ind w:left="142" w:right="3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>
                                  <w:pPr>
                                    <w:pStyle w:val="TableParagraph"/>
                                    <w:spacing w:line="293" w:lineRule="exact" w:before="172"/>
                                    <w:ind w:right="4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200012pt;margin-top:7.66059pt;width:218pt;height:47.9pt;mso-position-horizontal-relative:page;mso-position-vertical-relative:paragraph;z-index:15796224" type="#_x0000_t202" id="docshape4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93"/>
                        <w:gridCol w:w="1435"/>
                        <w:gridCol w:w="1226"/>
                        <w:gridCol w:w="685"/>
                      </w:tblGrid>
                      <w:tr>
                        <w:trPr>
                          <w:trHeight w:val="474" w:hRule="atLeast"/>
                        </w:trPr>
                        <w:tc>
                          <w:tcPr>
                            <w:tcW w:w="893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5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right="5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6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left="142" w:right="3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right="47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893" w:type="dxa"/>
                          </w:tcPr>
                          <w:p>
                            <w:pPr>
                              <w:pStyle w:val="TableParagraph"/>
                              <w:spacing w:line="279" w:lineRule="exact" w:before="186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5" w:type="dxa"/>
                          </w:tcPr>
                          <w:p>
                            <w:pPr>
                              <w:pStyle w:val="TableParagraph"/>
                              <w:spacing w:line="285" w:lineRule="exact" w:before="180"/>
                              <w:ind w:right="5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6" w:type="dxa"/>
                          </w:tcPr>
                          <w:p>
                            <w:pPr>
                              <w:pStyle w:val="TableParagraph"/>
                              <w:spacing w:line="289" w:lineRule="exact" w:before="176"/>
                              <w:ind w:left="142" w:right="3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>
                            <w:pPr>
                              <w:pStyle w:val="TableParagraph"/>
                              <w:spacing w:line="293" w:lineRule="exact" w:before="172"/>
                              <w:ind w:right="4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w:t>ГБУЗ</w:t>
      </w:r>
      <w:r>
        <w:rPr>
          <w:spacing w:val="62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1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line="268" w:lineRule="auto" w:before="33"/>
        <w:ind w:left="296" w:right="5435" w:firstLine="326"/>
        <w:jc w:val="right"/>
      </w:pPr>
      <w:r>
        <w:rPr/>
        <w:t>№ 3 города</w:t>
      </w:r>
      <w:r>
        <w:rPr>
          <w:spacing w:val="-1"/>
        </w:rPr>
        <w:t> </w:t>
      </w:r>
      <w:r>
        <w:rPr/>
        <w:t>Краснодара" М3 КК 13</w:t>
      </w:r>
      <w:r>
        <w:rPr>
          <w:spacing w:val="28"/>
        </w:rPr>
        <w:t> </w:t>
      </w:r>
      <w:r>
        <w:rPr/>
        <w:t>ГБУЗ</w:t>
      </w:r>
      <w:r>
        <w:rPr>
          <w:spacing w:val="51"/>
          <w:w w:val="150"/>
        </w:rPr>
        <w:t> </w:t>
      </w:r>
      <w:r>
        <w:rPr/>
        <w:t>"Городская</w:t>
      </w:r>
      <w:r>
        <w:rPr>
          <w:spacing w:val="63"/>
        </w:rPr>
        <w:t> </w:t>
      </w:r>
      <w:r>
        <w:rPr>
          <w:spacing w:val="-2"/>
        </w:rPr>
        <w:t>поликлиника</w:t>
      </w:r>
    </w:p>
    <w:p>
      <w:pPr>
        <w:pStyle w:val="BodyText"/>
        <w:spacing w:line="285" w:lineRule="exact"/>
        <w:ind w:right="5466"/>
        <w:jc w:val="right"/>
      </w:pPr>
      <w:r>
        <w:rPr/>
        <w:t>№</w:t>
      </w:r>
      <w:r>
        <w:rPr>
          <w:spacing w:val="16"/>
        </w:rPr>
        <w:t> </w:t>
      </w:r>
      <w:r>
        <w:rPr/>
        <w:t>4</w:t>
      </w:r>
      <w:r>
        <w:rPr>
          <w:spacing w:val="9"/>
        </w:rPr>
        <w:t> </w:t>
      </w:r>
      <w:r>
        <w:rPr/>
        <w:t>города</w:t>
      </w:r>
      <w:r>
        <w:rPr>
          <w:spacing w:val="-5"/>
        </w:rPr>
        <w:t> </w:t>
      </w:r>
      <w:r>
        <w:rPr/>
        <w:t>Краснодара"</w:t>
      </w:r>
      <w:r>
        <w:rPr>
          <w:spacing w:val="10"/>
        </w:rPr>
        <w:t> </w:t>
      </w:r>
      <w:r>
        <w:rPr/>
        <w:t>М3</w:t>
      </w:r>
      <w:r>
        <w:rPr>
          <w:spacing w:val="8"/>
        </w:rPr>
        <w:t> </w:t>
      </w:r>
      <w:r>
        <w:rPr>
          <w:spacing w:val="-5"/>
        </w:rPr>
        <w:t>КК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1"/>
        <w:rPr>
          <w:sz w:val="12"/>
        </w:rPr>
      </w:pPr>
    </w:p>
    <w:p>
      <w:pPr>
        <w:spacing w:before="1"/>
        <w:ind w:left="0" w:right="39" w:firstLine="0"/>
        <w:jc w:val="right"/>
        <w:rPr>
          <w:sz w:val="12"/>
        </w:rPr>
      </w:pPr>
      <w:r>
        <w:rPr>
          <w:sz w:val="12"/>
        </w:rPr>
        <w:t>20.3/ХЕВ/07.12.2023</w:t>
      </w:r>
      <w:r>
        <w:rPr>
          <w:spacing w:val="65"/>
          <w:sz w:val="12"/>
        </w:rPr>
        <w:t>    </w:t>
      </w:r>
      <w:r>
        <w:rPr>
          <w:sz w:val="12"/>
        </w:rPr>
        <w:t>/17:25/терпрограмма-2024-прил-</w:t>
      </w:r>
      <w:r>
        <w:rPr>
          <w:spacing w:val="-10"/>
          <w:sz w:val="12"/>
        </w:rPr>
        <w:t>6</w:t>
      </w:r>
    </w:p>
    <w:p>
      <w:pPr>
        <w:spacing w:after="0"/>
        <w:jc w:val="right"/>
        <w:rPr>
          <w:sz w:val="12"/>
        </w:rPr>
        <w:sectPr>
          <w:headerReference w:type="default" r:id="rId385"/>
          <w:footerReference w:type="default" r:id="rId386"/>
          <w:pgSz w:w="12120" w:h="16990"/>
          <w:pgMar w:header="667" w:footer="356" w:top="1180" w:bottom="540" w:left="1700" w:right="708"/>
        </w:sectPr>
      </w:pPr>
    </w:p>
    <w:p>
      <w:pPr>
        <w:pStyle w:val="BodyText"/>
        <w:tabs>
          <w:tab w:pos="2355" w:val="left" w:leader="none"/>
          <w:tab w:pos="5014" w:val="left" w:leader="none"/>
          <w:tab w:pos="6541" w:val="left" w:leader="none"/>
          <w:tab w:pos="7885" w:val="left" w:leader="none"/>
          <w:tab w:pos="8999" w:val="left" w:leader="none"/>
        </w:tabs>
        <w:spacing w:before="79"/>
        <w:ind w:left="271"/>
        <w:rPr>
          <w:position w:val="2"/>
        </w:rPr>
      </w:pPr>
      <w:r>
        <w:rPr>
          <w:position w:val="2"/>
        </w:rPr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674609" cy="10771378"/>
            <wp:effectExtent l="0" t="0" r="0" b="0"/>
            <wp:wrapNone/>
            <wp:docPr id="614" name="Image 6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4" name="Image 614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609" cy="1077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2"/>
        </w:rPr>
        <w:t>6</w:t>
      </w:r>
    </w:p>
    <w:p>
      <w:pPr>
        <w:pStyle w:val="BodyText"/>
        <w:spacing w:before="27"/>
        <w:ind w:right="5451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4188459</wp:posOffset>
                </wp:positionH>
                <wp:positionV relativeFrom="paragraph">
                  <wp:posOffset>97806</wp:posOffset>
                </wp:positionV>
                <wp:extent cx="2765425" cy="1430020"/>
                <wp:effectExtent l="0" t="0" r="0" b="0"/>
                <wp:wrapNone/>
                <wp:docPr id="615" name="Textbox 6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5" name="Textbox 615"/>
                      <wps:cNvSpPr txBox="1"/>
                      <wps:spPr>
                        <a:xfrm>
                          <a:off x="0" y="0"/>
                          <a:ext cx="2765425" cy="143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88"/>
                              <w:gridCol w:w="1433"/>
                              <w:gridCol w:w="1227"/>
                              <w:gridCol w:w="686"/>
                            </w:tblGrid>
                            <w:tr>
                              <w:trPr>
                                <w:trHeight w:val="474" w:hRule="atLeast"/>
                              </w:trPr>
                              <w:tc>
                                <w:tcPr>
                                  <w:tcW w:w="8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right="596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line="298" w:lineRule="exact"/>
                                    <w:ind w:left="131" w:right="3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right="5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1" w:hRule="atLeast"/>
                              </w:trPr>
                              <w:tc>
                                <w:tcPr>
                                  <w:tcW w:w="888" w:type="dxa"/>
                                </w:tcPr>
                                <w:p>
                                  <w:pPr>
                                    <w:pStyle w:val="TableParagraph"/>
                                    <w:spacing w:before="180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>
                                  <w:pPr>
                                    <w:pStyle w:val="TableParagraph"/>
                                    <w:spacing w:before="176"/>
                                    <w:ind w:right="5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before="172"/>
                                    <w:ind w:left="131" w:right="2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before="162"/>
                                    <w:ind w:right="5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0" w:hRule="atLeast"/>
                              </w:trPr>
                              <w:tc>
                                <w:tcPr>
                                  <w:tcW w:w="8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>
                                  <w:pPr>
                                    <w:pStyle w:val="TableParagraph"/>
                                    <w:spacing w:before="176"/>
                                    <w:ind w:right="5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before="172"/>
                                    <w:ind w:left="131" w:right="2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before="162"/>
                                    <w:ind w:right="5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888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79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>
                                  <w:pPr>
                                    <w:pStyle w:val="TableParagraph"/>
                                    <w:spacing w:line="285" w:lineRule="exact" w:before="173"/>
                                    <w:ind w:right="586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line="285" w:lineRule="exact" w:before="173"/>
                                    <w:ind w:left="131" w:right="1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>
                                  <w:pPr>
                                    <w:pStyle w:val="TableParagraph"/>
                                    <w:spacing w:line="293" w:lineRule="exact" w:before="165"/>
                                    <w:ind w:right="47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9.799988pt;margin-top:7.70127pt;width:217.75pt;height:112.6pt;mso-position-horizontal-relative:page;mso-position-vertical-relative:paragraph;z-index:15797248" type="#_x0000_t202" id="docshape4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88"/>
                        <w:gridCol w:w="1433"/>
                        <w:gridCol w:w="1227"/>
                        <w:gridCol w:w="686"/>
                      </w:tblGrid>
                      <w:tr>
                        <w:trPr>
                          <w:trHeight w:val="474" w:hRule="atLeast"/>
                        </w:trPr>
                        <w:tc>
                          <w:tcPr>
                            <w:tcW w:w="888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3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right="59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line="298" w:lineRule="exact"/>
                              <w:ind w:left="131" w:right="3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right="5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1" w:hRule="atLeast"/>
                        </w:trPr>
                        <w:tc>
                          <w:tcPr>
                            <w:tcW w:w="888" w:type="dxa"/>
                          </w:tcPr>
                          <w:p>
                            <w:pPr>
                              <w:pStyle w:val="TableParagraph"/>
                              <w:spacing w:before="180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>
                            <w:pPr>
                              <w:pStyle w:val="TableParagraph"/>
                              <w:spacing w:before="176"/>
                              <w:ind w:right="5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before="172"/>
                              <w:ind w:left="131" w:right="2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before="162"/>
                              <w:ind w:right="5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0" w:hRule="atLeast"/>
                        </w:trPr>
                        <w:tc>
                          <w:tcPr>
                            <w:tcW w:w="888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3" w:type="dxa"/>
                          </w:tcPr>
                          <w:p>
                            <w:pPr>
                              <w:pStyle w:val="TableParagraph"/>
                              <w:spacing w:before="176"/>
                              <w:ind w:right="5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before="172"/>
                              <w:ind w:left="131" w:right="2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before="162"/>
                              <w:ind w:right="5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888" w:type="dxa"/>
                          </w:tcPr>
                          <w:p>
                            <w:pPr>
                              <w:pStyle w:val="TableParagraph"/>
                              <w:spacing w:line="279" w:lineRule="exact" w:before="179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>
                            <w:pPr>
                              <w:pStyle w:val="TableParagraph"/>
                              <w:spacing w:line="285" w:lineRule="exact" w:before="173"/>
                              <w:ind w:right="58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line="285" w:lineRule="exact" w:before="173"/>
                              <w:ind w:left="131" w:right="1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>
                            <w:pPr>
                              <w:pStyle w:val="TableParagraph"/>
                              <w:spacing w:line="293" w:lineRule="exact" w:before="165"/>
                              <w:ind w:right="47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14</w:t>
      </w:r>
      <w:r>
        <w:rPr>
          <w:spacing w:val="19"/>
        </w:rPr>
        <w:t> </w:t>
      </w:r>
      <w:r>
        <w:rPr/>
        <w:t>ГБУЗ</w:t>
      </w:r>
      <w:r>
        <w:rPr>
          <w:spacing w:val="54"/>
          <w:w w:val="150"/>
        </w:rPr>
        <w:t> </w:t>
      </w:r>
      <w:r>
        <w:rPr/>
        <w:t>"Городская</w:t>
      </w:r>
      <w:r>
        <w:rPr>
          <w:spacing w:val="59"/>
        </w:rPr>
        <w:t> </w:t>
      </w:r>
      <w:r>
        <w:rPr>
          <w:spacing w:val="-2"/>
        </w:rPr>
        <w:t>поликлиника</w:t>
      </w:r>
    </w:p>
    <w:p>
      <w:pPr>
        <w:pStyle w:val="BodyText"/>
        <w:spacing w:line="261" w:lineRule="auto" w:before="23"/>
        <w:ind w:left="257" w:right="5446" w:firstLine="322"/>
        <w:jc w:val="right"/>
      </w:pPr>
      <w:r>
        <w:rPr/>
        <w:t>№ 5</w:t>
      </w:r>
      <w:r>
        <w:rPr>
          <w:spacing w:val="-2"/>
        </w:rPr>
        <w:t> </w:t>
      </w:r>
      <w:r>
        <w:rPr/>
        <w:t>города Краснодара" М3 КК 15</w:t>
      </w:r>
      <w:r>
        <w:rPr>
          <w:spacing w:val="25"/>
        </w:rPr>
        <w:t> </w:t>
      </w:r>
      <w:r>
        <w:rPr/>
        <w:t>ГБУЗ</w:t>
      </w:r>
      <w:r>
        <w:rPr>
          <w:spacing w:val="51"/>
          <w:w w:val="150"/>
        </w:rPr>
        <w:t> </w:t>
      </w:r>
      <w:r>
        <w:rPr/>
        <w:t>"Городская</w:t>
      </w:r>
      <w:r>
        <w:rPr>
          <w:spacing w:val="61"/>
        </w:rPr>
        <w:t> </w:t>
      </w:r>
      <w:r>
        <w:rPr>
          <w:spacing w:val="-2"/>
        </w:rPr>
        <w:t>поликлиника</w:t>
      </w:r>
    </w:p>
    <w:p>
      <w:pPr>
        <w:pStyle w:val="BodyText"/>
        <w:spacing w:line="266" w:lineRule="auto"/>
        <w:ind w:left="257" w:right="5449" w:firstLine="322"/>
        <w:jc w:val="right"/>
      </w:pPr>
      <w:r>
        <w:rPr/>
        <w:t>№ 7</w:t>
      </w:r>
      <w:r>
        <w:rPr>
          <w:spacing w:val="-2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Краснодара" М3 КК 16</w:t>
      </w:r>
      <w:r>
        <w:rPr>
          <w:spacing w:val="19"/>
        </w:rPr>
        <w:t> </w:t>
      </w:r>
      <w:r>
        <w:rPr/>
        <w:t>ГБУЗ</w:t>
      </w:r>
      <w:r>
        <w:rPr>
          <w:spacing w:val="53"/>
          <w:w w:val="150"/>
        </w:rPr>
        <w:t> </w:t>
      </w:r>
      <w:r>
        <w:rPr/>
        <w:t>"Городская</w:t>
      </w:r>
      <w:r>
        <w:rPr>
          <w:spacing w:val="65"/>
        </w:rPr>
        <w:t> </w:t>
      </w:r>
      <w:r>
        <w:rPr>
          <w:spacing w:val="-2"/>
        </w:rPr>
        <w:t>поликлиника</w:t>
      </w:r>
    </w:p>
    <w:p>
      <w:pPr>
        <w:pStyle w:val="BodyText"/>
        <w:spacing w:line="283" w:lineRule="exact"/>
        <w:ind w:right="5479"/>
        <w:jc w:val="right"/>
      </w:pPr>
      <w:r>
        <w:rPr/>
        <w:t>№</w:t>
      </w:r>
      <w:r>
        <w:rPr>
          <w:spacing w:val="35"/>
        </w:rPr>
        <w:t> </w:t>
      </w:r>
      <w:r>
        <w:rPr/>
        <w:t>8</w:t>
      </w:r>
      <w:r>
        <w:rPr>
          <w:spacing w:val="-8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Краснодара"</w:t>
      </w:r>
      <w:r>
        <w:rPr>
          <w:spacing w:val="15"/>
        </w:rPr>
        <w:t> </w:t>
      </w:r>
      <w:r>
        <w:rPr/>
        <w:t>М3</w:t>
      </w:r>
      <w:r>
        <w:rPr>
          <w:spacing w:val="11"/>
        </w:rPr>
        <w:t> </w:t>
      </w:r>
      <w:r>
        <w:rPr>
          <w:spacing w:val="-5"/>
        </w:rPr>
        <w:t>КК</w:t>
      </w:r>
    </w:p>
    <w:p>
      <w:pPr>
        <w:pStyle w:val="BodyText"/>
        <w:spacing w:before="33"/>
        <w:ind w:right="5440"/>
        <w:jc w:val="right"/>
      </w:pPr>
      <w:r>
        <w:rPr/>
        <w:t>17</w:t>
      </w:r>
      <w:r>
        <w:rPr>
          <w:spacing w:val="18"/>
        </w:rPr>
        <w:t> </w:t>
      </w:r>
      <w:r>
        <w:rPr/>
        <w:t>ГБУЗ</w:t>
      </w:r>
      <w:r>
        <w:rPr>
          <w:spacing w:val="53"/>
          <w:w w:val="150"/>
        </w:rPr>
        <w:t> </w:t>
      </w:r>
      <w:r>
        <w:rPr/>
        <w:t>"Городская</w:t>
      </w:r>
      <w:r>
        <w:rPr>
          <w:spacing w:val="67"/>
        </w:rPr>
        <w:t> </w:t>
      </w:r>
      <w:r>
        <w:rPr>
          <w:spacing w:val="-2"/>
        </w:rPr>
        <w:t>поликлиника</w:t>
      </w:r>
    </w:p>
    <w:p>
      <w:pPr>
        <w:pStyle w:val="BodyText"/>
        <w:spacing w:before="23" w:after="38"/>
        <w:ind w:right="5477"/>
        <w:jc w:val="right"/>
      </w:pPr>
      <w:r>
        <w:rPr/>
        <w:t>№</w:t>
      </w:r>
      <w:r>
        <w:rPr>
          <w:spacing w:val="10"/>
        </w:rPr>
        <w:t> </w:t>
      </w:r>
      <w:r>
        <w:rPr/>
        <w:t>9</w:t>
      </w:r>
      <w:r>
        <w:rPr>
          <w:spacing w:val="3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Краснодара"</w:t>
      </w:r>
      <w:r>
        <w:rPr>
          <w:spacing w:val="18"/>
        </w:rPr>
        <w:t> </w:t>
      </w:r>
      <w:r>
        <w:rPr/>
        <w:t>М3</w:t>
      </w:r>
      <w:r>
        <w:rPr>
          <w:spacing w:val="11"/>
        </w:rPr>
        <w:t> </w:t>
      </w:r>
      <w:r>
        <w:rPr>
          <w:spacing w:val="-5"/>
        </w:rPr>
        <w:t>КК</w:t>
      </w:r>
    </w:p>
    <w:tbl>
      <w:tblPr>
        <w:tblW w:w="0" w:type="auto"/>
        <w:jc w:val="left"/>
        <w:tblInd w:w="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1"/>
        <w:gridCol w:w="3352"/>
        <w:gridCol w:w="1223"/>
        <w:gridCol w:w="1436"/>
        <w:gridCol w:w="1230"/>
        <w:gridCol w:w="707"/>
      </w:tblGrid>
      <w:tr>
        <w:trPr>
          <w:trHeight w:val="959" w:hRule="atLeast"/>
        </w:trPr>
        <w:tc>
          <w:tcPr>
            <w:tcW w:w="1101" w:type="dxa"/>
          </w:tcPr>
          <w:p>
            <w:pPr>
              <w:pStyle w:val="TableParagraph"/>
              <w:spacing w:line="292" w:lineRule="exact"/>
              <w:ind w:right="17"/>
              <w:jc w:val="center"/>
              <w:rPr>
                <w:sz w:val="26"/>
              </w:rPr>
            </w:pPr>
            <w:r>
              <w:rPr>
                <w:sz w:val="26"/>
              </w:rPr>
              <w:t>18 </w:t>
            </w:r>
            <w:r>
              <w:rPr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before="19"/>
              <w:ind w:left="396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31"/>
                <w:sz w:val="26"/>
              </w:rPr>
              <w:t> </w:t>
            </w:r>
            <w:r>
              <w:rPr>
                <w:spacing w:val="-7"/>
                <w:sz w:val="26"/>
              </w:rPr>
              <w:t>10</w:t>
            </w:r>
          </w:p>
          <w:p>
            <w:pPr>
              <w:pStyle w:val="TableParagraph"/>
              <w:spacing w:before="31"/>
              <w:ind w:left="58" w:righ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spacing w:line="259" w:lineRule="auto"/>
              <w:ind w:left="52" w:firstLine="14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поликлиника города</w:t>
            </w:r>
            <w:r>
              <w:rPr>
                <w:spacing w:val="67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28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281"/>
              <w:ind w:left="138" w:right="8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77"/>
              <w:ind w:left="140" w:right="8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67"/>
              <w:ind w:right="9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645" w:hRule="atLeast"/>
        </w:trPr>
        <w:tc>
          <w:tcPr>
            <w:tcW w:w="1101" w:type="dxa"/>
          </w:tcPr>
          <w:p>
            <w:pPr>
              <w:pStyle w:val="TableParagraph"/>
              <w:spacing w:before="13"/>
              <w:ind w:left="68"/>
              <w:rPr>
                <w:sz w:val="26"/>
              </w:rPr>
            </w:pPr>
            <w:r>
              <w:rPr>
                <w:sz w:val="26"/>
              </w:rPr>
              <w:t>19</w:t>
            </w:r>
            <w:r>
              <w:rPr>
                <w:spacing w:val="-4"/>
                <w:sz w:val="26"/>
              </w:rPr>
              <w:t> ГБУЗ</w:t>
            </w:r>
          </w:p>
          <w:p>
            <w:pPr>
              <w:pStyle w:val="TableParagraph"/>
              <w:spacing w:line="296" w:lineRule="exact" w:before="17"/>
              <w:ind w:left="390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42"/>
                <w:sz w:val="26"/>
              </w:rPr>
              <w:t> </w:t>
            </w:r>
            <w:r>
              <w:rPr>
                <w:spacing w:val="-5"/>
                <w:sz w:val="26"/>
              </w:rPr>
              <w:t>11</w:t>
            </w:r>
          </w:p>
        </w:tc>
        <w:tc>
          <w:tcPr>
            <w:tcW w:w="3352" w:type="dxa"/>
          </w:tcPr>
          <w:p>
            <w:pPr>
              <w:pStyle w:val="TableParagraph"/>
              <w:spacing w:before="9"/>
              <w:ind w:left="66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7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6" w:lineRule="exact" w:before="21"/>
              <w:ind w:left="58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68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0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ind w:left="36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6" w:type="dxa"/>
          </w:tcPr>
          <w:p>
            <w:pPr>
              <w:pStyle w:val="TableParagraph"/>
              <w:spacing w:before="297"/>
              <w:ind w:left="138" w:right="7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91"/>
              <w:ind w:left="140" w:right="7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87"/>
              <w:ind w:right="9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1" w:hRule="atLeast"/>
        </w:trPr>
        <w:tc>
          <w:tcPr>
            <w:tcW w:w="1101" w:type="dxa"/>
          </w:tcPr>
          <w:p>
            <w:pPr>
              <w:pStyle w:val="TableParagraph"/>
              <w:spacing w:line="296" w:lineRule="exact" w:before="6"/>
              <w:ind w:left="58" w:righ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7" w:hRule="atLeast"/>
        </w:trPr>
        <w:tc>
          <w:tcPr>
            <w:tcW w:w="1101" w:type="dxa"/>
          </w:tcPr>
          <w:p>
            <w:pPr>
              <w:pStyle w:val="TableParagraph"/>
              <w:spacing w:before="10"/>
              <w:ind w:left="50"/>
              <w:rPr>
                <w:sz w:val="26"/>
              </w:rPr>
            </w:pPr>
            <w:r>
              <w:rPr>
                <w:sz w:val="26"/>
              </w:rPr>
              <w:t>20</w:t>
            </w:r>
            <w:r>
              <w:rPr>
                <w:spacing w:val="18"/>
                <w:sz w:val="26"/>
              </w:rPr>
              <w:t> </w:t>
            </w:r>
            <w:r>
              <w:rPr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before="19"/>
              <w:ind w:left="395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4"/>
                <w:sz w:val="26"/>
              </w:rPr>
              <w:t> </w:t>
            </w:r>
            <w:r>
              <w:rPr>
                <w:spacing w:val="-5"/>
                <w:sz w:val="26"/>
              </w:rPr>
              <w:t>12</w:t>
            </w:r>
          </w:p>
        </w:tc>
        <w:tc>
          <w:tcPr>
            <w:tcW w:w="3352" w:type="dxa"/>
          </w:tcPr>
          <w:p>
            <w:pPr>
              <w:pStyle w:val="TableParagraph"/>
              <w:spacing w:before="6"/>
              <w:ind w:left="71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79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before="23"/>
              <w:ind w:left="58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69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0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294"/>
              <w:ind w:left="138" w:right="7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90"/>
              <w:ind w:left="140" w:right="7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84"/>
              <w:ind w:right="90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8" w:hRule="atLeast"/>
        </w:trPr>
        <w:tc>
          <w:tcPr>
            <w:tcW w:w="1101" w:type="dxa"/>
          </w:tcPr>
          <w:p>
            <w:pPr>
              <w:pStyle w:val="TableParagraph"/>
              <w:spacing w:before="10"/>
              <w:ind w:left="45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3" w:hRule="atLeast"/>
        </w:trPr>
        <w:tc>
          <w:tcPr>
            <w:tcW w:w="1101" w:type="dxa"/>
          </w:tcPr>
          <w:p>
            <w:pPr>
              <w:pStyle w:val="TableParagraph"/>
              <w:spacing w:before="13"/>
              <w:ind w:left="50"/>
              <w:rPr>
                <w:sz w:val="26"/>
              </w:rPr>
            </w:pPr>
            <w:r>
              <w:rPr>
                <w:sz w:val="26"/>
              </w:rPr>
              <w:t>21</w:t>
            </w:r>
            <w:r>
              <w:rPr>
                <w:spacing w:val="22"/>
                <w:sz w:val="26"/>
              </w:rPr>
              <w:t> </w:t>
            </w:r>
            <w:r>
              <w:rPr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line="298" w:lineRule="exact" w:before="23"/>
              <w:ind w:left="40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4"/>
                <w:sz w:val="26"/>
              </w:rPr>
              <w:t> </w:t>
            </w:r>
            <w:r>
              <w:rPr>
                <w:spacing w:val="-5"/>
                <w:sz w:val="26"/>
              </w:rPr>
              <w:t>13</w:t>
            </w:r>
          </w:p>
        </w:tc>
        <w:tc>
          <w:tcPr>
            <w:tcW w:w="3352" w:type="dxa"/>
          </w:tcPr>
          <w:p>
            <w:pPr>
              <w:pStyle w:val="TableParagraph"/>
              <w:spacing w:before="13"/>
              <w:ind w:left="71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9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8" w:lineRule="exact" w:before="23"/>
              <w:ind w:left="58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67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1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ind w:left="138" w:right="6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97"/>
              <w:ind w:left="140" w:right="6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91"/>
              <w:ind w:right="8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3" w:hRule="atLeast"/>
        </w:trPr>
        <w:tc>
          <w:tcPr>
            <w:tcW w:w="1101" w:type="dxa"/>
          </w:tcPr>
          <w:p>
            <w:pPr>
              <w:pStyle w:val="TableParagraph"/>
              <w:spacing w:line="296" w:lineRule="exact" w:before="8"/>
              <w:ind w:left="56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1101" w:type="dxa"/>
          </w:tcPr>
          <w:p>
            <w:pPr>
              <w:pStyle w:val="TableParagraph"/>
              <w:spacing w:before="10"/>
              <w:ind w:left="50"/>
              <w:rPr>
                <w:sz w:val="26"/>
              </w:rPr>
            </w:pPr>
            <w:r>
              <w:rPr>
                <w:b/>
                <w:sz w:val="26"/>
              </w:rPr>
              <w:t>22</w:t>
            </w:r>
            <w:r>
              <w:rPr>
                <w:b/>
                <w:spacing w:val="25"/>
                <w:sz w:val="26"/>
              </w:rPr>
              <w:t> </w:t>
            </w:r>
            <w:r>
              <w:rPr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line="298" w:lineRule="exact" w:before="13"/>
              <w:ind w:left="40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4"/>
                <w:sz w:val="26"/>
              </w:rPr>
              <w:t> </w:t>
            </w:r>
            <w:r>
              <w:rPr>
                <w:spacing w:val="-5"/>
                <w:sz w:val="26"/>
              </w:rPr>
              <w:t>14</w:t>
            </w:r>
          </w:p>
        </w:tc>
        <w:tc>
          <w:tcPr>
            <w:tcW w:w="3352" w:type="dxa"/>
          </w:tcPr>
          <w:p>
            <w:pPr>
              <w:pStyle w:val="TableParagraph"/>
              <w:spacing w:before="6"/>
              <w:ind w:left="76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8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8" w:lineRule="exact" w:before="17"/>
              <w:ind w:left="62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70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2"/>
                <w:sz w:val="26"/>
              </w:rPr>
              <w:t>  </w:t>
            </w:r>
            <w:r>
              <w:rPr>
                <w:spacing w:val="-7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spacing w:before="294"/>
              <w:ind w:left="377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6" w:type="dxa"/>
          </w:tcPr>
          <w:p>
            <w:pPr>
              <w:pStyle w:val="TableParagraph"/>
              <w:spacing w:before="294"/>
              <w:ind w:left="138" w:right="5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88"/>
              <w:ind w:left="140" w:right="5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80"/>
              <w:ind w:right="80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8" w:hRule="atLeast"/>
        </w:trPr>
        <w:tc>
          <w:tcPr>
            <w:tcW w:w="1101" w:type="dxa"/>
          </w:tcPr>
          <w:p>
            <w:pPr>
              <w:pStyle w:val="TableParagraph"/>
              <w:spacing w:before="8"/>
              <w:ind w:left="73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61" w:hRule="atLeast"/>
        </w:trPr>
        <w:tc>
          <w:tcPr>
            <w:tcW w:w="1101" w:type="dxa"/>
          </w:tcPr>
          <w:p>
            <w:pPr>
              <w:pStyle w:val="TableParagraph"/>
              <w:spacing w:before="15"/>
              <w:ind w:left="54"/>
              <w:rPr>
                <w:sz w:val="26"/>
              </w:rPr>
            </w:pPr>
            <w:r>
              <w:rPr>
                <w:sz w:val="26"/>
              </w:rPr>
              <w:t>23</w:t>
            </w:r>
            <w:r>
              <w:rPr>
                <w:spacing w:val="24"/>
                <w:sz w:val="26"/>
              </w:rPr>
              <w:t> </w:t>
            </w:r>
            <w:r>
              <w:rPr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line="298" w:lineRule="exact" w:before="29"/>
              <w:ind w:left="410"/>
              <w:rPr>
                <w:b/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2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15</w:t>
            </w:r>
          </w:p>
        </w:tc>
        <w:tc>
          <w:tcPr>
            <w:tcW w:w="3352" w:type="dxa"/>
          </w:tcPr>
          <w:p>
            <w:pPr>
              <w:pStyle w:val="TableParagraph"/>
              <w:spacing w:before="11"/>
              <w:ind w:left="81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76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8" w:lineRule="exact" w:before="33"/>
              <w:ind w:left="6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города</w:t>
            </w:r>
            <w:r>
              <w:rPr>
                <w:b/>
                <w:spacing w:val="41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Краснодара"</w:t>
            </w:r>
            <w:r>
              <w:rPr>
                <w:b/>
                <w:spacing w:val="58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spacing w:before="24"/>
              <w:rPr>
                <w:sz w:val="26"/>
              </w:rPr>
            </w:pPr>
          </w:p>
          <w:p>
            <w:pPr>
              <w:pStyle w:val="TableParagraph"/>
              <w:ind w:left="387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6" w:type="dxa"/>
          </w:tcPr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ind w:left="138" w:right="4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14"/>
              <w:rPr>
                <w:sz w:val="26"/>
              </w:rPr>
            </w:pPr>
          </w:p>
          <w:p>
            <w:pPr>
              <w:pStyle w:val="TableParagraph"/>
              <w:ind w:left="140" w:right="4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7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6" w:hRule="atLeast"/>
        </w:trPr>
        <w:tc>
          <w:tcPr>
            <w:tcW w:w="1101" w:type="dxa"/>
          </w:tcPr>
          <w:p>
            <w:pPr>
              <w:pStyle w:val="TableParagraph"/>
              <w:spacing w:line="298" w:lineRule="exact" w:before="8"/>
              <w:ind w:left="84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950" w:hRule="atLeast"/>
        </w:trPr>
        <w:tc>
          <w:tcPr>
            <w:tcW w:w="1101" w:type="dxa"/>
          </w:tcPr>
          <w:p>
            <w:pPr>
              <w:pStyle w:val="TableParagraph"/>
              <w:spacing w:before="8"/>
              <w:ind w:left="26" w:right="1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24</w:t>
            </w:r>
            <w:r>
              <w:rPr>
                <w:b/>
                <w:spacing w:val="2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ГБУЗ</w:t>
            </w:r>
          </w:p>
          <w:p>
            <w:pPr>
              <w:pStyle w:val="TableParagraph"/>
              <w:spacing w:before="23"/>
              <w:ind w:left="414"/>
              <w:rPr>
                <w:b/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4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16</w:t>
            </w:r>
          </w:p>
          <w:p>
            <w:pPr>
              <w:pStyle w:val="TableParagraph"/>
              <w:spacing w:line="279" w:lineRule="exact" w:before="23"/>
              <w:ind w:left="113" w:right="2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spacing w:line="259" w:lineRule="auto" w:before="8"/>
              <w:ind w:left="71" w:right="362" w:firstLine="10"/>
              <w:rPr>
                <w:b/>
                <w:sz w:val="26"/>
              </w:rPr>
            </w:pPr>
            <w:r>
              <w:rPr>
                <w:b/>
                <w:spacing w:val="-8"/>
                <w:sz w:val="26"/>
              </w:rPr>
              <w:t>"Городская</w:t>
            </w:r>
            <w:r>
              <w:rPr>
                <w:b/>
                <w:spacing w:val="9"/>
                <w:sz w:val="26"/>
              </w:rPr>
              <w:t> </w:t>
            </w:r>
            <w:r>
              <w:rPr>
                <w:b/>
                <w:spacing w:val="-8"/>
                <w:sz w:val="26"/>
              </w:rPr>
              <w:t>поликлиника </w:t>
            </w:r>
            <w:r>
              <w:rPr>
                <w:b/>
                <w:spacing w:val="-2"/>
                <w:sz w:val="26"/>
              </w:rPr>
              <w:t>города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Краснодара"</w:t>
            </w:r>
            <w:r>
              <w:rPr>
                <w:b/>
                <w:spacing w:val="47"/>
                <w:sz w:val="26"/>
              </w:rPr>
              <w:t> </w:t>
            </w:r>
            <w:r>
              <w:rPr>
                <w:b/>
                <w:spacing w:val="-7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296"/>
              <w:ind w:left="138" w:right="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292"/>
              <w:ind w:left="140" w:right="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"/>
              <w:rPr>
                <w:sz w:val="20"/>
              </w:rPr>
            </w:pPr>
          </w:p>
          <w:p>
            <w:pPr>
              <w:pStyle w:val="TableParagraph"/>
              <w:ind w:right="1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>
        <w:trPr>
          <w:trHeight w:val="669" w:hRule="atLeast"/>
        </w:trPr>
        <w:tc>
          <w:tcPr>
            <w:tcW w:w="1101" w:type="dxa"/>
          </w:tcPr>
          <w:p>
            <w:pPr>
              <w:pStyle w:val="TableParagraph"/>
              <w:spacing w:before="27"/>
              <w:ind w:left="64"/>
              <w:rPr>
                <w:position w:val="1"/>
                <w:sz w:val="26"/>
              </w:rPr>
            </w:pPr>
            <w:r>
              <w:rPr>
                <w:b/>
                <w:sz w:val="26"/>
              </w:rPr>
              <w:t>25</w:t>
            </w:r>
            <w:r>
              <w:rPr>
                <w:b/>
                <w:spacing w:val="24"/>
                <w:sz w:val="26"/>
              </w:rPr>
              <w:t> </w:t>
            </w:r>
            <w:r>
              <w:rPr>
                <w:spacing w:val="-4"/>
                <w:position w:val="1"/>
                <w:sz w:val="26"/>
              </w:rPr>
              <w:t>ГБУЗ</w:t>
            </w:r>
          </w:p>
          <w:p>
            <w:pPr>
              <w:pStyle w:val="TableParagraph"/>
              <w:spacing w:before="13"/>
              <w:ind w:left="41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7"/>
                <w:sz w:val="26"/>
              </w:rPr>
              <w:t> </w:t>
            </w:r>
            <w:r>
              <w:rPr>
                <w:spacing w:val="-5"/>
                <w:sz w:val="26"/>
              </w:rPr>
              <w:t>17</w:t>
            </w:r>
          </w:p>
        </w:tc>
        <w:tc>
          <w:tcPr>
            <w:tcW w:w="3352" w:type="dxa"/>
          </w:tcPr>
          <w:p>
            <w:pPr>
              <w:pStyle w:val="TableParagraph"/>
              <w:spacing w:line="320" w:lineRule="atLeast" w:before="6"/>
              <w:ind w:left="71" w:firstLine="15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поликлиника города</w:t>
            </w:r>
            <w:r>
              <w:rPr>
                <w:spacing w:val="72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5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20"/>
              <w:rPr>
                <w:sz w:val="26"/>
              </w:rPr>
            </w:pPr>
          </w:p>
          <w:p>
            <w:pPr>
              <w:pStyle w:val="TableParagraph"/>
              <w:ind w:left="138" w:right="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16"/>
              <w:rPr>
                <w:sz w:val="26"/>
              </w:rPr>
            </w:pPr>
          </w:p>
          <w:p>
            <w:pPr>
              <w:pStyle w:val="TableParagraph"/>
              <w:ind w:left="140" w:right="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ind w:right="72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8" w:hRule="atLeast"/>
        </w:trPr>
        <w:tc>
          <w:tcPr>
            <w:tcW w:w="1101" w:type="dxa"/>
          </w:tcPr>
          <w:p>
            <w:pPr>
              <w:pStyle w:val="TableParagraph"/>
              <w:spacing w:line="298" w:lineRule="exact" w:before="10"/>
              <w:ind w:left="113" w:right="1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4" w:hRule="atLeast"/>
        </w:trPr>
        <w:tc>
          <w:tcPr>
            <w:tcW w:w="1101" w:type="dxa"/>
          </w:tcPr>
          <w:p>
            <w:pPr>
              <w:pStyle w:val="TableParagraph"/>
              <w:spacing w:before="8"/>
              <w:ind w:left="68"/>
              <w:rPr>
                <w:position w:val="1"/>
                <w:sz w:val="26"/>
              </w:rPr>
            </w:pPr>
            <w:r>
              <w:rPr>
                <w:b/>
                <w:sz w:val="26"/>
              </w:rPr>
              <w:t>26</w:t>
            </w:r>
            <w:r>
              <w:rPr>
                <w:b/>
                <w:spacing w:val="26"/>
                <w:sz w:val="26"/>
              </w:rPr>
              <w:t> </w:t>
            </w:r>
            <w:r>
              <w:rPr>
                <w:spacing w:val="-4"/>
                <w:position w:val="1"/>
                <w:sz w:val="26"/>
              </w:rPr>
              <w:t>ГБУЗ</w:t>
            </w:r>
          </w:p>
          <w:p>
            <w:pPr>
              <w:pStyle w:val="TableParagraph"/>
              <w:spacing w:line="298" w:lineRule="exact" w:before="19"/>
              <w:ind w:left="420"/>
              <w:rPr>
                <w:b/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34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19</w:t>
            </w:r>
          </w:p>
        </w:tc>
        <w:tc>
          <w:tcPr>
            <w:tcW w:w="3352" w:type="dxa"/>
          </w:tcPr>
          <w:p>
            <w:pPr>
              <w:pStyle w:val="TableParagraph"/>
              <w:spacing w:before="8"/>
              <w:ind w:left="90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9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8" w:lineRule="exact" w:before="29"/>
              <w:ind w:left="77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69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4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138" w:right="2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ind w:left="140" w:right="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92"/>
              <w:ind w:right="6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7" w:hRule="atLeast"/>
        </w:trPr>
        <w:tc>
          <w:tcPr>
            <w:tcW w:w="1101" w:type="dxa"/>
          </w:tcPr>
          <w:p>
            <w:pPr>
              <w:pStyle w:val="TableParagraph"/>
              <w:spacing w:before="8"/>
              <w:ind w:left="127" w:right="1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8" w:hRule="atLeast"/>
        </w:trPr>
        <w:tc>
          <w:tcPr>
            <w:tcW w:w="1101" w:type="dxa"/>
          </w:tcPr>
          <w:p>
            <w:pPr>
              <w:pStyle w:val="TableParagraph"/>
              <w:spacing w:before="6"/>
              <w:ind w:left="68"/>
              <w:rPr>
                <w:position w:val="1"/>
                <w:sz w:val="26"/>
              </w:rPr>
            </w:pPr>
            <w:r>
              <w:rPr>
                <w:b/>
                <w:sz w:val="26"/>
              </w:rPr>
              <w:t>27</w:t>
            </w:r>
            <w:r>
              <w:rPr>
                <w:b/>
                <w:spacing w:val="30"/>
                <w:sz w:val="26"/>
              </w:rPr>
              <w:t> </w:t>
            </w:r>
            <w:r>
              <w:rPr>
                <w:spacing w:val="-4"/>
                <w:position w:val="1"/>
                <w:sz w:val="26"/>
              </w:rPr>
              <w:t>ГБУЗ</w:t>
            </w:r>
          </w:p>
          <w:p>
            <w:pPr>
              <w:pStyle w:val="TableParagraph"/>
              <w:spacing w:before="23"/>
              <w:ind w:left="42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31"/>
                <w:sz w:val="26"/>
              </w:rPr>
              <w:t> </w:t>
            </w:r>
            <w:r>
              <w:rPr>
                <w:spacing w:val="4"/>
                <w:sz w:val="26"/>
              </w:rPr>
              <w:t>22</w:t>
            </w:r>
          </w:p>
        </w:tc>
        <w:tc>
          <w:tcPr>
            <w:tcW w:w="3352" w:type="dxa"/>
          </w:tcPr>
          <w:p>
            <w:pPr>
              <w:pStyle w:val="TableParagraph"/>
              <w:spacing w:before="10"/>
              <w:ind w:left="95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77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before="29"/>
              <w:ind w:left="81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69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3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401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6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ind w:left="138" w:righ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140" w:right="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98"/>
              <w:ind w:right="5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8" w:hRule="atLeast"/>
        </w:trPr>
        <w:tc>
          <w:tcPr>
            <w:tcW w:w="1101" w:type="dxa"/>
          </w:tcPr>
          <w:p>
            <w:pPr>
              <w:pStyle w:val="TableParagraph"/>
              <w:spacing w:line="298" w:lineRule="exact" w:before="10"/>
              <w:ind w:left="130" w:right="1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3" w:hRule="atLeast"/>
        </w:trPr>
        <w:tc>
          <w:tcPr>
            <w:tcW w:w="1101" w:type="dxa"/>
          </w:tcPr>
          <w:p>
            <w:pPr>
              <w:pStyle w:val="TableParagraph"/>
              <w:spacing w:before="4"/>
              <w:ind w:left="74"/>
              <w:rPr>
                <w:position w:val="1"/>
                <w:sz w:val="26"/>
              </w:rPr>
            </w:pPr>
            <w:r>
              <w:rPr>
                <w:b/>
                <w:sz w:val="26"/>
              </w:rPr>
              <w:t>28</w:t>
            </w:r>
            <w:r>
              <w:rPr>
                <w:b/>
                <w:spacing w:val="28"/>
                <w:sz w:val="26"/>
              </w:rPr>
              <w:t> </w:t>
            </w:r>
            <w:r>
              <w:rPr>
                <w:spacing w:val="-4"/>
                <w:position w:val="1"/>
                <w:sz w:val="26"/>
              </w:rPr>
              <w:t>ГБУЗ</w:t>
            </w:r>
          </w:p>
          <w:p>
            <w:pPr>
              <w:pStyle w:val="TableParagraph"/>
              <w:spacing w:line="298" w:lineRule="exact" w:before="23"/>
              <w:ind w:left="42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34"/>
                <w:sz w:val="26"/>
              </w:rPr>
              <w:t> </w:t>
            </w:r>
            <w:r>
              <w:rPr>
                <w:spacing w:val="-5"/>
                <w:sz w:val="26"/>
              </w:rPr>
              <w:t>23</w:t>
            </w:r>
          </w:p>
        </w:tc>
        <w:tc>
          <w:tcPr>
            <w:tcW w:w="3352" w:type="dxa"/>
          </w:tcPr>
          <w:p>
            <w:pPr>
              <w:pStyle w:val="TableParagraph"/>
              <w:spacing w:before="8"/>
              <w:ind w:left="96"/>
              <w:rPr>
                <w:sz w:val="26"/>
              </w:rPr>
            </w:pPr>
            <w:r>
              <w:rPr>
                <w:sz w:val="26"/>
              </w:rPr>
              <w:t>"Городская</w:t>
            </w:r>
            <w:r>
              <w:rPr>
                <w:spacing w:val="49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поликлиника</w:t>
            </w:r>
          </w:p>
          <w:p>
            <w:pPr>
              <w:pStyle w:val="TableParagraph"/>
              <w:spacing w:line="298" w:lineRule="exact" w:before="29"/>
              <w:ind w:left="81"/>
              <w:rPr>
                <w:sz w:val="26"/>
              </w:rPr>
            </w:pPr>
            <w:r>
              <w:rPr>
                <w:sz w:val="26"/>
              </w:rPr>
              <w:t>города</w:t>
            </w:r>
            <w:r>
              <w:rPr>
                <w:spacing w:val="71"/>
                <w:w w:val="150"/>
                <w:sz w:val="26"/>
              </w:rPr>
              <w:t> </w:t>
            </w:r>
            <w:r>
              <w:rPr>
                <w:sz w:val="26"/>
              </w:rPr>
              <w:t>Краснодара"</w:t>
            </w:r>
            <w:r>
              <w:rPr>
                <w:spacing w:val="35"/>
                <w:sz w:val="26"/>
              </w:rPr>
              <w:t>  </w:t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spacing w:before="7"/>
              <w:rPr>
                <w:sz w:val="26"/>
              </w:rPr>
            </w:pPr>
          </w:p>
          <w:p>
            <w:pPr>
              <w:pStyle w:val="TableParagraph"/>
              <w:ind w:left="13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0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ind w:left="14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7" w:type="dxa"/>
          </w:tcPr>
          <w:p>
            <w:pPr>
              <w:pStyle w:val="TableParagraph"/>
              <w:spacing w:before="296"/>
              <w:ind w:right="52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06" w:hRule="atLeast"/>
        </w:trPr>
        <w:tc>
          <w:tcPr>
            <w:tcW w:w="1101" w:type="dxa"/>
          </w:tcPr>
          <w:p>
            <w:pPr>
              <w:pStyle w:val="TableParagraph"/>
              <w:spacing w:line="279" w:lineRule="exact" w:before="8"/>
              <w:ind w:left="121" w:right="1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33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spacing w:before="0"/>
        <w:ind w:left="0" w:right="18" w:firstLine="0"/>
        <w:jc w:val="right"/>
        <w:rPr>
          <w:sz w:val="12"/>
        </w:rPr>
      </w:pPr>
      <w:r>
        <w:rPr>
          <w:sz w:val="12"/>
        </w:rPr>
        <w:t>20.3/Х</w:t>
      </w:r>
      <w:r>
        <w:rPr>
          <w:spacing w:val="66"/>
          <w:sz w:val="12"/>
        </w:rPr>
        <w:t>    </w:t>
      </w:r>
      <w:r>
        <w:rPr>
          <w:sz w:val="12"/>
        </w:rPr>
        <w:t>ЕВ/07.12.2023/17:25/терпрограмма-2024-прил-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right"/>
        <w:rPr>
          <w:sz w:val="12"/>
        </w:rPr>
        <w:sectPr>
          <w:headerReference w:type="default" r:id="rId388"/>
          <w:footerReference w:type="default" r:id="rId389"/>
          <w:pgSz w:w="12090" w:h="16970"/>
          <w:pgMar w:header="590" w:footer="324" w:top="1100" w:bottom="520" w:left="1700" w:right="708"/>
        </w:sectPr>
      </w:pPr>
    </w:p>
    <w:p>
      <w:pPr>
        <w:pStyle w:val="BodyText"/>
        <w:spacing w:before="103"/>
        <w:ind w:left="1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1286510</wp:posOffset>
                </wp:positionH>
                <wp:positionV relativeFrom="paragraph">
                  <wp:posOffset>57150</wp:posOffset>
                </wp:positionV>
                <wp:extent cx="5560695" cy="2250440"/>
                <wp:effectExtent l="0" t="0" r="0" b="0"/>
                <wp:wrapNone/>
                <wp:docPr id="618" name="Textbox 6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8" name="Textbox 618"/>
                      <wps:cNvSpPr txBox="1"/>
                      <wps:spPr>
                        <a:xfrm>
                          <a:off x="0" y="0"/>
                          <a:ext cx="5560695" cy="2250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31"/>
                              <w:gridCol w:w="3349"/>
                              <w:gridCol w:w="1225"/>
                              <w:gridCol w:w="1431"/>
                              <w:gridCol w:w="1219"/>
                              <w:gridCol w:w="682"/>
                            </w:tblGrid>
                            <w:tr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408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3"/>
                                    <w:ind w:right="325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3"/>
                                    <w:ind w:left="39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spacing w:line="282" w:lineRule="exact"/>
                                    <w:ind w:right="597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spacing w:line="282" w:lineRule="exact"/>
                                    <w:ind w:left="119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spacing w:line="282" w:lineRule="exact"/>
                                    <w:ind w:right="5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8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spacing w:line="310" w:lineRule="atLeast" w:before="22"/>
                                    <w:ind w:left="76" w:firstLine="2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4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поликлиника города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Краснодара"</w:t>
                                  </w:r>
                                  <w:r>
                                    <w:rPr>
                                      <w:spacing w:val="28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9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9" w:right="2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2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4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line="295" w:lineRule="exact" w:before="9"/>
                                    <w:ind w:left="54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8" w:lineRule="exact" w:before="23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9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7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поликлиника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8" w:lineRule="exact" w:before="23"/>
                                    <w:ind w:left="8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города</w:t>
                                  </w:r>
                                  <w:r>
                                    <w:rPr>
                                      <w:spacing w:val="67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Краснодара"</w:t>
                                  </w:r>
                                  <w:r>
                                    <w:rPr>
                                      <w:spacing w:val="30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spacing w:before="289"/>
                                    <w:ind w:right="58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6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54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4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6" w:lineRule="exact" w:before="21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9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7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поликлиника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6" w:lineRule="exact" w:before="21"/>
                                    <w:ind w:left="8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города</w:t>
                                  </w:r>
                                  <w:r>
                                    <w:rPr>
                                      <w:spacing w:val="70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Краснодара"</w:t>
                                  </w:r>
                                  <w:r>
                                    <w:rPr>
                                      <w:spacing w:val="30"/>
                                      <w:sz w:val="26"/>
                                    </w:rPr>
                                    <w:t> 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М3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spacing w:before="297"/>
                                    <w:ind w:right="58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spacing w:before="291"/>
                                    <w:ind w:left="119" w:right="12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spacing w:before="287"/>
                                    <w:ind w:right="4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7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9" w:hRule="atLeast"/>
                              </w:trPr>
                              <w:tc>
                                <w:tcPr>
                                  <w:tcW w:w="731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"/>
                                    <w:ind w:left="6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</w:p>
                              </w:tc>
                              <w:tc>
                                <w:tcPr>
                                  <w:tcW w:w="3349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"/>
                                    <w:ind w:left="5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"Детская</w:t>
                                  </w:r>
                                  <w:r>
                                    <w:rPr>
                                      <w:spacing w:val="2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городская</w:t>
                                  </w:r>
                                  <w:r>
                                    <w:rPr>
                                      <w:spacing w:val="2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поли­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1.300003pt;margin-top:4.5pt;width:437.85pt;height:177.2pt;mso-position-horizontal-relative:page;mso-position-vertical-relative:paragraph;z-index:15798272" type="#_x0000_t202" id="docshape4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31"/>
                        <w:gridCol w:w="3349"/>
                        <w:gridCol w:w="1225"/>
                        <w:gridCol w:w="1431"/>
                        <w:gridCol w:w="1219"/>
                        <w:gridCol w:w="682"/>
                      </w:tblGrid>
                      <w:tr>
                        <w:trPr>
                          <w:trHeight w:val="301" w:hRule="atLeast"/>
                        </w:trPr>
                        <w:tc>
                          <w:tcPr>
                            <w:tcW w:w="408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79" w:lineRule="exact" w:before="3"/>
                              <w:ind w:right="325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spacing w:line="279" w:lineRule="exact" w:before="3"/>
                              <w:ind w:left="39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spacing w:line="282" w:lineRule="exact"/>
                              <w:ind w:right="597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spacing w:line="282" w:lineRule="exact"/>
                              <w:ind w:left="119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spacing w:line="282" w:lineRule="exact"/>
                              <w:ind w:right="5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668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</w:p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№</w:t>
                            </w:r>
                            <w:r>
                              <w:rPr>
                                <w:spacing w:val="1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spacing w:line="310" w:lineRule="atLeast" w:before="22"/>
                              <w:ind w:left="76" w:firstLine="2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4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поликлиника города</w:t>
                            </w:r>
                            <w:r>
                              <w:rPr>
                                <w:spacing w:val="70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Краснодара"</w:t>
                            </w:r>
                            <w:r>
                              <w:rPr>
                                <w:spacing w:val="28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spacing w:before="1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spacing w:before="1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9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spacing w:before="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9" w:right="2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2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324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line="295" w:lineRule="exact" w:before="9"/>
                              <w:ind w:left="5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5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</w:p>
                          <w:p>
                            <w:pPr>
                              <w:pStyle w:val="TableParagraph"/>
                              <w:spacing w:line="298" w:lineRule="exact" w:before="23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№</w:t>
                            </w:r>
                            <w:r>
                              <w:rPr>
                                <w:spacing w:val="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sz w:val="26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spacing w:before="5"/>
                              <w:ind w:left="97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7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поликлиника</w:t>
                            </w:r>
                          </w:p>
                          <w:p>
                            <w:pPr>
                              <w:pStyle w:val="TableParagraph"/>
                              <w:spacing w:line="298" w:lineRule="exact" w:before="23"/>
                              <w:ind w:left="81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города</w:t>
                            </w:r>
                            <w:r>
                              <w:rPr>
                                <w:spacing w:val="67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Краснодара"</w:t>
                            </w:r>
                            <w:r>
                              <w:rPr>
                                <w:spacing w:val="30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spacing w:before="289"/>
                              <w:ind w:right="58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6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5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4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</w:p>
                          <w:p>
                            <w:pPr>
                              <w:pStyle w:val="TableParagraph"/>
                              <w:spacing w:line="296" w:lineRule="exact" w:before="21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№</w:t>
                            </w:r>
                            <w:r>
                              <w:rPr>
                                <w:spacing w:val="1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sz w:val="2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left="97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7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поликлиника</w:t>
                            </w:r>
                          </w:p>
                          <w:p>
                            <w:pPr>
                              <w:pStyle w:val="TableParagraph"/>
                              <w:spacing w:line="296" w:lineRule="exact" w:before="21"/>
                              <w:ind w:left="81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города</w:t>
                            </w:r>
                            <w:r>
                              <w:rPr>
                                <w:spacing w:val="70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Краснодара"</w:t>
                            </w:r>
                            <w:r>
                              <w:rPr>
                                <w:spacing w:val="30"/>
                                <w:sz w:val="26"/>
                              </w:rPr>
                              <w:t> 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М3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spacing w:before="297"/>
                              <w:ind w:right="58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spacing w:before="291"/>
                              <w:ind w:left="119" w:right="12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spacing w:before="287"/>
                              <w:ind w:right="4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327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before="6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9" w:hRule="atLeast"/>
                        </w:trPr>
                        <w:tc>
                          <w:tcPr>
                            <w:tcW w:w="731" w:type="dxa"/>
                          </w:tcPr>
                          <w:p>
                            <w:pPr>
                              <w:pStyle w:val="TableParagraph"/>
                              <w:spacing w:line="279" w:lineRule="exact" w:before="11"/>
                              <w:ind w:left="6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</w:p>
                        </w:tc>
                        <w:tc>
                          <w:tcPr>
                            <w:tcW w:w="3349" w:type="dxa"/>
                          </w:tcPr>
                          <w:p>
                            <w:pPr>
                              <w:pStyle w:val="TableParagraph"/>
                              <w:spacing w:line="279" w:lineRule="exact" w:before="11"/>
                              <w:ind w:left="5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"Детская</w:t>
                            </w:r>
                            <w:r>
                              <w:rPr>
                                <w:spacing w:val="2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городская</w:t>
                            </w:r>
                            <w:r>
                              <w:rPr>
                                <w:spacing w:val="2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поли­</w:t>
                            </w:r>
                          </w:p>
                        </w:tc>
                        <w:tc>
                          <w:tcPr>
                            <w:tcW w:w="122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3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1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8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</w:rPr>
        <w:t>1</w:t>
      </w:r>
    </w:p>
    <w:p>
      <w:pPr>
        <w:pStyle w:val="BodyText"/>
        <w:spacing w:before="33"/>
        <w:ind w:left="76"/>
      </w:pPr>
      <w:r>
        <w:rPr>
          <w:spacing w:val="-5"/>
        </w:rPr>
        <w:t>29</w: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ind w:left="76"/>
      </w:pPr>
      <w:r>
        <w:rPr>
          <w:spacing w:val="-5"/>
        </w:rPr>
        <w:t>30</w:t>
      </w: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ind w:left="76"/>
      </w:pPr>
      <w:r>
        <w:rPr>
          <w:spacing w:val="-5"/>
        </w:rPr>
        <w:t>31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line="287" w:lineRule="exact"/>
        <w:ind w:left="80"/>
      </w:pPr>
      <w:r>
        <w:rPr>
          <w:spacing w:val="-5"/>
        </w:rPr>
        <w:t>32</w:t>
      </w:r>
    </w:p>
    <w:p>
      <w:pPr>
        <w:pStyle w:val="BodyText"/>
        <w:tabs>
          <w:tab w:pos="6397" w:val="left" w:leader="none"/>
          <w:tab w:pos="7717" w:val="left" w:leader="none"/>
        </w:tabs>
        <w:spacing w:line="327" w:lineRule="exact"/>
        <w:ind w:left="450"/>
        <w:rPr>
          <w:position w:val="4"/>
        </w:rPr>
      </w:pPr>
      <w:r>
        <w:rPr/>
        <w:t>клиника</w:t>
      </w:r>
      <w:r>
        <w:rPr>
          <w:spacing w:val="31"/>
        </w:rPr>
        <w:t>  </w:t>
      </w:r>
      <w:r>
        <w:rPr/>
        <w:t>№</w:t>
      </w:r>
      <w:r>
        <w:rPr>
          <w:spacing w:val="47"/>
        </w:rPr>
        <w:t> </w:t>
      </w:r>
      <w:r>
        <w:rPr/>
        <w:t>1</w:t>
      </w:r>
      <w:r>
        <w:rPr>
          <w:spacing w:val="28"/>
        </w:rPr>
        <w:t>  </w:t>
      </w:r>
      <w:r>
        <w:rPr/>
        <w:t>города</w:t>
      </w:r>
      <w:r>
        <w:rPr>
          <w:spacing w:val="34"/>
        </w:rPr>
        <w:t>  </w:t>
      </w:r>
      <w:r>
        <w:rPr>
          <w:spacing w:val="-2"/>
        </w:rPr>
        <w:t>Красно-</w:t>
      </w:r>
      <w:r>
        <w:rPr/>
        <w:tab/>
      </w:r>
      <w:r>
        <w:rPr>
          <w:spacing w:val="-10"/>
          <w:position w:val="3"/>
        </w:rPr>
        <w:t>+</w:t>
      </w:r>
      <w:r>
        <w:rPr>
          <w:position w:val="3"/>
        </w:rPr>
        <w:tab/>
      </w:r>
      <w:r>
        <w:rPr>
          <w:spacing w:val="-10"/>
          <w:position w:val="4"/>
        </w:rPr>
        <w:t>+</w:t>
      </w:r>
    </w:p>
    <w:p>
      <w:pPr>
        <w:spacing w:before="27"/>
        <w:ind w:left="446" w:right="0" w:firstLine="0"/>
        <w:jc w:val="left"/>
        <w:rPr>
          <w:b/>
          <w:sz w:val="26"/>
        </w:rPr>
      </w:pPr>
      <w:r>
        <w:rPr>
          <w:b/>
          <w:spacing w:val="-12"/>
          <w:sz w:val="26"/>
        </w:rPr>
        <w:t>дара"</w:t>
      </w:r>
      <w:r>
        <w:rPr>
          <w:b/>
          <w:spacing w:val="-2"/>
          <w:sz w:val="26"/>
        </w:rPr>
        <w:t> </w:t>
      </w:r>
      <w:r>
        <w:rPr>
          <w:b/>
          <w:spacing w:val="-12"/>
          <w:sz w:val="26"/>
        </w:rPr>
        <w:t>М3</w:t>
      </w:r>
      <w:r>
        <w:rPr>
          <w:b/>
          <w:spacing w:val="1"/>
          <w:sz w:val="26"/>
        </w:rPr>
        <w:t> </w:t>
      </w:r>
      <w:r>
        <w:rPr>
          <w:b/>
          <w:spacing w:val="-12"/>
          <w:sz w:val="26"/>
        </w:rPr>
        <w:t>КК</w:t>
      </w:r>
    </w:p>
    <w:p>
      <w:pPr>
        <w:spacing w:after="0"/>
        <w:jc w:val="left"/>
        <w:rPr>
          <w:b/>
          <w:sz w:val="26"/>
        </w:rPr>
        <w:sectPr>
          <w:headerReference w:type="default" r:id="rId391"/>
          <w:footerReference w:type="default" r:id="rId392"/>
          <w:pgSz w:w="11910" w:h="16840"/>
          <w:pgMar w:header="522" w:footer="344" w:top="960" w:bottom="540" w:left="1700" w:right="566"/>
        </w:sectPr>
      </w:pPr>
    </w:p>
    <w:p>
      <w:pPr>
        <w:pStyle w:val="BodyText"/>
        <w:tabs>
          <w:tab w:pos="1266" w:val="left" w:leader="none"/>
          <w:tab w:pos="2534" w:val="left" w:leader="none"/>
        </w:tabs>
        <w:spacing w:before="19"/>
        <w:ind w:right="67"/>
        <w:jc w:val="right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19" name="Image 6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9" name="Image 619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33</w:t>
      </w:r>
      <w:r>
        <w:rPr>
          <w:spacing w:val="34"/>
        </w:rPr>
        <w:t> </w:t>
      </w:r>
      <w:r>
        <w:rPr>
          <w:spacing w:val="-4"/>
          <w:position w:val="1"/>
        </w:rPr>
        <w:t>ГБУЗ</w:t>
      </w:r>
      <w:r>
        <w:rPr>
          <w:position w:val="1"/>
        </w:rPr>
        <w:tab/>
      </w:r>
      <w:r>
        <w:rPr>
          <w:spacing w:val="-2"/>
          <w:position w:val="1"/>
        </w:rPr>
        <w:t>"Детская</w:t>
      </w:r>
      <w:r>
        <w:rPr>
          <w:position w:val="1"/>
        </w:rPr>
        <w:tab/>
      </w:r>
      <w:r>
        <w:rPr>
          <w:spacing w:val="-2"/>
          <w:position w:val="1"/>
        </w:rPr>
        <w:t>поликлиника</w:t>
      </w:r>
    </w:p>
    <w:p>
      <w:pPr>
        <w:pStyle w:val="BodyText"/>
        <w:tabs>
          <w:tab w:pos="1867" w:val="left" w:leader="none"/>
        </w:tabs>
        <w:spacing w:line="264" w:lineRule="auto" w:before="17"/>
        <w:ind w:left="86" w:right="67" w:firstLine="360"/>
        <w:jc w:val="right"/>
      </w:pPr>
      <w:r>
        <w:rPr/>
        <w:t>№ 2 города</w:t>
      </w:r>
      <w:r>
        <w:rPr>
          <w:spacing w:val="-6"/>
        </w:rPr>
        <w:t> </w:t>
      </w:r>
      <w:r>
        <w:rPr/>
        <w:t>Краснодара" М3 КК 34</w:t>
      </w:r>
      <w:r>
        <w:rPr>
          <w:spacing w:val="36"/>
        </w:rPr>
        <w:t> </w:t>
      </w:r>
      <w:r>
        <w:rPr/>
        <w:t>ГБУЗ</w:t>
      </w:r>
      <w:r>
        <w:rPr>
          <w:spacing w:val="34"/>
        </w:rPr>
        <w:t> </w:t>
      </w:r>
      <w:r>
        <w:rPr/>
        <w:t>"Детская городская </w:t>
      </w:r>
      <w:r>
        <w:rPr/>
        <w:t>поли­ клиника</w:t>
      </w:r>
      <w:r>
        <w:rPr>
          <w:spacing w:val="80"/>
        </w:rPr>
        <w:t> </w:t>
      </w:r>
      <w:r>
        <w:rPr/>
        <w:t>№ 3</w:t>
        <w:tab/>
        <w:t>города</w:t>
      </w:r>
      <w:r>
        <w:rPr>
          <w:spacing w:val="80"/>
        </w:rPr>
        <w:t> </w:t>
      </w:r>
      <w:r>
        <w:rPr/>
        <w:t>Красно-</w:t>
      </w:r>
    </w:p>
    <w:p>
      <w:pPr>
        <w:spacing w:line="296" w:lineRule="exact" w:before="0"/>
        <w:ind w:left="450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дара"</w:t>
      </w:r>
      <w:r>
        <w:rPr>
          <w:b/>
          <w:spacing w:val="-11"/>
          <w:sz w:val="26"/>
        </w:rPr>
        <w:t> </w:t>
      </w:r>
      <w:r>
        <w:rPr>
          <w:b/>
          <w:spacing w:val="-10"/>
          <w:sz w:val="26"/>
        </w:rPr>
        <w:t>М3</w:t>
      </w:r>
      <w:r>
        <w:rPr>
          <w:b/>
          <w:spacing w:val="-5"/>
          <w:sz w:val="26"/>
        </w:rPr>
        <w:t> </w:t>
      </w:r>
      <w:r>
        <w:rPr>
          <w:b/>
          <w:spacing w:val="-10"/>
          <w:sz w:val="26"/>
        </w:rPr>
        <w:t>КК</w:t>
      </w:r>
    </w:p>
    <w:p>
      <w:pPr>
        <w:pStyle w:val="ListParagraph"/>
        <w:numPr>
          <w:ilvl w:val="0"/>
          <w:numId w:val="17"/>
        </w:numPr>
        <w:tabs>
          <w:tab w:pos="449" w:val="left" w:leader="none"/>
          <w:tab w:pos="454" w:val="left" w:leader="none"/>
        </w:tabs>
        <w:spacing w:line="256" w:lineRule="auto" w:before="27" w:after="0"/>
        <w:ind w:left="454" w:right="61" w:hanging="368"/>
        <w:jc w:val="both"/>
        <w:rPr>
          <w:sz w:val="26"/>
        </w:rPr>
      </w:pPr>
      <w:r>
        <w:rPr>
          <w:position w:val="1"/>
          <w:sz w:val="26"/>
        </w:rPr>
        <w:t>ГБУЗ "Детская городская поли­ </w:t>
      </w:r>
      <w:r>
        <w:rPr>
          <w:sz w:val="26"/>
        </w:rPr>
        <w:t>клиника № 4 города Красно- </w:t>
      </w:r>
      <w:r>
        <w:rPr>
          <w:b/>
          <w:sz w:val="26"/>
        </w:rPr>
        <w:t>дара" М3 КК</w:t>
      </w:r>
    </w:p>
    <w:p>
      <w:pPr>
        <w:pStyle w:val="ListParagraph"/>
        <w:numPr>
          <w:ilvl w:val="0"/>
          <w:numId w:val="17"/>
        </w:numPr>
        <w:tabs>
          <w:tab w:pos="454" w:val="left" w:leader="none"/>
        </w:tabs>
        <w:spacing w:line="256" w:lineRule="auto" w:before="0" w:after="0"/>
        <w:ind w:left="454" w:right="58" w:hanging="364"/>
        <w:jc w:val="both"/>
        <w:rPr>
          <w:sz w:val="26"/>
        </w:rPr>
      </w:pPr>
      <w:r>
        <w:rPr>
          <w:position w:val="1"/>
          <w:sz w:val="26"/>
        </w:rPr>
        <w:t>ГБУЗ "Детская городская поли­ </w:t>
      </w:r>
      <w:r>
        <w:rPr>
          <w:sz w:val="26"/>
        </w:rPr>
        <w:t>клиника № 5 города Красно- </w:t>
      </w:r>
      <w:r>
        <w:rPr>
          <w:b/>
          <w:sz w:val="26"/>
        </w:rPr>
        <w:t>дара" М3 КК</w:t>
      </w:r>
    </w:p>
    <w:p>
      <w:pPr>
        <w:pStyle w:val="ListParagraph"/>
        <w:numPr>
          <w:ilvl w:val="0"/>
          <w:numId w:val="17"/>
        </w:numPr>
        <w:tabs>
          <w:tab w:pos="453" w:val="left" w:leader="none"/>
          <w:tab w:pos="460" w:val="left" w:leader="none"/>
        </w:tabs>
        <w:spacing w:line="261" w:lineRule="auto" w:before="1" w:after="0"/>
        <w:ind w:left="460" w:right="51" w:hanging="366"/>
        <w:jc w:val="both"/>
        <w:rPr>
          <w:sz w:val="26"/>
        </w:rPr>
      </w:pPr>
      <w:r>
        <w:rPr>
          <w:position w:val="1"/>
          <w:sz w:val="26"/>
        </w:rPr>
        <w:t>ГБУЗ "Детская городская поли- </w:t>
      </w:r>
      <w:r>
        <w:rPr>
          <w:b/>
          <w:sz w:val="26"/>
        </w:rPr>
        <w:t>клиника №</w:t>
      </w:r>
      <w:r>
        <w:rPr>
          <w:b/>
          <w:spacing w:val="-14"/>
          <w:sz w:val="26"/>
        </w:rPr>
        <w:t> </w:t>
      </w:r>
      <w:r>
        <w:rPr>
          <w:sz w:val="26"/>
        </w:rPr>
        <w:t>6 </w:t>
      </w:r>
      <w:r>
        <w:rPr>
          <w:b/>
          <w:sz w:val="26"/>
        </w:rPr>
        <w:t>города Красно­ дара" М3 КК</w:t>
      </w:r>
    </w:p>
    <w:p>
      <w:pPr>
        <w:pStyle w:val="ListParagraph"/>
        <w:numPr>
          <w:ilvl w:val="0"/>
          <w:numId w:val="17"/>
        </w:numPr>
        <w:tabs>
          <w:tab w:pos="464" w:val="left" w:leader="none"/>
        </w:tabs>
        <w:spacing w:line="259" w:lineRule="auto" w:before="10" w:after="0"/>
        <w:ind w:left="464" w:right="46" w:hanging="364"/>
        <w:jc w:val="both"/>
        <w:rPr>
          <w:sz w:val="26"/>
        </w:rPr>
      </w:pPr>
      <w:r>
        <w:rPr>
          <w:b/>
          <w:spacing w:val="-6"/>
          <w:sz w:val="26"/>
        </w:rPr>
        <w:t>ГБУЗ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"Детская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городская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поли­ </w:t>
      </w:r>
      <w:r>
        <w:rPr>
          <w:b/>
          <w:sz w:val="26"/>
        </w:rPr>
        <w:t>клиника </w:t>
      </w:r>
      <w:r>
        <w:rPr>
          <w:sz w:val="26"/>
        </w:rPr>
        <w:t>№</w:t>
      </w:r>
      <w:r>
        <w:rPr>
          <w:spacing w:val="-1"/>
          <w:sz w:val="26"/>
        </w:rPr>
        <w:t> </w:t>
      </w:r>
      <w:r>
        <w:rPr>
          <w:b/>
          <w:sz w:val="26"/>
        </w:rPr>
        <w:t>7 города Красно­ дара" М3 КК</w:t>
      </w:r>
    </w:p>
    <w:p>
      <w:pPr>
        <w:pStyle w:val="ListParagraph"/>
        <w:numPr>
          <w:ilvl w:val="0"/>
          <w:numId w:val="17"/>
        </w:numPr>
        <w:tabs>
          <w:tab w:pos="464" w:val="left" w:leader="none"/>
          <w:tab w:pos="470" w:val="left" w:leader="none"/>
        </w:tabs>
        <w:spacing w:line="256" w:lineRule="auto" w:before="5" w:after="0"/>
        <w:ind w:left="470" w:right="51" w:hanging="370"/>
        <w:jc w:val="both"/>
        <w:rPr>
          <w:sz w:val="26"/>
        </w:rPr>
      </w:pPr>
      <w:r>
        <w:rPr>
          <w:b/>
          <w:spacing w:val="-6"/>
          <w:sz w:val="26"/>
        </w:rPr>
        <w:t>ГБУЗ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"Детская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городская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поли- </w:t>
      </w:r>
      <w:r>
        <w:rPr>
          <w:sz w:val="26"/>
        </w:rPr>
        <w:t>клиника № 8 города </w:t>
      </w:r>
      <w:r>
        <w:rPr>
          <w:b/>
          <w:sz w:val="26"/>
        </w:rPr>
        <w:t>Красно- </w:t>
      </w:r>
      <w:r>
        <w:rPr>
          <w:b/>
          <w:spacing w:val="-2"/>
          <w:sz w:val="26"/>
        </w:rPr>
        <w:t>дара"МЗКК</w:t>
      </w:r>
    </w:p>
    <w:p>
      <w:pPr>
        <w:pStyle w:val="ListParagraph"/>
        <w:numPr>
          <w:ilvl w:val="0"/>
          <w:numId w:val="17"/>
        </w:numPr>
        <w:tabs>
          <w:tab w:pos="468" w:val="left" w:leader="none"/>
          <w:tab w:pos="473" w:val="left" w:leader="none"/>
        </w:tabs>
        <w:spacing w:line="259" w:lineRule="auto" w:before="11" w:after="0"/>
        <w:ind w:left="473" w:right="44" w:hanging="374"/>
        <w:jc w:val="both"/>
        <w:rPr>
          <w:sz w:val="26"/>
        </w:rPr>
      </w:pPr>
      <w:r>
        <w:rPr>
          <w:sz w:val="26"/>
        </w:rPr>
        <w:t>ГБУЗ "Детская</w:t>
      </w:r>
      <w:r>
        <w:rPr>
          <w:spacing w:val="-6"/>
          <w:sz w:val="26"/>
        </w:rPr>
        <w:t> </w:t>
      </w:r>
      <w:r>
        <w:rPr>
          <w:b/>
          <w:sz w:val="26"/>
        </w:rPr>
        <w:t>городская</w:t>
      </w:r>
      <w:r>
        <w:rPr>
          <w:b/>
          <w:spacing w:val="-11"/>
          <w:sz w:val="26"/>
        </w:rPr>
        <w:t> </w:t>
      </w:r>
      <w:r>
        <w:rPr>
          <w:sz w:val="26"/>
        </w:rPr>
        <w:t>поли­ клиника № 9 города Красно- </w:t>
      </w:r>
      <w:r>
        <w:rPr>
          <w:b/>
          <w:spacing w:val="-2"/>
          <w:sz w:val="26"/>
        </w:rPr>
        <w:t>дара"МЗКК</w:t>
      </w:r>
    </w:p>
    <w:p>
      <w:pPr>
        <w:pStyle w:val="ListParagraph"/>
        <w:numPr>
          <w:ilvl w:val="0"/>
          <w:numId w:val="17"/>
        </w:numPr>
        <w:tabs>
          <w:tab w:pos="473" w:val="left" w:leader="none"/>
        </w:tabs>
        <w:spacing w:line="261" w:lineRule="auto" w:before="15" w:after="0"/>
        <w:ind w:left="473" w:right="42" w:hanging="370"/>
        <w:jc w:val="both"/>
        <w:rPr>
          <w:sz w:val="26"/>
        </w:rPr>
      </w:pPr>
      <w:r>
        <w:rPr>
          <w:sz w:val="26"/>
        </w:rPr>
        <w:t>ГБУЗ "Стоматологическая по­ ликлиника №</w:t>
      </w:r>
      <w:r>
        <w:rPr>
          <w:spacing w:val="40"/>
          <w:sz w:val="26"/>
        </w:rPr>
        <w:t> </w:t>
      </w:r>
      <w:r>
        <w:rPr>
          <w:sz w:val="26"/>
        </w:rPr>
        <w:t>1" М3 КК</w:t>
      </w:r>
    </w:p>
    <w:p>
      <w:pPr>
        <w:pStyle w:val="ListParagraph"/>
        <w:numPr>
          <w:ilvl w:val="0"/>
          <w:numId w:val="17"/>
        </w:numPr>
        <w:tabs>
          <w:tab w:pos="473" w:val="left" w:leader="none"/>
        </w:tabs>
        <w:spacing w:line="264" w:lineRule="auto" w:before="10" w:after="0"/>
        <w:ind w:left="473" w:right="38" w:hanging="370"/>
        <w:jc w:val="both"/>
        <w:rPr>
          <w:sz w:val="26"/>
        </w:rPr>
      </w:pPr>
      <w:r>
        <w:rPr>
          <w:sz w:val="26"/>
        </w:rPr>
        <w:t>Государственное автономное учреждение здравоохранения (далее — ГАУЗ) "Стоматологи­ ческая поликлиника № 2" М3 </w:t>
      </w:r>
      <w:r>
        <w:rPr>
          <w:b/>
          <w:spacing w:val="-6"/>
          <w:sz w:val="26"/>
        </w:rPr>
        <w:t>КК</w:t>
      </w:r>
    </w:p>
    <w:p>
      <w:pPr>
        <w:tabs>
          <w:tab w:pos="1323" w:val="left" w:leader="none"/>
        </w:tabs>
        <w:spacing w:before="153"/>
        <w:ind w:left="0" w:right="1767" w:firstLine="0"/>
        <w:jc w:val="righ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tabs>
          <w:tab w:pos="1324" w:val="left" w:leader="none"/>
        </w:tabs>
        <w:spacing w:before="0"/>
        <w:ind w:left="0" w:right="1762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81"/>
      </w:pPr>
    </w:p>
    <w:p>
      <w:pPr>
        <w:tabs>
          <w:tab w:pos="1329" w:val="left" w:leader="none"/>
        </w:tabs>
        <w:spacing w:before="0"/>
        <w:ind w:left="0" w:right="1757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7"/>
      </w:pPr>
    </w:p>
    <w:p>
      <w:pPr>
        <w:tabs>
          <w:tab w:pos="1325" w:val="left" w:leader="none"/>
        </w:tabs>
        <w:spacing w:before="0"/>
        <w:ind w:left="0" w:right="1757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3"/>
      </w:pPr>
    </w:p>
    <w:p>
      <w:pPr>
        <w:tabs>
          <w:tab w:pos="1324" w:val="left" w:leader="none"/>
        </w:tabs>
        <w:spacing w:before="0"/>
        <w:ind w:left="0" w:right="1752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83"/>
      </w:pPr>
    </w:p>
    <w:p>
      <w:pPr>
        <w:tabs>
          <w:tab w:pos="1540" w:val="left" w:leader="none"/>
          <w:tab w:pos="2865" w:val="left" w:leader="none"/>
        </w:tabs>
        <w:spacing w:before="0"/>
        <w:ind w:left="0" w:right="1747" w:firstLine="0"/>
        <w:jc w:val="righ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71"/>
      </w:pPr>
    </w:p>
    <w:p>
      <w:pPr>
        <w:tabs>
          <w:tab w:pos="1323" w:val="left" w:leader="none"/>
        </w:tabs>
        <w:spacing w:before="0"/>
        <w:ind w:left="0" w:right="1743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83"/>
      </w:pPr>
    </w:p>
    <w:p>
      <w:pPr>
        <w:spacing w:line="251" w:lineRule="exact" w:before="0"/>
        <w:ind w:left="1631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line="183" w:lineRule="exact" w:before="0"/>
        <w:ind w:left="1204" w:right="0" w:firstLine="0"/>
        <w:jc w:val="center"/>
        <w:rPr>
          <w:sz w:val="20"/>
        </w:rPr>
      </w:pPr>
      <w:r>
        <w:rPr>
          <w:spacing w:val="-10"/>
          <w:sz w:val="20"/>
        </w:rPr>
        <w:t>+</w:t>
      </w:r>
    </w:p>
    <w:p>
      <w:pPr>
        <w:pStyle w:val="BodyText"/>
        <w:spacing w:before="166"/>
        <w:rPr>
          <w:sz w:val="20"/>
        </w:rPr>
      </w:pPr>
    </w:p>
    <w:p>
      <w:pPr>
        <w:tabs>
          <w:tab w:pos="1635" w:val="left" w:leader="none"/>
        </w:tabs>
        <w:spacing w:before="0"/>
        <w:ind w:left="9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265"/>
      </w:pPr>
    </w:p>
    <w:p>
      <w:pPr>
        <w:tabs>
          <w:tab w:pos="1639" w:val="left" w:leader="none"/>
        </w:tabs>
        <w:spacing w:before="1"/>
        <w:ind w:left="99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spacing w:before="0"/>
        <w:ind w:left="1535" w:right="0" w:firstLine="0"/>
        <w:jc w:val="left"/>
        <w:rPr>
          <w:sz w:val="12"/>
        </w:rPr>
      </w:pPr>
      <w:r>
        <w:rPr>
          <w:sz w:val="12"/>
        </w:rPr>
        <w:t>20.3/ХЕВ/07,]</w:t>
      </w:r>
      <w:r>
        <w:rPr>
          <w:spacing w:val="69"/>
          <w:sz w:val="12"/>
        </w:rPr>
        <w:t>    </w:t>
      </w:r>
      <w:r>
        <w:rPr>
          <w:sz w:val="12"/>
        </w:rPr>
        <w:t>2.2023/17:25/терпрограмма-2024-прил-</w:t>
      </w:r>
      <w:r>
        <w:rPr>
          <w:spacing w:val="-10"/>
          <w:sz w:val="12"/>
        </w:rPr>
        <w:t>6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522" w:footer="344" w:top="1920" w:bottom="860" w:left="1700" w:right="566"/>
          <w:cols w:num="2" w:equalWidth="0">
            <w:col w:w="4158" w:space="632"/>
            <w:col w:w="4854"/>
          </w:cols>
        </w:sectPr>
      </w:pPr>
    </w:p>
    <w:p>
      <w:pPr>
        <w:pStyle w:val="BodyText"/>
        <w:tabs>
          <w:tab w:pos="2287" w:val="left" w:leader="none"/>
          <w:tab w:pos="4947" w:val="left" w:leader="none"/>
          <w:tab w:pos="6483" w:val="left" w:leader="none"/>
          <w:tab w:pos="7813" w:val="left" w:leader="none"/>
          <w:tab w:pos="8936" w:val="left" w:leader="none"/>
        </w:tabs>
        <w:spacing w:before="75"/>
        <w:ind w:left="206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2"/>
        </w:rPr>
        <w:t>6</w:t>
      </w:r>
    </w:p>
    <w:p>
      <w:pPr>
        <w:pStyle w:val="BodyText"/>
        <w:spacing w:after="0"/>
        <w:rPr>
          <w:position w:val="2"/>
        </w:rPr>
        <w:sectPr>
          <w:headerReference w:type="default" r:id="rId394"/>
          <w:footerReference w:type="default" r:id="rId395"/>
          <w:pgSz w:w="11990" w:h="16900"/>
          <w:pgMar w:header="550" w:footer="294" w:top="1080" w:bottom="480" w:left="1700" w:right="566"/>
        </w:sectPr>
      </w:pPr>
    </w:p>
    <w:p>
      <w:pPr>
        <w:pStyle w:val="ListParagraph"/>
        <w:numPr>
          <w:ilvl w:val="0"/>
          <w:numId w:val="17"/>
        </w:numPr>
        <w:tabs>
          <w:tab w:pos="518" w:val="left" w:leader="none"/>
        </w:tabs>
        <w:spacing w:line="259" w:lineRule="auto" w:before="35" w:after="0"/>
        <w:ind w:left="518" w:right="87" w:hanging="356"/>
        <w:jc w:val="both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799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3650" cy="10728959"/>
            <wp:effectExtent l="0" t="0" r="0" b="0"/>
            <wp:wrapNone/>
            <wp:docPr id="622" name="Image 6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2" name="Image 622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ГБУЗ "Стоматологическая по­ ликлиника № 3" М3 КК</w:t>
      </w:r>
    </w:p>
    <w:p>
      <w:pPr>
        <w:pStyle w:val="ListParagraph"/>
        <w:numPr>
          <w:ilvl w:val="0"/>
          <w:numId w:val="17"/>
        </w:numPr>
        <w:tabs>
          <w:tab w:pos="517" w:val="left" w:leader="none"/>
          <w:tab w:pos="522" w:val="left" w:leader="none"/>
        </w:tabs>
        <w:spacing w:line="259" w:lineRule="auto" w:before="0" w:after="0"/>
        <w:ind w:left="522" w:right="81" w:hanging="360"/>
        <w:jc w:val="both"/>
        <w:rPr>
          <w:sz w:val="26"/>
        </w:rPr>
      </w:pPr>
      <w:r>
        <w:rPr>
          <w:sz w:val="26"/>
        </w:rPr>
        <w:t>ГБУЗ "Детская стоматологиче­ ская поликлиника №</w:t>
      </w:r>
      <w:r>
        <w:rPr>
          <w:spacing w:val="40"/>
          <w:sz w:val="26"/>
        </w:rPr>
        <w:t> </w:t>
      </w:r>
      <w:r>
        <w:rPr>
          <w:sz w:val="26"/>
        </w:rPr>
        <w:t>1" М3 КК</w:t>
      </w:r>
    </w:p>
    <w:p>
      <w:pPr>
        <w:pStyle w:val="ListParagraph"/>
        <w:numPr>
          <w:ilvl w:val="0"/>
          <w:numId w:val="17"/>
        </w:numPr>
        <w:tabs>
          <w:tab w:pos="522" w:val="left" w:leader="none"/>
        </w:tabs>
        <w:spacing w:line="256" w:lineRule="auto" w:before="0" w:after="0"/>
        <w:ind w:left="522" w:right="81" w:hanging="360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-4"/>
          <w:sz w:val="26"/>
        </w:rPr>
        <w:t> </w:t>
      </w:r>
      <w:r>
        <w:rPr>
          <w:sz w:val="26"/>
        </w:rPr>
        <w:t>"Детская</w:t>
      </w:r>
      <w:r>
        <w:rPr>
          <w:spacing w:val="-8"/>
          <w:sz w:val="26"/>
        </w:rPr>
        <w:t> </w:t>
      </w:r>
      <w:r>
        <w:rPr>
          <w:sz w:val="26"/>
        </w:rPr>
        <w:t>городская</w:t>
      </w:r>
      <w:r>
        <w:rPr>
          <w:spacing w:val="-17"/>
          <w:sz w:val="26"/>
        </w:rPr>
        <w:t> </w:t>
      </w:r>
      <w:r>
        <w:rPr>
          <w:sz w:val="26"/>
        </w:rPr>
        <w:t>стома­ тологическая поликлиника № 2 города Краснодара" М3 КК</w:t>
      </w:r>
    </w:p>
    <w:p>
      <w:pPr>
        <w:pStyle w:val="ListParagraph"/>
        <w:numPr>
          <w:ilvl w:val="0"/>
          <w:numId w:val="17"/>
        </w:numPr>
        <w:tabs>
          <w:tab w:pos="521" w:val="left" w:leader="none"/>
          <w:tab w:pos="531" w:val="left" w:leader="none"/>
        </w:tabs>
        <w:spacing w:line="256" w:lineRule="auto" w:before="10" w:after="0"/>
        <w:ind w:left="531" w:right="76" w:hanging="364"/>
        <w:jc w:val="both"/>
        <w:rPr>
          <w:sz w:val="26"/>
        </w:rPr>
      </w:pPr>
      <w:r>
        <w:rPr>
          <w:sz w:val="26"/>
        </w:rPr>
        <w:t>ГБУЗ "Детская </w:t>
      </w:r>
      <w:r>
        <w:rPr>
          <w:sz w:val="26"/>
        </w:rPr>
        <w:t>стоматологиче­ ская поликлиника" М3 КК</w:t>
      </w:r>
    </w:p>
    <w:p>
      <w:pPr>
        <w:pStyle w:val="ListParagraph"/>
        <w:numPr>
          <w:ilvl w:val="0"/>
          <w:numId w:val="17"/>
        </w:numPr>
        <w:tabs>
          <w:tab w:pos="520" w:val="left" w:leader="none"/>
          <w:tab w:pos="527" w:val="left" w:leader="none"/>
        </w:tabs>
        <w:spacing w:line="261" w:lineRule="auto" w:before="17" w:after="0"/>
        <w:ind w:left="527" w:right="76" w:hanging="360"/>
        <w:jc w:val="both"/>
        <w:rPr>
          <w:sz w:val="26"/>
        </w:rPr>
      </w:pPr>
      <w:r>
        <w:rPr>
          <w:sz w:val="26"/>
        </w:rPr>
        <w:t>ГБУЗ "Старокорсунская участ­ ковая больница города Красно- </w:t>
      </w:r>
      <w:r>
        <w:rPr>
          <w:b/>
          <w:sz w:val="26"/>
        </w:rPr>
        <w:t>дара" М3 КК</w:t>
      </w:r>
    </w:p>
    <w:p>
      <w:pPr>
        <w:pStyle w:val="ListParagraph"/>
        <w:numPr>
          <w:ilvl w:val="0"/>
          <w:numId w:val="17"/>
        </w:numPr>
        <w:tabs>
          <w:tab w:pos="525" w:val="left" w:leader="none"/>
        </w:tabs>
        <w:spacing w:line="256" w:lineRule="auto" w:before="2" w:after="0"/>
        <w:ind w:left="525" w:right="79" w:hanging="354"/>
        <w:jc w:val="both"/>
        <w:rPr>
          <w:sz w:val="26"/>
        </w:rPr>
      </w:pPr>
      <w:r>
        <w:rPr>
          <w:sz w:val="26"/>
        </w:rPr>
        <w:t>ГБУЗ "Краевой клинический госпиталь для ветеранов войн им.</w:t>
      </w:r>
      <w:r>
        <w:rPr>
          <w:spacing w:val="-7"/>
          <w:sz w:val="26"/>
        </w:rPr>
        <w:t> </w:t>
      </w:r>
      <w:r>
        <w:rPr>
          <w:sz w:val="26"/>
        </w:rPr>
        <w:t>проф. В.К.</w:t>
      </w:r>
      <w:r>
        <w:rPr>
          <w:spacing w:val="-7"/>
          <w:sz w:val="26"/>
        </w:rPr>
        <w:t> </w:t>
      </w:r>
      <w:r>
        <w:rPr>
          <w:sz w:val="26"/>
        </w:rPr>
        <w:t>Красовитова"</w:t>
      </w:r>
      <w:r>
        <w:rPr>
          <w:spacing w:val="-1"/>
          <w:sz w:val="26"/>
        </w:rPr>
        <w:t> </w:t>
      </w:r>
      <w:r>
        <w:rPr>
          <w:sz w:val="26"/>
        </w:rPr>
        <w:t>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17"/>
        </w:numPr>
        <w:tabs>
          <w:tab w:pos="531" w:val="left" w:leader="none"/>
        </w:tabs>
        <w:spacing w:line="259" w:lineRule="auto" w:before="2" w:after="0"/>
        <w:ind w:left="531" w:right="71" w:hanging="356"/>
        <w:jc w:val="both"/>
        <w:rPr>
          <w:sz w:val="26"/>
        </w:rPr>
      </w:pPr>
      <w:r>
        <w:rPr>
          <w:position w:val="1"/>
          <w:sz w:val="26"/>
        </w:rPr>
        <w:t>ГБУЗ "Научно-исследователь­ </w:t>
      </w:r>
      <w:r>
        <w:rPr>
          <w:sz w:val="26"/>
        </w:rPr>
        <w:t>ский институт — Краевая кли­ ническая больница № 1 имени профессора С.В. Очаповского"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30" w:val="left" w:leader="none"/>
        </w:tabs>
        <w:spacing w:line="297" w:lineRule="exact" w:before="0" w:after="0"/>
        <w:ind w:left="530" w:right="0" w:hanging="345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54"/>
          <w:w w:val="150"/>
          <w:sz w:val="26"/>
        </w:rPr>
        <w:t> </w:t>
      </w:r>
      <w:r>
        <w:rPr>
          <w:sz w:val="26"/>
        </w:rPr>
        <w:t>"Краевая</w:t>
      </w:r>
      <w:r>
        <w:rPr>
          <w:spacing w:val="74"/>
          <w:sz w:val="26"/>
        </w:rPr>
        <w:t> </w:t>
      </w:r>
      <w:r>
        <w:rPr>
          <w:sz w:val="26"/>
        </w:rPr>
        <w:t>больница</w:t>
      </w:r>
      <w:r>
        <w:rPr>
          <w:spacing w:val="59"/>
          <w:sz w:val="26"/>
        </w:rPr>
        <w:t> </w:t>
      </w:r>
      <w:r>
        <w:rPr>
          <w:sz w:val="26"/>
        </w:rPr>
        <w:t>№</w:t>
      </w:r>
      <w:r>
        <w:rPr>
          <w:spacing w:val="9"/>
          <w:sz w:val="26"/>
        </w:rPr>
        <w:t> </w:t>
      </w:r>
      <w:r>
        <w:rPr>
          <w:spacing w:val="-5"/>
          <w:sz w:val="26"/>
        </w:rPr>
        <w:t>3"</w:t>
      </w:r>
    </w:p>
    <w:p>
      <w:pPr>
        <w:spacing w:before="29"/>
        <w:ind w:left="535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30" w:val="left" w:leader="none"/>
        </w:tabs>
        <w:spacing w:line="240" w:lineRule="auto" w:before="27" w:after="0"/>
        <w:ind w:left="530" w:right="0" w:hanging="349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64"/>
          <w:w w:val="150"/>
          <w:sz w:val="26"/>
        </w:rPr>
        <w:t> </w:t>
      </w:r>
      <w:r>
        <w:rPr>
          <w:sz w:val="26"/>
        </w:rPr>
        <w:t>"Клинический</w:t>
      </w:r>
      <w:r>
        <w:rPr>
          <w:spacing w:val="52"/>
          <w:w w:val="150"/>
          <w:sz w:val="26"/>
        </w:rPr>
        <w:t> </w:t>
      </w:r>
      <w:r>
        <w:rPr>
          <w:spacing w:val="-2"/>
          <w:sz w:val="26"/>
        </w:rPr>
        <w:t>онкологи-</w:t>
      </w:r>
    </w:p>
    <w:p>
      <w:pPr>
        <w:spacing w:before="27"/>
        <w:ind w:left="535" w:right="0" w:firstLine="0"/>
        <w:jc w:val="both"/>
        <w:rPr>
          <w:b/>
          <w:sz w:val="26"/>
        </w:rPr>
      </w:pPr>
      <w:r>
        <w:rPr>
          <w:b/>
          <w:spacing w:val="-4"/>
          <w:sz w:val="26"/>
        </w:rPr>
        <w:t>ческий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диспансер</w:t>
      </w:r>
      <w:r>
        <w:rPr>
          <w:b/>
          <w:spacing w:val="-12"/>
          <w:sz w:val="26"/>
        </w:rPr>
        <w:t> </w:t>
      </w:r>
      <w:r>
        <w:rPr>
          <w:spacing w:val="-4"/>
          <w:sz w:val="26"/>
        </w:rPr>
        <w:t>№</w:t>
      </w:r>
      <w:r>
        <w:rPr>
          <w:spacing w:val="15"/>
          <w:sz w:val="26"/>
        </w:rPr>
        <w:t> </w:t>
      </w:r>
      <w:r>
        <w:rPr>
          <w:b/>
          <w:spacing w:val="-4"/>
          <w:sz w:val="26"/>
        </w:rPr>
        <w:t>1"</w:t>
      </w:r>
      <w:r>
        <w:rPr>
          <w:b/>
          <w:spacing w:val="-36"/>
          <w:sz w:val="26"/>
        </w:rPr>
        <w:t> </w:t>
      </w:r>
      <w:r>
        <w:rPr>
          <w:b/>
          <w:spacing w:val="-4"/>
          <w:sz w:val="26"/>
        </w:rPr>
        <w:t>М3</w:t>
      </w:r>
      <w:r>
        <w:rPr>
          <w:b/>
          <w:spacing w:val="-9"/>
          <w:sz w:val="26"/>
        </w:rPr>
        <w:t> </w:t>
      </w: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17"/>
        </w:numPr>
        <w:tabs>
          <w:tab w:pos="535" w:val="left" w:leader="none"/>
        </w:tabs>
        <w:spacing w:line="261" w:lineRule="auto" w:before="27" w:after="0"/>
        <w:ind w:left="535" w:right="59" w:hanging="350"/>
        <w:jc w:val="both"/>
        <w:rPr>
          <w:sz w:val="26"/>
        </w:rPr>
      </w:pPr>
      <w:r>
        <w:rPr>
          <w:b/>
          <w:spacing w:val="-4"/>
          <w:sz w:val="26"/>
        </w:rPr>
        <w:t>ГБУЗ</w:t>
      </w:r>
      <w:r>
        <w:rPr>
          <w:b/>
          <w:spacing w:val="-10"/>
          <w:sz w:val="26"/>
        </w:rPr>
        <w:t> </w:t>
      </w:r>
      <w:r>
        <w:rPr>
          <w:b/>
          <w:spacing w:val="-4"/>
          <w:sz w:val="26"/>
        </w:rPr>
        <w:t>"Детская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краевая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клини­ </w:t>
      </w:r>
      <w:r>
        <w:rPr>
          <w:b/>
          <w:sz w:val="26"/>
        </w:rPr>
        <w:t>ческая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больница"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М3 КК</w:t>
      </w:r>
    </w:p>
    <w:p>
      <w:pPr>
        <w:pStyle w:val="ListParagraph"/>
        <w:numPr>
          <w:ilvl w:val="0"/>
          <w:numId w:val="17"/>
        </w:numPr>
        <w:tabs>
          <w:tab w:pos="541" w:val="left" w:leader="none"/>
          <w:tab w:pos="546" w:val="left" w:leader="none"/>
        </w:tabs>
        <w:spacing w:line="259" w:lineRule="auto" w:before="7" w:after="0"/>
        <w:ind w:left="546" w:right="49" w:hanging="356"/>
        <w:jc w:val="both"/>
        <w:rPr>
          <w:sz w:val="26"/>
        </w:rPr>
      </w:pPr>
      <w:r>
        <w:rPr>
          <w:b/>
          <w:sz w:val="26"/>
        </w:rPr>
        <w:t>ГБУЗ "Краевая клиническая стоматологическая поликли­ ника" М3 КК</w:t>
      </w:r>
    </w:p>
    <w:p>
      <w:pPr>
        <w:pStyle w:val="ListParagraph"/>
        <w:numPr>
          <w:ilvl w:val="0"/>
          <w:numId w:val="17"/>
        </w:numPr>
        <w:tabs>
          <w:tab w:pos="541" w:val="left" w:leader="none"/>
          <w:tab w:pos="546" w:val="left" w:leader="none"/>
        </w:tabs>
        <w:spacing w:line="259" w:lineRule="auto" w:before="11" w:after="0"/>
        <w:ind w:left="546" w:right="38" w:hanging="350"/>
        <w:jc w:val="both"/>
        <w:rPr>
          <w:b/>
          <w:sz w:val="26"/>
        </w:rPr>
      </w:pPr>
      <w:r>
        <w:rPr>
          <w:spacing w:val="-2"/>
          <w:sz w:val="26"/>
        </w:rPr>
        <w:t>ГБУЗ</w:t>
      </w:r>
      <w:r>
        <w:rPr>
          <w:spacing w:val="-15"/>
          <w:sz w:val="26"/>
        </w:rPr>
        <w:t> </w:t>
      </w:r>
      <w:r>
        <w:rPr>
          <w:spacing w:val="-2"/>
          <w:sz w:val="26"/>
        </w:rPr>
        <w:t>"Специализированная</w:t>
      </w:r>
      <w:r>
        <w:rPr>
          <w:spacing w:val="-14"/>
          <w:sz w:val="26"/>
        </w:rPr>
        <w:t> </w:t>
      </w:r>
      <w:r>
        <w:rPr>
          <w:b/>
          <w:spacing w:val="-2"/>
          <w:sz w:val="26"/>
        </w:rPr>
        <w:t>кли­ </w:t>
      </w:r>
      <w:r>
        <w:rPr>
          <w:b/>
          <w:sz w:val="26"/>
        </w:rPr>
        <w:t>ническая </w:t>
      </w:r>
      <w:r>
        <w:rPr>
          <w:sz w:val="26"/>
        </w:rPr>
        <w:t>инфекционная боль- </w:t>
      </w:r>
      <w:r>
        <w:rPr>
          <w:b/>
          <w:spacing w:val="-2"/>
          <w:sz w:val="26"/>
        </w:rPr>
        <w:t>ница"МЗКК</w:t>
      </w:r>
    </w:p>
    <w:p>
      <w:pPr>
        <w:pStyle w:val="ListParagraph"/>
        <w:numPr>
          <w:ilvl w:val="0"/>
          <w:numId w:val="17"/>
        </w:numPr>
        <w:tabs>
          <w:tab w:pos="542" w:val="left" w:leader="none"/>
          <w:tab w:pos="550" w:val="left" w:leader="none"/>
        </w:tabs>
        <w:spacing w:line="259" w:lineRule="auto" w:before="0" w:after="0"/>
        <w:ind w:left="550" w:right="49" w:hanging="354"/>
        <w:jc w:val="both"/>
        <w:rPr>
          <w:sz w:val="26"/>
        </w:rPr>
      </w:pPr>
      <w:r>
        <w:rPr>
          <w:position w:val="1"/>
          <w:sz w:val="26"/>
        </w:rPr>
        <w:t>ГБУЗ "Специализированная </w:t>
      </w:r>
      <w:r>
        <w:rPr>
          <w:sz w:val="26"/>
        </w:rPr>
        <w:t>клиническая детская инфекци­ онная больница" М3 КК</w:t>
      </w:r>
    </w:p>
    <w:p>
      <w:pPr>
        <w:pStyle w:val="ListParagraph"/>
        <w:numPr>
          <w:ilvl w:val="0"/>
          <w:numId w:val="17"/>
        </w:numPr>
        <w:tabs>
          <w:tab w:pos="546" w:val="left" w:leader="none"/>
          <w:tab w:pos="555" w:val="left" w:leader="none"/>
        </w:tabs>
        <w:spacing w:line="259" w:lineRule="auto" w:before="15" w:after="0"/>
        <w:ind w:left="546" w:right="38" w:hanging="346"/>
        <w:jc w:val="both"/>
        <w:rPr>
          <w:b/>
          <w:sz w:val="26"/>
        </w:rPr>
      </w:pPr>
      <w:r>
        <w:rPr>
          <w:sz w:val="26"/>
        </w:rPr>
        <w:t>Федеральное</w:t>
      </w:r>
      <w:r>
        <w:rPr>
          <w:sz w:val="26"/>
        </w:rPr>
        <w:t> государственное бюджетное образовательное учреждение высшего образова­ ния "Кубанский государствен­ ный медицинский университет" Министерства здравоохранения Российской Федерации</w:t>
      </w:r>
    </w:p>
    <w:p>
      <w:pPr>
        <w:tabs>
          <w:tab w:pos="1535" w:val="left" w:leader="none"/>
        </w:tabs>
        <w:spacing w:before="161"/>
        <w:ind w:left="0" w:right="3105" w:firstLine="0"/>
        <w:jc w:val="righ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50"/>
      </w:pPr>
    </w:p>
    <w:p>
      <w:pPr>
        <w:spacing w:before="0"/>
        <w:ind w:left="0" w:right="3095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02"/>
      </w:pPr>
    </w:p>
    <w:p>
      <w:pPr>
        <w:spacing w:before="0"/>
        <w:ind w:left="0" w:right="3095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0" w:right="3095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22"/>
      </w:pPr>
    </w:p>
    <w:p>
      <w:pPr>
        <w:tabs>
          <w:tab w:pos="1711" w:val="left" w:leader="none"/>
          <w:tab w:pos="3031" w:val="left" w:leader="none"/>
          <w:tab w:pos="4159" w:val="left" w:leader="none"/>
        </w:tabs>
        <w:spacing w:before="0"/>
        <w:ind w:left="175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227"/>
      </w:pPr>
    </w:p>
    <w:p>
      <w:pPr>
        <w:tabs>
          <w:tab w:pos="1717" w:val="left" w:leader="none"/>
        </w:tabs>
        <w:spacing w:before="0"/>
        <w:ind w:left="179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8"/>
      </w:pPr>
    </w:p>
    <w:p>
      <w:pPr>
        <w:tabs>
          <w:tab w:pos="1721" w:val="left" w:leader="none"/>
          <w:tab w:pos="3041" w:val="left" w:leader="none"/>
          <w:tab w:pos="4169" w:val="left" w:leader="none"/>
        </w:tabs>
        <w:spacing w:before="0"/>
        <w:ind w:left="179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231"/>
      </w:pPr>
    </w:p>
    <w:p>
      <w:pPr>
        <w:tabs>
          <w:tab w:pos="1725" w:val="left" w:leader="none"/>
        </w:tabs>
        <w:spacing w:before="0"/>
        <w:ind w:left="18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60"/>
      </w:pPr>
    </w:p>
    <w:p>
      <w:pPr>
        <w:tabs>
          <w:tab w:pos="1725" w:val="left" w:leader="none"/>
        </w:tabs>
        <w:spacing w:before="0"/>
        <w:ind w:left="18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tabs>
          <w:tab w:pos="1725" w:val="left" w:leader="none"/>
        </w:tabs>
        <w:spacing w:before="297"/>
        <w:ind w:left="190" w:right="0" w:firstLine="0"/>
        <w:jc w:val="left"/>
        <w:rPr>
          <w:position w:val="-4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-4"/>
          <w:sz w:val="26"/>
        </w:rPr>
        <w:t>+</w:t>
      </w:r>
    </w:p>
    <w:p>
      <w:pPr>
        <w:pStyle w:val="BodyText"/>
        <w:spacing w:before="224"/>
      </w:pPr>
    </w:p>
    <w:p>
      <w:pPr>
        <w:spacing w:line="247" w:lineRule="exact" w:before="0"/>
        <w:ind w:left="0" w:right="1331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line="179" w:lineRule="exact" w:before="0"/>
        <w:ind w:left="194" w:right="0" w:firstLine="0"/>
        <w:jc w:val="left"/>
        <w:rPr>
          <w:sz w:val="20"/>
        </w:rPr>
      </w:pPr>
      <w:r>
        <w:rPr>
          <w:spacing w:val="-10"/>
          <w:sz w:val="20"/>
        </w:rPr>
        <w:t>+</w:t>
      </w:r>
    </w:p>
    <w:p>
      <w:pPr>
        <w:pStyle w:val="BodyText"/>
        <w:rPr>
          <w:sz w:val="20"/>
        </w:rPr>
      </w:pPr>
    </w:p>
    <w:p>
      <w:pPr>
        <w:pStyle w:val="BodyText"/>
        <w:spacing w:before="94"/>
        <w:rPr>
          <w:sz w:val="20"/>
        </w:rPr>
      </w:pPr>
    </w:p>
    <w:p>
      <w:pPr>
        <w:tabs>
          <w:tab w:pos="1735" w:val="left" w:leader="none"/>
        </w:tabs>
        <w:spacing w:before="0"/>
        <w:ind w:left="19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3"/>
      </w:pPr>
    </w:p>
    <w:p>
      <w:pPr>
        <w:tabs>
          <w:tab w:pos="1739" w:val="left" w:leader="none"/>
        </w:tabs>
        <w:spacing w:before="0"/>
        <w:ind w:left="200" w:right="0" w:firstLine="0"/>
        <w:jc w:val="left"/>
        <w:rPr>
          <w:sz w:val="26"/>
        </w:rPr>
      </w:pP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spacing w:before="1"/>
        <w:ind w:left="0" w:right="3057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6"/>
      </w:pPr>
    </w:p>
    <w:p>
      <w:pPr>
        <w:spacing w:before="0"/>
        <w:ind w:left="1630" w:right="0" w:firstLine="0"/>
        <w:jc w:val="left"/>
        <w:rPr>
          <w:sz w:val="12"/>
        </w:rPr>
      </w:pPr>
      <w:r>
        <w:rPr>
          <w:sz w:val="12"/>
        </w:rPr>
        <w:t>20.3/ХЕВ/07.12.2023/17:25/тергф</w:t>
      </w:r>
      <w:r>
        <w:rPr>
          <w:spacing w:val="62"/>
          <w:sz w:val="12"/>
        </w:rPr>
        <w:t>   </w:t>
      </w:r>
      <w:r>
        <w:rPr>
          <w:spacing w:val="9"/>
          <w:sz w:val="12"/>
        </w:rPr>
        <w:t>Офамма-</w:t>
      </w:r>
      <w:r>
        <w:rPr>
          <w:sz w:val="12"/>
        </w:rPr>
        <w:t>2024-пгрил-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1990" w:h="16900"/>
          <w:pgMar w:header="550" w:footer="294" w:top="1920" w:bottom="860" w:left="1700" w:right="566"/>
          <w:cols w:num="2" w:equalWidth="0">
            <w:col w:w="4245" w:space="527"/>
            <w:col w:w="4952"/>
          </w:cols>
        </w:sectPr>
      </w:pPr>
    </w:p>
    <w:p>
      <w:pPr>
        <w:pStyle w:val="BodyText"/>
        <w:tabs>
          <w:tab w:pos="2341" w:val="left" w:leader="none"/>
          <w:tab w:pos="4990" w:val="left" w:leader="none"/>
          <w:tab w:pos="6541" w:val="left" w:leader="none"/>
          <w:tab w:pos="7871" w:val="left" w:leader="none"/>
          <w:tab w:pos="8989" w:val="left" w:leader="none"/>
        </w:tabs>
        <w:spacing w:before="77"/>
        <w:ind w:left="261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2"/>
        </w:rPr>
        <w:t>6</w:t>
      </w:r>
    </w:p>
    <w:p>
      <w:pPr>
        <w:pStyle w:val="ListParagraph"/>
        <w:numPr>
          <w:ilvl w:val="0"/>
          <w:numId w:val="17"/>
        </w:numPr>
        <w:tabs>
          <w:tab w:pos="579" w:val="left" w:leader="none"/>
          <w:tab w:pos="1457" w:val="left" w:leader="none"/>
          <w:tab w:pos="2505" w:val="left" w:leader="none"/>
        </w:tabs>
        <w:spacing w:line="303" w:lineRule="exact" w:before="23" w:after="0"/>
        <w:ind w:left="579" w:right="0" w:hanging="359"/>
        <w:jc w:val="left"/>
        <w:rPr>
          <w:sz w:val="26"/>
        </w:rPr>
      </w:pPr>
      <w:r>
        <w:rPr>
          <w:spacing w:val="-4"/>
          <w:position w:val="1"/>
          <w:sz w:val="26"/>
        </w:rPr>
        <w:t>ГБУЗ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"Центр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общественного</w:t>
      </w:r>
    </w:p>
    <w:p>
      <w:pPr>
        <w:pStyle w:val="ListParagraph"/>
        <w:spacing w:after="0" w:line="303" w:lineRule="exact"/>
        <w:jc w:val="left"/>
        <w:rPr>
          <w:sz w:val="26"/>
        </w:rPr>
        <w:sectPr>
          <w:headerReference w:type="default" r:id="rId397"/>
          <w:footerReference w:type="default" r:id="rId398"/>
          <w:pgSz w:w="12080" w:h="16960"/>
          <w:pgMar w:header="700" w:footer="272" w:top="1140" w:bottom="460" w:left="1700" w:right="708"/>
        </w:sectPr>
      </w:pPr>
    </w:p>
    <w:p>
      <w:pPr>
        <w:pStyle w:val="BodyText"/>
        <w:spacing w:line="261" w:lineRule="auto" w:before="23"/>
        <w:ind w:left="580" w:right="74"/>
        <w:jc w:val="both"/>
      </w:pPr>
      <w:r>
        <w:rPr/>
        <w:drawing>
          <wp:anchor distT="0" distB="0" distL="0" distR="0" allowOverlap="1" layoutInCell="1" locked="0" behindDoc="0" simplePos="0" relativeHeight="15799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8894" cy="10765535"/>
            <wp:effectExtent l="0" t="0" r="0" b="0"/>
            <wp:wrapNone/>
            <wp:docPr id="625" name="Image 6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5" name="Image 625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894" cy="1076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здоровья и</w:t>
      </w:r>
      <w:r>
        <w:rPr>
          <w:spacing w:val="-3"/>
        </w:rPr>
        <w:t> </w:t>
      </w:r>
      <w:r>
        <w:rPr/>
        <w:t>медицинской профи­ лактики" М3 КК</w:t>
      </w:r>
    </w:p>
    <w:p>
      <w:pPr>
        <w:pStyle w:val="ListParagraph"/>
        <w:numPr>
          <w:ilvl w:val="0"/>
          <w:numId w:val="17"/>
        </w:numPr>
        <w:tabs>
          <w:tab w:pos="573" w:val="left" w:leader="none"/>
          <w:tab w:pos="590" w:val="left" w:leader="none"/>
        </w:tabs>
        <w:spacing w:line="247" w:lineRule="auto" w:before="0" w:after="0"/>
        <w:ind w:left="590" w:right="74" w:hanging="366"/>
        <w:jc w:val="both"/>
        <w:rPr>
          <w:b/>
          <w:sz w:val="26"/>
        </w:rPr>
      </w:pPr>
      <w:r>
        <w:rPr>
          <w:position w:val="1"/>
          <w:sz w:val="26"/>
        </w:rPr>
        <w:t>ГБУЗ "Бюро судебно-медицин­ </w:t>
      </w:r>
      <w:r>
        <w:rPr>
          <w:sz w:val="26"/>
        </w:rPr>
        <w:t>ской экспертизы" М3 КК</w:t>
      </w:r>
    </w:p>
    <w:p>
      <w:pPr>
        <w:pStyle w:val="ListParagraph"/>
        <w:numPr>
          <w:ilvl w:val="0"/>
          <w:numId w:val="17"/>
        </w:numPr>
        <w:tabs>
          <w:tab w:pos="580" w:val="left" w:leader="none"/>
        </w:tabs>
        <w:spacing w:line="259" w:lineRule="auto" w:before="22" w:after="0"/>
        <w:ind w:left="580" w:right="74" w:hanging="356"/>
        <w:jc w:val="both"/>
        <w:rPr>
          <w:sz w:val="26"/>
        </w:rPr>
      </w:pPr>
      <w:r>
        <w:rPr>
          <w:position w:val="1"/>
          <w:sz w:val="26"/>
        </w:rPr>
        <w:t>ГБУЗ "Клинический центр про­ </w:t>
      </w:r>
      <w:r>
        <w:rPr>
          <w:sz w:val="26"/>
        </w:rPr>
        <w:t>филактики и борьбы со СПИД"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80" w:val="left" w:leader="none"/>
        </w:tabs>
        <w:spacing w:line="259" w:lineRule="auto" w:before="0" w:after="0"/>
        <w:ind w:left="580" w:right="78" w:hanging="356"/>
        <w:jc w:val="both"/>
        <w:rPr>
          <w:sz w:val="26"/>
        </w:rPr>
      </w:pPr>
      <w:r>
        <w:rPr>
          <w:sz w:val="26"/>
        </w:rPr>
        <w:t>ГБУЗ "Краевой центр охраны здоровья семьи и репродукции"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84" w:val="left" w:leader="none"/>
        </w:tabs>
        <w:spacing w:line="259" w:lineRule="auto" w:before="7" w:after="0"/>
        <w:ind w:left="584" w:right="71" w:hanging="354"/>
        <w:jc w:val="both"/>
        <w:rPr>
          <w:sz w:val="26"/>
        </w:rPr>
      </w:pPr>
      <w:r>
        <w:rPr>
          <w:sz w:val="26"/>
        </w:rPr>
        <w:t>ГБУЗ "Медицинский информа­ ционно-аналитический центр"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80" w:val="left" w:leader="none"/>
          <w:tab w:pos="584" w:val="left" w:leader="none"/>
        </w:tabs>
        <w:spacing w:line="259" w:lineRule="auto" w:before="0" w:after="0"/>
        <w:ind w:left="584" w:right="74" w:hanging="354"/>
        <w:jc w:val="both"/>
        <w:rPr>
          <w:b/>
          <w:sz w:val="26"/>
        </w:rPr>
      </w:pPr>
      <w:r>
        <w:rPr>
          <w:position w:val="1"/>
          <w:sz w:val="26"/>
        </w:rPr>
        <w:t>ГБУЗ "Краевой детский центр </w:t>
      </w:r>
      <w:r>
        <w:rPr>
          <w:sz w:val="26"/>
        </w:rPr>
        <w:t>медицинской реабилитации"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7"/>
        </w:numPr>
        <w:tabs>
          <w:tab w:pos="583" w:val="left" w:leader="none"/>
        </w:tabs>
        <w:spacing w:line="254" w:lineRule="auto" w:before="0" w:after="0"/>
        <w:ind w:left="583" w:right="66" w:hanging="350"/>
        <w:jc w:val="both"/>
        <w:rPr>
          <w:b/>
          <w:sz w:val="26"/>
        </w:rPr>
      </w:pPr>
      <w:r>
        <w:rPr>
          <w:position w:val="1"/>
          <w:sz w:val="26"/>
        </w:rPr>
        <w:t>ГБУЗ "Клинический кожно-ве­ </w:t>
      </w:r>
      <w:r>
        <w:rPr>
          <w:sz w:val="26"/>
        </w:rPr>
        <w:t>нерологический диспансер" М3 </w:t>
      </w:r>
      <w:r>
        <w:rPr>
          <w:b/>
          <w:spacing w:val="-6"/>
          <w:sz w:val="26"/>
        </w:rPr>
        <w:t>КК</w:t>
      </w:r>
    </w:p>
    <w:p>
      <w:pPr>
        <w:pStyle w:val="BodyText"/>
        <w:spacing w:line="312" w:lineRule="exact" w:before="9"/>
        <w:ind w:left="593" w:right="61" w:hanging="364"/>
        <w:jc w:val="both"/>
      </w:pPr>
      <w:r>
        <w:rPr>
          <w:spacing w:val="-132"/>
        </w:rPr>
        <w:t>и</w:t>
      </w:r>
      <w:r>
        <w:rPr>
          <w:b/>
          <w:i/>
          <w:spacing w:val="-84"/>
          <w:position w:val="10"/>
          <w:sz w:val="24"/>
        </w:rPr>
        <w:t>С</w:t>
      </w:r>
      <w:r>
        <w:rPr>
          <w:spacing w:val="-96"/>
        </w:rPr>
        <w:t>*</w:t>
      </w:r>
      <w:r>
        <w:rPr>
          <w:b/>
          <w:i/>
          <w:spacing w:val="-121"/>
          <w:position w:val="10"/>
          <w:sz w:val="24"/>
        </w:rPr>
        <w:t>Л</w:t>
      </w:r>
      <w:r>
        <w:rPr/>
        <w:t>+</w:t>
      </w:r>
      <w:r>
        <w:rPr>
          <w:spacing w:val="70"/>
        </w:rPr>
        <w:t> </w:t>
      </w:r>
      <w:r>
        <w:rPr>
          <w:position w:val="1"/>
        </w:rPr>
        <w:t>ГБУЗ</w:t>
      </w:r>
      <w:r>
        <w:rPr>
          <w:spacing w:val="-16"/>
          <w:position w:val="1"/>
        </w:rPr>
        <w:t> </w:t>
      </w:r>
      <w:r>
        <w:rPr>
          <w:position w:val="1"/>
        </w:rPr>
        <w:t>"Клинический</w:t>
      </w:r>
      <w:r>
        <w:rPr>
          <w:spacing w:val="-17"/>
          <w:position w:val="1"/>
        </w:rPr>
        <w:t> </w:t>
      </w:r>
      <w:r>
        <w:rPr>
          <w:position w:val="1"/>
        </w:rPr>
        <w:t>противоту­ </w:t>
      </w:r>
      <w:r>
        <w:rPr/>
        <w:t>беркулезный</w:t>
      </w:r>
      <w:r>
        <w:rPr>
          <w:spacing w:val="9"/>
        </w:rPr>
        <w:t> </w:t>
      </w:r>
      <w:r>
        <w:rPr/>
        <w:t>диспансер"</w:t>
      </w:r>
      <w:r>
        <w:rPr>
          <w:spacing w:val="20"/>
        </w:rPr>
        <w:t> </w:t>
      </w:r>
      <w:r>
        <w:rPr/>
        <w:t>М3</w:t>
      </w:r>
      <w:r>
        <w:rPr>
          <w:spacing w:val="7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18"/>
        </w:numPr>
        <w:tabs>
          <w:tab w:pos="588" w:val="left" w:leader="none"/>
          <w:tab w:pos="593" w:val="left" w:leader="none"/>
        </w:tabs>
        <w:spacing w:line="261" w:lineRule="auto" w:before="17" w:after="0"/>
        <w:ind w:left="593" w:right="67" w:hanging="360"/>
        <w:jc w:val="both"/>
        <w:rPr>
          <w:sz w:val="26"/>
        </w:rPr>
      </w:pPr>
      <w:r>
        <w:rPr>
          <w:position w:val="1"/>
          <w:sz w:val="26"/>
        </w:rPr>
        <w:t>ГБУЗ "Специализированная </w:t>
      </w:r>
      <w:r>
        <w:rPr>
          <w:sz w:val="26"/>
        </w:rPr>
        <w:t>клиническая психиатрическая </w:t>
      </w:r>
      <w:r>
        <w:rPr>
          <w:b/>
          <w:sz w:val="26"/>
        </w:rPr>
        <w:t>больница</w:t>
      </w:r>
      <w:r>
        <w:rPr>
          <w:b/>
          <w:spacing w:val="-11"/>
          <w:sz w:val="26"/>
        </w:rPr>
        <w:t> </w:t>
      </w:r>
      <w:r>
        <w:rPr>
          <w:sz w:val="26"/>
        </w:rPr>
        <w:t>№</w:t>
      </w:r>
      <w:r>
        <w:rPr>
          <w:spacing w:val="40"/>
          <w:sz w:val="26"/>
        </w:rPr>
        <w:t> </w:t>
      </w:r>
      <w:r>
        <w:rPr>
          <w:b/>
          <w:sz w:val="26"/>
        </w:rPr>
        <w:t>1"</w:t>
      </w:r>
      <w:r>
        <w:rPr>
          <w:b/>
          <w:spacing w:val="-23"/>
          <w:sz w:val="26"/>
        </w:rPr>
        <w:t> </w:t>
      </w:r>
      <w:r>
        <w:rPr>
          <w:b/>
          <w:sz w:val="26"/>
        </w:rPr>
        <w:t>М3 КК</w:t>
      </w:r>
    </w:p>
    <w:p>
      <w:pPr>
        <w:pStyle w:val="ListParagraph"/>
        <w:numPr>
          <w:ilvl w:val="0"/>
          <w:numId w:val="18"/>
        </w:numPr>
        <w:tabs>
          <w:tab w:pos="592" w:val="left" w:leader="none"/>
        </w:tabs>
        <w:spacing w:line="240" w:lineRule="auto" w:before="10" w:after="0"/>
        <w:ind w:left="592" w:right="0" w:hanging="355"/>
        <w:jc w:val="both"/>
        <w:rPr>
          <w:b/>
          <w:sz w:val="26"/>
        </w:rPr>
      </w:pPr>
      <w:r>
        <w:rPr>
          <w:b/>
          <w:sz w:val="26"/>
        </w:rPr>
        <w:t>ГБУЗ</w:t>
      </w:r>
      <w:r>
        <w:rPr>
          <w:b/>
          <w:spacing w:val="67"/>
          <w:w w:val="150"/>
          <w:sz w:val="26"/>
        </w:rPr>
        <w:t>   </w:t>
      </w:r>
      <w:r>
        <w:rPr>
          <w:b/>
          <w:spacing w:val="-10"/>
          <w:sz w:val="26"/>
        </w:rPr>
        <w:t>"Специализированная</w:t>
      </w:r>
    </w:p>
    <w:p>
      <w:pPr>
        <w:spacing w:line="254" w:lineRule="auto" w:before="27"/>
        <w:ind w:left="593" w:right="41" w:firstLine="4"/>
        <w:jc w:val="both"/>
        <w:rPr>
          <w:b/>
          <w:sz w:val="26"/>
        </w:rPr>
      </w:pPr>
      <w:r>
        <w:rPr>
          <w:b/>
          <w:spacing w:val="-10"/>
          <w:sz w:val="26"/>
        </w:rPr>
        <w:t>психиатрическая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больница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№</w:t>
      </w:r>
      <w:r>
        <w:rPr>
          <w:b/>
          <w:spacing w:val="-3"/>
          <w:sz w:val="26"/>
        </w:rPr>
        <w:t> </w:t>
      </w:r>
      <w:r>
        <w:rPr>
          <w:b/>
          <w:spacing w:val="-10"/>
          <w:sz w:val="26"/>
        </w:rPr>
        <w:t>7"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8"/>
        </w:numPr>
        <w:tabs>
          <w:tab w:pos="597" w:val="left" w:leader="none"/>
          <w:tab w:pos="603" w:val="left" w:leader="none"/>
        </w:tabs>
        <w:spacing w:line="259" w:lineRule="auto" w:before="14" w:after="0"/>
        <w:ind w:left="603" w:right="50" w:hanging="360"/>
        <w:jc w:val="both"/>
        <w:rPr>
          <w:b/>
          <w:sz w:val="26"/>
        </w:rPr>
      </w:pPr>
      <w:r>
        <w:rPr>
          <w:b/>
          <w:sz w:val="26"/>
        </w:rPr>
        <w:t>ГБУЗ "Наркологический дис­ пансер" М3 КК</w:t>
      </w:r>
    </w:p>
    <w:p>
      <w:pPr>
        <w:pStyle w:val="ListParagraph"/>
        <w:numPr>
          <w:ilvl w:val="0"/>
          <w:numId w:val="18"/>
        </w:numPr>
        <w:tabs>
          <w:tab w:pos="597" w:val="left" w:leader="none"/>
          <w:tab w:pos="603" w:val="left" w:leader="none"/>
        </w:tabs>
        <w:spacing w:line="256" w:lineRule="auto" w:before="8" w:after="0"/>
        <w:ind w:left="603" w:right="50" w:hanging="360"/>
        <w:jc w:val="both"/>
        <w:rPr>
          <w:b/>
          <w:sz w:val="26"/>
        </w:rPr>
      </w:pPr>
      <w:r>
        <w:rPr>
          <w:b/>
          <w:spacing w:val="-4"/>
          <w:sz w:val="26"/>
        </w:rPr>
        <w:t>ГКУЗ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"Детский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санаторий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"То­ </w:t>
      </w:r>
      <w:r>
        <w:rPr>
          <w:b/>
          <w:sz w:val="26"/>
        </w:rPr>
        <w:t>полек" МЗКК</w:t>
      </w:r>
    </w:p>
    <w:p>
      <w:pPr>
        <w:pStyle w:val="ListParagraph"/>
        <w:numPr>
          <w:ilvl w:val="0"/>
          <w:numId w:val="18"/>
        </w:numPr>
        <w:tabs>
          <w:tab w:pos="596" w:val="left" w:leader="none"/>
          <w:tab w:pos="603" w:val="left" w:leader="none"/>
        </w:tabs>
        <w:spacing w:line="259" w:lineRule="auto" w:before="16" w:after="0"/>
        <w:ind w:left="603" w:right="45" w:hanging="360"/>
        <w:jc w:val="both"/>
        <w:rPr>
          <w:b/>
          <w:sz w:val="26"/>
        </w:rPr>
      </w:pPr>
      <w:r>
        <w:rPr>
          <w:sz w:val="26"/>
        </w:rPr>
        <w:t>ГБУЗ "Детский санаторий для больных и инфицированных ту­ беркулезом "Василек" М3 КК</w:t>
      </w:r>
    </w:p>
    <w:p>
      <w:pPr>
        <w:pStyle w:val="ListParagraph"/>
        <w:numPr>
          <w:ilvl w:val="0"/>
          <w:numId w:val="18"/>
        </w:numPr>
        <w:tabs>
          <w:tab w:pos="597" w:val="left" w:leader="none"/>
          <w:tab w:pos="603" w:val="left" w:leader="none"/>
        </w:tabs>
        <w:spacing w:line="261" w:lineRule="auto" w:before="12" w:after="0"/>
        <w:ind w:left="603" w:right="38" w:hanging="356"/>
        <w:jc w:val="both"/>
        <w:rPr>
          <w:sz w:val="26"/>
        </w:rPr>
      </w:pPr>
      <w:r>
        <w:rPr>
          <w:sz w:val="26"/>
        </w:rPr>
        <w:t>ГКУЗ "Дом ребенка специали­ зированный для детей с органи­ ческим поражением централь­ ной нервной системы с наруше­ нием психики №</w:t>
      </w:r>
      <w:r>
        <w:rPr>
          <w:spacing w:val="40"/>
          <w:sz w:val="26"/>
        </w:rPr>
        <w:t> </w:t>
      </w:r>
      <w:r>
        <w:rPr>
          <w:sz w:val="26"/>
        </w:rPr>
        <w:t>1" М3 КК</w:t>
      </w:r>
    </w:p>
    <w:p>
      <w:pPr>
        <w:pStyle w:val="ListParagraph"/>
        <w:numPr>
          <w:ilvl w:val="0"/>
          <w:numId w:val="18"/>
        </w:numPr>
        <w:tabs>
          <w:tab w:pos="606" w:val="left" w:leader="none"/>
        </w:tabs>
        <w:spacing w:line="240" w:lineRule="auto" w:before="6" w:after="0"/>
        <w:ind w:left="606" w:right="0" w:hanging="349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78"/>
          <w:sz w:val="26"/>
        </w:rPr>
        <w:t>  </w:t>
      </w:r>
      <w:r>
        <w:rPr>
          <w:sz w:val="26"/>
        </w:rPr>
        <w:t>"Станция</w:t>
      </w:r>
      <w:r>
        <w:rPr>
          <w:spacing w:val="73"/>
          <w:sz w:val="26"/>
        </w:rPr>
        <w:t>  </w:t>
      </w:r>
      <w:r>
        <w:rPr>
          <w:spacing w:val="-2"/>
          <w:sz w:val="26"/>
        </w:rPr>
        <w:t>переливания</w:t>
      </w:r>
    </w:p>
    <w:p>
      <w:pPr>
        <w:spacing w:before="23"/>
        <w:ind w:left="617" w:right="0" w:firstLine="0"/>
        <w:jc w:val="both"/>
        <w:rPr>
          <w:b/>
          <w:sz w:val="26"/>
        </w:rPr>
      </w:pPr>
      <w:r>
        <w:rPr>
          <w:b/>
          <w:spacing w:val="-12"/>
          <w:sz w:val="26"/>
        </w:rPr>
        <w:t>крови"</w:t>
      </w:r>
      <w:r>
        <w:rPr>
          <w:b/>
          <w:spacing w:val="-19"/>
          <w:sz w:val="26"/>
        </w:rPr>
        <w:t> </w:t>
      </w:r>
      <w:r>
        <w:rPr>
          <w:b/>
          <w:spacing w:val="-12"/>
          <w:sz w:val="26"/>
        </w:rPr>
        <w:t>М3</w:t>
      </w:r>
      <w:r>
        <w:rPr>
          <w:b/>
          <w:spacing w:val="2"/>
          <w:sz w:val="26"/>
        </w:rPr>
        <w:t> </w:t>
      </w:r>
      <w:r>
        <w:rPr>
          <w:b/>
          <w:spacing w:val="-12"/>
          <w:sz w:val="26"/>
        </w:rPr>
        <w:t>КК</w:t>
      </w:r>
    </w:p>
    <w:p>
      <w:pPr>
        <w:tabs>
          <w:tab w:pos="1779" w:val="left" w:leader="none"/>
        </w:tabs>
        <w:spacing w:line="294" w:lineRule="exact" w:before="0"/>
        <w:ind w:left="224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218"/>
      </w:pPr>
    </w:p>
    <w:p>
      <w:pPr>
        <w:spacing w:before="0"/>
        <w:ind w:left="22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08"/>
      </w:pPr>
    </w:p>
    <w:p>
      <w:pPr>
        <w:spacing w:before="0"/>
        <w:ind w:left="22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7"/>
      </w:pPr>
    </w:p>
    <w:p>
      <w:pPr>
        <w:tabs>
          <w:tab w:pos="1783" w:val="left" w:leader="none"/>
        </w:tabs>
        <w:spacing w:before="0"/>
        <w:ind w:left="228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83"/>
      </w:pPr>
    </w:p>
    <w:p>
      <w:pPr>
        <w:spacing w:before="0"/>
        <w:ind w:left="232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232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63"/>
      </w:pPr>
    </w:p>
    <w:p>
      <w:pPr>
        <w:tabs>
          <w:tab w:pos="1791" w:val="left" w:leader="none"/>
        </w:tabs>
        <w:spacing w:before="0"/>
        <w:ind w:left="242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212"/>
      </w:pPr>
    </w:p>
    <w:p>
      <w:pPr>
        <w:spacing w:before="0"/>
        <w:ind w:left="242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247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107"/>
      </w:pPr>
    </w:p>
    <w:p>
      <w:pPr>
        <w:spacing w:before="0"/>
        <w:ind w:left="247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198"/>
      </w:pPr>
    </w:p>
    <w:p>
      <w:pPr>
        <w:spacing w:before="0"/>
        <w:ind w:left="25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54"/>
      </w:pPr>
    </w:p>
    <w:p>
      <w:pPr>
        <w:spacing w:before="0"/>
        <w:ind w:left="25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24"/>
      </w:pPr>
    </w:p>
    <w:p>
      <w:pPr>
        <w:spacing w:before="0"/>
        <w:ind w:left="261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spacing w:before="1"/>
        <w:ind w:left="265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236"/>
      </w:pPr>
    </w:p>
    <w:p>
      <w:pPr>
        <w:spacing w:before="1"/>
        <w:ind w:left="271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spacing w:before="0"/>
        <w:ind w:left="1701" w:right="0" w:firstLine="0"/>
        <w:jc w:val="left"/>
        <w:rPr>
          <w:sz w:val="12"/>
        </w:rPr>
      </w:pPr>
      <w:r>
        <w:rPr>
          <w:sz w:val="12"/>
        </w:rPr>
        <w:t>20.3/ХЕВ/07</w:t>
      </w:r>
      <w:r>
        <w:rPr>
          <w:spacing w:val="64"/>
          <w:sz w:val="12"/>
        </w:rPr>
        <w:t>  </w:t>
      </w:r>
      <w:r>
        <w:rPr>
          <w:sz w:val="12"/>
        </w:rPr>
        <w:t>Л</w:t>
      </w:r>
      <w:r>
        <w:rPr>
          <w:spacing w:val="33"/>
          <w:sz w:val="12"/>
        </w:rPr>
        <w:t>  </w:t>
      </w:r>
      <w:r>
        <w:rPr>
          <w:sz w:val="12"/>
        </w:rPr>
        <w:t>2</w:t>
      </w:r>
      <w:r>
        <w:rPr>
          <w:spacing w:val="40"/>
          <w:sz w:val="12"/>
        </w:rPr>
        <w:t> </w:t>
      </w:r>
      <w:r>
        <w:rPr>
          <w:sz w:val="12"/>
        </w:rPr>
        <w:t>.2023/17:25/терпрограмма-2024-прил-</w:t>
      </w:r>
      <w:r>
        <w:rPr>
          <w:spacing w:val="-10"/>
          <w:sz w:val="12"/>
        </w:rPr>
        <w:t>6</w:t>
      </w:r>
    </w:p>
    <w:p>
      <w:pPr>
        <w:spacing w:after="0"/>
        <w:jc w:val="left"/>
        <w:rPr>
          <w:sz w:val="12"/>
        </w:rPr>
        <w:sectPr>
          <w:type w:val="continuous"/>
          <w:pgSz w:w="12080" w:h="16960"/>
          <w:pgMar w:header="700" w:footer="272" w:top="1920" w:bottom="860" w:left="1700" w:right="708"/>
          <w:cols w:num="2" w:equalWidth="0">
            <w:col w:w="4301" w:space="457"/>
            <w:col w:w="4914"/>
          </w:cols>
        </w:sectPr>
      </w:pPr>
    </w:p>
    <w:p>
      <w:pPr>
        <w:pStyle w:val="BodyText"/>
        <w:tabs>
          <w:tab w:pos="2255" w:val="left" w:leader="none"/>
          <w:tab w:pos="4918" w:val="left" w:leader="none"/>
          <w:tab w:pos="6459" w:val="left" w:leader="none"/>
          <w:tab w:pos="7774" w:val="left" w:leader="none"/>
          <w:tab w:pos="8913" w:val="left" w:leader="none"/>
        </w:tabs>
        <w:spacing w:before="77"/>
        <w:ind w:left="185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2"/>
        </w:rPr>
        <w:t>6</w:t>
      </w:r>
    </w:p>
    <w:p>
      <w:pPr>
        <w:pStyle w:val="ListParagraph"/>
        <w:numPr>
          <w:ilvl w:val="0"/>
          <w:numId w:val="18"/>
        </w:numPr>
        <w:tabs>
          <w:tab w:pos="493" w:val="left" w:leader="none"/>
          <w:tab w:pos="4903" w:val="left" w:leader="none"/>
        </w:tabs>
        <w:spacing w:line="170" w:lineRule="auto" w:before="65" w:after="0"/>
        <w:ind w:left="493" w:right="0" w:hanging="345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3"/>
          <w:w w:val="150"/>
          <w:sz w:val="26"/>
        </w:rPr>
        <w:t> </w:t>
      </w:r>
      <w:r>
        <w:rPr>
          <w:sz w:val="26"/>
        </w:rPr>
        <w:t>"Бюро</w:t>
      </w:r>
      <w:r>
        <w:rPr>
          <w:spacing w:val="69"/>
          <w:sz w:val="26"/>
        </w:rPr>
        <w:t> </w:t>
      </w:r>
      <w:r>
        <w:rPr>
          <w:spacing w:val="-2"/>
          <w:sz w:val="26"/>
        </w:rPr>
        <w:t>патологоанатоми-</w:t>
      </w:r>
      <w:r>
        <w:rPr>
          <w:sz w:val="26"/>
        </w:rPr>
        <w:tab/>
      </w:r>
      <w:r>
        <w:rPr>
          <w:spacing w:val="-10"/>
          <w:position w:val="-12"/>
          <w:sz w:val="26"/>
        </w:rPr>
        <w:t>+</w:t>
      </w:r>
    </w:p>
    <w:p>
      <w:pPr>
        <w:spacing w:line="246" w:lineRule="exact" w:before="0"/>
        <w:ind w:left="498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ческое"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М3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КК</w:t>
      </w:r>
    </w:p>
    <w:p>
      <w:pPr>
        <w:pStyle w:val="ListParagraph"/>
        <w:numPr>
          <w:ilvl w:val="0"/>
          <w:numId w:val="18"/>
        </w:numPr>
        <w:tabs>
          <w:tab w:pos="493" w:val="left" w:leader="none"/>
          <w:tab w:pos="498" w:val="left" w:leader="none"/>
          <w:tab w:pos="2321" w:val="left" w:leader="none"/>
          <w:tab w:pos="2769" w:val="left" w:leader="none"/>
          <w:tab w:pos="2873" w:val="left" w:leader="none"/>
          <w:tab w:pos="4909" w:val="left" w:leader="none"/>
        </w:tabs>
        <w:spacing w:line="244" w:lineRule="auto" w:before="31" w:after="0"/>
        <w:ind w:left="498" w:right="4651" w:hanging="350"/>
        <w:jc w:val="left"/>
        <w:rPr>
          <w:sz w:val="26"/>
        </w:rPr>
      </w:pPr>
      <w:r>
        <w:rPr>
          <w:spacing w:val="-2"/>
          <w:sz w:val="26"/>
        </w:rPr>
        <w:t>Государственное</w:t>
      </w:r>
      <w:r>
        <w:rPr>
          <w:sz w:val="26"/>
        </w:rPr>
        <w:tab/>
        <w:tab/>
      </w:r>
      <w:r>
        <w:rPr>
          <w:spacing w:val="-2"/>
          <w:sz w:val="26"/>
        </w:rPr>
        <w:t>бюджетное учреждение</w:t>
      </w:r>
      <w:r>
        <w:rPr>
          <w:sz w:val="26"/>
        </w:rPr>
        <w:tab/>
      </w:r>
      <w:r>
        <w:rPr>
          <w:spacing w:val="-2"/>
          <w:sz w:val="26"/>
        </w:rPr>
        <w:t>"Краснодарский медицинский</w:t>
      </w:r>
      <w:r>
        <w:rPr>
          <w:sz w:val="26"/>
        </w:rPr>
        <w:tab/>
        <w:tab/>
      </w:r>
      <w:r>
        <w:rPr>
          <w:spacing w:val="-2"/>
          <w:sz w:val="26"/>
        </w:rPr>
        <w:t>информаци­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 </w:t>
      </w:r>
      <w:r>
        <w:rPr>
          <w:sz w:val="26"/>
        </w:rPr>
        <w:t>онно-аналитический</w:t>
      </w:r>
      <w:r>
        <w:rPr>
          <w:spacing w:val="40"/>
          <w:sz w:val="26"/>
        </w:rPr>
        <w:t> </w:t>
      </w:r>
      <w:r>
        <w:rPr>
          <w:sz w:val="26"/>
        </w:rPr>
        <w:t>центр" М3</w:t>
      </w:r>
    </w:p>
    <w:p>
      <w:pPr>
        <w:spacing w:before="29"/>
        <w:ind w:left="498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18"/>
        </w:numPr>
        <w:tabs>
          <w:tab w:pos="507" w:val="left" w:leader="none"/>
          <w:tab w:pos="1299" w:val="left" w:leader="none"/>
          <w:tab w:pos="2318" w:val="left" w:leader="none"/>
        </w:tabs>
        <w:spacing w:line="240" w:lineRule="auto" w:before="27" w:after="0"/>
        <w:ind w:left="507" w:right="0" w:hanging="349"/>
        <w:jc w:val="left"/>
        <w:rPr>
          <w:sz w:val="26"/>
        </w:rPr>
      </w:pPr>
      <w:r>
        <w:rPr>
          <w:spacing w:val="-5"/>
          <w:sz w:val="26"/>
        </w:rPr>
        <w:t>ОАО</w:t>
      </w:r>
      <w:r>
        <w:rPr>
          <w:sz w:val="26"/>
        </w:rPr>
        <w:tab/>
      </w:r>
      <w:r>
        <w:rPr>
          <w:spacing w:val="-2"/>
          <w:sz w:val="26"/>
        </w:rPr>
        <w:t>"Центр</w:t>
      </w:r>
      <w:r>
        <w:rPr>
          <w:sz w:val="26"/>
        </w:rPr>
        <w:tab/>
      </w:r>
      <w:r>
        <w:rPr>
          <w:spacing w:val="-2"/>
          <w:sz w:val="26"/>
        </w:rPr>
        <w:t>восстановитель­</w:t>
      </w:r>
    </w:p>
    <w:p>
      <w:pPr>
        <w:pStyle w:val="BodyText"/>
        <w:tabs>
          <w:tab w:pos="6459" w:val="left" w:leader="none"/>
        </w:tabs>
        <w:spacing w:line="184" w:lineRule="auto" w:before="51"/>
        <w:ind w:left="518" w:right="3101" w:hanging="10"/>
        <w:jc w:val="both"/>
      </w:pPr>
      <w:r>
        <w:rPr/>
        <w:t>ной</w:t>
      </w:r>
      <w:r>
        <w:rPr>
          <w:spacing w:val="40"/>
        </w:rPr>
        <w:t> </w:t>
      </w:r>
      <w:r>
        <w:rPr/>
        <w:t>медицины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реабилитации</w:t>
        <w:tab/>
      </w:r>
      <w:r>
        <w:rPr>
          <w:spacing w:val="-10"/>
          <w:position w:val="-11"/>
        </w:rPr>
        <w:t>+ </w:t>
      </w:r>
      <w:r>
        <w:rPr/>
        <w:t>"Краснодарская</w:t>
      </w:r>
      <w:r>
        <w:rPr>
          <w:spacing w:val="80"/>
          <w:w w:val="150"/>
        </w:rPr>
        <w:t> </w:t>
      </w:r>
      <w:r>
        <w:rPr/>
        <w:t>бальнеолечеб­</w:t>
      </w:r>
    </w:p>
    <w:p>
      <w:pPr>
        <w:pStyle w:val="BodyText"/>
        <w:spacing w:before="39"/>
        <w:ind w:left="514"/>
      </w:pPr>
      <w:r>
        <w:rPr>
          <w:spacing w:val="-2"/>
        </w:rPr>
        <w:t>ница"</w:t>
      </w:r>
    </w:p>
    <w:p>
      <w:pPr>
        <w:pStyle w:val="ListParagraph"/>
        <w:numPr>
          <w:ilvl w:val="0"/>
          <w:numId w:val="18"/>
        </w:numPr>
        <w:tabs>
          <w:tab w:pos="507" w:val="left" w:leader="none"/>
        </w:tabs>
        <w:spacing w:line="256" w:lineRule="auto" w:before="21" w:after="0"/>
        <w:ind w:left="507" w:right="5551" w:hanging="350"/>
        <w:jc w:val="both"/>
        <w:rPr>
          <w:sz w:val="26"/>
        </w:rPr>
      </w:pPr>
      <w:r>
        <w:rPr>
          <w:position w:val="1"/>
          <w:sz w:val="26"/>
        </w:rPr>
        <w:t>Федеральное государственное </w:t>
      </w:r>
      <w:r>
        <w:rPr>
          <w:sz w:val="26"/>
        </w:rPr>
        <w:t>автономное учреждение (да­ </w:t>
      </w:r>
      <w:r>
        <w:rPr>
          <w:spacing w:val="14"/>
          <w:sz w:val="26"/>
        </w:rPr>
        <w:t>лее—</w:t>
      </w:r>
      <w:r>
        <w:rPr>
          <w:spacing w:val="14"/>
          <w:sz w:val="26"/>
        </w:rPr>
        <w:t> </w:t>
      </w:r>
      <w:r>
        <w:rPr>
          <w:sz w:val="26"/>
        </w:rPr>
        <w:t>ФГАУ) "Национальный медицинский исследователь­ ский центр "Межотраслевой научно-технический комплекс "Микрохирургия глаза" имени академика С.Н. </w:t>
      </w:r>
      <w:r>
        <w:rPr>
          <w:b/>
          <w:sz w:val="26"/>
        </w:rPr>
        <w:t>Федорова" </w:t>
      </w:r>
      <w:r>
        <w:rPr>
          <w:sz w:val="26"/>
        </w:rPr>
        <w:t>Ми­ нистерства</w:t>
      </w:r>
      <w:r>
        <w:rPr>
          <w:spacing w:val="66"/>
          <w:w w:val="150"/>
          <w:sz w:val="26"/>
        </w:rPr>
        <w:t>   </w:t>
      </w:r>
      <w:r>
        <w:rPr>
          <w:spacing w:val="-2"/>
          <w:sz w:val="26"/>
        </w:rPr>
        <w:t>здравоохранения</w:t>
      </w:r>
    </w:p>
    <w:p>
      <w:pPr>
        <w:pStyle w:val="BodyText"/>
        <w:tabs>
          <w:tab w:pos="6473" w:val="left" w:leader="none"/>
        </w:tabs>
        <w:spacing w:line="259" w:lineRule="auto"/>
        <w:ind w:left="518" w:right="3087" w:hanging="4"/>
        <w:jc w:val="both"/>
      </w:pPr>
      <w:r>
        <w:rPr/>
        <w:t>Российской</w:t>
      </w:r>
      <w:r>
        <w:rPr>
          <w:spacing w:val="80"/>
        </w:rPr>
        <w:t> </w:t>
      </w:r>
      <w:r>
        <w:rPr/>
        <w:t>Федерации</w:t>
      </w:r>
      <w:r>
        <w:rPr>
          <w:spacing w:val="80"/>
        </w:rPr>
        <w:t> </w:t>
      </w:r>
      <w:r>
        <w:rPr/>
        <w:t>(Крас­</w:t>
        <w:tab/>
      </w:r>
      <w:r>
        <w:rPr>
          <w:spacing w:val="-10"/>
          <w:position w:val="2"/>
        </w:rPr>
        <w:t>+ </w:t>
      </w:r>
      <w:r>
        <w:rPr/>
        <w:t>нодарский</w:t>
      </w:r>
      <w:r>
        <w:rPr>
          <w:spacing w:val="80"/>
        </w:rPr>
        <w:t>   </w:t>
      </w:r>
      <w:r>
        <w:rPr/>
        <w:t>филиал</w:t>
      </w:r>
      <w:r>
        <w:rPr>
          <w:spacing w:val="80"/>
          <w:w w:val="150"/>
        </w:rPr>
        <w:t>  </w:t>
      </w:r>
      <w:r>
        <w:rPr/>
        <w:t>ФГАУ</w:t>
      </w:r>
    </w:p>
    <w:p>
      <w:pPr>
        <w:spacing w:line="259" w:lineRule="auto" w:before="0"/>
        <w:ind w:left="521" w:right="5537" w:firstLine="10"/>
        <w:jc w:val="both"/>
        <w:rPr>
          <w:sz w:val="26"/>
        </w:rPr>
      </w:pPr>
      <w:r>
        <w:rPr>
          <w:sz w:val="26"/>
        </w:rPr>
        <w:t>"Национальный медицинский исследовательский центр "Меж- </w:t>
      </w:r>
      <w:r>
        <w:rPr>
          <w:b/>
          <w:spacing w:val="-6"/>
          <w:sz w:val="26"/>
        </w:rPr>
        <w:t>отраслевой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научно-технический комплекс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"Микрохирургия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гла­ </w:t>
      </w:r>
      <w:r>
        <w:rPr>
          <w:b/>
          <w:spacing w:val="-8"/>
          <w:sz w:val="26"/>
        </w:rPr>
        <w:t>за"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имени академика С.Н.</w:t>
      </w:r>
      <w:r>
        <w:rPr>
          <w:b/>
          <w:spacing w:val="-3"/>
          <w:sz w:val="26"/>
        </w:rPr>
        <w:t> </w:t>
      </w:r>
      <w:r>
        <w:rPr>
          <w:b/>
          <w:spacing w:val="-8"/>
          <w:sz w:val="26"/>
        </w:rPr>
        <w:t>Федо­ </w:t>
      </w:r>
      <w:r>
        <w:rPr>
          <w:b/>
          <w:sz w:val="26"/>
        </w:rPr>
        <w:t>рова" Министерства здраво­ </w:t>
      </w:r>
      <w:r>
        <w:rPr>
          <w:b/>
          <w:spacing w:val="-2"/>
          <w:sz w:val="26"/>
        </w:rPr>
        <w:t>охранения</w:t>
      </w:r>
      <w:r>
        <w:rPr>
          <w:b/>
          <w:spacing w:val="-10"/>
          <w:sz w:val="26"/>
        </w:rPr>
        <w:t> </w:t>
      </w:r>
      <w:r>
        <w:rPr>
          <w:b/>
          <w:spacing w:val="-2"/>
          <w:sz w:val="26"/>
        </w:rPr>
        <w:t>Российской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Федера- </w:t>
      </w:r>
      <w:r>
        <w:rPr>
          <w:spacing w:val="-4"/>
          <w:sz w:val="26"/>
        </w:rPr>
        <w:t>ции)</w:t>
      </w:r>
    </w:p>
    <w:p>
      <w:pPr>
        <w:pStyle w:val="ListParagraph"/>
        <w:numPr>
          <w:ilvl w:val="0"/>
          <w:numId w:val="18"/>
        </w:numPr>
        <w:tabs>
          <w:tab w:pos="525" w:val="left" w:leader="none"/>
          <w:tab w:pos="530" w:val="left" w:leader="none"/>
        </w:tabs>
        <w:spacing w:line="259" w:lineRule="auto" w:before="0" w:after="0"/>
        <w:ind w:left="525" w:right="5537" w:hanging="344"/>
        <w:jc w:val="both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5203190</wp:posOffset>
                </wp:positionH>
                <wp:positionV relativeFrom="paragraph">
                  <wp:posOffset>84792</wp:posOffset>
                </wp:positionV>
                <wp:extent cx="93345" cy="182880"/>
                <wp:effectExtent l="0" t="0" r="0" b="0"/>
                <wp:wrapNone/>
                <wp:docPr id="628" name="Textbox 6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8" name="Textbox 628"/>
                      <wps:cNvSpPr txBox="1"/>
                      <wps:spPr>
                        <a:xfrm>
                          <a:off x="0" y="0"/>
                          <a:ext cx="9334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8" w:lineRule="exact"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9.700012pt;margin-top:6.676592pt;width:7.35pt;height:14.4pt;mso-position-horizontal-relative:page;mso-position-vertical-relative:paragraph;z-index:15800320" type="#_x0000_t202" id="docshape493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w:t>ООО</w:t>
      </w:r>
      <w:r>
        <w:rPr>
          <w:sz w:val="26"/>
        </w:rPr>
        <w:t> </w:t>
      </w:r>
      <w:r>
        <w:rPr>
          <w:b/>
          <w:sz w:val="26"/>
        </w:rPr>
        <w:t>"Фрезениус </w:t>
      </w:r>
      <w:r>
        <w:rPr>
          <w:sz w:val="26"/>
        </w:rPr>
        <w:t>Медикал Кеа </w:t>
      </w:r>
      <w:r>
        <w:rPr>
          <w:spacing w:val="-2"/>
          <w:sz w:val="26"/>
        </w:rPr>
        <w:t>Кубань"</w:t>
      </w:r>
    </w:p>
    <w:p>
      <w:pPr>
        <w:pStyle w:val="ListParagraph"/>
        <w:numPr>
          <w:ilvl w:val="0"/>
          <w:numId w:val="18"/>
        </w:numPr>
        <w:tabs>
          <w:tab w:pos="530" w:val="left" w:leader="none"/>
          <w:tab w:pos="1511" w:val="left" w:leader="none"/>
          <w:tab w:pos="3521" w:val="left" w:leader="none"/>
          <w:tab w:pos="6493" w:val="left" w:leader="none"/>
        </w:tabs>
        <w:spacing w:line="175" w:lineRule="auto" w:before="31" w:after="0"/>
        <w:ind w:left="530" w:right="0" w:hanging="349"/>
        <w:jc w:val="left"/>
        <w:rPr>
          <w:sz w:val="26"/>
        </w:rPr>
      </w:pPr>
      <w:r>
        <w:rPr>
          <w:spacing w:val="-5"/>
          <w:sz w:val="26"/>
        </w:rPr>
        <w:t>ООО</w:t>
      </w:r>
      <w:r>
        <w:rPr>
          <w:sz w:val="26"/>
        </w:rPr>
        <w:tab/>
      </w:r>
      <w:r>
        <w:rPr>
          <w:spacing w:val="-2"/>
          <w:sz w:val="26"/>
        </w:rPr>
        <w:t>Медицинский</w:t>
      </w:r>
      <w:r>
        <w:rPr>
          <w:sz w:val="26"/>
        </w:rPr>
        <w:tab/>
      </w:r>
      <w:r>
        <w:rPr>
          <w:spacing w:val="-2"/>
          <w:sz w:val="26"/>
        </w:rPr>
        <w:t>центр</w:t>
      </w:r>
      <w:r>
        <w:rPr>
          <w:sz w:val="26"/>
        </w:rPr>
        <w:tab/>
      </w:r>
      <w:r>
        <w:rPr>
          <w:spacing w:val="-10"/>
          <w:position w:val="-12"/>
          <w:sz w:val="26"/>
        </w:rPr>
        <w:t>+</w:t>
      </w:r>
    </w:p>
    <w:p>
      <w:pPr>
        <w:spacing w:line="250" w:lineRule="exact" w:before="0"/>
        <w:ind w:left="54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"НЕФРОС"</w:t>
      </w:r>
    </w:p>
    <w:p>
      <w:pPr>
        <w:pStyle w:val="ListParagraph"/>
        <w:numPr>
          <w:ilvl w:val="0"/>
          <w:numId w:val="18"/>
        </w:numPr>
        <w:tabs>
          <w:tab w:pos="534" w:val="left" w:leader="none"/>
          <w:tab w:pos="6497" w:val="left" w:leader="none"/>
        </w:tabs>
        <w:spacing w:line="240" w:lineRule="auto" w:before="17" w:after="0"/>
        <w:ind w:left="534" w:right="0" w:hanging="349"/>
        <w:jc w:val="left"/>
        <w:rPr>
          <w:position w:val="4"/>
          <w:sz w:val="26"/>
        </w:rPr>
      </w:pPr>
      <w:r>
        <w:rPr>
          <w:sz w:val="26"/>
        </w:rPr>
        <w:t>ООО</w:t>
      </w:r>
      <w:r>
        <w:rPr>
          <w:spacing w:val="27"/>
          <w:sz w:val="26"/>
        </w:rPr>
        <w:t> </w:t>
      </w:r>
      <w:r>
        <w:rPr>
          <w:sz w:val="26"/>
        </w:rPr>
        <w:t>"Формула</w:t>
      </w:r>
      <w:r>
        <w:rPr>
          <w:spacing w:val="12"/>
          <w:sz w:val="26"/>
        </w:rPr>
        <w:t> </w:t>
      </w:r>
      <w:r>
        <w:rPr>
          <w:spacing w:val="-2"/>
          <w:sz w:val="26"/>
        </w:rPr>
        <w:t>здоровья"</w:t>
      </w:r>
      <w:r>
        <w:rPr>
          <w:sz w:val="26"/>
        </w:rPr>
        <w:tab/>
      </w:r>
      <w:r>
        <w:rPr>
          <w:spacing w:val="-10"/>
          <w:position w:val="5"/>
          <w:sz w:val="26"/>
        </w:rPr>
        <w:t>+</w:t>
      </w:r>
    </w:p>
    <w:p>
      <w:pPr>
        <w:pStyle w:val="ListParagraph"/>
        <w:numPr>
          <w:ilvl w:val="0"/>
          <w:numId w:val="18"/>
        </w:numPr>
        <w:tabs>
          <w:tab w:pos="535" w:val="left" w:leader="none"/>
          <w:tab w:pos="1385" w:val="left" w:leader="none"/>
          <w:tab w:pos="2753" w:val="left" w:leader="none"/>
        </w:tabs>
        <w:spacing w:line="254" w:lineRule="auto" w:before="27" w:after="0"/>
        <w:ind w:left="535" w:right="5527" w:hanging="346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5205729</wp:posOffset>
                </wp:positionH>
                <wp:positionV relativeFrom="paragraph">
                  <wp:posOffset>113179</wp:posOffset>
                </wp:positionV>
                <wp:extent cx="93345" cy="182880"/>
                <wp:effectExtent l="0" t="0" r="0" b="0"/>
                <wp:wrapNone/>
                <wp:docPr id="629" name="Textbox 6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9" name="Textbox 629"/>
                      <wps:cNvSpPr txBox="1"/>
                      <wps:spPr>
                        <a:xfrm>
                          <a:off x="0" y="0"/>
                          <a:ext cx="9334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8" w:lineRule="exact"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9.899994pt;margin-top:8.911787pt;width:7.35pt;height:14.4pt;mso-position-horizontal-relative:page;mso-position-vertical-relative:paragraph;z-index:15800832" type="#_x0000_t202" id="docshape494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position w:val="1"/>
          <w:sz w:val="26"/>
        </w:rPr>
        <w:t>ООО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"Клиника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Екатеринин­ </w:t>
      </w:r>
      <w:r>
        <w:rPr>
          <w:spacing w:val="-2"/>
          <w:sz w:val="26"/>
        </w:rPr>
        <w:t>ская"</w:t>
      </w:r>
    </w:p>
    <w:p>
      <w:pPr>
        <w:pStyle w:val="ListParagraph"/>
        <w:numPr>
          <w:ilvl w:val="0"/>
          <w:numId w:val="18"/>
        </w:numPr>
        <w:tabs>
          <w:tab w:pos="541" w:val="left" w:leader="none"/>
          <w:tab w:pos="6501" w:val="left" w:leader="none"/>
          <w:tab w:pos="7817" w:val="left" w:leader="none"/>
          <w:tab w:pos="8959" w:val="left" w:leader="none"/>
        </w:tabs>
        <w:spacing w:line="240" w:lineRule="auto" w:before="6" w:after="0"/>
        <w:ind w:left="541" w:right="0" w:hanging="345"/>
        <w:jc w:val="left"/>
        <w:rPr>
          <w:b/>
          <w:position w:val="3"/>
          <w:sz w:val="26"/>
        </w:rPr>
      </w:pPr>
      <w:r>
        <w:rPr>
          <w:sz w:val="26"/>
        </w:rPr>
        <w:t>ООО</w:t>
      </w:r>
      <w:r>
        <w:rPr>
          <w:spacing w:val="13"/>
          <w:sz w:val="26"/>
        </w:rPr>
        <w:t> </w:t>
      </w:r>
      <w:r>
        <w:rPr>
          <w:sz w:val="26"/>
        </w:rPr>
        <w:t>"Санталь</w:t>
      </w:r>
      <w:r>
        <w:rPr>
          <w:spacing w:val="15"/>
          <w:sz w:val="26"/>
        </w:rPr>
        <w:t> </w:t>
      </w:r>
      <w:r>
        <w:rPr>
          <w:spacing w:val="-5"/>
          <w:sz w:val="26"/>
        </w:rPr>
        <w:t>23"</w:t>
      </w:r>
      <w:r>
        <w:rPr>
          <w:sz w:val="26"/>
        </w:rPr>
        <w:tab/>
      </w:r>
      <w:r>
        <w:rPr>
          <w:spacing w:val="-10"/>
          <w:position w:val="4"/>
          <w:sz w:val="26"/>
        </w:rPr>
        <w:t>+</w:t>
      </w:r>
      <w:r>
        <w:rPr>
          <w:position w:val="4"/>
          <w:sz w:val="26"/>
        </w:rPr>
        <w:tab/>
      </w:r>
      <w:r>
        <w:rPr>
          <w:spacing w:val="-10"/>
          <w:position w:val="5"/>
          <w:sz w:val="26"/>
        </w:rPr>
        <w:t>+</w:t>
      </w:r>
      <w:r>
        <w:rPr>
          <w:position w:val="5"/>
          <w:sz w:val="26"/>
        </w:rPr>
        <w:tab/>
      </w:r>
      <w:r>
        <w:rPr>
          <w:spacing w:val="-10"/>
          <w:position w:val="5"/>
          <w:sz w:val="26"/>
        </w:rPr>
        <w:t>+</w:t>
      </w:r>
    </w:p>
    <w:p>
      <w:pPr>
        <w:pStyle w:val="ListParagraph"/>
        <w:numPr>
          <w:ilvl w:val="0"/>
          <w:numId w:val="18"/>
        </w:numPr>
        <w:tabs>
          <w:tab w:pos="545" w:val="left" w:leader="none"/>
          <w:tab w:pos="6507" w:val="left" w:leader="none"/>
        </w:tabs>
        <w:spacing w:line="240" w:lineRule="auto" w:before="37" w:after="0"/>
        <w:ind w:left="545" w:right="0" w:hanging="345"/>
        <w:jc w:val="left"/>
        <w:rPr>
          <w:position w:val="4"/>
          <w:sz w:val="26"/>
        </w:rPr>
      </w:pPr>
      <w:r>
        <w:rPr>
          <w:sz w:val="26"/>
        </w:rPr>
        <w:t>ООО</w:t>
      </w:r>
      <w:r>
        <w:rPr>
          <w:spacing w:val="20"/>
          <w:sz w:val="26"/>
        </w:rPr>
        <w:t> </w:t>
      </w:r>
      <w:r>
        <w:rPr>
          <w:sz w:val="26"/>
        </w:rPr>
        <w:t>"Здоровье</w:t>
      </w:r>
      <w:r>
        <w:rPr>
          <w:spacing w:val="6"/>
          <w:sz w:val="26"/>
        </w:rPr>
        <w:t> </w:t>
      </w:r>
      <w:r>
        <w:rPr>
          <w:spacing w:val="-2"/>
          <w:sz w:val="26"/>
        </w:rPr>
        <w:t>Кубани"</w:t>
      </w:r>
      <w:r>
        <w:rPr>
          <w:sz w:val="26"/>
        </w:rPr>
        <w:tab/>
      </w:r>
      <w:r>
        <w:rPr>
          <w:spacing w:val="-10"/>
          <w:position w:val="4"/>
          <w:sz w:val="26"/>
        </w:rPr>
        <w:t>+</w:t>
      </w:r>
    </w:p>
    <w:p>
      <w:pPr>
        <w:pStyle w:val="ListParagraph"/>
        <w:spacing w:after="0" w:line="240" w:lineRule="auto"/>
        <w:jc w:val="left"/>
        <w:rPr>
          <w:position w:val="4"/>
          <w:sz w:val="26"/>
        </w:rPr>
        <w:sectPr>
          <w:headerReference w:type="default" r:id="rId400"/>
          <w:footerReference w:type="default" r:id="rId401"/>
          <w:pgSz w:w="11980" w:h="16890"/>
          <w:pgMar w:header="475" w:footer="323" w:top="980" w:bottom="520" w:left="1700" w:right="566"/>
        </w:sectPr>
      </w:pPr>
    </w:p>
    <w:p>
      <w:pPr>
        <w:pStyle w:val="ListParagraph"/>
        <w:numPr>
          <w:ilvl w:val="0"/>
          <w:numId w:val="18"/>
        </w:numPr>
        <w:tabs>
          <w:tab w:pos="536" w:val="left" w:leader="none"/>
          <w:tab w:pos="541" w:val="left" w:leader="none"/>
          <w:tab w:pos="1333" w:val="left" w:leader="none"/>
          <w:tab w:pos="3320" w:val="left" w:leader="none"/>
        </w:tabs>
        <w:spacing w:line="254" w:lineRule="auto" w:before="27" w:after="0"/>
        <w:ind w:left="536" w:right="38" w:hanging="34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0134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604759" cy="10722355"/>
            <wp:effectExtent l="0" t="0" r="0" b="0"/>
            <wp:wrapNone/>
            <wp:docPr id="630" name="Image 6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0" name="Image 630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2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position w:val="1"/>
          <w:sz w:val="26"/>
        </w:rPr>
        <w:t>ООО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"КУБАНСКИЙ</w:t>
      </w:r>
      <w:r>
        <w:rPr>
          <w:position w:val="1"/>
          <w:sz w:val="26"/>
        </w:rPr>
        <w:tab/>
      </w:r>
      <w:r>
        <w:rPr>
          <w:spacing w:val="-4"/>
          <w:position w:val="1"/>
          <w:sz w:val="26"/>
        </w:rPr>
        <w:t>МЕДИ­ </w:t>
      </w:r>
      <w:r>
        <w:rPr>
          <w:sz w:val="26"/>
        </w:rPr>
        <w:t>ЦИНСКИЙ ЦЕНТР"</w:t>
      </w:r>
    </w:p>
    <w:p>
      <w:pPr>
        <w:pStyle w:val="ListParagraph"/>
        <w:numPr>
          <w:ilvl w:val="0"/>
          <w:numId w:val="18"/>
        </w:numPr>
        <w:tabs>
          <w:tab w:pos="536" w:val="left" w:leader="none"/>
          <w:tab w:pos="545" w:val="left" w:leader="none"/>
        </w:tabs>
        <w:spacing w:line="249" w:lineRule="auto" w:before="22" w:after="0"/>
        <w:ind w:left="536" w:right="39" w:hanging="336"/>
        <w:jc w:val="left"/>
        <w:rPr>
          <w:b/>
          <w:sz w:val="26"/>
        </w:rPr>
      </w:pPr>
      <w:r>
        <w:rPr>
          <w:position w:val="1"/>
          <w:sz w:val="26"/>
        </w:rPr>
        <w:t>ООО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"Современные диагности­ </w:t>
      </w:r>
      <w:r>
        <w:rPr>
          <w:sz w:val="26"/>
        </w:rPr>
        <w:t>ческие технологии"</w:t>
      </w:r>
    </w:p>
    <w:p>
      <w:pPr>
        <w:spacing w:before="171"/>
        <w:ind w:left="297" w:right="0" w:firstLine="0"/>
        <w:jc w:val="lef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</w:p>
    <w:p>
      <w:pPr>
        <w:pStyle w:val="BodyText"/>
        <w:spacing w:before="64"/>
      </w:pPr>
    </w:p>
    <w:p>
      <w:pPr>
        <w:spacing w:before="0"/>
        <w:ind w:left="302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232"/>
      </w:pPr>
    </w:p>
    <w:p>
      <w:pPr>
        <w:spacing w:before="0"/>
        <w:ind w:left="196" w:right="0" w:firstLine="0"/>
        <w:jc w:val="left"/>
        <w:rPr>
          <w:sz w:val="12"/>
        </w:rPr>
      </w:pPr>
      <w:r>
        <w:rPr>
          <w:sz w:val="12"/>
        </w:rPr>
        <w:t>20.3/ГОБ/08.12.2023/13:49/терпрограмма-2024-прил-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475" w:footer="323" w:top="1920" w:bottom="860" w:left="1700" w:right="566"/>
          <w:cols w:num="2" w:equalWidth="0">
            <w:col w:w="4225" w:space="1985"/>
            <w:col w:w="3504"/>
          </w:cols>
        </w:sectPr>
      </w:pPr>
    </w:p>
    <w:tbl>
      <w:tblPr>
        <w:tblW w:w="0" w:type="auto"/>
        <w:jc w:val="left"/>
        <w:tblInd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"/>
        <w:gridCol w:w="4044"/>
        <w:gridCol w:w="1265"/>
        <w:gridCol w:w="1434"/>
        <w:gridCol w:w="1221"/>
        <w:gridCol w:w="745"/>
      </w:tblGrid>
      <w:tr>
        <w:trPr>
          <w:trHeight w:val="319" w:hRule="atLeast"/>
        </w:trPr>
        <w:tc>
          <w:tcPr>
            <w:tcW w:w="421" w:type="dxa"/>
          </w:tcPr>
          <w:p>
            <w:pPr>
              <w:pStyle w:val="TableParagraph"/>
              <w:spacing w:line="295" w:lineRule="exact" w:before="5"/>
              <w:ind w:lef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044" w:type="dxa"/>
          </w:tcPr>
          <w:p>
            <w:pPr>
              <w:pStyle w:val="TableParagraph"/>
              <w:spacing w:line="298" w:lineRule="exact"/>
              <w:ind w:right="31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65" w:type="dxa"/>
          </w:tcPr>
          <w:p>
            <w:pPr>
              <w:pStyle w:val="TableParagraph"/>
              <w:spacing w:line="295" w:lineRule="exact" w:before="5"/>
              <w:ind w:left="420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34" w:type="dxa"/>
          </w:tcPr>
          <w:p>
            <w:pPr>
              <w:pStyle w:val="TableParagraph"/>
              <w:spacing w:line="294" w:lineRule="exact"/>
              <w:ind w:left="10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221" w:type="dxa"/>
          </w:tcPr>
          <w:p>
            <w:pPr>
              <w:pStyle w:val="TableParagraph"/>
              <w:spacing w:line="298" w:lineRule="exact"/>
              <w:ind w:left="10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745" w:type="dxa"/>
          </w:tcPr>
          <w:p>
            <w:pPr>
              <w:pStyle w:val="TableParagraph"/>
              <w:spacing w:line="288" w:lineRule="exact"/>
              <w:ind w:right="111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>
        <w:trPr>
          <w:trHeight w:val="341" w:hRule="atLeast"/>
        </w:trPr>
        <w:tc>
          <w:tcPr>
            <w:tcW w:w="421" w:type="dxa"/>
          </w:tcPr>
          <w:p>
            <w:pPr>
              <w:pStyle w:val="TableParagraph"/>
              <w:spacing w:before="15"/>
              <w:ind w:left="75" w:righ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84</w:t>
            </w:r>
          </w:p>
        </w:tc>
        <w:tc>
          <w:tcPr>
            <w:tcW w:w="4044" w:type="dxa"/>
          </w:tcPr>
          <w:p>
            <w:pPr>
              <w:pStyle w:val="TableParagraph"/>
              <w:spacing w:before="15"/>
              <w:ind w:left="48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19"/>
                <w:sz w:val="26"/>
              </w:rPr>
              <w:t> </w:t>
            </w:r>
            <w:r>
              <w:rPr>
                <w:sz w:val="26"/>
              </w:rPr>
              <w:t>"Мать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и дитя</w:t>
            </w:r>
            <w:r>
              <w:rPr>
                <w:spacing w:val="7"/>
                <w:sz w:val="26"/>
              </w:rPr>
              <w:t> </w:t>
            </w:r>
            <w:r>
              <w:rPr>
                <w:spacing w:val="-2"/>
                <w:sz w:val="26"/>
              </w:rPr>
              <w:t>Краснодар"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spacing w:before="5"/>
              <w:ind w:left="10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70" w:hRule="atLeast"/>
        </w:trPr>
        <w:tc>
          <w:tcPr>
            <w:tcW w:w="421" w:type="dxa"/>
          </w:tcPr>
          <w:p>
            <w:pPr>
              <w:pStyle w:val="TableParagraph"/>
              <w:spacing w:before="48"/>
              <w:ind w:left="75" w:right="12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85</w:t>
            </w:r>
          </w:p>
        </w:tc>
        <w:tc>
          <w:tcPr>
            <w:tcW w:w="4044" w:type="dxa"/>
          </w:tcPr>
          <w:p>
            <w:pPr>
              <w:pStyle w:val="TableParagraph"/>
              <w:spacing w:before="44"/>
              <w:ind w:left="46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"Импульс"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spacing w:before="16"/>
              <w:ind w:left="10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72" w:hRule="atLeast"/>
        </w:trPr>
        <w:tc>
          <w:tcPr>
            <w:tcW w:w="421" w:type="dxa"/>
          </w:tcPr>
          <w:p>
            <w:pPr>
              <w:pStyle w:val="TableParagraph"/>
              <w:spacing w:before="53"/>
              <w:ind w:left="75" w:right="9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86</w:t>
            </w:r>
          </w:p>
        </w:tc>
        <w:tc>
          <w:tcPr>
            <w:tcW w:w="4044" w:type="dxa"/>
          </w:tcPr>
          <w:p>
            <w:pPr>
              <w:pStyle w:val="TableParagraph"/>
              <w:spacing w:before="47"/>
              <w:ind w:left="46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25"/>
                <w:sz w:val="26"/>
              </w:rPr>
              <w:t> </w:t>
            </w:r>
            <w:r>
              <w:rPr>
                <w:spacing w:val="-2"/>
                <w:sz w:val="26"/>
              </w:rPr>
              <w:t>"МОЛОДО"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spacing w:before="13"/>
              <w:ind w:left="10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65" w:hRule="atLeast"/>
        </w:trPr>
        <w:tc>
          <w:tcPr>
            <w:tcW w:w="421" w:type="dxa"/>
          </w:tcPr>
          <w:p>
            <w:pPr>
              <w:pStyle w:val="TableParagraph"/>
              <w:spacing w:before="44"/>
              <w:ind w:left="75" w:right="1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87</w:t>
            </w:r>
          </w:p>
        </w:tc>
        <w:tc>
          <w:tcPr>
            <w:tcW w:w="4044" w:type="dxa"/>
          </w:tcPr>
          <w:p>
            <w:pPr>
              <w:pStyle w:val="TableParagraph"/>
              <w:spacing w:before="44"/>
              <w:ind w:left="48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32"/>
                <w:sz w:val="26"/>
              </w:rPr>
              <w:t> </w:t>
            </w:r>
            <w:r>
              <w:rPr>
                <w:sz w:val="26"/>
              </w:rPr>
              <w:t>"ГлазЦентр-</w:t>
            </w:r>
            <w:r>
              <w:rPr>
                <w:spacing w:val="-2"/>
                <w:sz w:val="26"/>
              </w:rPr>
              <w:t>Краснодар"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spacing w:before="10"/>
              <w:ind w:left="11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421" w:type="dxa"/>
          </w:tcPr>
          <w:p>
            <w:pPr>
              <w:pStyle w:val="TableParagraph"/>
              <w:spacing w:line="291" w:lineRule="exact" w:before="49"/>
              <w:ind w:left="75" w:right="9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88</w:t>
            </w:r>
          </w:p>
        </w:tc>
        <w:tc>
          <w:tcPr>
            <w:tcW w:w="4044" w:type="dxa"/>
          </w:tcPr>
          <w:p>
            <w:pPr>
              <w:pStyle w:val="TableParagraph"/>
              <w:spacing w:line="297" w:lineRule="exact" w:before="43"/>
              <w:ind w:left="52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2"/>
                <w:sz w:val="26"/>
              </w:rPr>
              <w:t> </w:t>
            </w:r>
            <w:r>
              <w:rPr>
                <w:sz w:val="26"/>
              </w:rPr>
              <w:t>Центр</w:t>
            </w:r>
            <w:r>
              <w:rPr>
                <w:spacing w:val="8"/>
                <w:sz w:val="26"/>
              </w:rPr>
              <w:t> </w:t>
            </w:r>
            <w:r>
              <w:rPr>
                <w:spacing w:val="-2"/>
                <w:sz w:val="26"/>
              </w:rPr>
              <w:t>Медицинских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spacing w:before="11"/>
              <w:ind w:left="11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421" w:type="dxa"/>
          </w:tcPr>
          <w:p>
            <w:pPr>
              <w:pStyle w:val="TableParagraph"/>
              <w:spacing w:before="38"/>
              <w:rPr>
                <w:sz w:val="26"/>
              </w:rPr>
            </w:pPr>
          </w:p>
          <w:p>
            <w:pPr>
              <w:pStyle w:val="TableParagraph"/>
              <w:spacing w:line="279" w:lineRule="exact"/>
              <w:ind w:left="75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89</w:t>
            </w:r>
          </w:p>
        </w:tc>
        <w:tc>
          <w:tcPr>
            <w:tcW w:w="4044" w:type="dxa"/>
          </w:tcPr>
          <w:p>
            <w:pPr>
              <w:pStyle w:val="TableParagraph"/>
              <w:spacing w:before="1"/>
              <w:ind w:left="46"/>
              <w:rPr>
                <w:sz w:val="26"/>
              </w:rPr>
            </w:pPr>
            <w:r>
              <w:rPr>
                <w:sz w:val="26"/>
              </w:rPr>
              <w:t>Осмотров</w:t>
            </w:r>
            <w:r>
              <w:rPr>
                <w:spacing w:val="24"/>
                <w:sz w:val="26"/>
              </w:rPr>
              <w:t> </w:t>
            </w:r>
            <w:r>
              <w:rPr>
                <w:spacing w:val="-2"/>
                <w:sz w:val="26"/>
              </w:rPr>
              <w:t>"Симплекс"</w:t>
            </w:r>
          </w:p>
          <w:p>
            <w:pPr>
              <w:pStyle w:val="TableParagraph"/>
              <w:spacing w:line="285" w:lineRule="exact" w:before="31"/>
              <w:ind w:left="47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29"/>
                <w:sz w:val="26"/>
              </w:rPr>
              <w:t> </w:t>
            </w:r>
            <w:r>
              <w:rPr>
                <w:sz w:val="26"/>
              </w:rPr>
              <w:t>"Юбилейная</w:t>
            </w:r>
            <w:r>
              <w:rPr>
                <w:spacing w:val="16"/>
                <w:sz w:val="26"/>
              </w:rPr>
              <w:t> </w:t>
            </w:r>
            <w:r>
              <w:rPr>
                <w:spacing w:val="-2"/>
                <w:sz w:val="26"/>
              </w:rPr>
              <w:t>стоматологи­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1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4" w:hRule="atLeast"/>
        </w:trPr>
        <w:tc>
          <w:tcPr>
            <w:tcW w:w="4465" w:type="dxa"/>
            <w:gridSpan w:val="2"/>
          </w:tcPr>
          <w:p>
            <w:pPr>
              <w:pStyle w:val="TableParagraph"/>
              <w:spacing w:line="291" w:lineRule="exact" w:before="13"/>
              <w:ind w:left="464"/>
              <w:rPr>
                <w:sz w:val="26"/>
              </w:rPr>
            </w:pPr>
            <w:r>
              <w:rPr>
                <w:sz w:val="26"/>
              </w:rPr>
              <w:t>ческая</w:t>
            </w:r>
            <w:r>
              <w:rPr>
                <w:spacing w:val="4"/>
                <w:sz w:val="26"/>
              </w:rPr>
              <w:t> </w:t>
            </w:r>
            <w:r>
              <w:rPr>
                <w:spacing w:val="-2"/>
                <w:sz w:val="26"/>
              </w:rPr>
              <w:t>клиника"</w:t>
            </w:r>
          </w:p>
        </w:tc>
        <w:tc>
          <w:tcPr>
            <w:tcW w:w="126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5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7" w:hRule="atLeast"/>
        </w:trPr>
        <w:tc>
          <w:tcPr>
            <w:tcW w:w="4465" w:type="dxa"/>
            <w:gridSpan w:val="2"/>
          </w:tcPr>
          <w:p>
            <w:pPr>
              <w:pStyle w:val="TableParagraph"/>
              <w:spacing w:line="279" w:lineRule="exact" w:before="19"/>
              <w:ind w:left="5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21"/>
                <w:sz w:val="26"/>
              </w:rPr>
              <w:t> </w:t>
            </w:r>
            <w:r>
              <w:rPr>
                <w:spacing w:val="-5"/>
                <w:sz w:val="26"/>
              </w:rPr>
              <w:t>89</w:t>
            </w:r>
          </w:p>
        </w:tc>
        <w:tc>
          <w:tcPr>
            <w:tcW w:w="1265" w:type="dxa"/>
          </w:tcPr>
          <w:p>
            <w:pPr>
              <w:pStyle w:val="TableParagraph"/>
              <w:spacing w:line="283" w:lineRule="exact" w:before="15"/>
              <w:ind w:left="357"/>
              <w:rPr>
                <w:sz w:val="26"/>
              </w:rPr>
            </w:pPr>
            <w:r>
              <w:rPr>
                <w:spacing w:val="-5"/>
                <w:sz w:val="26"/>
              </w:rPr>
              <w:t>47</w:t>
            </w:r>
          </w:p>
        </w:tc>
        <w:tc>
          <w:tcPr>
            <w:tcW w:w="1434" w:type="dxa"/>
          </w:tcPr>
          <w:p>
            <w:pPr>
              <w:pStyle w:val="TableParagraph"/>
              <w:spacing w:line="287" w:lineRule="exact" w:before="11"/>
              <w:ind w:left="12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74</w:t>
            </w:r>
          </w:p>
        </w:tc>
        <w:tc>
          <w:tcPr>
            <w:tcW w:w="1221" w:type="dxa"/>
          </w:tcPr>
          <w:p>
            <w:pPr>
              <w:pStyle w:val="TableParagraph"/>
              <w:spacing w:line="287" w:lineRule="exact" w:before="11"/>
              <w:ind w:left="101" w:right="4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33</w:t>
            </w:r>
          </w:p>
        </w:tc>
        <w:tc>
          <w:tcPr>
            <w:tcW w:w="745" w:type="dxa"/>
          </w:tcPr>
          <w:p>
            <w:pPr>
              <w:pStyle w:val="TableParagraph"/>
              <w:spacing w:line="297" w:lineRule="exact" w:before="1"/>
              <w:ind w:right="42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24</w:t>
            </w:r>
          </w:p>
        </w:tc>
      </w:tr>
      <w:tr>
        <w:trPr>
          <w:trHeight w:val="365" w:hRule="atLeast"/>
        </w:trPr>
        <w:tc>
          <w:tcPr>
            <w:tcW w:w="9130" w:type="dxa"/>
            <w:gridSpan w:val="6"/>
          </w:tcPr>
          <w:p>
            <w:pPr>
              <w:pStyle w:val="TableParagraph"/>
              <w:spacing w:line="279" w:lineRule="exact" w:before="67"/>
              <w:ind w:left="3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Город</w:t>
            </w:r>
            <w:r>
              <w:rPr>
                <w:b/>
                <w:spacing w:val="6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Новороссийск</w:t>
            </w:r>
          </w:p>
        </w:tc>
      </w:tr>
    </w:tbl>
    <w:p>
      <w:pPr>
        <w:pStyle w:val="ListParagraph"/>
        <w:numPr>
          <w:ilvl w:val="0"/>
          <w:numId w:val="19"/>
        </w:numPr>
        <w:tabs>
          <w:tab w:pos="560" w:val="left" w:leader="none"/>
          <w:tab w:pos="566" w:val="left" w:leader="none"/>
        </w:tabs>
        <w:spacing w:line="261" w:lineRule="auto" w:before="293" w:after="0"/>
        <w:ind w:left="566" w:right="5486" w:hanging="284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4166870</wp:posOffset>
                </wp:positionH>
                <wp:positionV relativeFrom="paragraph">
                  <wp:posOffset>271779</wp:posOffset>
                </wp:positionV>
                <wp:extent cx="2802255" cy="5983605"/>
                <wp:effectExtent l="0" t="0" r="0" b="0"/>
                <wp:wrapNone/>
                <wp:docPr id="633" name="Textbox 6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3" name="Textbox 633"/>
                      <wps:cNvSpPr txBox="1"/>
                      <wps:spPr>
                        <a:xfrm>
                          <a:off x="0" y="0"/>
                          <a:ext cx="2802255" cy="598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19"/>
                              <w:gridCol w:w="1454"/>
                              <w:gridCol w:w="1214"/>
                              <w:gridCol w:w="704"/>
                            </w:tblGrid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spacing w:line="298" w:lineRule="exact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right="553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“Ь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626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ind w:left="150" w:right="6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1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 w:right="6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170"/>
                                    <w:ind w:left="122" w:right="7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1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7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spacing w:before="164"/>
                                    <w:ind w:right="8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2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7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75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6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61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75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60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4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54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spacing w:before="206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 w:right="7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 w:right="2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214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6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0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4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spacing w:before="226"/>
                                    <w:ind w:right="6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77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79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9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28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86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7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8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 w:right="2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56" w:hRule="atLeast"/>
                              </w:trPr>
                              <w:tc>
                                <w:tcPr>
                                  <w:tcW w:w="9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61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8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5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1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5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1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2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100006pt;margin-top:21.4pt;width:220.65pt;height:471.15pt;mso-position-horizontal-relative:page;mso-position-vertical-relative:paragraph;z-index:15801856" type="#_x0000_t202" id="docshape4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19"/>
                        <w:gridCol w:w="1454"/>
                        <w:gridCol w:w="1214"/>
                        <w:gridCol w:w="704"/>
                      </w:tblGrid>
                      <w:tr>
                        <w:trPr>
                          <w:trHeight w:val="472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spacing w:line="298" w:lineRule="exact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right="553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5"/>
                                <w:sz w:val="26"/>
                              </w:rPr>
                              <w:t>“Ь</w:t>
                            </w:r>
                          </w:p>
                        </w:tc>
                        <w:tc>
                          <w:tcPr>
                            <w:tcW w:w="191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626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174"/>
                              <w:ind w:left="150" w:right="6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21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 w:right="6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170"/>
                              <w:ind w:left="122" w:right="7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21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7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spacing w:before="164"/>
                              <w:ind w:right="8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22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7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975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spacing w:before="3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6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2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61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75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60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4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54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spacing w:before="206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 w:right="7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6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 w:right="2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214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6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0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4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spacing w:before="226"/>
                              <w:ind w:right="6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77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979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35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9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28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986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spacing w:before="4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7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4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8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3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 w:right="2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spacing w:before="3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1456" w:hRule="atLeast"/>
                        </w:trPr>
                        <w:tc>
                          <w:tcPr>
                            <w:tcW w:w="919" w:type="dxa"/>
                          </w:tcPr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61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79" w:lineRule="exact"/>
                              <w:ind w:left="8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54" w:type="dxa"/>
                          </w:tcPr>
                          <w:p>
                            <w:pPr>
                              <w:pStyle w:val="TableParagraph"/>
                              <w:spacing w:before="47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5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before="21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79" w:lineRule="exact"/>
                              <w:ind w:left="15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14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2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4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w:drawing>
          <wp:anchor distT="0" distB="0" distL="0" distR="0" allowOverlap="1" layoutInCell="1" locked="0" behindDoc="0" simplePos="0" relativeHeight="15802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792968"/>
            <wp:effectExtent l="0" t="0" r="0" b="0"/>
            <wp:wrapNone/>
            <wp:docPr id="634" name="Image 6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4" name="Image 634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792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ГБУЗ "Городская больница № 1 города Новороссийска" М3 КК</w:t>
      </w:r>
    </w:p>
    <w:p>
      <w:pPr>
        <w:pStyle w:val="ListParagraph"/>
        <w:numPr>
          <w:ilvl w:val="0"/>
          <w:numId w:val="19"/>
        </w:numPr>
        <w:tabs>
          <w:tab w:pos="566" w:val="left" w:leader="none"/>
        </w:tabs>
        <w:spacing w:line="254" w:lineRule="auto" w:before="6" w:after="0"/>
        <w:ind w:left="566" w:right="5509" w:hanging="312"/>
        <w:jc w:val="left"/>
        <w:rPr>
          <w:sz w:val="26"/>
        </w:rPr>
      </w:pPr>
      <w:r>
        <w:rPr>
          <w:sz w:val="26"/>
        </w:rPr>
        <w:t>ГБУЗ "Городская больница № 2 города Новороссийска" М3 КК</w:t>
      </w:r>
    </w:p>
    <w:p>
      <w:pPr>
        <w:pStyle w:val="ListParagraph"/>
        <w:numPr>
          <w:ilvl w:val="0"/>
          <w:numId w:val="19"/>
        </w:numPr>
        <w:tabs>
          <w:tab w:pos="560" w:val="left" w:leader="none"/>
        </w:tabs>
        <w:spacing w:line="240" w:lineRule="auto" w:before="18" w:after="0"/>
        <w:ind w:left="560" w:right="0" w:hanging="30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4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51"/>
          <w:w w:val="150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3"/>
        <w:ind w:left="566"/>
      </w:pPr>
      <w:r>
        <w:rPr/>
        <w:t>№</w:t>
      </w:r>
      <w:r>
        <w:rPr>
          <w:spacing w:val="27"/>
        </w:rPr>
        <w:t> </w:t>
      </w:r>
      <w:r>
        <w:rPr/>
        <w:t>7</w:t>
      </w:r>
      <w:r>
        <w:rPr>
          <w:spacing w:val="14"/>
        </w:rPr>
        <w:t> </w:t>
      </w:r>
      <w:r>
        <w:rPr/>
        <w:t>города</w:t>
      </w:r>
      <w:r>
        <w:rPr>
          <w:spacing w:val="12"/>
        </w:rPr>
        <w:t> </w:t>
      </w:r>
      <w:r>
        <w:rPr/>
        <w:t>Новороссийска"</w:t>
      </w:r>
      <w:r>
        <w:rPr>
          <w:spacing w:val="29"/>
        </w:rPr>
        <w:t> </w:t>
      </w:r>
      <w:r>
        <w:rPr>
          <w:spacing w:val="-5"/>
        </w:rPr>
        <w:t>М3</w:t>
      </w:r>
    </w:p>
    <w:p>
      <w:pPr>
        <w:spacing w:before="23"/>
        <w:ind w:left="566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19"/>
        </w:numPr>
        <w:tabs>
          <w:tab w:pos="566" w:val="left" w:leader="none"/>
          <w:tab w:pos="570" w:val="left" w:leader="none"/>
        </w:tabs>
        <w:spacing w:line="259" w:lineRule="auto" w:before="21" w:after="0"/>
        <w:ind w:left="570" w:right="5506" w:hanging="312"/>
        <w:jc w:val="both"/>
        <w:rPr>
          <w:b/>
          <w:sz w:val="26"/>
        </w:rPr>
      </w:pPr>
      <w:r>
        <w:rPr>
          <w:sz w:val="26"/>
        </w:rPr>
        <w:t>ГБУЗ "Детская городская боль­ ница города Новороссийска"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19"/>
        </w:numPr>
        <w:tabs>
          <w:tab w:pos="570" w:val="left" w:leader="none"/>
        </w:tabs>
        <w:spacing w:line="259" w:lineRule="auto" w:before="11" w:after="0"/>
        <w:ind w:left="570" w:right="5500" w:hanging="302"/>
        <w:jc w:val="both"/>
        <w:rPr>
          <w:b/>
          <w:sz w:val="26"/>
        </w:rPr>
      </w:pPr>
      <w:r>
        <w:rPr>
          <w:sz w:val="26"/>
        </w:rPr>
        <w:t>ГБУЗ "Детская городская </w:t>
      </w:r>
      <w:r>
        <w:rPr>
          <w:sz w:val="26"/>
        </w:rPr>
        <w:t>поли­ клиника города Новороссийска" </w:t>
      </w:r>
      <w:r>
        <w:rPr>
          <w:b/>
          <w:spacing w:val="-4"/>
          <w:sz w:val="26"/>
        </w:rPr>
        <w:t>МЗКК</w:t>
      </w:r>
    </w:p>
    <w:p>
      <w:pPr>
        <w:spacing w:before="16"/>
        <w:ind w:left="272" w:right="0" w:firstLine="0"/>
        <w:jc w:val="left"/>
        <w:rPr>
          <w:b/>
          <w:sz w:val="26"/>
        </w:rPr>
      </w:pPr>
      <w:r>
        <w:rPr>
          <w:sz w:val="26"/>
        </w:rPr>
        <w:t>б</w:t>
      </w:r>
      <w:r>
        <w:rPr>
          <w:spacing w:val="51"/>
          <w:sz w:val="26"/>
        </w:rPr>
        <w:t> </w:t>
      </w:r>
      <w:r>
        <w:rPr>
          <w:b/>
          <w:sz w:val="26"/>
        </w:rPr>
        <w:t>ГБУЗ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"Городская</w:t>
      </w:r>
      <w:r>
        <w:rPr>
          <w:b/>
          <w:spacing w:val="17"/>
          <w:sz w:val="26"/>
        </w:rPr>
        <w:t> </w:t>
      </w:r>
      <w:r>
        <w:rPr>
          <w:b/>
          <w:spacing w:val="-2"/>
          <w:sz w:val="26"/>
        </w:rPr>
        <w:t>поликлиника</w:t>
      </w:r>
    </w:p>
    <w:p>
      <w:pPr>
        <w:spacing w:line="264" w:lineRule="auto" w:before="17"/>
        <w:ind w:left="574" w:right="5492" w:hanging="4"/>
        <w:jc w:val="left"/>
        <w:rPr>
          <w:b/>
          <w:sz w:val="26"/>
        </w:rPr>
      </w:pPr>
      <w:r>
        <w:rPr>
          <w:b/>
          <w:spacing w:val="-4"/>
          <w:sz w:val="26"/>
        </w:rPr>
        <w:t>№</w:t>
      </w:r>
      <w:r>
        <w:rPr>
          <w:b/>
          <w:spacing w:val="4"/>
          <w:sz w:val="26"/>
        </w:rPr>
        <w:t> </w:t>
      </w:r>
      <w:r>
        <w:rPr>
          <w:b/>
          <w:spacing w:val="-4"/>
          <w:sz w:val="26"/>
        </w:rPr>
        <w:t>1</w:t>
      </w:r>
      <w:r>
        <w:rPr>
          <w:b/>
          <w:spacing w:val="-23"/>
          <w:sz w:val="26"/>
        </w:rPr>
        <w:t> </w:t>
      </w:r>
      <w:r>
        <w:rPr>
          <w:b/>
          <w:spacing w:val="-4"/>
          <w:sz w:val="26"/>
        </w:rPr>
        <w:t>города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Новороссийска"</w:t>
      </w:r>
      <w:r>
        <w:rPr>
          <w:b/>
          <w:spacing w:val="-6"/>
          <w:sz w:val="26"/>
        </w:rPr>
        <w:t> </w:t>
      </w:r>
      <w:r>
        <w:rPr>
          <w:b/>
          <w:spacing w:val="-4"/>
          <w:sz w:val="26"/>
        </w:rPr>
        <w:t>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574" w:val="left" w:leader="none"/>
        </w:tabs>
        <w:spacing w:line="295" w:lineRule="exact" w:before="0" w:after="0"/>
        <w:ind w:left="574" w:right="0" w:hanging="296"/>
        <w:jc w:val="left"/>
        <w:rPr>
          <w:sz w:val="26"/>
        </w:rPr>
      </w:pPr>
      <w:r>
        <w:rPr>
          <w:b/>
          <w:spacing w:val="-4"/>
          <w:sz w:val="26"/>
        </w:rPr>
        <w:t>ГБУЗ</w:t>
      </w:r>
      <w:r>
        <w:rPr>
          <w:b/>
          <w:spacing w:val="30"/>
          <w:sz w:val="26"/>
        </w:rPr>
        <w:t> </w:t>
      </w:r>
      <w:r>
        <w:rPr>
          <w:b/>
          <w:spacing w:val="-4"/>
          <w:sz w:val="26"/>
        </w:rPr>
        <w:t>"Городская</w:t>
      </w:r>
      <w:r>
        <w:rPr>
          <w:b/>
          <w:spacing w:val="23"/>
          <w:sz w:val="26"/>
        </w:rPr>
        <w:t> </w:t>
      </w:r>
      <w:r>
        <w:rPr>
          <w:b/>
          <w:spacing w:val="-4"/>
          <w:sz w:val="26"/>
        </w:rPr>
        <w:t>поликлиника</w:t>
      </w:r>
    </w:p>
    <w:p>
      <w:pPr>
        <w:spacing w:line="259" w:lineRule="auto" w:before="27"/>
        <w:ind w:left="574" w:right="5492" w:firstLine="6"/>
        <w:jc w:val="left"/>
        <w:rPr>
          <w:b/>
          <w:sz w:val="26"/>
        </w:rPr>
      </w:pPr>
      <w:r>
        <w:rPr>
          <w:spacing w:val="-2"/>
          <w:sz w:val="26"/>
        </w:rPr>
        <w:t>№</w:t>
      </w:r>
      <w:r>
        <w:rPr>
          <w:spacing w:val="-15"/>
          <w:sz w:val="26"/>
        </w:rPr>
        <w:t> </w:t>
      </w:r>
      <w:r>
        <w:rPr>
          <w:b/>
          <w:spacing w:val="-2"/>
          <w:sz w:val="26"/>
        </w:rPr>
        <w:t>2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города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Новороссийска"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292" w:val="left" w:leader="none"/>
        </w:tabs>
        <w:spacing w:line="240" w:lineRule="auto" w:before="6" w:after="0"/>
        <w:ind w:left="292" w:right="5484" w:hanging="292"/>
        <w:jc w:val="right"/>
        <w:rPr>
          <w:sz w:val="26"/>
        </w:rPr>
      </w:pPr>
      <w:r>
        <w:rPr>
          <w:b/>
          <w:spacing w:val="-4"/>
          <w:sz w:val="26"/>
        </w:rPr>
        <w:t>ГБУЗ</w:t>
      </w:r>
      <w:r>
        <w:rPr>
          <w:b/>
          <w:spacing w:val="29"/>
          <w:sz w:val="26"/>
        </w:rPr>
        <w:t> </w:t>
      </w:r>
      <w:r>
        <w:rPr>
          <w:b/>
          <w:spacing w:val="-4"/>
          <w:sz w:val="26"/>
        </w:rPr>
        <w:t>"Городская</w:t>
      </w:r>
      <w:r>
        <w:rPr>
          <w:b/>
          <w:spacing w:val="22"/>
          <w:sz w:val="26"/>
        </w:rPr>
        <w:t> </w:t>
      </w:r>
      <w:r>
        <w:rPr>
          <w:spacing w:val="-4"/>
          <w:sz w:val="26"/>
        </w:rPr>
        <w:t>поликлиника</w:t>
      </w:r>
    </w:p>
    <w:p>
      <w:pPr>
        <w:pStyle w:val="BodyText"/>
        <w:spacing w:before="19"/>
        <w:ind w:right="5496"/>
        <w:jc w:val="right"/>
      </w:pPr>
      <w:r>
        <w:rPr/>
        <w:t>№</w:t>
      </w:r>
      <w:r>
        <w:rPr>
          <w:spacing w:val="29"/>
        </w:rPr>
        <w:t> </w:t>
      </w:r>
      <w:r>
        <w:rPr/>
        <w:t>3</w:t>
      </w:r>
      <w:r>
        <w:rPr>
          <w:spacing w:val="12"/>
        </w:rPr>
        <w:t> </w:t>
      </w:r>
      <w:r>
        <w:rPr/>
        <w:t>города</w:t>
      </w:r>
      <w:r>
        <w:rPr>
          <w:spacing w:val="10"/>
        </w:rPr>
        <w:t> </w:t>
      </w:r>
      <w:r>
        <w:rPr/>
        <w:t>Новороссийска"</w:t>
      </w:r>
      <w:r>
        <w:rPr>
          <w:spacing w:val="36"/>
        </w:rPr>
        <w:t> </w:t>
      </w:r>
      <w:r>
        <w:rPr>
          <w:spacing w:val="-5"/>
        </w:rPr>
        <w:t>М3</w:t>
      </w:r>
    </w:p>
    <w:p>
      <w:pPr>
        <w:spacing w:before="31"/>
        <w:ind w:left="574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369" w:val="left" w:leader="none"/>
        </w:tabs>
        <w:spacing w:line="240" w:lineRule="auto" w:before="33" w:after="0"/>
        <w:ind w:left="369" w:right="5484" w:hanging="369"/>
        <w:jc w:val="right"/>
        <w:rPr>
          <w:sz w:val="26"/>
        </w:rPr>
      </w:pPr>
      <w:r>
        <w:rPr>
          <w:sz w:val="26"/>
        </w:rPr>
        <w:t>ГБУЗ</w:t>
      </w:r>
      <w:r>
        <w:rPr>
          <w:spacing w:val="58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9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3"/>
        <w:ind w:right="5494"/>
        <w:jc w:val="right"/>
      </w:pPr>
      <w:r>
        <w:rPr/>
        <w:t>№</w:t>
      </w:r>
      <w:r>
        <w:rPr>
          <w:spacing w:val="34"/>
        </w:rPr>
        <w:t> </w:t>
      </w:r>
      <w:r>
        <w:rPr/>
        <w:t>5</w:t>
      </w:r>
      <w:r>
        <w:rPr>
          <w:spacing w:val="12"/>
        </w:rPr>
        <w:t> </w:t>
      </w:r>
      <w:r>
        <w:rPr/>
        <w:t>города</w:t>
      </w:r>
      <w:r>
        <w:rPr>
          <w:spacing w:val="12"/>
        </w:rPr>
        <w:t> </w:t>
      </w:r>
      <w:r>
        <w:rPr/>
        <w:t>Новороссийска"</w:t>
      </w:r>
      <w:r>
        <w:rPr>
          <w:spacing w:val="35"/>
        </w:rPr>
        <w:t> </w:t>
      </w:r>
      <w:r>
        <w:rPr>
          <w:spacing w:val="-5"/>
        </w:rPr>
        <w:t>М3</w:t>
      </w:r>
    </w:p>
    <w:p>
      <w:pPr>
        <w:spacing w:before="31"/>
        <w:ind w:left="580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402" w:val="left" w:leader="none"/>
        </w:tabs>
        <w:spacing w:line="240" w:lineRule="auto" w:before="37" w:after="0"/>
        <w:ind w:left="402" w:right="5479" w:hanging="402"/>
        <w:jc w:val="right"/>
        <w:rPr>
          <w:sz w:val="26"/>
        </w:rPr>
      </w:pPr>
      <w:r>
        <w:rPr>
          <w:spacing w:val="-2"/>
          <w:sz w:val="26"/>
        </w:rPr>
        <w:t>ГБУЗ</w:t>
      </w:r>
      <w:r>
        <w:rPr>
          <w:spacing w:val="45"/>
          <w:sz w:val="26"/>
        </w:rPr>
        <w:t> </w:t>
      </w:r>
      <w:r>
        <w:rPr>
          <w:b/>
          <w:spacing w:val="-2"/>
          <w:sz w:val="26"/>
        </w:rPr>
        <w:t>"Городская</w:t>
      </w:r>
      <w:r>
        <w:rPr>
          <w:b/>
          <w:spacing w:val="22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3"/>
        <w:ind w:right="5491"/>
        <w:jc w:val="right"/>
      </w:pPr>
      <w:r>
        <w:rPr/>
        <w:t>№</w:t>
      </w:r>
      <w:r>
        <w:rPr>
          <w:spacing w:val="21"/>
        </w:rPr>
        <w:t> </w:t>
      </w:r>
      <w:r>
        <w:rPr/>
        <w:t>6</w:t>
      </w:r>
      <w:r>
        <w:rPr>
          <w:spacing w:val="24"/>
        </w:rPr>
        <w:t> </w:t>
      </w:r>
      <w:r>
        <w:rPr/>
        <w:t>города</w:t>
      </w:r>
      <w:r>
        <w:rPr>
          <w:spacing w:val="13"/>
        </w:rPr>
        <w:t> </w:t>
      </w:r>
      <w:r>
        <w:rPr/>
        <w:t>Новороссийска"</w:t>
      </w:r>
      <w:r>
        <w:rPr>
          <w:spacing w:val="30"/>
        </w:rPr>
        <w:t> </w:t>
      </w:r>
      <w:r>
        <w:rPr>
          <w:spacing w:val="-5"/>
        </w:rPr>
        <w:t>М3</w:t>
      </w:r>
    </w:p>
    <w:p>
      <w:pPr>
        <w:spacing w:before="33"/>
        <w:ind w:left="584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401" w:val="left" w:leader="none"/>
        </w:tabs>
        <w:spacing w:line="240" w:lineRule="auto" w:before="27" w:after="0"/>
        <w:ind w:left="401" w:right="5483" w:hanging="401"/>
        <w:jc w:val="right"/>
        <w:rPr>
          <w:sz w:val="26"/>
        </w:rPr>
      </w:pPr>
      <w:r>
        <w:rPr>
          <w:sz w:val="26"/>
        </w:rPr>
        <w:t>ГБУЗ</w:t>
      </w:r>
      <w:r>
        <w:rPr>
          <w:spacing w:val="43"/>
          <w:sz w:val="26"/>
        </w:rPr>
        <w:t> </w:t>
      </w:r>
      <w:r>
        <w:rPr>
          <w:sz w:val="26"/>
        </w:rPr>
        <w:t>"Онкологический</w:t>
      </w:r>
      <w:r>
        <w:rPr>
          <w:spacing w:val="22"/>
          <w:sz w:val="26"/>
        </w:rPr>
        <w:t> </w:t>
      </w:r>
      <w:r>
        <w:rPr>
          <w:spacing w:val="-2"/>
          <w:sz w:val="26"/>
        </w:rPr>
        <w:t>диспан-</w:t>
      </w:r>
    </w:p>
    <w:p>
      <w:pPr>
        <w:spacing w:before="23"/>
        <w:ind w:left="594" w:right="0" w:firstLine="0"/>
        <w:jc w:val="left"/>
        <w:rPr>
          <w:b/>
          <w:sz w:val="26"/>
        </w:rPr>
      </w:pPr>
      <w:r>
        <w:rPr>
          <w:b/>
          <w:spacing w:val="9"/>
          <w:sz w:val="26"/>
        </w:rPr>
        <w:t>сер№</w:t>
      </w:r>
      <w:r>
        <w:rPr>
          <w:b/>
          <w:spacing w:val="-34"/>
          <w:sz w:val="26"/>
        </w:rPr>
        <w:t> </w:t>
      </w:r>
      <w:r>
        <w:rPr>
          <w:b/>
          <w:spacing w:val="12"/>
          <w:sz w:val="26"/>
        </w:rPr>
        <w:t>3"МЗКК</w:t>
      </w: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82"/>
        <w:rPr>
          <w:b/>
          <w:sz w:val="12"/>
        </w:rPr>
      </w:pPr>
    </w:p>
    <w:p>
      <w:pPr>
        <w:spacing w:before="0"/>
        <w:ind w:left="6460" w:right="0" w:firstLine="0"/>
        <w:jc w:val="left"/>
        <w:rPr>
          <w:sz w:val="12"/>
        </w:rPr>
      </w:pPr>
      <w:r>
        <w:rPr>
          <w:sz w:val="12"/>
        </w:rPr>
        <w:t>20.3/ХЕВ/07.12</w:t>
      </w:r>
      <w:r>
        <w:rPr>
          <w:spacing w:val="79"/>
          <w:w w:val="150"/>
          <w:sz w:val="12"/>
        </w:rPr>
        <w:t>   </w:t>
      </w:r>
      <w:r>
        <w:rPr>
          <w:sz w:val="12"/>
        </w:rPr>
        <w:t>.2023/17:25/терпрограмма-2024-прил-</w:t>
      </w:r>
      <w:r>
        <w:rPr>
          <w:spacing w:val="-10"/>
          <w:sz w:val="12"/>
        </w:rPr>
        <w:t>6</w:t>
      </w:r>
    </w:p>
    <w:p>
      <w:pPr>
        <w:spacing w:after="0"/>
        <w:jc w:val="left"/>
        <w:rPr>
          <w:sz w:val="12"/>
        </w:rPr>
        <w:sectPr>
          <w:headerReference w:type="default" r:id="rId403"/>
          <w:footerReference w:type="default" r:id="rId404"/>
          <w:pgSz w:w="12140" w:h="17000"/>
          <w:pgMar w:header="685" w:footer="306" w:top="1200" w:bottom="500" w:left="1700" w:right="708"/>
        </w:sectPr>
      </w:pPr>
    </w:p>
    <w:p>
      <w:pPr>
        <w:pStyle w:val="BodyText"/>
        <w:tabs>
          <w:tab w:pos="2294" w:val="left" w:leader="none"/>
          <w:tab w:pos="4952" w:val="left" w:leader="none"/>
          <w:tab w:pos="6497" w:val="left" w:leader="none"/>
          <w:tab w:pos="7821" w:val="left" w:leader="none"/>
          <w:tab w:pos="8945" w:val="left" w:leader="none"/>
        </w:tabs>
        <w:spacing w:before="83"/>
        <w:ind w:left="223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</w:rPr>
        <w:t>5</w:t>
      </w:r>
      <w:r>
        <w:rPr/>
        <w:tab/>
      </w:r>
      <w:r>
        <w:rPr>
          <w:spacing w:val="-10"/>
          <w:position w:val="1"/>
        </w:rPr>
        <w:t>6</w:t>
      </w:r>
    </w:p>
    <w:p>
      <w:pPr>
        <w:pStyle w:val="ListParagraph"/>
        <w:numPr>
          <w:ilvl w:val="0"/>
          <w:numId w:val="20"/>
        </w:numPr>
        <w:tabs>
          <w:tab w:pos="535" w:val="left" w:leader="none"/>
        </w:tabs>
        <w:spacing w:line="289" w:lineRule="exact" w:before="33" w:after="0"/>
        <w:ind w:left="535" w:right="0" w:hanging="412"/>
        <w:jc w:val="left"/>
        <w:rPr>
          <w:sz w:val="26"/>
        </w:rPr>
      </w:pPr>
      <w:r>
        <w:rPr>
          <w:sz w:val="26"/>
        </w:rPr>
        <w:t>ГАУЗ</w:t>
      </w:r>
      <w:r>
        <w:rPr>
          <w:spacing w:val="23"/>
          <w:sz w:val="26"/>
        </w:rPr>
        <w:t>  </w:t>
      </w:r>
      <w:r>
        <w:rPr>
          <w:sz w:val="26"/>
        </w:rPr>
        <w:t>"Стоматологическая</w:t>
      </w:r>
      <w:r>
        <w:rPr>
          <w:spacing w:val="71"/>
          <w:w w:val="150"/>
          <w:sz w:val="26"/>
        </w:rPr>
        <w:t> </w:t>
      </w:r>
      <w:r>
        <w:rPr>
          <w:spacing w:val="-5"/>
          <w:sz w:val="26"/>
        </w:rPr>
        <w:t>по­</w:t>
      </w:r>
    </w:p>
    <w:p>
      <w:pPr>
        <w:pStyle w:val="ListParagraph"/>
        <w:spacing w:after="0" w:line="289" w:lineRule="exact"/>
        <w:jc w:val="left"/>
        <w:rPr>
          <w:sz w:val="26"/>
        </w:rPr>
        <w:sectPr>
          <w:headerReference w:type="default" r:id="rId406"/>
          <w:footerReference w:type="default" r:id="rId407"/>
          <w:pgSz w:w="12050" w:h="16940"/>
          <w:pgMar w:header="575" w:footer="285" w:top="1080" w:bottom="480" w:left="1700" w:right="708"/>
        </w:sectPr>
      </w:pPr>
    </w:p>
    <w:p>
      <w:pPr>
        <w:pStyle w:val="BodyText"/>
        <w:spacing w:before="23"/>
        <w:ind w:left="541"/>
        <w:jc w:val="both"/>
      </w:pPr>
      <w:r>
        <w:rPr/>
        <w:t>ликлиника</w:t>
      </w:r>
      <w:r>
        <w:rPr>
          <w:spacing w:val="55"/>
        </w:rPr>
        <w:t> </w:t>
      </w:r>
      <w:r>
        <w:rPr/>
        <w:t>города</w:t>
      </w:r>
      <w:r>
        <w:rPr>
          <w:spacing w:val="58"/>
        </w:rPr>
        <w:t> </w:t>
      </w:r>
      <w:r>
        <w:rPr>
          <w:spacing w:val="-2"/>
        </w:rPr>
        <w:t>Новороссий-</w:t>
      </w:r>
    </w:p>
    <w:p>
      <w:pPr>
        <w:spacing w:before="33"/>
        <w:ind w:left="545" w:right="0" w:firstLine="0"/>
        <w:jc w:val="left"/>
        <w:rPr>
          <w:b/>
          <w:sz w:val="26"/>
        </w:rPr>
      </w:pPr>
      <w:r>
        <w:rPr>
          <w:b/>
          <w:spacing w:val="-12"/>
          <w:sz w:val="26"/>
        </w:rPr>
        <w:t>ска"</w:t>
      </w:r>
      <w:r>
        <w:rPr>
          <w:b/>
          <w:spacing w:val="-22"/>
          <w:sz w:val="26"/>
        </w:rPr>
        <w:t> </w:t>
      </w:r>
      <w:r>
        <w:rPr>
          <w:b/>
          <w:spacing w:val="-12"/>
          <w:sz w:val="26"/>
        </w:rPr>
        <w:t>М3</w:t>
      </w:r>
      <w:r>
        <w:rPr>
          <w:b/>
          <w:spacing w:val="-1"/>
          <w:sz w:val="26"/>
        </w:rPr>
        <w:t> </w:t>
      </w:r>
      <w:r>
        <w:rPr>
          <w:b/>
          <w:spacing w:val="-12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534" w:val="left" w:leader="none"/>
          <w:tab w:pos="541" w:val="left" w:leader="none"/>
        </w:tabs>
        <w:spacing w:line="256" w:lineRule="auto" w:before="17" w:after="0"/>
        <w:ind w:left="541" w:right="56" w:hanging="424"/>
        <w:jc w:val="both"/>
        <w:rPr>
          <w:sz w:val="26"/>
        </w:rPr>
      </w:pPr>
      <w:r>
        <w:rPr>
          <w:position w:val="1"/>
          <w:sz w:val="26"/>
        </w:rPr>
        <w:t>ГБУЗ "Детская стоматологиче­ </w:t>
      </w:r>
      <w:r>
        <w:rPr>
          <w:sz w:val="26"/>
        </w:rPr>
        <w:t>ская поликлиника города Ново­ российска" М3 КК</w:t>
      </w:r>
    </w:p>
    <w:p>
      <w:pPr>
        <w:pStyle w:val="ListParagraph"/>
        <w:numPr>
          <w:ilvl w:val="0"/>
          <w:numId w:val="20"/>
        </w:numPr>
        <w:tabs>
          <w:tab w:pos="534" w:val="left" w:leader="none"/>
          <w:tab w:pos="545" w:val="left" w:leader="none"/>
        </w:tabs>
        <w:spacing w:line="254" w:lineRule="auto" w:before="4" w:after="0"/>
        <w:ind w:left="545" w:right="65" w:hanging="428"/>
        <w:jc w:val="both"/>
        <w:rPr>
          <w:sz w:val="26"/>
        </w:rPr>
      </w:pPr>
      <w:r>
        <w:rPr>
          <w:sz w:val="26"/>
        </w:rPr>
        <w:t>ГБУЗ "Городская больница</w:t>
      </w:r>
      <w:r>
        <w:rPr>
          <w:spacing w:val="-5"/>
          <w:sz w:val="26"/>
        </w:rPr>
        <w:t> </w:t>
      </w:r>
      <w:r>
        <w:rPr>
          <w:sz w:val="26"/>
        </w:rPr>
        <w:t>№ 4 города Новороссийска" М3 КК</w:t>
      </w:r>
    </w:p>
    <w:p>
      <w:pPr>
        <w:pStyle w:val="ListParagraph"/>
        <w:numPr>
          <w:ilvl w:val="0"/>
          <w:numId w:val="20"/>
        </w:numPr>
        <w:tabs>
          <w:tab w:pos="541" w:val="left" w:leader="none"/>
        </w:tabs>
        <w:spacing w:line="261" w:lineRule="auto" w:before="20" w:after="0"/>
        <w:ind w:left="541" w:right="59" w:hanging="418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-9"/>
          <w:sz w:val="26"/>
        </w:rPr>
        <w:t> </w:t>
      </w:r>
      <w:r>
        <w:rPr>
          <w:sz w:val="26"/>
        </w:rPr>
        <w:t>"Амбулатория</w:t>
      </w:r>
      <w:r>
        <w:rPr>
          <w:spacing w:val="-2"/>
          <w:sz w:val="26"/>
        </w:rPr>
        <w:t> </w:t>
      </w:r>
      <w:r>
        <w:rPr>
          <w:sz w:val="26"/>
        </w:rPr>
        <w:t>№</w:t>
      </w:r>
      <w:r>
        <w:rPr>
          <w:spacing w:val="31"/>
          <w:sz w:val="26"/>
        </w:rPr>
        <w:t> </w:t>
      </w:r>
      <w:r>
        <w:rPr>
          <w:sz w:val="26"/>
        </w:rPr>
        <w:t>1</w:t>
      </w:r>
      <w:r>
        <w:rPr>
          <w:spacing w:val="-17"/>
          <w:sz w:val="26"/>
        </w:rPr>
        <w:t> </w:t>
      </w:r>
      <w:r>
        <w:rPr>
          <w:sz w:val="26"/>
        </w:rPr>
        <w:t>города Новороссийска" М3 КК</w:t>
      </w:r>
    </w:p>
    <w:p>
      <w:pPr>
        <w:pStyle w:val="ListParagraph"/>
        <w:numPr>
          <w:ilvl w:val="0"/>
          <w:numId w:val="20"/>
        </w:numPr>
        <w:tabs>
          <w:tab w:pos="540" w:val="left" w:leader="none"/>
        </w:tabs>
        <w:spacing w:line="299" w:lineRule="exact" w:before="0" w:after="0"/>
        <w:ind w:left="540" w:right="0" w:hanging="413"/>
        <w:jc w:val="both"/>
        <w:rPr>
          <w:position w:val="2"/>
          <w:sz w:val="26"/>
        </w:rPr>
      </w:pPr>
      <w:r>
        <w:rPr>
          <w:sz w:val="26"/>
        </w:rPr>
        <w:t>ГБУЗ</w:t>
      </w:r>
      <w:r>
        <w:rPr>
          <w:spacing w:val="51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6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7"/>
        <w:ind w:left="545"/>
        <w:jc w:val="both"/>
      </w:pPr>
      <w:r>
        <w:rPr/>
        <w:t>№</w:t>
      </w:r>
      <w:r>
        <w:rPr>
          <w:spacing w:val="39"/>
        </w:rPr>
        <w:t> </w:t>
      </w:r>
      <w:r>
        <w:rPr/>
        <w:t>8</w:t>
      </w:r>
      <w:r>
        <w:rPr>
          <w:spacing w:val="1"/>
        </w:rPr>
        <w:t> </w:t>
      </w:r>
      <w:r>
        <w:rPr/>
        <w:t>города</w:t>
      </w:r>
      <w:r>
        <w:rPr>
          <w:spacing w:val="-1"/>
        </w:rPr>
        <w:t> </w:t>
      </w:r>
      <w:r>
        <w:rPr/>
        <w:t>Новороссийска"</w:t>
      </w:r>
      <w:r>
        <w:rPr>
          <w:spacing w:val="30"/>
        </w:rPr>
        <w:t> </w:t>
      </w:r>
      <w:r>
        <w:rPr>
          <w:spacing w:val="-5"/>
        </w:rPr>
        <w:t>М3</w:t>
      </w:r>
    </w:p>
    <w:p>
      <w:pPr>
        <w:spacing w:line="297" w:lineRule="exact" w:before="33"/>
        <w:ind w:left="541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544" w:val="left" w:leader="none"/>
        </w:tabs>
        <w:spacing w:line="317" w:lineRule="exact" w:before="0" w:after="0"/>
        <w:ind w:left="544" w:right="0" w:hanging="421"/>
        <w:jc w:val="both"/>
        <w:rPr>
          <w:position w:val="2"/>
          <w:sz w:val="26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"Инфекционная</w:t>
      </w:r>
      <w:r>
        <w:rPr>
          <w:spacing w:val="26"/>
          <w:sz w:val="26"/>
        </w:rPr>
        <w:t> </w:t>
      </w:r>
      <w:r>
        <w:rPr>
          <w:spacing w:val="-2"/>
          <w:sz w:val="26"/>
        </w:rPr>
        <w:t>больница</w:t>
      </w:r>
    </w:p>
    <w:p>
      <w:pPr>
        <w:spacing w:before="23"/>
        <w:ind w:left="545" w:right="0" w:firstLine="0"/>
        <w:jc w:val="left"/>
        <w:rPr>
          <w:b/>
          <w:sz w:val="26"/>
        </w:rPr>
      </w:pPr>
      <w:r>
        <w:rPr>
          <w:b/>
          <w:spacing w:val="11"/>
          <w:sz w:val="26"/>
        </w:rPr>
        <w:t>№3"МЗКК</w:t>
      </w:r>
    </w:p>
    <w:p>
      <w:pPr>
        <w:pStyle w:val="ListParagraph"/>
        <w:numPr>
          <w:ilvl w:val="0"/>
          <w:numId w:val="20"/>
        </w:numPr>
        <w:tabs>
          <w:tab w:pos="545" w:val="left" w:leader="none"/>
          <w:tab w:pos="1409" w:val="left" w:leader="none"/>
        </w:tabs>
        <w:spacing w:line="266" w:lineRule="auto" w:before="7" w:after="0"/>
        <w:ind w:left="545" w:right="58" w:hanging="422"/>
        <w:jc w:val="left"/>
        <w:rPr>
          <w:position w:val="2"/>
          <w:sz w:val="26"/>
        </w:rPr>
      </w:pPr>
      <w:r>
        <w:rPr>
          <w:spacing w:val="-4"/>
          <w:sz w:val="26"/>
        </w:rPr>
        <w:t>ГБУЗ</w:t>
      </w:r>
      <w:r>
        <w:rPr>
          <w:sz w:val="26"/>
        </w:rPr>
        <w:tab/>
      </w:r>
      <w:r>
        <w:rPr>
          <w:spacing w:val="-2"/>
          <w:sz w:val="26"/>
        </w:rPr>
        <w:t>"Противотуберкулезный </w:t>
      </w:r>
      <w:r>
        <w:rPr>
          <w:sz w:val="26"/>
        </w:rPr>
        <w:t>диспансер № 23" М3 КК</w:t>
      </w:r>
    </w:p>
    <w:p>
      <w:pPr>
        <w:pStyle w:val="ListParagraph"/>
        <w:numPr>
          <w:ilvl w:val="0"/>
          <w:numId w:val="20"/>
        </w:numPr>
        <w:tabs>
          <w:tab w:pos="544" w:val="left" w:leader="none"/>
          <w:tab w:pos="549" w:val="left" w:leader="none"/>
        </w:tabs>
        <w:spacing w:line="259" w:lineRule="auto" w:before="0" w:after="0"/>
        <w:ind w:left="549" w:right="42" w:hanging="42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"Детский</w:t>
      </w:r>
      <w:r>
        <w:rPr>
          <w:spacing w:val="40"/>
          <w:sz w:val="26"/>
        </w:rPr>
        <w:t> </w:t>
      </w:r>
      <w:r>
        <w:rPr>
          <w:sz w:val="26"/>
        </w:rPr>
        <w:t>лечебно-реаби­ литационный центр" М3 КК</w:t>
      </w:r>
    </w:p>
    <w:p>
      <w:pPr>
        <w:pStyle w:val="ListParagraph"/>
        <w:numPr>
          <w:ilvl w:val="0"/>
          <w:numId w:val="20"/>
        </w:numPr>
        <w:tabs>
          <w:tab w:pos="548" w:val="left" w:leader="none"/>
        </w:tabs>
        <w:spacing w:line="240" w:lineRule="auto" w:before="1" w:after="0"/>
        <w:ind w:left="548" w:right="0" w:hanging="449"/>
        <w:jc w:val="left"/>
        <w:rPr>
          <w:b/>
          <w:sz w:val="26"/>
        </w:rPr>
      </w:pPr>
      <w:r>
        <w:rPr>
          <w:position w:val="1"/>
          <w:sz w:val="26"/>
        </w:rPr>
        <w:t>ГБУЗ</w:t>
      </w:r>
      <w:r>
        <w:rPr>
          <w:spacing w:val="71"/>
          <w:w w:val="150"/>
          <w:position w:val="1"/>
          <w:sz w:val="26"/>
        </w:rPr>
        <w:t> </w:t>
      </w:r>
      <w:r>
        <w:rPr>
          <w:position w:val="1"/>
          <w:sz w:val="26"/>
        </w:rPr>
        <w:t>"Центр</w:t>
      </w:r>
      <w:r>
        <w:rPr>
          <w:spacing w:val="64"/>
          <w:w w:val="150"/>
          <w:position w:val="1"/>
          <w:sz w:val="26"/>
        </w:rPr>
        <w:t> </w:t>
      </w:r>
      <w:r>
        <w:rPr>
          <w:position w:val="1"/>
          <w:sz w:val="26"/>
        </w:rPr>
        <w:t>профилактики</w:t>
      </w:r>
      <w:r>
        <w:rPr>
          <w:spacing w:val="55"/>
          <w:w w:val="150"/>
          <w:position w:val="1"/>
          <w:sz w:val="26"/>
        </w:rPr>
        <w:t> </w:t>
      </w:r>
      <w:r>
        <w:rPr>
          <w:spacing w:val="-10"/>
          <w:position w:val="1"/>
          <w:sz w:val="26"/>
        </w:rPr>
        <w:t>и</w:t>
      </w:r>
    </w:p>
    <w:p>
      <w:pPr>
        <w:spacing w:before="13"/>
        <w:ind w:left="555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борьбы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со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СПИД</w:t>
      </w:r>
      <w:r>
        <w:rPr>
          <w:b/>
          <w:spacing w:val="-15"/>
          <w:sz w:val="26"/>
        </w:rPr>
        <w:t> </w:t>
      </w:r>
      <w:r>
        <w:rPr>
          <w:spacing w:val="-2"/>
          <w:sz w:val="26"/>
        </w:rPr>
        <w:t>№</w:t>
      </w:r>
      <w:r>
        <w:rPr>
          <w:spacing w:val="7"/>
          <w:sz w:val="26"/>
        </w:rPr>
        <w:t> </w:t>
      </w:r>
      <w:r>
        <w:rPr>
          <w:b/>
          <w:spacing w:val="-2"/>
          <w:sz w:val="26"/>
        </w:rPr>
        <w:t>4"</w:t>
      </w:r>
      <w:r>
        <w:rPr>
          <w:b/>
          <w:spacing w:val="-22"/>
          <w:sz w:val="26"/>
        </w:rPr>
        <w:t> </w:t>
      </w:r>
      <w:r>
        <w:rPr>
          <w:b/>
          <w:spacing w:val="-2"/>
          <w:sz w:val="26"/>
        </w:rPr>
        <w:t>М3</w:t>
      </w:r>
      <w:r>
        <w:rPr>
          <w:b/>
          <w:spacing w:val="-10"/>
          <w:sz w:val="26"/>
        </w:rPr>
        <w:t> </w:t>
      </w: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0"/>
        </w:numPr>
        <w:tabs>
          <w:tab w:pos="549" w:val="left" w:leader="none"/>
          <w:tab w:pos="559" w:val="left" w:leader="none"/>
          <w:tab w:pos="1448" w:val="left" w:leader="none"/>
          <w:tab w:pos="3555" w:val="left" w:leader="none"/>
        </w:tabs>
        <w:spacing w:line="254" w:lineRule="auto" w:before="33" w:after="0"/>
        <w:ind w:left="559" w:right="48" w:hanging="456"/>
        <w:jc w:val="left"/>
        <w:rPr>
          <w:sz w:val="26"/>
        </w:rPr>
      </w:pPr>
      <w:r>
        <w:rPr>
          <w:spacing w:val="-4"/>
          <w:sz w:val="26"/>
        </w:rPr>
        <w:t>ГАУЗ</w:t>
      </w:r>
      <w:r>
        <w:rPr>
          <w:sz w:val="26"/>
        </w:rPr>
        <w:tab/>
      </w:r>
      <w:r>
        <w:rPr>
          <w:spacing w:val="-2"/>
          <w:sz w:val="26"/>
        </w:rPr>
        <w:t>"Перинатальный</w:t>
      </w:r>
      <w:r>
        <w:rPr>
          <w:sz w:val="26"/>
        </w:rPr>
        <w:tab/>
      </w:r>
      <w:r>
        <w:rPr>
          <w:spacing w:val="-4"/>
          <w:sz w:val="26"/>
        </w:rPr>
        <w:t>центр </w:t>
      </w:r>
      <w:r>
        <w:rPr>
          <w:sz w:val="26"/>
        </w:rPr>
        <w:t>города Новороссийска" М3 КК</w:t>
      </w:r>
    </w:p>
    <w:p>
      <w:pPr>
        <w:pStyle w:val="ListParagraph"/>
        <w:numPr>
          <w:ilvl w:val="0"/>
          <w:numId w:val="20"/>
        </w:numPr>
        <w:tabs>
          <w:tab w:pos="550" w:val="left" w:leader="none"/>
          <w:tab w:pos="1534" w:val="left" w:leader="none"/>
        </w:tabs>
        <w:spacing w:line="240" w:lineRule="auto" w:before="14" w:after="0"/>
        <w:ind w:left="550" w:right="0" w:hanging="440"/>
        <w:jc w:val="left"/>
        <w:rPr>
          <w:b/>
          <w:sz w:val="26"/>
        </w:rPr>
      </w:pPr>
      <w:r>
        <w:rPr>
          <w:spacing w:val="-4"/>
          <w:position w:val="1"/>
          <w:sz w:val="26"/>
        </w:rPr>
        <w:t>ГАУЗ</w:t>
      </w:r>
      <w:r>
        <w:rPr>
          <w:position w:val="1"/>
          <w:sz w:val="26"/>
        </w:rPr>
        <w:tab/>
        <w:t>"Клинико-</w:t>
      </w:r>
      <w:r>
        <w:rPr>
          <w:spacing w:val="-2"/>
          <w:position w:val="1"/>
          <w:sz w:val="26"/>
        </w:rPr>
        <w:t>диагностиче­</w:t>
      </w:r>
    </w:p>
    <w:p>
      <w:pPr>
        <w:tabs>
          <w:tab w:pos="1651" w:val="left" w:leader="none"/>
        </w:tabs>
        <w:spacing w:line="294" w:lineRule="exact" w:before="0"/>
        <w:ind w:left="99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67"/>
      </w:pPr>
    </w:p>
    <w:p>
      <w:pPr>
        <w:spacing w:before="0"/>
        <w:ind w:left="0" w:right="1352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08"/>
      </w:pPr>
    </w:p>
    <w:p>
      <w:pPr>
        <w:tabs>
          <w:tab w:pos="1555" w:val="left" w:leader="none"/>
          <w:tab w:pos="2871" w:val="left" w:leader="none"/>
          <w:tab w:pos="3999" w:val="left" w:leader="none"/>
        </w:tabs>
        <w:spacing w:before="0"/>
        <w:ind w:left="0" w:right="544" w:firstLine="0"/>
        <w:jc w:val="righ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40"/>
      </w:pPr>
    </w:p>
    <w:p>
      <w:pPr>
        <w:tabs>
          <w:tab w:pos="1315" w:val="left" w:leader="none"/>
          <w:tab w:pos="2447" w:val="left" w:leader="none"/>
        </w:tabs>
        <w:spacing w:before="0"/>
        <w:ind w:left="0" w:right="540" w:firstLine="0"/>
        <w:jc w:val="righ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</w:p>
    <w:tbl>
      <w:tblPr>
        <w:tblW w:w="0" w:type="auto"/>
        <w:jc w:val="left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"/>
        <w:gridCol w:w="1432"/>
        <w:gridCol w:w="1214"/>
        <w:gridCol w:w="689"/>
      </w:tblGrid>
      <w:tr>
        <w:trPr>
          <w:trHeight w:val="291" w:hRule="atLeast"/>
        </w:trPr>
        <w:tc>
          <w:tcPr>
            <w:tcW w:w="2337" w:type="dxa"/>
            <w:gridSpan w:val="2"/>
          </w:tcPr>
          <w:p>
            <w:pPr>
              <w:pStyle w:val="TableParagraph"/>
              <w:spacing w:line="272" w:lineRule="exact"/>
              <w:ind w:right="58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4" w:type="dxa"/>
          </w:tcPr>
          <w:p>
            <w:pPr>
              <w:pStyle w:val="TableParagraph"/>
              <w:spacing w:line="272" w:lineRule="exact"/>
              <w:ind w:left="122" w:right="3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689" w:type="dxa"/>
          </w:tcPr>
          <w:p>
            <w:pPr>
              <w:pStyle w:val="TableParagraph"/>
              <w:spacing w:line="272" w:lineRule="exact"/>
              <w:ind w:right="47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1003" w:hRule="atLeast"/>
        </w:trPr>
        <w:tc>
          <w:tcPr>
            <w:tcW w:w="905" w:type="dxa"/>
          </w:tcPr>
          <w:p>
            <w:pPr>
              <w:pStyle w:val="TableParagraph"/>
              <w:spacing w:before="222"/>
              <w:rPr>
                <w:sz w:val="26"/>
              </w:rPr>
            </w:pPr>
          </w:p>
          <w:p>
            <w:pPr>
              <w:pStyle w:val="TableParagraph"/>
              <w:ind w:left="5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2" w:type="dxa"/>
          </w:tcPr>
          <w:p>
            <w:pPr>
              <w:pStyle w:val="TableParagraph"/>
              <w:spacing w:before="204"/>
              <w:rPr>
                <w:sz w:val="26"/>
              </w:rPr>
            </w:pPr>
          </w:p>
          <w:p>
            <w:pPr>
              <w:pStyle w:val="TableParagraph"/>
              <w:ind w:left="136" w:right="2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1" w:hRule="atLeast"/>
        </w:trPr>
        <w:tc>
          <w:tcPr>
            <w:tcW w:w="905" w:type="dxa"/>
          </w:tcPr>
          <w:p>
            <w:pPr>
              <w:pStyle w:val="TableParagraph"/>
              <w:spacing w:before="172"/>
              <w:ind w:left="5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905" w:type="dxa"/>
          </w:tcPr>
          <w:p>
            <w:pPr>
              <w:pStyle w:val="TableParagraph"/>
              <w:spacing w:before="179"/>
              <w:ind w:left="5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2" w:type="dxa"/>
          </w:tcPr>
          <w:p>
            <w:pPr>
              <w:pStyle w:val="TableParagraph"/>
              <w:spacing w:before="169"/>
              <w:ind w:left="136" w:right="2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15" w:hRule="atLeast"/>
        </w:trPr>
        <w:tc>
          <w:tcPr>
            <w:tcW w:w="905" w:type="dxa"/>
          </w:tcPr>
          <w:p>
            <w:pPr>
              <w:pStyle w:val="TableParagraph"/>
              <w:spacing w:before="169"/>
              <w:ind w:left="5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  <w:p>
            <w:pPr>
              <w:pStyle w:val="TableParagraph"/>
              <w:spacing w:before="50"/>
              <w:rPr>
                <w:sz w:val="26"/>
              </w:rPr>
            </w:pPr>
          </w:p>
          <w:p>
            <w:pPr>
              <w:pStyle w:val="TableParagraph"/>
              <w:spacing w:line="279" w:lineRule="exact"/>
              <w:ind w:left="64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2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209"/>
              <w:rPr>
                <w:sz w:val="26"/>
              </w:rPr>
            </w:pPr>
          </w:p>
          <w:p>
            <w:pPr>
              <w:pStyle w:val="TableParagraph"/>
              <w:spacing w:line="289" w:lineRule="exact"/>
              <w:ind w:left="13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2050" w:h="16940"/>
          <w:pgMar w:header="575" w:footer="285" w:top="1920" w:bottom="860" w:left="1700" w:right="708"/>
          <w:cols w:num="2" w:equalWidth="0">
            <w:col w:w="4240" w:space="602"/>
            <w:col w:w="4800"/>
          </w:cols>
        </w:sectPr>
      </w:pPr>
    </w:p>
    <w:tbl>
      <w:tblPr>
        <w:tblW w:w="0" w:type="auto"/>
        <w:jc w:val="left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"/>
        <w:gridCol w:w="2885"/>
        <w:gridCol w:w="1224"/>
        <w:gridCol w:w="1261"/>
        <w:gridCol w:w="3418"/>
      </w:tblGrid>
      <w:tr>
        <w:trPr>
          <w:trHeight w:val="343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before="17"/>
              <w:ind w:left="505"/>
              <w:rPr>
                <w:sz w:val="26"/>
              </w:rPr>
            </w:pPr>
            <w:r>
              <w:rPr>
                <w:sz w:val="26"/>
              </w:rPr>
              <w:t>ский</w:t>
            </w:r>
            <w:r>
              <w:rPr>
                <w:spacing w:val="28"/>
                <w:sz w:val="26"/>
              </w:rPr>
              <w:t> </w:t>
            </w:r>
            <w:r>
              <w:rPr>
                <w:sz w:val="26"/>
              </w:rPr>
              <w:t>центр</w:t>
            </w:r>
            <w:r>
              <w:rPr>
                <w:spacing w:val="28"/>
                <w:sz w:val="26"/>
              </w:rPr>
              <w:t> </w:t>
            </w:r>
            <w:r>
              <w:rPr>
                <w:sz w:val="26"/>
              </w:rPr>
              <w:t>города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Новороссий-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spacing w:line="282" w:lineRule="exact"/>
              <w:ind w:left="675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31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before="5"/>
              <w:ind w:left="500"/>
              <w:rPr>
                <w:b/>
                <w:sz w:val="26"/>
              </w:rPr>
            </w:pPr>
            <w:r>
              <w:rPr>
                <w:b/>
                <w:spacing w:val="-12"/>
                <w:sz w:val="26"/>
              </w:rPr>
              <w:t>ска"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12"/>
                <w:sz w:val="26"/>
              </w:rPr>
              <w:t>М3</w:t>
            </w:r>
            <w:r>
              <w:rPr>
                <w:b/>
                <w:spacing w:val="2"/>
                <w:sz w:val="26"/>
              </w:rPr>
              <w:t> </w:t>
            </w:r>
            <w:r>
              <w:rPr>
                <w:b/>
                <w:spacing w:val="-12"/>
                <w:sz w:val="26"/>
              </w:rPr>
              <w:t>КК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8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line="285" w:lineRule="exact" w:before="4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w:t>23</w:t>
            </w:r>
            <w:r>
              <w:rPr>
                <w:b/>
                <w:spacing w:val="62"/>
                <w:sz w:val="26"/>
              </w:rPr>
              <w:t> </w:t>
            </w:r>
            <w:r>
              <w:rPr>
                <w:b/>
                <w:sz w:val="26"/>
              </w:rPr>
              <w:t>ГКУЗ</w:t>
            </w:r>
            <w:r>
              <w:rPr>
                <w:b/>
                <w:spacing w:val="4"/>
                <w:sz w:val="26"/>
              </w:rPr>
              <w:t> </w:t>
            </w:r>
            <w:r>
              <w:rPr>
                <w:b/>
                <w:sz w:val="26"/>
              </w:rPr>
              <w:t>"Медицинский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информа­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9" w:hRule="atLeast"/>
        </w:trPr>
        <w:tc>
          <w:tcPr>
            <w:tcW w:w="4526" w:type="dxa"/>
            <w:gridSpan w:val="3"/>
          </w:tcPr>
          <w:p>
            <w:pPr>
              <w:pStyle w:val="TableParagraph"/>
              <w:tabs>
                <w:tab w:pos="3500" w:val="left" w:leader="none"/>
              </w:tabs>
              <w:spacing w:before="17"/>
              <w:ind w:left="505"/>
              <w:rPr>
                <w:b/>
                <w:sz w:val="26"/>
              </w:rPr>
            </w:pPr>
            <w:r>
              <w:rPr>
                <w:b/>
                <w:spacing w:val="-9"/>
                <w:sz w:val="26"/>
              </w:rPr>
              <w:t>ционно-</w:t>
            </w:r>
            <w:r>
              <w:rPr>
                <w:b/>
                <w:spacing w:val="-2"/>
                <w:sz w:val="26"/>
              </w:rPr>
              <w:t>аналитический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центр</w:t>
            </w:r>
          </w:p>
        </w:tc>
        <w:tc>
          <w:tcPr>
            <w:tcW w:w="1261" w:type="dxa"/>
          </w:tcPr>
          <w:p>
            <w:pPr>
              <w:pStyle w:val="TableParagraph"/>
              <w:spacing w:line="282" w:lineRule="exact"/>
              <w:ind w:left="38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341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6" w:hRule="atLeast"/>
        </w:trPr>
        <w:tc>
          <w:tcPr>
            <w:tcW w:w="4526" w:type="dxa"/>
            <w:gridSpan w:val="3"/>
          </w:tcPr>
          <w:p>
            <w:pPr>
              <w:pStyle w:val="TableParagraph"/>
              <w:ind w:left="505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города</w:t>
            </w:r>
            <w:r>
              <w:rPr>
                <w:b/>
                <w:spacing w:val="-23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Новороссийска" М3 КК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3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before="4"/>
              <w:ind w:left="54"/>
              <w:rPr>
                <w:position w:val="1"/>
                <w:sz w:val="26"/>
              </w:rPr>
            </w:pPr>
            <w:r>
              <w:rPr>
                <w:b/>
                <w:sz w:val="26"/>
              </w:rPr>
              <w:t>24</w:t>
            </w:r>
            <w:r>
              <w:rPr>
                <w:b/>
                <w:spacing w:val="39"/>
                <w:sz w:val="26"/>
              </w:rPr>
              <w:t>  </w:t>
            </w:r>
            <w:r>
              <w:rPr>
                <w:position w:val="1"/>
                <w:sz w:val="26"/>
              </w:rPr>
              <w:t>ФГБУЗ</w:t>
            </w:r>
            <w:r>
              <w:rPr>
                <w:spacing w:val="27"/>
                <w:position w:val="1"/>
                <w:sz w:val="26"/>
              </w:rPr>
              <w:t>  </w:t>
            </w:r>
            <w:r>
              <w:rPr>
                <w:position w:val="1"/>
                <w:sz w:val="26"/>
              </w:rPr>
              <w:t>"Новороссийский</w:t>
            </w:r>
            <w:r>
              <w:rPr>
                <w:spacing w:val="67"/>
                <w:w w:val="150"/>
                <w:position w:val="1"/>
                <w:sz w:val="26"/>
              </w:rPr>
              <w:t> </w:t>
            </w:r>
            <w:r>
              <w:rPr>
                <w:spacing w:val="-4"/>
                <w:position w:val="1"/>
                <w:sz w:val="26"/>
              </w:rPr>
              <w:t>кли­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2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line="297" w:lineRule="exact"/>
              <w:ind w:left="506"/>
              <w:rPr>
                <w:sz w:val="26"/>
              </w:rPr>
            </w:pPr>
            <w:r>
              <w:rPr>
                <w:sz w:val="26"/>
              </w:rPr>
              <w:t>нический</w:t>
            </w:r>
            <w:r>
              <w:rPr>
                <w:spacing w:val="78"/>
                <w:w w:val="150"/>
                <w:sz w:val="26"/>
              </w:rPr>
              <w:t> </w:t>
            </w:r>
            <w:r>
              <w:rPr>
                <w:sz w:val="26"/>
              </w:rPr>
              <w:t>центр</w:t>
            </w:r>
            <w:r>
              <w:rPr>
                <w:spacing w:val="25"/>
                <w:sz w:val="26"/>
              </w:rPr>
              <w:t>  </w:t>
            </w:r>
            <w:r>
              <w:rPr>
                <w:spacing w:val="-2"/>
                <w:sz w:val="26"/>
              </w:rPr>
              <w:t>Федерального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3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before="2"/>
              <w:ind w:left="510"/>
              <w:rPr>
                <w:sz w:val="26"/>
              </w:rPr>
            </w:pPr>
            <w:r>
              <w:rPr>
                <w:sz w:val="26"/>
              </w:rPr>
              <w:t>медико-</w:t>
            </w:r>
            <w:r>
              <w:rPr>
                <w:spacing w:val="-2"/>
                <w:sz w:val="26"/>
              </w:rPr>
              <w:t>биологического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spacing w:before="20"/>
              <w:ind w:left="68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</w:tr>
      <w:tr>
        <w:trPr>
          <w:trHeight w:val="306" w:hRule="atLeast"/>
        </w:trPr>
        <w:tc>
          <w:tcPr>
            <w:tcW w:w="4526" w:type="dxa"/>
            <w:gridSpan w:val="3"/>
          </w:tcPr>
          <w:p>
            <w:pPr>
              <w:pStyle w:val="TableParagraph"/>
              <w:spacing w:line="287" w:lineRule="exact"/>
              <w:ind w:left="510"/>
              <w:rPr>
                <w:sz w:val="26"/>
              </w:rPr>
            </w:pPr>
            <w:r>
              <w:rPr>
                <w:spacing w:val="-2"/>
                <w:sz w:val="26"/>
              </w:rPr>
              <w:t>агентства"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3" w:hRule="atLeast"/>
        </w:trPr>
        <w:tc>
          <w:tcPr>
            <w:tcW w:w="4526" w:type="dxa"/>
            <w:gridSpan w:val="3"/>
          </w:tcPr>
          <w:p>
            <w:pPr>
              <w:pStyle w:val="TableParagraph"/>
              <w:tabs>
                <w:tab w:pos="509" w:val="left" w:leader="none"/>
              </w:tabs>
              <w:spacing w:line="285" w:lineRule="exact" w:before="19"/>
              <w:ind w:left="54"/>
              <w:rPr>
                <w:b/>
                <w:sz w:val="26"/>
              </w:rPr>
            </w:pPr>
            <w:r>
              <w:rPr>
                <w:spacing w:val="-5"/>
                <w:sz w:val="26"/>
              </w:rPr>
              <w:t>25</w:t>
            </w:r>
            <w:r>
              <w:rPr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ООО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"НОВОМЕД"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spacing w:line="284" w:lineRule="exact"/>
              <w:ind w:left="689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659" w:hRule="atLeast"/>
        </w:trPr>
        <w:tc>
          <w:tcPr>
            <w:tcW w:w="417" w:type="dxa"/>
          </w:tcPr>
          <w:p>
            <w:pPr>
              <w:pStyle w:val="TableParagraph"/>
              <w:spacing w:before="31"/>
              <w:ind w:right="4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26</w:t>
            </w:r>
          </w:p>
        </w:tc>
        <w:tc>
          <w:tcPr>
            <w:tcW w:w="2885" w:type="dxa"/>
          </w:tcPr>
          <w:p>
            <w:pPr>
              <w:pStyle w:val="TableParagraph"/>
              <w:tabs>
                <w:tab w:pos="1081" w:val="left" w:leader="none"/>
              </w:tabs>
              <w:spacing w:before="17"/>
              <w:ind w:left="93"/>
              <w:rPr>
                <w:sz w:val="26"/>
              </w:rPr>
            </w:pPr>
            <w:r>
              <w:rPr>
                <w:spacing w:val="-5"/>
                <w:sz w:val="26"/>
              </w:rPr>
              <w:t>ООО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Медицинский</w:t>
            </w:r>
          </w:p>
          <w:p>
            <w:pPr>
              <w:pStyle w:val="TableParagraph"/>
              <w:spacing w:line="292" w:lineRule="exact" w:before="31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"МедичиПЛЮС"</w:t>
            </w:r>
          </w:p>
        </w:tc>
        <w:tc>
          <w:tcPr>
            <w:tcW w:w="1224" w:type="dxa"/>
          </w:tcPr>
          <w:p>
            <w:pPr>
              <w:pStyle w:val="TableParagraph"/>
              <w:spacing w:before="17"/>
              <w:ind w:left="207"/>
              <w:rPr>
                <w:sz w:val="26"/>
              </w:rPr>
            </w:pPr>
            <w:r>
              <w:rPr>
                <w:spacing w:val="-4"/>
                <w:sz w:val="26"/>
              </w:rPr>
              <w:t>центр</w:t>
            </w: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before="151"/>
              <w:ind w:right="6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53" w:hRule="atLeast"/>
        </w:trPr>
        <w:tc>
          <w:tcPr>
            <w:tcW w:w="417" w:type="dxa"/>
          </w:tcPr>
          <w:p>
            <w:pPr>
              <w:pStyle w:val="TableParagraph"/>
              <w:spacing w:before="30"/>
              <w:ind w:left="12" w:right="4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27</w:t>
            </w:r>
          </w:p>
        </w:tc>
        <w:tc>
          <w:tcPr>
            <w:tcW w:w="2885" w:type="dxa"/>
          </w:tcPr>
          <w:p>
            <w:pPr>
              <w:pStyle w:val="TableParagraph"/>
              <w:spacing w:before="20"/>
              <w:ind w:left="97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"Офтальмика"</w:t>
            </w:r>
          </w:p>
        </w:tc>
        <w:tc>
          <w:tcPr>
            <w:tcW w:w="122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line="289" w:lineRule="exact"/>
              <w:ind w:left="68" w:right="6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55" w:hRule="atLeast"/>
        </w:trPr>
        <w:tc>
          <w:tcPr>
            <w:tcW w:w="417" w:type="dxa"/>
          </w:tcPr>
          <w:p>
            <w:pPr>
              <w:pStyle w:val="TableParagraph"/>
              <w:spacing w:before="6"/>
              <w:ind w:right="40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28</w:t>
            </w:r>
          </w:p>
        </w:tc>
        <w:tc>
          <w:tcPr>
            <w:tcW w:w="2885" w:type="dxa"/>
          </w:tcPr>
          <w:p>
            <w:pPr>
              <w:pStyle w:val="TableParagraph"/>
              <w:tabs>
                <w:tab w:pos="1081" w:val="left" w:leader="none"/>
              </w:tabs>
              <w:spacing w:before="2"/>
              <w:ind w:left="97"/>
              <w:rPr>
                <w:sz w:val="26"/>
              </w:rPr>
            </w:pPr>
            <w:r>
              <w:rPr>
                <w:spacing w:val="-5"/>
                <w:sz w:val="26"/>
              </w:rPr>
              <w:t>ООО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Медицинский</w:t>
            </w:r>
          </w:p>
        </w:tc>
        <w:tc>
          <w:tcPr>
            <w:tcW w:w="1224" w:type="dxa"/>
          </w:tcPr>
          <w:p>
            <w:pPr>
              <w:pStyle w:val="TableParagraph"/>
              <w:spacing w:before="2"/>
              <w:ind w:left="207"/>
              <w:rPr>
                <w:sz w:val="26"/>
              </w:rPr>
            </w:pPr>
            <w:r>
              <w:rPr>
                <w:spacing w:val="-2"/>
                <w:sz w:val="26"/>
              </w:rPr>
              <w:t>центр</w:t>
            </w:r>
          </w:p>
        </w:tc>
        <w:tc>
          <w:tcPr>
            <w:tcW w:w="4679" w:type="dxa"/>
            <w:gridSpan w:val="2"/>
          </w:tcPr>
          <w:p>
            <w:pPr>
              <w:pStyle w:val="TableParagraph"/>
              <w:spacing w:line="189" w:lineRule="exact" w:before="146"/>
              <w:ind w:left="68" w:right="63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296" w:hRule="atLeast"/>
        </w:trPr>
        <w:tc>
          <w:tcPr>
            <w:tcW w:w="3302" w:type="dxa"/>
            <w:gridSpan w:val="2"/>
          </w:tcPr>
          <w:p>
            <w:pPr>
              <w:pStyle w:val="TableParagraph"/>
              <w:spacing w:line="277" w:lineRule="exact"/>
              <w:ind w:left="524"/>
              <w:rPr>
                <w:sz w:val="26"/>
              </w:rPr>
            </w:pPr>
            <w:r>
              <w:rPr>
                <w:sz w:val="26"/>
              </w:rPr>
              <w:t>"Медичи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Эксперт"</w:t>
            </w:r>
          </w:p>
        </w:tc>
        <w:tc>
          <w:tcPr>
            <w:tcW w:w="24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3302" w:type="dxa"/>
            <w:gridSpan w:val="2"/>
          </w:tcPr>
          <w:p>
            <w:pPr>
              <w:pStyle w:val="TableParagraph"/>
              <w:spacing w:line="300" w:lineRule="exact" w:before="16"/>
              <w:ind w:left="58"/>
              <w:rPr>
                <w:position w:val="1"/>
                <w:sz w:val="26"/>
              </w:rPr>
            </w:pPr>
            <w:r>
              <w:rPr>
                <w:sz w:val="26"/>
              </w:rPr>
              <w:t>29</w:t>
            </w:r>
            <w:r>
              <w:rPr>
                <w:spacing w:val="56"/>
                <w:sz w:val="26"/>
              </w:rPr>
              <w:t>  </w:t>
            </w:r>
            <w:r>
              <w:rPr>
                <w:position w:val="1"/>
                <w:sz w:val="26"/>
              </w:rPr>
              <w:t>ООО</w:t>
            </w:r>
            <w:r>
              <w:rPr>
                <w:spacing w:val="59"/>
                <w:position w:val="1"/>
                <w:sz w:val="26"/>
              </w:rPr>
              <w:t> </w:t>
            </w:r>
            <w:r>
              <w:rPr>
                <w:position w:val="1"/>
                <w:sz w:val="26"/>
              </w:rPr>
              <w:t>"НОВОМЕД</w:t>
            </w:r>
            <w:r>
              <w:rPr>
                <w:spacing w:val="30"/>
                <w:position w:val="1"/>
                <w:sz w:val="26"/>
              </w:rPr>
              <w:t> </w:t>
            </w:r>
            <w:r>
              <w:rPr>
                <w:spacing w:val="-5"/>
                <w:position w:val="1"/>
                <w:sz w:val="26"/>
              </w:rPr>
              <w:t>Н"</w:t>
            </w:r>
          </w:p>
        </w:tc>
        <w:tc>
          <w:tcPr>
            <w:tcW w:w="2485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spacing w:line="291" w:lineRule="exact"/>
              <w:ind w:left="689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39" w:hRule="atLeast"/>
        </w:trPr>
        <w:tc>
          <w:tcPr>
            <w:tcW w:w="3302" w:type="dxa"/>
            <w:gridSpan w:val="2"/>
          </w:tcPr>
          <w:p>
            <w:pPr>
              <w:pStyle w:val="TableParagraph"/>
              <w:spacing w:line="297" w:lineRule="exact" w:before="22"/>
              <w:ind w:left="64"/>
              <w:rPr>
                <w:b/>
                <w:sz w:val="26"/>
              </w:rPr>
            </w:pPr>
            <w:r>
              <w:rPr>
                <w:sz w:val="26"/>
              </w:rPr>
              <w:t>30</w:t>
            </w:r>
            <w:r>
              <w:rPr>
                <w:spacing w:val="30"/>
                <w:sz w:val="26"/>
              </w:rPr>
              <w:t>  </w:t>
            </w:r>
            <w:r>
              <w:rPr>
                <w:b/>
                <w:sz w:val="26"/>
              </w:rPr>
              <w:t>ООО</w:t>
            </w:r>
            <w:r>
              <w:rPr>
                <w:b/>
                <w:spacing w:val="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"МЕДСОЮЗ"</w:t>
            </w:r>
          </w:p>
        </w:tc>
        <w:tc>
          <w:tcPr>
            <w:tcW w:w="2485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spacing w:line="287" w:lineRule="exact"/>
              <w:ind w:left="695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13" w:hRule="atLeast"/>
        </w:trPr>
        <w:tc>
          <w:tcPr>
            <w:tcW w:w="3302" w:type="dxa"/>
            <w:gridSpan w:val="2"/>
          </w:tcPr>
          <w:p>
            <w:pPr>
              <w:pStyle w:val="TableParagraph"/>
              <w:spacing w:line="285" w:lineRule="exact" w:before="9"/>
              <w:ind w:left="88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27"/>
                <w:sz w:val="26"/>
              </w:rPr>
              <w:t> </w:t>
            </w:r>
            <w:r>
              <w:rPr>
                <w:spacing w:val="-5"/>
                <w:sz w:val="26"/>
              </w:rPr>
              <w:t>30</w:t>
            </w:r>
          </w:p>
        </w:tc>
        <w:tc>
          <w:tcPr>
            <w:tcW w:w="2485" w:type="dxa"/>
            <w:gridSpan w:val="2"/>
          </w:tcPr>
          <w:p>
            <w:pPr>
              <w:pStyle w:val="TableParagraph"/>
              <w:spacing w:line="289" w:lineRule="exact" w:before="5"/>
              <w:ind w:left="1600"/>
              <w:rPr>
                <w:sz w:val="26"/>
              </w:rPr>
            </w:pPr>
            <w:r>
              <w:rPr>
                <w:spacing w:val="-5"/>
                <w:sz w:val="26"/>
              </w:rPr>
              <w:t>13</w:t>
            </w:r>
          </w:p>
        </w:tc>
        <w:tc>
          <w:tcPr>
            <w:tcW w:w="3418" w:type="dxa"/>
          </w:tcPr>
          <w:p>
            <w:pPr>
              <w:pStyle w:val="TableParagraph"/>
              <w:tabs>
                <w:tab w:pos="1990" w:val="left" w:leader="none"/>
                <w:tab w:pos="3122" w:val="left" w:leader="none"/>
              </w:tabs>
              <w:spacing w:line="294" w:lineRule="exact"/>
              <w:ind w:left="647"/>
              <w:rPr>
                <w:position w:val="1"/>
                <w:sz w:val="26"/>
              </w:rPr>
            </w:pPr>
            <w:r>
              <w:rPr>
                <w:spacing w:val="-5"/>
                <w:sz w:val="26"/>
              </w:rPr>
              <w:t>27</w:t>
            </w:r>
            <w:r>
              <w:rPr>
                <w:sz w:val="26"/>
              </w:rPr>
              <w:tab/>
            </w:r>
            <w:r>
              <w:rPr>
                <w:spacing w:val="-5"/>
                <w:position w:val="1"/>
                <w:sz w:val="26"/>
              </w:rPr>
              <w:t>11</w:t>
            </w:r>
            <w:r>
              <w:rPr>
                <w:position w:val="1"/>
                <w:sz w:val="26"/>
              </w:rPr>
              <w:tab/>
            </w:r>
            <w:r>
              <w:rPr>
                <w:spacing w:val="-5"/>
                <w:position w:val="1"/>
                <w:sz w:val="26"/>
              </w:rPr>
              <w:t>10</w:t>
            </w:r>
          </w:p>
        </w:tc>
      </w:tr>
    </w:tbl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47305" cy="10752836"/>
            <wp:effectExtent l="0" t="0" r="0" b="0"/>
            <wp:wrapNone/>
            <wp:docPr id="637" name="Image 6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7" name="Image 637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7305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8"/>
        <w:rPr>
          <w:sz w:val="12"/>
        </w:rPr>
      </w:pPr>
    </w:p>
    <w:p>
      <w:pPr>
        <w:spacing w:before="0"/>
        <w:ind w:left="0" w:right="13" w:firstLine="0"/>
        <w:jc w:val="right"/>
        <w:rPr>
          <w:sz w:val="12"/>
        </w:rPr>
      </w:pPr>
      <w:r>
        <w:rPr>
          <w:sz w:val="12"/>
        </w:rPr>
        <w:t>20.3/ХЕВ/07.12.2023/17:25/терпрограмма~2024-прил-</w:t>
      </w:r>
      <w:r>
        <w:rPr>
          <w:spacing w:val="-10"/>
          <w:sz w:val="12"/>
        </w:rPr>
        <w:t>6</w:t>
      </w:r>
    </w:p>
    <w:p>
      <w:pPr>
        <w:spacing w:after="0"/>
        <w:jc w:val="right"/>
        <w:rPr>
          <w:sz w:val="12"/>
        </w:rPr>
        <w:sectPr>
          <w:type w:val="continuous"/>
          <w:pgSz w:w="12050" w:h="16940"/>
          <w:pgMar w:header="575" w:footer="285" w:top="1920" w:bottom="860" w:left="1700" w:right="708"/>
        </w:sectPr>
      </w:pPr>
    </w:p>
    <w:p>
      <w:pPr>
        <w:pStyle w:val="BodyText"/>
        <w:tabs>
          <w:tab w:pos="2325" w:val="left" w:leader="none"/>
          <w:tab w:pos="4976" w:val="left" w:leader="none"/>
          <w:tab w:pos="6535" w:val="left" w:leader="none"/>
          <w:tab w:pos="7856" w:val="left" w:leader="none"/>
          <w:tab w:pos="8989" w:val="left" w:leader="none"/>
        </w:tabs>
        <w:spacing w:before="79"/>
        <w:ind w:left="258"/>
        <w:rPr>
          <w:position w:val="2"/>
        </w:rPr>
      </w:pPr>
      <w:r>
        <w:rPr>
          <w:position w:val="2"/>
        </w:rPr>
        <w:drawing>
          <wp:anchor distT="0" distB="0" distL="0" distR="0" allowOverlap="1" layoutInCell="1" locked="0" behindDoc="0" simplePos="0" relativeHeight="15803904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53655" cy="10756138"/>
            <wp:effectExtent l="0" t="0" r="0" b="0"/>
            <wp:wrapNone/>
            <wp:docPr id="640" name="Image 6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0" name="Image 640"/>
                    <pic:cNvPicPr/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5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  <w:r>
        <w:rPr>
          <w:position w:val="2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2"/>
        </w:rPr>
        <w:t>6</w:t>
      </w:r>
    </w:p>
    <w:p>
      <w:pPr>
        <w:spacing w:before="21"/>
        <w:ind w:left="1330" w:right="0" w:firstLine="0"/>
        <w:jc w:val="left"/>
        <w:rPr>
          <w:b/>
          <w:sz w:val="26"/>
        </w:rPr>
      </w:pPr>
      <w:r>
        <w:rPr>
          <w:b/>
          <w:sz w:val="26"/>
        </w:rPr>
        <w:t>Городской</w:t>
      </w:r>
      <w:r>
        <w:rPr>
          <w:b/>
          <w:spacing w:val="21"/>
          <w:sz w:val="26"/>
        </w:rPr>
        <w:t> </w:t>
      </w:r>
      <w:r>
        <w:rPr>
          <w:b/>
          <w:sz w:val="26"/>
        </w:rPr>
        <w:t>округ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город-курорт</w:t>
      </w:r>
      <w:r>
        <w:rPr>
          <w:b/>
          <w:spacing w:val="17"/>
          <w:sz w:val="26"/>
        </w:rPr>
        <w:t> </w:t>
      </w:r>
      <w:r>
        <w:rPr>
          <w:b/>
          <w:sz w:val="26"/>
        </w:rPr>
        <w:t>Сочи</w:t>
      </w:r>
      <w:r>
        <w:rPr>
          <w:b/>
          <w:spacing w:val="15"/>
          <w:sz w:val="26"/>
        </w:rPr>
        <w:t> </w:t>
      </w:r>
      <w:r>
        <w:rPr>
          <w:b/>
          <w:sz w:val="26"/>
        </w:rPr>
        <w:t>Краснодарского</w:t>
      </w:r>
      <w:r>
        <w:rPr>
          <w:b/>
          <w:spacing w:val="22"/>
          <w:sz w:val="26"/>
        </w:rPr>
        <w:t> </w:t>
      </w:r>
      <w:r>
        <w:rPr>
          <w:b/>
          <w:spacing w:val="-4"/>
          <w:sz w:val="26"/>
        </w:rPr>
        <w:t>края</w:t>
      </w:r>
    </w:p>
    <w:p>
      <w:pPr>
        <w:pStyle w:val="ListParagraph"/>
        <w:numPr>
          <w:ilvl w:val="0"/>
          <w:numId w:val="21"/>
        </w:numPr>
        <w:tabs>
          <w:tab w:pos="569" w:val="left" w:leader="none"/>
          <w:tab w:pos="576" w:val="left" w:leader="none"/>
        </w:tabs>
        <w:spacing w:line="254" w:lineRule="auto" w:before="277" w:after="0"/>
        <w:ind w:left="576" w:right="5126" w:hanging="352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4164329</wp:posOffset>
                </wp:positionH>
                <wp:positionV relativeFrom="paragraph">
                  <wp:posOffset>256572</wp:posOffset>
                </wp:positionV>
                <wp:extent cx="2820035" cy="8272144"/>
                <wp:effectExtent l="0" t="0" r="0" b="0"/>
                <wp:wrapNone/>
                <wp:docPr id="641" name="Textbox 6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1" name="Textbox 641"/>
                      <wps:cNvSpPr txBox="1"/>
                      <wps:spPr>
                        <a:xfrm>
                          <a:off x="0" y="0"/>
                          <a:ext cx="2820035" cy="82721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30"/>
                              <w:gridCol w:w="1441"/>
                              <w:gridCol w:w="1224"/>
                              <w:gridCol w:w="726"/>
                            </w:tblGrid>
                            <w:tr>
                              <w:trPr>
                                <w:trHeight w:val="472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line="298" w:lineRule="exact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right="61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152" w:right="12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46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5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ind w:left="5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ind w:right="60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68"/>
                                    <w:ind w:left="152" w:right="12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164"/>
                                    <w:ind w:right="11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7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right="60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152" w:right="12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right="11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7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left="5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right="60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48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left="5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right="60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left="152" w:right="11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38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81"/>
                                    <w:ind w:left="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5"/>
                                    <w:ind w:right="59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left="152" w:right="10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right="10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06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252"/>
                                    <w:ind w:left="6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right="59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left="152" w:right="10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30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254"/>
                                    <w:ind w:left="7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254"/>
                                    <w:ind w:right="5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248"/>
                                    <w:ind w:left="152" w:right="8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244"/>
                                    <w:ind w:right="92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3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6"/>
                                    <w:ind w:left="6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6"/>
                                    <w:ind w:right="5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72"/>
                                    <w:ind w:left="152" w:right="7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166"/>
                                    <w:ind w:right="86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1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5"/>
                                    <w:ind w:left="7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5"/>
                                    <w:ind w:right="58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left="152" w:right="76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right="86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7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left="7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7"/>
                                    <w:ind w:right="58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52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71"/>
                                    <w:ind w:left="8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75"/>
                                    <w:ind w:right="57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31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left="8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167"/>
                                    <w:ind w:right="57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98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255"/>
                                    <w:ind w:left="8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255"/>
                                    <w:ind w:right="574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80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2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3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65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86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38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6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03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5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930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255"/>
                                    <w:ind w:left="10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1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255"/>
                                    <w:ind w:right="55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>
                                  <w:pPr>
                                    <w:pStyle w:val="TableParagraph"/>
                                    <w:spacing w:line="283" w:lineRule="exact" w:before="251"/>
                                    <w:ind w:left="152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</w:tcPr>
                                <w:p>
                                  <w:pPr>
                                    <w:pStyle w:val="TableParagraph"/>
                                    <w:spacing w:line="283" w:lineRule="exact" w:before="251"/>
                                    <w:ind w:right="4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899994pt;margin-top:20.202539pt;width:222.05pt;height:651.35pt;mso-position-horizontal-relative:page;mso-position-vertical-relative:paragraph;z-index:15803392" type="#_x0000_t202" id="docshape50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30"/>
                        <w:gridCol w:w="1441"/>
                        <w:gridCol w:w="1224"/>
                        <w:gridCol w:w="726"/>
                      </w:tblGrid>
                      <w:tr>
                        <w:trPr>
                          <w:trHeight w:val="472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line="298" w:lineRule="exact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right="61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left="152" w:right="12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left="46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5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4"/>
                              <w:ind w:left="53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4"/>
                              <w:ind w:right="60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68"/>
                              <w:ind w:left="152" w:right="12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164"/>
                              <w:ind w:right="11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7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right="60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77"/>
                              <w:ind w:left="152" w:right="12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right="11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47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left="5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right="60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48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left="5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right="60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left="152" w:right="11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38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81"/>
                              <w:ind w:left="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5"/>
                              <w:ind w:right="59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left="152" w:right="10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right="10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806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252"/>
                              <w:ind w:left="6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right="59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left="152" w:right="10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30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254"/>
                              <w:ind w:left="7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254"/>
                              <w:ind w:right="5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248"/>
                              <w:ind w:left="152" w:right="8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244"/>
                              <w:ind w:right="92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3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6"/>
                              <w:ind w:left="6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6"/>
                              <w:ind w:right="5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72"/>
                              <w:ind w:left="152" w:right="7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166"/>
                              <w:ind w:right="8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61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5"/>
                              <w:ind w:left="7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5"/>
                              <w:ind w:right="58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left="152" w:right="76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right="86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57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7"/>
                              <w:ind w:left="7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7"/>
                              <w:ind w:right="58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52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71"/>
                              <w:ind w:left="8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75"/>
                              <w:ind w:right="57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31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left="8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167"/>
                              <w:ind w:right="57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98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255"/>
                              <w:ind w:left="8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255"/>
                              <w:ind w:right="574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80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3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2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3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65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86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3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38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6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03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before="44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5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53" w:hRule="atLeast"/>
                        </w:trPr>
                        <w:tc>
                          <w:tcPr>
                            <w:tcW w:w="930" w:type="dxa"/>
                          </w:tcPr>
                          <w:p>
                            <w:pPr>
                              <w:pStyle w:val="TableParagraph"/>
                              <w:spacing w:line="279" w:lineRule="exact" w:before="255"/>
                              <w:ind w:left="10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1" w:type="dxa"/>
                          </w:tcPr>
                          <w:p>
                            <w:pPr>
                              <w:pStyle w:val="TableParagraph"/>
                              <w:spacing w:line="279" w:lineRule="exact" w:before="255"/>
                              <w:ind w:right="55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>
                            <w:pPr>
                              <w:pStyle w:val="TableParagraph"/>
                              <w:spacing w:line="283" w:lineRule="exact" w:before="251"/>
                              <w:ind w:left="152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26" w:type="dxa"/>
                          </w:tcPr>
                          <w:p>
                            <w:pPr>
                              <w:pStyle w:val="TableParagraph"/>
                              <w:spacing w:line="283" w:lineRule="exact" w:before="251"/>
                              <w:ind w:right="4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w:t>ГБУЗ "Городская больница № 1 города Сочи" М3 КК</w:t>
      </w:r>
    </w:p>
    <w:p>
      <w:pPr>
        <w:pStyle w:val="ListParagraph"/>
        <w:numPr>
          <w:ilvl w:val="0"/>
          <w:numId w:val="21"/>
        </w:numPr>
        <w:tabs>
          <w:tab w:pos="569" w:val="left" w:leader="none"/>
          <w:tab w:pos="574" w:val="left" w:leader="none"/>
        </w:tabs>
        <w:spacing w:line="259" w:lineRule="auto" w:before="14" w:after="0"/>
        <w:ind w:left="574" w:right="5146" w:hanging="374"/>
        <w:jc w:val="left"/>
        <w:rPr>
          <w:sz w:val="26"/>
        </w:rPr>
      </w:pPr>
      <w:r>
        <w:rPr>
          <w:sz w:val="26"/>
        </w:rPr>
        <w:t>ГБУЗ "Городская больница № 3 города Сочи" М3 КК</w:t>
      </w:r>
    </w:p>
    <w:p>
      <w:pPr>
        <w:pStyle w:val="ListParagraph"/>
        <w:numPr>
          <w:ilvl w:val="0"/>
          <w:numId w:val="21"/>
        </w:numPr>
        <w:tabs>
          <w:tab w:pos="569" w:val="left" w:leader="none"/>
        </w:tabs>
        <w:spacing w:line="316" w:lineRule="exact" w:before="0" w:after="0"/>
        <w:ind w:left="569" w:right="0" w:hanging="373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37"/>
          <w:sz w:val="26"/>
        </w:rPr>
        <w:t> </w:t>
      </w:r>
      <w:r>
        <w:rPr>
          <w:sz w:val="26"/>
        </w:rPr>
        <w:t>"Городская</w:t>
      </w:r>
      <w:r>
        <w:rPr>
          <w:spacing w:val="18"/>
          <w:sz w:val="26"/>
        </w:rPr>
        <w:t> </w:t>
      </w:r>
      <w:r>
        <w:rPr>
          <w:sz w:val="26"/>
        </w:rPr>
        <w:t>больница</w:t>
      </w:r>
      <w:r>
        <w:rPr>
          <w:spacing w:val="7"/>
          <w:sz w:val="26"/>
        </w:rPr>
        <w:t> </w:t>
      </w:r>
      <w:r>
        <w:rPr>
          <w:sz w:val="26"/>
        </w:rPr>
        <w:t>№</w:t>
      </w:r>
      <w:r>
        <w:rPr>
          <w:spacing w:val="20"/>
          <w:sz w:val="26"/>
        </w:rPr>
        <w:t> </w:t>
      </w:r>
      <w:r>
        <w:rPr>
          <w:spacing w:val="-10"/>
          <w:sz w:val="28"/>
        </w:rPr>
        <w:t>4</w:t>
      </w:r>
    </w:p>
    <w:p>
      <w:pPr>
        <w:pStyle w:val="BodyText"/>
        <w:spacing w:before="19"/>
        <w:ind w:left="574"/>
      </w:pPr>
      <w:r>
        <w:rPr/>
        <w:t>города</w:t>
      </w:r>
      <w:r>
        <w:rPr>
          <w:spacing w:val="-3"/>
        </w:rPr>
        <w:t> </w:t>
      </w:r>
      <w:r>
        <w:rPr/>
        <w:t>Сочи"</w:t>
      </w:r>
      <w:r>
        <w:rPr>
          <w:spacing w:val="12"/>
        </w:rPr>
        <w:t> </w:t>
      </w:r>
      <w:r>
        <w:rPr/>
        <w:t>М3</w:t>
      </w:r>
      <w:r>
        <w:rPr>
          <w:spacing w:val="6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21"/>
        </w:numPr>
        <w:tabs>
          <w:tab w:pos="574" w:val="left" w:leader="none"/>
        </w:tabs>
        <w:spacing w:line="254" w:lineRule="auto" w:before="27" w:after="0"/>
        <w:ind w:left="574" w:right="5140" w:hanging="378"/>
        <w:jc w:val="left"/>
        <w:rPr>
          <w:sz w:val="26"/>
        </w:rPr>
      </w:pPr>
      <w:r>
        <w:rPr>
          <w:sz w:val="26"/>
        </w:rPr>
        <w:t>ГБУЗ "Городская больница</w:t>
      </w:r>
      <w:r>
        <w:rPr>
          <w:spacing w:val="-2"/>
          <w:sz w:val="26"/>
        </w:rPr>
        <w:t> </w:t>
      </w:r>
      <w:r>
        <w:rPr>
          <w:sz w:val="26"/>
        </w:rPr>
        <w:t>№ 5 города Сочи" М3 КК</w:t>
      </w:r>
    </w:p>
    <w:p>
      <w:pPr>
        <w:pStyle w:val="ListParagraph"/>
        <w:numPr>
          <w:ilvl w:val="0"/>
          <w:numId w:val="21"/>
        </w:numPr>
        <w:tabs>
          <w:tab w:pos="569" w:val="left" w:leader="none"/>
        </w:tabs>
        <w:spacing w:line="240" w:lineRule="auto" w:before="14" w:after="0"/>
        <w:ind w:left="569" w:right="0" w:hanging="363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3"/>
          <w:w w:val="150"/>
          <w:sz w:val="26"/>
        </w:rPr>
        <w:t> </w:t>
      </w:r>
      <w:r>
        <w:rPr>
          <w:sz w:val="26"/>
        </w:rPr>
        <w:t>"Краевая</w:t>
      </w:r>
      <w:r>
        <w:rPr>
          <w:spacing w:val="79"/>
          <w:sz w:val="26"/>
        </w:rPr>
        <w:t> </w:t>
      </w:r>
      <w:r>
        <w:rPr>
          <w:sz w:val="26"/>
        </w:rPr>
        <w:t>больница</w:t>
      </w:r>
      <w:r>
        <w:rPr>
          <w:spacing w:val="60"/>
          <w:sz w:val="26"/>
        </w:rPr>
        <w:t> </w:t>
      </w:r>
      <w:r>
        <w:rPr>
          <w:sz w:val="26"/>
        </w:rPr>
        <w:t>№</w:t>
      </w:r>
      <w:r>
        <w:rPr>
          <w:spacing w:val="-39"/>
          <w:sz w:val="26"/>
        </w:rPr>
        <w:t> </w:t>
      </w:r>
      <w:r>
        <w:rPr>
          <w:spacing w:val="-5"/>
          <w:sz w:val="26"/>
        </w:rPr>
        <w:t>4"</w:t>
      </w:r>
    </w:p>
    <w:p>
      <w:pPr>
        <w:spacing w:before="27"/>
        <w:ind w:left="574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575" w:val="left" w:leader="none"/>
          <w:tab w:pos="580" w:val="left" w:leader="none"/>
        </w:tabs>
        <w:spacing w:line="256" w:lineRule="auto" w:before="29" w:after="0"/>
        <w:ind w:left="580" w:right="5130" w:hanging="370"/>
        <w:jc w:val="both"/>
        <w:rPr>
          <w:sz w:val="26"/>
        </w:rPr>
      </w:pPr>
      <w:r>
        <w:rPr>
          <w:sz w:val="26"/>
        </w:rPr>
        <w:t>ГБУЗ "Городская больница № 8 города Сочи" М3 КК</w:t>
      </w:r>
    </w:p>
    <w:p>
      <w:pPr>
        <w:pStyle w:val="ListParagraph"/>
        <w:numPr>
          <w:ilvl w:val="0"/>
          <w:numId w:val="21"/>
        </w:numPr>
        <w:tabs>
          <w:tab w:pos="574" w:val="left" w:leader="none"/>
          <w:tab w:pos="580" w:val="left" w:leader="none"/>
        </w:tabs>
        <w:spacing w:line="259" w:lineRule="auto" w:before="12" w:after="0"/>
        <w:ind w:left="574" w:right="5135" w:hanging="364"/>
        <w:jc w:val="both"/>
        <w:rPr>
          <w:sz w:val="26"/>
        </w:rPr>
      </w:pPr>
      <w:r>
        <w:rPr>
          <w:sz w:val="26"/>
        </w:rPr>
        <w:t>ГБУЗ</w:t>
      </w:r>
      <w:r>
        <w:rPr>
          <w:sz w:val="26"/>
        </w:rPr>
        <w:t> "Центр охраны материн­ ства и детства города Сочи" 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21"/>
        </w:numPr>
        <w:tabs>
          <w:tab w:pos="580" w:val="left" w:leader="none"/>
        </w:tabs>
        <w:spacing w:line="240" w:lineRule="auto" w:before="1" w:after="0"/>
        <w:ind w:left="580" w:right="0" w:hanging="360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5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8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3"/>
        <w:ind w:left="580"/>
      </w:pPr>
      <w:r>
        <w:rPr/>
        <w:t>№</w:t>
      </w:r>
      <w:r>
        <w:rPr>
          <w:spacing w:val="50"/>
        </w:rPr>
        <w:t> </w:t>
      </w:r>
      <w:r>
        <w:rPr/>
        <w:t>1</w:t>
      </w:r>
      <w:r>
        <w:rPr>
          <w:spacing w:val="-31"/>
        </w:rPr>
        <w:t> </w:t>
      </w:r>
      <w:r>
        <w:rPr/>
        <w:t>города</w:t>
      </w:r>
      <w:r>
        <w:rPr>
          <w:spacing w:val="-6"/>
        </w:rPr>
        <w:t> </w:t>
      </w:r>
      <w:r>
        <w:rPr/>
        <w:t>Сочи"</w:t>
      </w:r>
      <w:r>
        <w:rPr>
          <w:spacing w:val="14"/>
        </w:rPr>
        <w:t> </w:t>
      </w:r>
      <w:r>
        <w:rPr/>
        <w:t>М3</w:t>
      </w:r>
      <w:r>
        <w:rPr>
          <w:spacing w:val="7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21"/>
        </w:numPr>
        <w:tabs>
          <w:tab w:pos="584" w:val="left" w:leader="none"/>
        </w:tabs>
        <w:spacing w:line="240" w:lineRule="auto" w:before="31" w:after="0"/>
        <w:ind w:left="584" w:right="0" w:hanging="370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5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7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3"/>
        <w:ind w:left="584"/>
      </w:pPr>
      <w:r>
        <w:rPr/>
        <w:t>№</w:t>
      </w:r>
      <w:r>
        <w:rPr>
          <w:spacing w:val="23"/>
        </w:rPr>
        <w:t> </w:t>
      </w:r>
      <w:r>
        <w:rPr/>
        <w:t>2</w:t>
      </w:r>
      <w:r>
        <w:rPr>
          <w:spacing w:val="-9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Сочи"</w:t>
      </w:r>
      <w:r>
        <w:rPr>
          <w:spacing w:val="12"/>
        </w:rPr>
        <w:t> </w:t>
      </w:r>
      <w:r>
        <w:rPr/>
        <w:t>М3</w:t>
      </w:r>
      <w:r>
        <w:rPr>
          <w:spacing w:val="6"/>
        </w:rPr>
        <w:t> </w:t>
      </w:r>
      <w:r>
        <w:rPr>
          <w:spacing w:val="-7"/>
        </w:rPr>
        <w:t>КК</w:t>
      </w:r>
    </w:p>
    <w:p>
      <w:pPr>
        <w:pStyle w:val="ListParagraph"/>
        <w:numPr>
          <w:ilvl w:val="0"/>
          <w:numId w:val="21"/>
        </w:numPr>
        <w:tabs>
          <w:tab w:pos="584" w:val="left" w:leader="none"/>
        </w:tabs>
        <w:spacing w:line="240" w:lineRule="auto" w:before="33" w:after="0"/>
        <w:ind w:left="584" w:right="0" w:hanging="408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60"/>
          <w:w w:val="150"/>
          <w:sz w:val="26"/>
        </w:rPr>
        <w:t> </w:t>
      </w:r>
      <w:r>
        <w:rPr>
          <w:sz w:val="26"/>
        </w:rPr>
        <w:t>"Городская</w:t>
      </w:r>
      <w:r>
        <w:rPr>
          <w:spacing w:val="72"/>
          <w:sz w:val="26"/>
        </w:rPr>
        <w:t> </w:t>
      </w:r>
      <w:r>
        <w:rPr>
          <w:spacing w:val="-2"/>
          <w:sz w:val="26"/>
        </w:rPr>
        <w:t>поликлиника</w:t>
      </w:r>
    </w:p>
    <w:p>
      <w:pPr>
        <w:pStyle w:val="BodyText"/>
        <w:spacing w:before="21"/>
        <w:ind w:left="590"/>
      </w:pPr>
      <w:r>
        <w:rPr/>
        <w:t>№</w:t>
      </w:r>
      <w:r>
        <w:rPr>
          <w:spacing w:val="25"/>
        </w:rPr>
        <w:t> </w:t>
      </w:r>
      <w:r>
        <w:rPr/>
        <w:t>3</w:t>
      </w:r>
      <w:r>
        <w:rPr>
          <w:spacing w:val="-12"/>
        </w:rPr>
        <w:t> </w:t>
      </w:r>
      <w:r>
        <w:rPr/>
        <w:t>города</w:t>
      </w:r>
      <w:r>
        <w:rPr>
          <w:spacing w:val="-2"/>
        </w:rPr>
        <w:t> </w:t>
      </w:r>
      <w:r>
        <w:rPr/>
        <w:t>Сочи"</w:t>
      </w:r>
      <w:r>
        <w:rPr>
          <w:spacing w:val="12"/>
        </w:rPr>
        <w:t> </w:t>
      </w:r>
      <w:r>
        <w:rPr/>
        <w:t>М3</w:t>
      </w:r>
      <w:r>
        <w:rPr>
          <w:spacing w:val="5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21"/>
        </w:numPr>
        <w:tabs>
          <w:tab w:pos="583" w:val="left" w:leader="none"/>
        </w:tabs>
        <w:spacing w:line="240" w:lineRule="auto" w:before="33" w:after="0"/>
        <w:ind w:left="583" w:right="0" w:hanging="407"/>
        <w:jc w:val="left"/>
        <w:rPr>
          <w:sz w:val="26"/>
        </w:rPr>
      </w:pPr>
      <w:r>
        <w:rPr>
          <w:position w:val="1"/>
          <w:sz w:val="26"/>
        </w:rPr>
        <w:t>ГБУЗ</w:t>
      </w:r>
      <w:r>
        <w:rPr>
          <w:spacing w:val="43"/>
          <w:position w:val="1"/>
          <w:sz w:val="26"/>
        </w:rPr>
        <w:t> </w:t>
      </w:r>
      <w:r>
        <w:rPr>
          <w:position w:val="1"/>
          <w:sz w:val="26"/>
        </w:rPr>
        <w:t>"Инфекционная</w:t>
      </w:r>
      <w:r>
        <w:rPr>
          <w:spacing w:val="24"/>
          <w:position w:val="1"/>
          <w:sz w:val="26"/>
        </w:rPr>
        <w:t> </w:t>
      </w:r>
      <w:r>
        <w:rPr>
          <w:spacing w:val="-2"/>
          <w:position w:val="1"/>
          <w:sz w:val="26"/>
        </w:rPr>
        <w:t>больница</w:t>
      </w:r>
    </w:p>
    <w:p>
      <w:pPr>
        <w:spacing w:before="24"/>
        <w:ind w:left="594" w:right="0" w:firstLine="0"/>
        <w:jc w:val="left"/>
        <w:rPr>
          <w:b/>
          <w:sz w:val="26"/>
        </w:rPr>
      </w:pPr>
      <w:r>
        <w:rPr>
          <w:sz w:val="26"/>
        </w:rPr>
        <w:t>№</w:t>
      </w:r>
      <w:r>
        <w:rPr>
          <w:spacing w:val="1"/>
          <w:sz w:val="26"/>
        </w:rPr>
        <w:t> </w:t>
      </w:r>
      <w:r>
        <w:rPr>
          <w:b/>
          <w:sz w:val="26"/>
        </w:rPr>
        <w:t>2"</w:t>
      </w:r>
      <w:r>
        <w:rPr>
          <w:b/>
          <w:spacing w:val="-26"/>
          <w:sz w:val="26"/>
        </w:rPr>
        <w:t> </w:t>
      </w:r>
      <w:r>
        <w:rPr>
          <w:b/>
          <w:sz w:val="26"/>
        </w:rPr>
        <w:t>М3</w:t>
      </w:r>
      <w:r>
        <w:rPr>
          <w:b/>
          <w:spacing w:val="-9"/>
          <w:sz w:val="26"/>
        </w:rPr>
        <w:t> </w:t>
      </w:r>
      <w:r>
        <w:rPr>
          <w:b/>
          <w:spacing w:val="-7"/>
          <w:sz w:val="26"/>
        </w:rPr>
        <w:t>КК</w:t>
      </w:r>
    </w:p>
    <w:p>
      <w:pPr>
        <w:pStyle w:val="ListParagraph"/>
        <w:numPr>
          <w:ilvl w:val="0"/>
          <w:numId w:val="21"/>
        </w:numPr>
        <w:tabs>
          <w:tab w:pos="589" w:val="left" w:leader="none"/>
          <w:tab w:pos="598" w:val="left" w:leader="none"/>
        </w:tabs>
        <w:spacing w:line="254" w:lineRule="auto" w:before="31" w:after="0"/>
        <w:ind w:left="598" w:right="5116" w:hanging="416"/>
        <w:jc w:val="left"/>
        <w:rPr>
          <w:sz w:val="26"/>
        </w:rPr>
      </w:pPr>
      <w:r>
        <w:rPr>
          <w:b/>
          <w:spacing w:val="-8"/>
          <w:sz w:val="26"/>
        </w:rPr>
        <w:t>ГБУЗ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"Онкологический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диспан­ </w:t>
      </w:r>
      <w:r>
        <w:rPr>
          <w:b/>
          <w:sz w:val="26"/>
        </w:rPr>
        <w:t>сер №2" МЗКК</w:t>
      </w:r>
    </w:p>
    <w:p>
      <w:pPr>
        <w:pStyle w:val="ListParagraph"/>
        <w:numPr>
          <w:ilvl w:val="0"/>
          <w:numId w:val="21"/>
        </w:numPr>
        <w:tabs>
          <w:tab w:pos="593" w:val="left" w:leader="none"/>
          <w:tab w:pos="598" w:val="left" w:leader="none"/>
        </w:tabs>
        <w:spacing w:line="261" w:lineRule="auto" w:before="20" w:after="0"/>
        <w:ind w:left="598" w:right="5111" w:hanging="416"/>
        <w:jc w:val="both"/>
        <w:rPr>
          <w:sz w:val="26"/>
        </w:rPr>
      </w:pPr>
      <w:r>
        <w:rPr>
          <w:b/>
          <w:sz w:val="26"/>
        </w:rPr>
        <w:t>ГБУЗ "Кожно-венерологиче­ ский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диспансер</w:t>
      </w:r>
      <w:r>
        <w:rPr>
          <w:b/>
          <w:spacing w:val="-3"/>
          <w:sz w:val="26"/>
        </w:rPr>
        <w:t> </w:t>
      </w:r>
      <w:r>
        <w:rPr>
          <w:sz w:val="26"/>
        </w:rPr>
        <w:t>№</w:t>
      </w:r>
      <w:r>
        <w:rPr>
          <w:spacing w:val="35"/>
          <w:sz w:val="26"/>
        </w:rPr>
        <w:t> </w:t>
      </w:r>
      <w:r>
        <w:rPr>
          <w:b/>
          <w:sz w:val="26"/>
        </w:rPr>
        <w:t>2"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М3 КК</w:t>
      </w:r>
    </w:p>
    <w:p>
      <w:pPr>
        <w:pStyle w:val="ListParagraph"/>
        <w:numPr>
          <w:ilvl w:val="0"/>
          <w:numId w:val="21"/>
        </w:numPr>
        <w:tabs>
          <w:tab w:pos="594" w:val="left" w:leader="none"/>
        </w:tabs>
        <w:spacing w:line="259" w:lineRule="auto" w:before="0" w:after="0"/>
        <w:ind w:left="594" w:right="5111" w:hanging="412"/>
        <w:jc w:val="both"/>
        <w:rPr>
          <w:sz w:val="26"/>
        </w:rPr>
      </w:pPr>
      <w:r>
        <w:rPr>
          <w:sz w:val="26"/>
        </w:rPr>
        <w:t>ГБУЗ "Стоматологическая по­ ликлиника № 1 города Сочи"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598" w:val="left" w:leader="none"/>
        </w:tabs>
        <w:spacing w:line="256" w:lineRule="auto" w:before="1" w:after="0"/>
        <w:ind w:left="598" w:right="5107" w:hanging="408"/>
        <w:jc w:val="both"/>
        <w:rPr>
          <w:sz w:val="26"/>
        </w:rPr>
      </w:pPr>
      <w:r>
        <w:rPr>
          <w:position w:val="1"/>
          <w:sz w:val="26"/>
        </w:rPr>
        <w:t>ГБУЗ "Городская стоматологи­ </w:t>
      </w:r>
      <w:r>
        <w:rPr>
          <w:sz w:val="26"/>
        </w:rPr>
        <w:t>ческая поликлиника № 2 города </w:t>
      </w:r>
      <w:r>
        <w:rPr>
          <w:b/>
          <w:sz w:val="26"/>
        </w:rPr>
        <w:t>Сочи"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604" w:val="left" w:leader="none"/>
        </w:tabs>
        <w:spacing w:line="264" w:lineRule="auto" w:before="19" w:after="0"/>
        <w:ind w:left="604" w:right="5102" w:hanging="408"/>
        <w:jc w:val="both"/>
        <w:rPr>
          <w:sz w:val="26"/>
        </w:rPr>
      </w:pPr>
      <w:r>
        <w:rPr>
          <w:sz w:val="26"/>
        </w:rPr>
        <w:t>ГБУЗ "Стоматологическая по­ ликлиника №</w:t>
      </w:r>
      <w:r>
        <w:rPr>
          <w:spacing w:val="-17"/>
          <w:sz w:val="26"/>
        </w:rPr>
        <w:t> </w:t>
      </w:r>
      <w:r>
        <w:rPr>
          <w:sz w:val="26"/>
        </w:rPr>
        <w:t>3</w:t>
      </w:r>
      <w:r>
        <w:rPr>
          <w:spacing w:val="40"/>
          <w:sz w:val="26"/>
        </w:rPr>
        <w:t> </w:t>
      </w:r>
      <w:r>
        <w:rPr>
          <w:sz w:val="26"/>
        </w:rPr>
        <w:t>города Сочи"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602" w:val="left" w:leader="none"/>
          <w:tab w:pos="608" w:val="left" w:leader="none"/>
        </w:tabs>
        <w:spacing w:line="259" w:lineRule="auto" w:before="3" w:after="0"/>
        <w:ind w:left="608" w:right="5097" w:hanging="412"/>
        <w:jc w:val="both"/>
        <w:rPr>
          <w:sz w:val="26"/>
        </w:rPr>
      </w:pPr>
      <w:r>
        <w:rPr>
          <w:sz w:val="26"/>
        </w:rPr>
        <w:t>ГБУЗ "Стоматологическая по­ ликлиника №</w:t>
      </w:r>
      <w:r>
        <w:rPr>
          <w:spacing w:val="-15"/>
          <w:sz w:val="26"/>
        </w:rPr>
        <w:t> </w:t>
      </w:r>
      <w:r>
        <w:rPr>
          <w:sz w:val="26"/>
        </w:rPr>
        <w:t>4</w:t>
      </w:r>
      <w:r>
        <w:rPr>
          <w:spacing w:val="40"/>
          <w:sz w:val="26"/>
        </w:rPr>
        <w:t> </w:t>
      </w:r>
      <w:r>
        <w:rPr>
          <w:sz w:val="26"/>
        </w:rPr>
        <w:t>города Сочи"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608" w:val="left" w:leader="none"/>
          <w:tab w:pos="1529" w:val="left" w:leader="none"/>
          <w:tab w:pos="3196" w:val="left" w:leader="none"/>
        </w:tabs>
        <w:spacing w:line="240" w:lineRule="auto" w:before="9" w:after="0"/>
        <w:ind w:left="608" w:right="0" w:hanging="408"/>
        <w:jc w:val="left"/>
        <w:rPr>
          <w:sz w:val="26"/>
        </w:rPr>
      </w:pPr>
      <w:r>
        <w:rPr>
          <w:spacing w:val="-4"/>
          <w:sz w:val="26"/>
        </w:rPr>
        <w:t>ГБУЗ</w:t>
      </w:r>
      <w:r>
        <w:rPr>
          <w:sz w:val="26"/>
        </w:rPr>
        <w:tab/>
      </w:r>
      <w:r>
        <w:rPr>
          <w:spacing w:val="-2"/>
          <w:sz w:val="26"/>
        </w:rPr>
        <w:t>"Участковая</w:t>
      </w:r>
      <w:r>
        <w:rPr>
          <w:sz w:val="26"/>
        </w:rPr>
        <w:tab/>
      </w:r>
      <w:r>
        <w:rPr>
          <w:spacing w:val="-2"/>
          <w:sz w:val="26"/>
        </w:rPr>
        <w:t>больница</w:t>
      </w:r>
    </w:p>
    <w:p>
      <w:pPr>
        <w:pStyle w:val="BodyText"/>
        <w:spacing w:before="23"/>
        <w:ind w:left="614"/>
      </w:pPr>
      <w:r>
        <w:rPr/>
        <w:t>№</w:t>
      </w:r>
      <w:r>
        <w:rPr>
          <w:spacing w:val="19"/>
        </w:rPr>
        <w:t> </w:t>
      </w:r>
      <w:r>
        <w:rPr/>
        <w:t>3</w:t>
      </w:r>
      <w:r>
        <w:rPr>
          <w:spacing w:val="-2"/>
        </w:rPr>
        <w:t> </w:t>
      </w:r>
      <w:r>
        <w:rPr/>
        <w:t>города</w:t>
      </w:r>
      <w:r>
        <w:rPr>
          <w:spacing w:val="-4"/>
        </w:rPr>
        <w:t> </w:t>
      </w:r>
      <w:r>
        <w:rPr/>
        <w:t>Сочи"</w:t>
      </w:r>
      <w:r>
        <w:rPr>
          <w:spacing w:val="12"/>
        </w:rPr>
        <w:t> </w:t>
      </w:r>
      <w:r>
        <w:rPr/>
        <w:t>М3</w:t>
      </w:r>
      <w:r>
        <w:rPr>
          <w:spacing w:val="2"/>
        </w:rPr>
        <w:t> </w:t>
      </w:r>
      <w:r>
        <w:rPr>
          <w:spacing w:val="-5"/>
        </w:rPr>
        <w:t>КК</w:t>
      </w:r>
    </w:p>
    <w:p>
      <w:pPr>
        <w:pStyle w:val="BodyText"/>
        <w:spacing w:after="0"/>
        <w:sectPr>
          <w:headerReference w:type="default" r:id="rId409"/>
          <w:footerReference w:type="default" r:id="rId410"/>
          <w:pgSz w:w="12060" w:h="16940"/>
          <w:pgMar w:header="676" w:footer="517" w:top="1120" w:bottom="700" w:left="1700" w:right="992"/>
        </w:sectPr>
      </w:pPr>
    </w:p>
    <w:p>
      <w:pPr>
        <w:pStyle w:val="BodyText"/>
        <w:tabs>
          <w:tab w:pos="2293" w:val="left" w:leader="none"/>
          <w:tab w:pos="4951" w:val="left" w:leader="none"/>
          <w:tab w:pos="6503" w:val="left" w:leader="none"/>
          <w:tab w:pos="7822" w:val="left" w:leader="none"/>
          <w:tab w:pos="8941" w:val="left" w:leader="none"/>
        </w:tabs>
        <w:spacing w:before="77"/>
        <w:ind w:left="230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2"/>
        </w:rPr>
        <w:t>6</w:t>
      </w:r>
    </w:p>
    <w:p>
      <w:pPr>
        <w:pStyle w:val="ListParagraph"/>
        <w:numPr>
          <w:ilvl w:val="0"/>
          <w:numId w:val="21"/>
        </w:numPr>
        <w:tabs>
          <w:tab w:pos="541" w:val="left" w:leader="none"/>
          <w:tab w:pos="1429" w:val="left" w:leader="none"/>
          <w:tab w:pos="2456" w:val="left" w:leader="none"/>
        </w:tabs>
        <w:spacing w:line="305" w:lineRule="exact" w:before="27" w:after="0"/>
        <w:ind w:left="541" w:right="0" w:hanging="417"/>
        <w:jc w:val="left"/>
        <w:rPr>
          <w:sz w:val="26"/>
        </w:rPr>
      </w:pPr>
      <w:r>
        <w:rPr>
          <w:spacing w:val="-4"/>
          <w:position w:val="1"/>
          <w:sz w:val="26"/>
        </w:rPr>
        <w:t>ГБУЗ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"Центр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общественного</w:t>
      </w:r>
    </w:p>
    <w:p>
      <w:pPr>
        <w:pStyle w:val="ListParagraph"/>
        <w:spacing w:after="0" w:line="305" w:lineRule="exact"/>
        <w:jc w:val="left"/>
        <w:rPr>
          <w:sz w:val="26"/>
        </w:rPr>
        <w:sectPr>
          <w:headerReference w:type="default" r:id="rId412"/>
          <w:footerReference w:type="default" r:id="rId413"/>
          <w:pgSz w:w="12040" w:h="16930"/>
          <w:pgMar w:header="503" w:footer="597" w:top="1020" w:bottom="780" w:left="1700" w:right="1133"/>
        </w:sectPr>
      </w:pPr>
    </w:p>
    <w:p>
      <w:pPr>
        <w:pStyle w:val="BodyText"/>
        <w:spacing w:line="259" w:lineRule="auto" w:before="17"/>
        <w:ind w:left="542" w:right="68" w:firstLine="4"/>
        <w:jc w:val="both"/>
      </w:pPr>
      <w:r>
        <w:rPr/>
        <w:t>здоровья и</w:t>
      </w:r>
      <w:r>
        <w:rPr>
          <w:spacing w:val="-6"/>
        </w:rPr>
        <w:t> </w:t>
      </w:r>
      <w:r>
        <w:rPr/>
        <w:t>медицинской профи­ лактики города Сочи" М3 КК</w:t>
      </w:r>
    </w:p>
    <w:p>
      <w:pPr>
        <w:pStyle w:val="ListParagraph"/>
        <w:numPr>
          <w:ilvl w:val="0"/>
          <w:numId w:val="21"/>
        </w:numPr>
        <w:tabs>
          <w:tab w:pos="541" w:val="left" w:leader="none"/>
          <w:tab w:pos="546" w:val="left" w:leader="none"/>
        </w:tabs>
        <w:spacing w:line="254" w:lineRule="auto" w:before="12" w:after="0"/>
        <w:ind w:left="546" w:right="73" w:hanging="446"/>
        <w:jc w:val="both"/>
        <w:rPr>
          <w:sz w:val="26"/>
        </w:rPr>
      </w:pPr>
      <w:r>
        <w:rPr>
          <w:sz w:val="26"/>
        </w:rPr>
        <w:t>ГКУЗ "Детский санаторий для больных</w:t>
      </w:r>
      <w:r>
        <w:rPr>
          <w:spacing w:val="-1"/>
          <w:sz w:val="26"/>
        </w:rPr>
        <w:t> </w:t>
      </w:r>
      <w:r>
        <w:rPr>
          <w:sz w:val="26"/>
        </w:rPr>
        <w:t>туберкулезом "Горный </w:t>
      </w:r>
      <w:r>
        <w:rPr>
          <w:b/>
          <w:sz w:val="26"/>
        </w:rPr>
        <w:t>воздух" МЗКК</w:t>
      </w:r>
    </w:p>
    <w:p>
      <w:pPr>
        <w:pStyle w:val="ListParagraph"/>
        <w:numPr>
          <w:ilvl w:val="0"/>
          <w:numId w:val="21"/>
        </w:numPr>
        <w:tabs>
          <w:tab w:pos="542" w:val="left" w:leader="none"/>
        </w:tabs>
        <w:spacing w:line="256" w:lineRule="auto" w:before="5" w:after="0"/>
        <w:ind w:left="542" w:right="83" w:hanging="446"/>
        <w:jc w:val="both"/>
        <w:rPr>
          <w:sz w:val="26"/>
        </w:rPr>
      </w:pPr>
      <w:r>
        <w:rPr>
          <w:position w:val="1"/>
          <w:sz w:val="26"/>
        </w:rPr>
        <w:t>ГБУЗ "Психоневрологический </w:t>
      </w:r>
      <w:r>
        <w:rPr>
          <w:sz w:val="26"/>
        </w:rPr>
        <w:t>диспансер № 3" М3 КК</w:t>
      </w:r>
    </w:p>
    <w:p>
      <w:pPr>
        <w:pStyle w:val="ListParagraph"/>
        <w:numPr>
          <w:ilvl w:val="0"/>
          <w:numId w:val="21"/>
        </w:numPr>
        <w:tabs>
          <w:tab w:pos="542" w:val="left" w:leader="none"/>
        </w:tabs>
        <w:spacing w:line="254" w:lineRule="auto" w:before="6" w:after="0"/>
        <w:ind w:left="542" w:right="76" w:hanging="442"/>
        <w:jc w:val="both"/>
        <w:rPr>
          <w:b/>
          <w:sz w:val="26"/>
        </w:rPr>
      </w:pPr>
      <w:r>
        <w:rPr>
          <w:position w:val="1"/>
          <w:sz w:val="26"/>
        </w:rPr>
        <w:t>ГБУЗ "Противотуберкулезный </w:t>
      </w:r>
      <w:r>
        <w:rPr>
          <w:sz w:val="26"/>
        </w:rPr>
        <w:t>диспансер №</w:t>
      </w:r>
      <w:r>
        <w:rPr>
          <w:spacing w:val="40"/>
          <w:sz w:val="26"/>
        </w:rPr>
        <w:t> </w:t>
      </w:r>
      <w:r>
        <w:rPr>
          <w:sz w:val="26"/>
        </w:rPr>
        <w:t>1" М3 КК</w:t>
      </w:r>
    </w:p>
    <w:p>
      <w:pPr>
        <w:pStyle w:val="ListParagraph"/>
        <w:numPr>
          <w:ilvl w:val="0"/>
          <w:numId w:val="21"/>
        </w:numPr>
        <w:tabs>
          <w:tab w:pos="542" w:val="left" w:leader="none"/>
        </w:tabs>
        <w:spacing w:line="254" w:lineRule="auto" w:before="10" w:after="0"/>
        <w:ind w:left="542" w:right="61" w:hanging="448"/>
        <w:jc w:val="both"/>
        <w:rPr>
          <w:b/>
          <w:sz w:val="26"/>
        </w:rPr>
      </w:pPr>
      <w:r>
        <w:rPr>
          <w:position w:val="1"/>
          <w:sz w:val="26"/>
        </w:rPr>
        <w:t>ГКУЗ "Дом ребенка специали­ </w:t>
      </w:r>
      <w:r>
        <w:rPr>
          <w:sz w:val="26"/>
        </w:rPr>
        <w:t>зированный для детей с органи­ ческим поражением централь­ ной нервной системы с наруше­ нием психики № 2" М3 КК</w:t>
      </w:r>
    </w:p>
    <w:p>
      <w:pPr>
        <w:pStyle w:val="ListParagraph"/>
        <w:numPr>
          <w:ilvl w:val="0"/>
          <w:numId w:val="21"/>
        </w:numPr>
        <w:tabs>
          <w:tab w:pos="541" w:val="left" w:leader="none"/>
        </w:tabs>
        <w:spacing w:line="240" w:lineRule="auto" w:before="18" w:after="0"/>
        <w:ind w:left="541" w:right="0" w:hanging="445"/>
        <w:jc w:val="both"/>
        <w:rPr>
          <w:sz w:val="26"/>
        </w:rPr>
      </w:pPr>
      <w:r>
        <w:rPr>
          <w:sz w:val="26"/>
        </w:rPr>
        <w:t>ГБУЗ</w:t>
      </w:r>
      <w:r>
        <w:rPr>
          <w:spacing w:val="77"/>
          <w:w w:val="150"/>
          <w:sz w:val="26"/>
        </w:rPr>
        <w:t> </w:t>
      </w:r>
      <w:r>
        <w:rPr>
          <w:sz w:val="26"/>
        </w:rPr>
        <w:t>"Центр</w:t>
      </w:r>
      <w:r>
        <w:rPr>
          <w:spacing w:val="60"/>
          <w:w w:val="150"/>
          <w:sz w:val="26"/>
        </w:rPr>
        <w:t> </w:t>
      </w:r>
      <w:r>
        <w:rPr>
          <w:sz w:val="26"/>
        </w:rPr>
        <w:t>профилактики</w:t>
      </w:r>
      <w:r>
        <w:rPr>
          <w:spacing w:val="57"/>
          <w:w w:val="150"/>
          <w:sz w:val="26"/>
        </w:rPr>
        <w:t> </w:t>
      </w:r>
      <w:r>
        <w:rPr>
          <w:spacing w:val="-10"/>
          <w:sz w:val="26"/>
        </w:rPr>
        <w:t>и</w:t>
      </w:r>
    </w:p>
    <w:p>
      <w:pPr>
        <w:spacing w:before="29"/>
        <w:ind w:left="552" w:right="0" w:firstLine="0"/>
        <w:jc w:val="both"/>
        <w:rPr>
          <w:b/>
          <w:sz w:val="26"/>
        </w:rPr>
      </w:pPr>
      <w:r>
        <w:rPr>
          <w:b/>
          <w:spacing w:val="-2"/>
          <w:sz w:val="26"/>
        </w:rPr>
        <w:t>борьбы</w:t>
      </w:r>
      <w:r>
        <w:rPr>
          <w:b/>
          <w:spacing w:val="-17"/>
          <w:sz w:val="26"/>
        </w:rPr>
        <w:t> </w:t>
      </w:r>
      <w:r>
        <w:rPr>
          <w:b/>
          <w:spacing w:val="-2"/>
          <w:sz w:val="26"/>
        </w:rPr>
        <w:t>со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СПИД</w:t>
      </w:r>
      <w:r>
        <w:rPr>
          <w:b/>
          <w:spacing w:val="-21"/>
          <w:sz w:val="26"/>
        </w:rPr>
        <w:t> </w:t>
      </w:r>
      <w:r>
        <w:rPr>
          <w:b/>
          <w:spacing w:val="-2"/>
          <w:sz w:val="26"/>
        </w:rPr>
        <w:t>№</w:t>
      </w:r>
      <w:r>
        <w:rPr>
          <w:b/>
          <w:spacing w:val="3"/>
          <w:sz w:val="26"/>
        </w:rPr>
        <w:t> </w:t>
      </w:r>
      <w:r>
        <w:rPr>
          <w:b/>
          <w:spacing w:val="-2"/>
          <w:sz w:val="26"/>
        </w:rPr>
        <w:t>3"</w:t>
      </w:r>
      <w:r>
        <w:rPr>
          <w:b/>
          <w:spacing w:val="-26"/>
          <w:sz w:val="26"/>
        </w:rPr>
        <w:t> </w:t>
      </w:r>
      <w:r>
        <w:rPr>
          <w:b/>
          <w:spacing w:val="-2"/>
          <w:sz w:val="26"/>
        </w:rPr>
        <w:t>М3</w:t>
      </w:r>
      <w:r>
        <w:rPr>
          <w:b/>
          <w:spacing w:val="-6"/>
          <w:sz w:val="26"/>
        </w:rPr>
        <w:t> </w:t>
      </w: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1"/>
        </w:numPr>
        <w:tabs>
          <w:tab w:pos="545" w:val="left" w:leader="none"/>
          <w:tab w:pos="556" w:val="left" w:leader="none"/>
        </w:tabs>
        <w:spacing w:line="249" w:lineRule="auto" w:before="17" w:after="0"/>
        <w:ind w:left="556" w:right="56" w:hanging="456"/>
        <w:jc w:val="both"/>
        <w:rPr>
          <w:b/>
          <w:sz w:val="26"/>
        </w:rPr>
      </w:pPr>
      <w:r>
        <w:rPr>
          <w:position w:val="2"/>
          <w:sz w:val="26"/>
        </w:rPr>
        <w:t>ГБУЗ "Бюро судебно-медицин­ </w:t>
      </w:r>
      <w:r>
        <w:rPr>
          <w:sz w:val="26"/>
        </w:rPr>
        <w:t>ской экспертизы № 2" М3 КК</w:t>
      </w:r>
    </w:p>
    <w:p>
      <w:pPr>
        <w:pStyle w:val="ListParagraph"/>
        <w:numPr>
          <w:ilvl w:val="0"/>
          <w:numId w:val="21"/>
        </w:numPr>
        <w:tabs>
          <w:tab w:pos="545" w:val="left" w:leader="none"/>
          <w:tab w:pos="552" w:val="left" w:leader="none"/>
        </w:tabs>
        <w:spacing w:line="256" w:lineRule="auto" w:before="26" w:after="0"/>
        <w:ind w:left="552" w:right="51" w:hanging="452"/>
        <w:jc w:val="both"/>
        <w:rPr>
          <w:sz w:val="26"/>
        </w:rPr>
      </w:pPr>
      <w:r>
        <w:rPr>
          <w:sz w:val="26"/>
        </w:rPr>
        <w:t>ГБУЗ "Городская больница № 7 города Сочи" М3 КК</w:t>
      </w:r>
    </w:p>
    <w:p>
      <w:pPr>
        <w:pStyle w:val="ListParagraph"/>
        <w:numPr>
          <w:ilvl w:val="0"/>
          <w:numId w:val="21"/>
        </w:numPr>
        <w:tabs>
          <w:tab w:pos="545" w:val="left" w:leader="none"/>
          <w:tab w:pos="550" w:val="left" w:leader="none"/>
        </w:tabs>
        <w:spacing w:line="259" w:lineRule="auto" w:before="16" w:after="0"/>
        <w:ind w:left="550" w:right="51" w:hanging="450"/>
        <w:jc w:val="both"/>
        <w:rPr>
          <w:sz w:val="26"/>
        </w:rPr>
      </w:pPr>
      <w:r>
        <w:rPr>
          <w:b/>
          <w:sz w:val="26"/>
        </w:rPr>
        <w:t>ГБУЗ </w:t>
      </w:r>
      <w:r>
        <w:rPr>
          <w:sz w:val="26"/>
        </w:rPr>
        <w:t>"Станция </w:t>
      </w:r>
      <w:r>
        <w:rPr>
          <w:b/>
          <w:sz w:val="26"/>
        </w:rPr>
        <w:t>скорой </w:t>
      </w:r>
      <w:r>
        <w:rPr>
          <w:sz w:val="26"/>
        </w:rPr>
        <w:t>меди­ цинской помощи города Сочи"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21"/>
        </w:numPr>
        <w:tabs>
          <w:tab w:pos="552" w:val="left" w:leader="none"/>
        </w:tabs>
        <w:spacing w:line="256" w:lineRule="auto" w:before="0" w:after="0"/>
        <w:ind w:left="552" w:right="50" w:hanging="452"/>
        <w:jc w:val="both"/>
        <w:rPr>
          <w:b/>
          <w:sz w:val="26"/>
        </w:rPr>
      </w:pPr>
      <w:r>
        <w:rPr>
          <w:b/>
          <w:spacing w:val="-4"/>
          <w:position w:val="1"/>
          <w:sz w:val="26"/>
        </w:rPr>
        <w:t>ГКУЗ</w:t>
      </w:r>
      <w:r>
        <w:rPr>
          <w:b/>
          <w:spacing w:val="-13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"Медицинский</w:t>
      </w:r>
      <w:r>
        <w:rPr>
          <w:b/>
          <w:spacing w:val="-12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информа­ </w:t>
      </w:r>
      <w:r>
        <w:rPr>
          <w:b/>
          <w:sz w:val="26"/>
        </w:rPr>
        <w:t>ционно-аналитический центр города Сочи" М3 КК</w:t>
      </w:r>
    </w:p>
    <w:p>
      <w:pPr>
        <w:pStyle w:val="ListParagraph"/>
        <w:numPr>
          <w:ilvl w:val="0"/>
          <w:numId w:val="21"/>
        </w:numPr>
        <w:tabs>
          <w:tab w:pos="550" w:val="left" w:leader="none"/>
        </w:tabs>
        <w:spacing w:line="240" w:lineRule="auto" w:before="16" w:after="0"/>
        <w:ind w:left="550" w:right="0" w:hanging="446"/>
        <w:jc w:val="both"/>
        <w:rPr>
          <w:b/>
          <w:sz w:val="26"/>
        </w:rPr>
      </w:pPr>
      <w:r>
        <w:rPr>
          <w:b/>
          <w:spacing w:val="-4"/>
          <w:sz w:val="26"/>
        </w:rPr>
        <w:t>ГБУЗ</w:t>
      </w:r>
      <w:r>
        <w:rPr>
          <w:b/>
          <w:spacing w:val="27"/>
          <w:sz w:val="26"/>
        </w:rPr>
        <w:t> </w:t>
      </w:r>
      <w:r>
        <w:rPr>
          <w:b/>
          <w:spacing w:val="-4"/>
          <w:sz w:val="26"/>
        </w:rPr>
        <w:t>"Городская</w:t>
      </w:r>
      <w:r>
        <w:rPr>
          <w:b/>
          <w:spacing w:val="11"/>
          <w:sz w:val="26"/>
        </w:rPr>
        <w:t> </w:t>
      </w:r>
      <w:r>
        <w:rPr>
          <w:b/>
          <w:spacing w:val="-8"/>
          <w:sz w:val="26"/>
        </w:rPr>
        <w:t>поликлиника</w:t>
      </w:r>
    </w:p>
    <w:p>
      <w:pPr>
        <w:spacing w:before="19"/>
        <w:ind w:left="550" w:right="0" w:firstLine="0"/>
        <w:jc w:val="both"/>
        <w:rPr>
          <w:b/>
          <w:sz w:val="26"/>
        </w:rPr>
      </w:pPr>
      <w:r>
        <w:rPr>
          <w:b/>
          <w:spacing w:val="-2"/>
          <w:sz w:val="26"/>
        </w:rPr>
        <w:t>№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4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города</w:t>
      </w:r>
      <w:r>
        <w:rPr>
          <w:b/>
          <w:spacing w:val="-17"/>
          <w:sz w:val="26"/>
        </w:rPr>
        <w:t> </w:t>
      </w:r>
      <w:r>
        <w:rPr>
          <w:b/>
          <w:spacing w:val="-2"/>
          <w:sz w:val="26"/>
        </w:rPr>
        <w:t>Сочи"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М3</w:t>
      </w:r>
      <w:r>
        <w:rPr>
          <w:b/>
          <w:spacing w:val="-11"/>
          <w:sz w:val="26"/>
        </w:rPr>
        <w:t> </w:t>
      </w:r>
      <w:r>
        <w:rPr>
          <w:b/>
          <w:spacing w:val="-5"/>
          <w:sz w:val="26"/>
        </w:rPr>
        <w:t>КК</w:t>
      </w:r>
    </w:p>
    <w:p>
      <w:pPr>
        <w:tabs>
          <w:tab w:pos="1649" w:val="left" w:leader="none"/>
        </w:tabs>
        <w:spacing w:line="292" w:lineRule="exact" w:before="0"/>
        <w:ind w:left="94" w:right="0" w:firstLine="0"/>
        <w:jc w:val="lef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9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100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50"/>
      </w:pPr>
    </w:p>
    <w:p>
      <w:pPr>
        <w:spacing w:before="0"/>
        <w:ind w:left="98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241"/>
      </w:pPr>
    </w:p>
    <w:p>
      <w:pPr>
        <w:spacing w:before="0"/>
        <w:ind w:left="10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  <w:spacing w:before="231"/>
      </w:pPr>
    </w:p>
    <w:p>
      <w:pPr>
        <w:spacing w:before="0"/>
        <w:ind w:left="10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54"/>
      </w:pPr>
    </w:p>
    <w:p>
      <w:pPr>
        <w:spacing w:before="0"/>
        <w:ind w:left="108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54"/>
      </w:pPr>
    </w:p>
    <w:p>
      <w:pPr>
        <w:tabs>
          <w:tab w:pos="1657" w:val="left" w:leader="none"/>
        </w:tabs>
        <w:spacing w:before="0"/>
        <w:ind w:left="108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204"/>
      </w:pPr>
    </w:p>
    <w:p>
      <w:pPr>
        <w:tabs>
          <w:tab w:pos="1663" w:val="left" w:leader="none"/>
        </w:tabs>
        <w:spacing w:before="0"/>
        <w:ind w:left="114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114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08"/>
      </w:pPr>
    </w:p>
    <w:p>
      <w:pPr>
        <w:tabs>
          <w:tab w:pos="1673" w:val="left" w:leader="none"/>
          <w:tab w:pos="2987" w:val="left" w:leader="none"/>
          <w:tab w:pos="4115" w:val="left" w:leader="none"/>
        </w:tabs>
        <w:spacing w:before="0"/>
        <w:ind w:left="118" w:right="0" w:firstLine="0"/>
        <w:jc w:val="left"/>
        <w:rPr>
          <w:position w:val="1"/>
          <w:sz w:val="26"/>
        </w:rPr>
      </w:pPr>
      <w:r>
        <w:rPr>
          <w:spacing w:val="-10"/>
          <w:position w:val="-9"/>
          <w:sz w:val="26"/>
        </w:rPr>
        <w:t>+</w:t>
      </w:r>
      <w:r>
        <w:rPr>
          <w:position w:val="-9"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2040" w:h="16930"/>
          <w:pgMar w:header="503" w:footer="597" w:top="1920" w:bottom="860" w:left="1700" w:right="1133"/>
          <w:cols w:num="2" w:equalWidth="0">
            <w:col w:w="4253" w:space="591"/>
            <w:col w:w="4363"/>
          </w:cols>
        </w:sectPr>
      </w:pPr>
    </w:p>
    <w:p>
      <w:pPr>
        <w:pStyle w:val="ListParagraph"/>
        <w:numPr>
          <w:ilvl w:val="0"/>
          <w:numId w:val="21"/>
        </w:numPr>
        <w:tabs>
          <w:tab w:pos="560" w:val="left" w:leader="none"/>
          <w:tab w:pos="6517" w:val="left" w:leader="none"/>
        </w:tabs>
        <w:spacing w:line="336" w:lineRule="exact" w:before="0" w:after="0"/>
        <w:ind w:left="560" w:right="0" w:hanging="456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804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44130" cy="10747247"/>
            <wp:effectExtent l="0" t="0" r="0" b="0"/>
            <wp:wrapNone/>
            <wp:docPr id="644" name="Image 6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4" name="Image 644"/>
                    <pic:cNvPicPr/>
                  </pic:nvPicPr>
                  <pic:blipFill>
                    <a:blip r:embed="rId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130" cy="10747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26"/>
        </w:rPr>
        <w:t>ООО</w:t>
      </w:r>
      <w:r>
        <w:rPr>
          <w:spacing w:val="32"/>
          <w:position w:val="1"/>
          <w:sz w:val="26"/>
        </w:rPr>
        <w:t> </w:t>
      </w:r>
      <w:r>
        <w:rPr>
          <w:position w:val="1"/>
          <w:sz w:val="26"/>
        </w:rPr>
        <w:t>"MPT-Эксперт</w:t>
      </w:r>
      <w:r>
        <w:rPr>
          <w:spacing w:val="19"/>
          <w:position w:val="1"/>
          <w:sz w:val="26"/>
        </w:rPr>
        <w:t> </w:t>
      </w:r>
      <w:r>
        <w:rPr>
          <w:spacing w:val="-4"/>
          <w:position w:val="1"/>
          <w:sz w:val="26"/>
        </w:rPr>
        <w:t>Сочи"</w:t>
      </w:r>
      <w:r>
        <w:rPr>
          <w:position w:val="1"/>
          <w:sz w:val="26"/>
        </w:rPr>
        <w:tab/>
      </w:r>
      <w:r>
        <w:rPr>
          <w:spacing w:val="-10"/>
          <w:position w:val="4"/>
          <w:sz w:val="26"/>
        </w:rPr>
        <w:t>+</w:t>
      </w:r>
    </w:p>
    <w:p>
      <w:pPr>
        <w:pStyle w:val="ListParagraph"/>
        <w:numPr>
          <w:ilvl w:val="0"/>
          <w:numId w:val="21"/>
        </w:numPr>
        <w:tabs>
          <w:tab w:pos="555" w:val="left" w:leader="none"/>
          <w:tab w:pos="6511" w:val="left" w:leader="none"/>
        </w:tabs>
        <w:spacing w:line="240" w:lineRule="auto" w:before="1" w:after="0"/>
        <w:ind w:left="555" w:right="0" w:hanging="445"/>
        <w:jc w:val="left"/>
        <w:rPr>
          <w:sz w:val="26"/>
        </w:rPr>
      </w:pPr>
      <w:r>
        <w:rPr>
          <w:b/>
          <w:sz w:val="26"/>
        </w:rPr>
        <w:t>ООО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"АРМЕД"</w:t>
      </w:r>
      <w:r>
        <w:rPr>
          <w:b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21"/>
        </w:numPr>
        <w:tabs>
          <w:tab w:pos="560" w:val="left" w:leader="none"/>
          <w:tab w:pos="6517" w:val="left" w:leader="none"/>
        </w:tabs>
        <w:spacing w:line="259" w:lineRule="auto" w:before="0" w:after="0"/>
        <w:ind w:left="560" w:right="2538" w:hanging="450"/>
        <w:jc w:val="left"/>
        <w:rPr>
          <w:sz w:val="26"/>
        </w:rPr>
      </w:pPr>
      <w:r>
        <w:rPr>
          <w:sz w:val="26"/>
        </w:rPr>
        <w:t>ООО "Клиника Екатерининская</w:t>
        <w:tab/>
      </w:r>
      <w:r>
        <w:rPr>
          <w:spacing w:val="-10"/>
          <w:position w:val="3"/>
          <w:sz w:val="26"/>
        </w:rPr>
        <w:t>+ </w:t>
      </w:r>
      <w:r>
        <w:rPr>
          <w:spacing w:val="-2"/>
          <w:sz w:val="26"/>
        </w:rPr>
        <w:t>Сочи"</w:t>
      </w:r>
    </w:p>
    <w:p>
      <w:pPr>
        <w:pStyle w:val="ListParagraph"/>
        <w:numPr>
          <w:ilvl w:val="0"/>
          <w:numId w:val="21"/>
        </w:numPr>
        <w:tabs>
          <w:tab w:pos="560" w:val="left" w:leader="none"/>
          <w:tab w:pos="565" w:val="left" w:leader="none"/>
          <w:tab w:pos="3281" w:val="left" w:leader="none"/>
          <w:tab w:pos="6521" w:val="left" w:leader="none"/>
        </w:tabs>
        <w:spacing w:line="254" w:lineRule="auto" w:before="0" w:after="0"/>
        <w:ind w:left="560" w:right="2534" w:hanging="456"/>
        <w:jc w:val="left"/>
        <w:rPr>
          <w:sz w:val="26"/>
        </w:rPr>
      </w:pPr>
      <w:r>
        <w:rPr>
          <w:position w:val="1"/>
          <w:sz w:val="26"/>
        </w:rPr>
        <w:t>ООО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"Межрегиональная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высо­</w:t>
        <w:tab/>
      </w:r>
      <w:r>
        <w:rPr>
          <w:spacing w:val="-10"/>
          <w:position w:val="3"/>
          <w:sz w:val="26"/>
        </w:rPr>
        <w:t>+ </w:t>
      </w:r>
      <w:r>
        <w:rPr>
          <w:spacing w:val="-2"/>
          <w:sz w:val="26"/>
        </w:rPr>
        <w:t>котехнологичная</w:t>
      </w:r>
      <w:r>
        <w:rPr>
          <w:sz w:val="26"/>
        </w:rPr>
        <w:tab/>
      </w:r>
      <w:r>
        <w:rPr>
          <w:spacing w:val="-2"/>
          <w:sz w:val="26"/>
        </w:rPr>
        <w:t>клиника</w:t>
      </w:r>
    </w:p>
    <w:p>
      <w:pPr>
        <w:spacing w:before="0"/>
        <w:ind w:left="556" w:right="0" w:firstLine="0"/>
        <w:jc w:val="left"/>
        <w:rPr>
          <w:b/>
          <w:sz w:val="26"/>
        </w:rPr>
      </w:pPr>
      <w:r>
        <w:rPr>
          <w:b/>
          <w:spacing w:val="-7"/>
          <w:sz w:val="26"/>
        </w:rPr>
        <w:t>МИКРОХИРУРГИЯ</w:t>
      </w:r>
      <w:r>
        <w:rPr>
          <w:b/>
          <w:spacing w:val="3"/>
          <w:sz w:val="26"/>
        </w:rPr>
        <w:t> </w:t>
      </w:r>
      <w:r>
        <w:rPr>
          <w:b/>
          <w:spacing w:val="-2"/>
          <w:sz w:val="26"/>
        </w:rPr>
        <w:t>ГЛАЗА"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40" w:h="16930"/>
          <w:pgMar w:header="503" w:footer="597" w:top="1920" w:bottom="860" w:left="1700" w:right="1133"/>
        </w:sectPr>
      </w:pPr>
    </w:p>
    <w:tbl>
      <w:tblPr>
        <w:tblW w:w="0" w:type="auto"/>
        <w:jc w:val="left"/>
        <w:tblInd w:w="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2"/>
        <w:gridCol w:w="2740"/>
        <w:gridCol w:w="1749"/>
        <w:gridCol w:w="1447"/>
        <w:gridCol w:w="1248"/>
        <w:gridCol w:w="654"/>
      </w:tblGrid>
      <w:tr>
        <w:trPr>
          <w:trHeight w:val="297" w:hRule="atLeast"/>
        </w:trPr>
        <w:tc>
          <w:tcPr>
            <w:tcW w:w="1282" w:type="dxa"/>
          </w:tcPr>
          <w:p>
            <w:pPr>
              <w:pStyle w:val="TableParagraph"/>
              <w:spacing w:line="278" w:lineRule="exact"/>
              <w:ind w:left="175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740" w:type="dxa"/>
          </w:tcPr>
          <w:p>
            <w:pPr>
              <w:pStyle w:val="TableParagraph"/>
              <w:spacing w:line="278" w:lineRule="exact"/>
              <w:ind w:right="65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749" w:type="dxa"/>
          </w:tcPr>
          <w:p>
            <w:pPr>
              <w:pStyle w:val="TableParagraph"/>
              <w:spacing w:line="278" w:lineRule="exact"/>
              <w:ind w:left="19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47" w:type="dxa"/>
          </w:tcPr>
          <w:p>
            <w:pPr>
              <w:pStyle w:val="TableParagraph"/>
              <w:spacing w:line="278" w:lineRule="exact"/>
              <w:ind w:left="11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spacing w:line="278" w:lineRule="exact"/>
              <w:ind w:left="60" w:right="1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654" w:type="dxa"/>
          </w:tcPr>
          <w:p>
            <w:pPr>
              <w:pStyle w:val="TableParagraph"/>
              <w:spacing w:line="278" w:lineRule="exact"/>
              <w:ind w:right="5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>
        <w:trPr>
          <w:trHeight w:val="902" w:hRule="atLeast"/>
        </w:trPr>
        <w:tc>
          <w:tcPr>
            <w:tcW w:w="4022" w:type="dxa"/>
            <w:gridSpan w:val="2"/>
          </w:tcPr>
          <w:p>
            <w:pPr>
              <w:pStyle w:val="TableParagraph"/>
              <w:spacing w:before="9"/>
              <w:ind w:left="50"/>
              <w:rPr>
                <w:sz w:val="26"/>
              </w:rPr>
            </w:pPr>
            <w:r>
              <w:rPr>
                <w:sz w:val="26"/>
              </w:rPr>
              <w:t>34</w:t>
            </w:r>
            <w:r>
              <w:rPr>
                <w:spacing w:val="30"/>
                <w:sz w:val="26"/>
              </w:rPr>
              <w:t>  </w:t>
            </w:r>
            <w:r>
              <w:rPr>
                <w:sz w:val="26"/>
              </w:rPr>
              <w:t>ООО</w:t>
            </w:r>
            <w:r>
              <w:rPr>
                <w:spacing w:val="20"/>
                <w:sz w:val="26"/>
              </w:rPr>
              <w:t> </w:t>
            </w:r>
            <w:r>
              <w:rPr>
                <w:spacing w:val="-2"/>
                <w:sz w:val="26"/>
              </w:rPr>
              <w:t>"ПарамедикСочи"</w:t>
            </w:r>
          </w:p>
          <w:p>
            <w:pPr>
              <w:pStyle w:val="TableParagraph"/>
              <w:spacing w:line="283" w:lineRule="exact" w:before="277"/>
              <w:ind w:left="7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10"/>
                <w:sz w:val="26"/>
              </w:rPr>
              <w:t> </w:t>
            </w:r>
            <w:r>
              <w:rPr>
                <w:spacing w:val="-5"/>
                <w:sz w:val="26"/>
              </w:rPr>
              <w:t>34</w:t>
            </w:r>
          </w:p>
        </w:tc>
        <w:tc>
          <w:tcPr>
            <w:tcW w:w="1749" w:type="dxa"/>
          </w:tcPr>
          <w:p>
            <w:pPr>
              <w:pStyle w:val="TableParagraph"/>
              <w:spacing w:before="289"/>
              <w:rPr>
                <w:b/>
                <w:sz w:val="26"/>
              </w:rPr>
            </w:pPr>
          </w:p>
          <w:p>
            <w:pPr>
              <w:pStyle w:val="TableParagraph"/>
              <w:spacing w:line="279" w:lineRule="exact" w:before="1"/>
              <w:ind w:left="193" w:right="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29</w:t>
            </w:r>
          </w:p>
        </w:tc>
        <w:tc>
          <w:tcPr>
            <w:tcW w:w="1447" w:type="dxa"/>
          </w:tcPr>
          <w:p>
            <w:pPr>
              <w:pStyle w:val="TableParagraph"/>
              <w:spacing w:line="288" w:lineRule="exact"/>
              <w:ind w:left="117" w:right="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  <w:p>
            <w:pPr>
              <w:pStyle w:val="TableParagraph"/>
              <w:spacing w:before="2"/>
              <w:rPr>
                <w:b/>
                <w:sz w:val="26"/>
              </w:rPr>
            </w:pPr>
          </w:p>
          <w:p>
            <w:pPr>
              <w:pStyle w:val="TableParagraph"/>
              <w:spacing w:line="279" w:lineRule="exact"/>
              <w:ind w:left="117" w:right="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27</w:t>
            </w:r>
          </w:p>
        </w:tc>
        <w:tc>
          <w:tcPr>
            <w:tcW w:w="1248" w:type="dxa"/>
          </w:tcPr>
          <w:p>
            <w:pPr>
              <w:pStyle w:val="TableParagraph"/>
              <w:spacing w:before="281"/>
              <w:rPr>
                <w:b/>
                <w:sz w:val="26"/>
              </w:rPr>
            </w:pPr>
          </w:p>
          <w:p>
            <w:pPr>
              <w:pStyle w:val="TableParagraph"/>
              <w:spacing w:line="287" w:lineRule="exact" w:before="1"/>
              <w:ind w:left="60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11</w:t>
            </w:r>
          </w:p>
        </w:tc>
        <w:tc>
          <w:tcPr>
            <w:tcW w:w="654" w:type="dxa"/>
          </w:tcPr>
          <w:p>
            <w:pPr>
              <w:pStyle w:val="TableParagraph"/>
              <w:spacing w:before="285"/>
              <w:rPr>
                <w:b/>
                <w:sz w:val="26"/>
              </w:rPr>
            </w:pPr>
          </w:p>
          <w:p>
            <w:pPr>
              <w:pStyle w:val="TableParagraph"/>
              <w:spacing w:line="283" w:lineRule="exact" w:before="1"/>
              <w:ind w:right="5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</w:tr>
    </w:tbl>
    <w:p>
      <w:pPr>
        <w:spacing w:before="40"/>
        <w:ind w:left="441" w:right="0" w:firstLine="0"/>
        <w:jc w:val="center"/>
        <w:rPr>
          <w:b/>
          <w:sz w:val="26"/>
        </w:rPr>
      </w:pPr>
      <w:r>
        <w:rPr>
          <w:b/>
          <w:sz w:val="26"/>
        </w:rPr>
        <w:t>Абинский</w:t>
      </w:r>
      <w:r>
        <w:rPr>
          <w:b/>
          <w:spacing w:val="3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BodyText"/>
        <w:spacing w:before="11"/>
        <w:rPr>
          <w:b/>
          <w:sz w:val="14"/>
        </w:rPr>
      </w:pPr>
    </w:p>
    <w:p>
      <w:pPr>
        <w:pStyle w:val="BodyText"/>
        <w:spacing w:after="0"/>
        <w:rPr>
          <w:b/>
          <w:sz w:val="14"/>
        </w:rPr>
        <w:sectPr>
          <w:headerReference w:type="default" r:id="rId415"/>
          <w:footerReference w:type="default" r:id="rId416"/>
          <w:pgSz w:w="11940" w:h="16860"/>
          <w:pgMar w:header="585" w:footer="511" w:top="1120" w:bottom="700" w:left="1700" w:right="992"/>
        </w:sectPr>
      </w:pPr>
    </w:p>
    <w:p>
      <w:pPr>
        <w:pStyle w:val="ListParagraph"/>
        <w:numPr>
          <w:ilvl w:val="0"/>
          <w:numId w:val="22"/>
        </w:numPr>
        <w:tabs>
          <w:tab w:pos="550" w:val="left" w:leader="none"/>
        </w:tabs>
        <w:spacing w:line="254" w:lineRule="auto" w:before="85" w:after="0"/>
        <w:ind w:left="550" w:right="38" w:hanging="326"/>
        <w:jc w:val="both"/>
        <w:rPr>
          <w:sz w:val="26"/>
        </w:rPr>
      </w:pPr>
      <w:r>
        <w:rPr>
          <w:position w:val="1"/>
          <w:sz w:val="26"/>
        </w:rPr>
        <w:t>ГБУЗ "Абинская центральная </w:t>
      </w:r>
      <w:r>
        <w:rPr>
          <w:sz w:val="26"/>
        </w:rPr>
        <w:t>районная больница" М3 КК</w:t>
      </w:r>
    </w:p>
    <w:p>
      <w:pPr>
        <w:pStyle w:val="ListParagraph"/>
        <w:numPr>
          <w:ilvl w:val="0"/>
          <w:numId w:val="22"/>
        </w:numPr>
        <w:tabs>
          <w:tab w:pos="542" w:val="left" w:leader="none"/>
          <w:tab w:pos="546" w:val="left" w:leader="none"/>
        </w:tabs>
        <w:spacing w:line="259" w:lineRule="auto" w:before="6" w:after="0"/>
        <w:ind w:left="542" w:right="39" w:hanging="346"/>
        <w:jc w:val="both"/>
        <w:rPr>
          <w:b/>
          <w:sz w:val="26"/>
        </w:rPr>
      </w:pPr>
      <w:r>
        <w:rPr>
          <w:sz w:val="26"/>
        </w:rPr>
        <w:t>ГБУЗ</w:t>
      </w:r>
      <w:r>
        <w:rPr>
          <w:sz w:val="26"/>
        </w:rPr>
        <w:t> "Специализированная психиатрическая больница</w:t>
      </w:r>
      <w:r>
        <w:rPr>
          <w:spacing w:val="-13"/>
          <w:sz w:val="26"/>
        </w:rPr>
        <w:t> </w:t>
      </w:r>
      <w:r>
        <w:rPr>
          <w:sz w:val="26"/>
        </w:rPr>
        <w:t>№</w:t>
      </w:r>
      <w:r>
        <w:rPr>
          <w:spacing w:val="34"/>
          <w:sz w:val="26"/>
        </w:rPr>
        <w:t> </w:t>
      </w:r>
      <w:r>
        <w:rPr>
          <w:sz w:val="26"/>
        </w:rPr>
        <w:t>2" </w:t>
      </w:r>
      <w:r>
        <w:rPr>
          <w:b/>
          <w:spacing w:val="-4"/>
          <w:sz w:val="26"/>
        </w:rPr>
        <w:t>МЗКК</w:t>
      </w:r>
    </w:p>
    <w:p>
      <w:pPr>
        <w:tabs>
          <w:tab w:pos="1765" w:val="left" w:leader="none"/>
          <w:tab w:pos="3071" w:val="left" w:leader="none"/>
          <w:tab w:pos="4209" w:val="left" w:leader="none"/>
        </w:tabs>
        <w:spacing w:before="229"/>
        <w:ind w:left="202" w:right="0" w:firstLine="0"/>
        <w:jc w:val="lef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196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left"/>
        <w:rPr>
          <w:sz w:val="26"/>
        </w:rPr>
        <w:sectPr>
          <w:type w:val="continuous"/>
          <w:pgSz w:w="11940" w:h="16860"/>
          <w:pgMar w:header="585" w:footer="511" w:top="1920" w:bottom="860" w:left="1700" w:right="992"/>
          <w:cols w:num="2" w:equalWidth="0">
            <w:col w:w="4256" w:space="524"/>
            <w:col w:w="4468"/>
          </w:cols>
        </w:sectPr>
      </w:pPr>
    </w:p>
    <w:p>
      <w:pPr>
        <w:pStyle w:val="ListParagraph"/>
        <w:numPr>
          <w:ilvl w:val="0"/>
          <w:numId w:val="22"/>
        </w:numPr>
        <w:tabs>
          <w:tab w:pos="545" w:val="left" w:leader="none"/>
          <w:tab w:pos="4981" w:val="left" w:leader="none"/>
        </w:tabs>
        <w:spacing w:line="316" w:lineRule="exact" w:before="0" w:after="0"/>
        <w:ind w:left="545" w:right="0" w:hanging="349"/>
        <w:jc w:val="left"/>
        <w:rPr>
          <w:position w:val="3"/>
          <w:sz w:val="26"/>
        </w:rPr>
      </w:pPr>
      <w:r>
        <w:rPr>
          <w:sz w:val="26"/>
        </w:rPr>
        <w:t>ГКУЗ</w:t>
      </w:r>
      <w:r>
        <w:rPr>
          <w:spacing w:val="25"/>
          <w:sz w:val="26"/>
        </w:rPr>
        <w:t> </w:t>
      </w:r>
      <w:r>
        <w:rPr>
          <w:sz w:val="26"/>
        </w:rPr>
        <w:t>"Лепрозорий"</w:t>
      </w:r>
      <w:r>
        <w:rPr>
          <w:spacing w:val="20"/>
          <w:sz w:val="26"/>
        </w:rPr>
        <w:t> </w:t>
      </w:r>
      <w:r>
        <w:rPr>
          <w:sz w:val="26"/>
        </w:rPr>
        <w:t>М3</w:t>
      </w:r>
      <w:r>
        <w:rPr>
          <w:spacing w:val="15"/>
          <w:sz w:val="26"/>
        </w:rPr>
        <w:t> </w:t>
      </w:r>
      <w:r>
        <w:rPr>
          <w:spacing w:val="-5"/>
          <w:sz w:val="26"/>
        </w:rPr>
        <w:t>КК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BodyText"/>
        <w:tabs>
          <w:tab w:pos="4995" w:val="left" w:leader="none"/>
          <w:tab w:pos="6579" w:val="left" w:leader="none"/>
          <w:tab w:pos="7889" w:val="left" w:leader="none"/>
          <w:tab w:pos="9157" w:val="right" w:leader="none"/>
        </w:tabs>
        <w:spacing w:before="19"/>
        <w:ind w:left="128"/>
        <w:rPr>
          <w:position w:val="1"/>
        </w:rPr>
      </w:pPr>
      <w:r>
        <w:rPr/>
        <w:t>Итого:</w:t>
      </w:r>
      <w:r>
        <w:rPr>
          <w:spacing w:val="16"/>
        </w:rPr>
        <w:t> </w:t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1"/>
        <w:ind w:left="3598" w:right="0" w:firstLine="0"/>
        <w:jc w:val="left"/>
        <w:rPr>
          <w:b/>
          <w:sz w:val="26"/>
        </w:rPr>
      </w:pPr>
      <w:r>
        <w:rPr>
          <w:b/>
          <w:sz w:val="26"/>
        </w:rPr>
        <w:t>Апшеронский</w:t>
      </w:r>
      <w:r>
        <w:rPr>
          <w:b/>
          <w:spacing w:val="4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ListParagraph"/>
        <w:numPr>
          <w:ilvl w:val="0"/>
          <w:numId w:val="23"/>
        </w:numPr>
        <w:tabs>
          <w:tab w:pos="546" w:val="left" w:leader="none"/>
          <w:tab w:pos="1400" w:val="left" w:leader="none"/>
          <w:tab w:pos="3166" w:val="left" w:leader="none"/>
        </w:tabs>
        <w:spacing w:line="240" w:lineRule="auto" w:before="277" w:after="0"/>
        <w:ind w:left="546" w:right="0" w:hanging="278"/>
        <w:jc w:val="left"/>
        <w:rPr>
          <w:sz w:val="26"/>
        </w:rPr>
      </w:pPr>
      <w:r>
        <w:rPr>
          <w:spacing w:val="-4"/>
          <w:sz w:val="26"/>
        </w:rPr>
        <w:t>ГБУЗ</w:t>
      </w:r>
      <w:r>
        <w:rPr>
          <w:sz w:val="26"/>
        </w:rPr>
        <w:tab/>
      </w:r>
      <w:r>
        <w:rPr>
          <w:spacing w:val="-2"/>
          <w:sz w:val="26"/>
        </w:rPr>
        <w:t>"Центральная</w:t>
      </w:r>
      <w:r>
        <w:rPr>
          <w:sz w:val="26"/>
        </w:rPr>
        <w:tab/>
      </w:r>
      <w:r>
        <w:rPr>
          <w:spacing w:val="-2"/>
          <w:sz w:val="26"/>
        </w:rPr>
        <w:t>районная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type w:val="continuous"/>
          <w:pgSz w:w="11940" w:h="16860"/>
          <w:pgMar w:header="585" w:footer="511" w:top="1920" w:bottom="860" w:left="1700" w:right="992"/>
        </w:sectPr>
      </w:pPr>
    </w:p>
    <w:p>
      <w:pPr>
        <w:pStyle w:val="BodyText"/>
        <w:tabs>
          <w:tab w:pos="1832" w:val="left" w:leader="none"/>
          <w:tab w:pos="3733" w:val="left" w:leader="none"/>
        </w:tabs>
        <w:spacing w:line="259" w:lineRule="auto" w:before="23"/>
        <w:ind w:left="560" w:right="38"/>
      </w:pPr>
      <w:r>
        <w:rPr>
          <w:spacing w:val="-2"/>
        </w:rPr>
        <w:t>больница</w:t>
      </w:r>
      <w:r>
        <w:rPr/>
        <w:tab/>
      </w:r>
      <w:r>
        <w:rPr>
          <w:spacing w:val="-2"/>
        </w:rPr>
        <w:t>Апшеронского</w:t>
      </w:r>
      <w:r>
        <w:rPr/>
        <w:tab/>
      </w:r>
      <w:r>
        <w:rPr>
          <w:spacing w:val="-4"/>
        </w:rPr>
        <w:t>рай­ </w:t>
      </w:r>
      <w:r>
        <w:rPr/>
        <w:t>она" </w:t>
      </w:r>
      <w:r>
        <w:rPr>
          <w:spacing w:val="17"/>
        </w:rPr>
        <w:t>МЗКК</w:t>
      </w:r>
    </w:p>
    <w:p>
      <w:pPr>
        <w:pStyle w:val="ListParagraph"/>
        <w:numPr>
          <w:ilvl w:val="0"/>
          <w:numId w:val="23"/>
        </w:numPr>
        <w:tabs>
          <w:tab w:pos="545" w:val="left" w:leader="none"/>
          <w:tab w:pos="550" w:val="left" w:leader="none"/>
        </w:tabs>
        <w:spacing w:line="259" w:lineRule="auto" w:before="12" w:after="0"/>
        <w:ind w:left="550" w:right="38" w:hanging="268"/>
        <w:jc w:val="both"/>
        <w:rPr>
          <w:sz w:val="26"/>
        </w:rPr>
      </w:pPr>
      <w:r>
        <w:rPr>
          <w:sz w:val="26"/>
        </w:rPr>
        <w:t>ГБУЗ "Хадыженская стоматоло­ гическая поликлиника" М3 КК</w:t>
      </w:r>
    </w:p>
    <w:p>
      <w:pPr>
        <w:pStyle w:val="ListParagraph"/>
        <w:numPr>
          <w:ilvl w:val="0"/>
          <w:numId w:val="23"/>
        </w:numPr>
        <w:tabs>
          <w:tab w:pos="550" w:val="left" w:leader="none"/>
          <w:tab w:pos="556" w:val="left" w:leader="none"/>
        </w:tabs>
        <w:spacing w:line="256" w:lineRule="auto" w:before="2" w:after="0"/>
        <w:ind w:left="550" w:right="38" w:hanging="264"/>
        <w:jc w:val="both"/>
        <w:rPr>
          <w:sz w:val="26"/>
        </w:rPr>
      </w:pPr>
      <w:r>
        <w:rPr>
          <w:position w:val="1"/>
          <w:sz w:val="26"/>
        </w:rPr>
        <w:t>ООО</w:t>
      </w:r>
      <w:r>
        <w:rPr>
          <w:position w:val="1"/>
          <w:sz w:val="26"/>
        </w:rPr>
        <w:t> "Апшеронская районная </w:t>
      </w:r>
      <w:r>
        <w:rPr>
          <w:sz w:val="26"/>
        </w:rPr>
        <w:t>стоматологическая поликли­ </w:t>
      </w:r>
      <w:r>
        <w:rPr>
          <w:spacing w:val="-4"/>
          <w:sz w:val="26"/>
        </w:rPr>
        <w:t>ника"</w:t>
      </w:r>
    </w:p>
    <w:p>
      <w:pPr>
        <w:tabs>
          <w:tab w:pos="1846" w:val="left" w:leader="none"/>
          <w:tab w:pos="3157" w:val="left" w:leader="none"/>
          <w:tab w:pos="4293" w:val="left" w:leader="none"/>
        </w:tabs>
        <w:spacing w:line="294" w:lineRule="exact" w:before="0"/>
        <w:ind w:left="282" w:right="0" w:firstLine="0"/>
        <w:jc w:val="left"/>
        <w:rPr>
          <w:sz w:val="8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z w:val="26"/>
        </w:rPr>
        <w:t>+ </w:t>
      </w:r>
      <w:r>
        <w:rPr>
          <w:spacing w:val="-10"/>
          <w:sz w:val="8"/>
        </w:rPr>
        <w:t>.</w:t>
      </w:r>
    </w:p>
    <w:p>
      <w:pPr>
        <w:pStyle w:val="BodyText"/>
        <w:spacing w:before="222"/>
      </w:pPr>
    </w:p>
    <w:p>
      <w:pPr>
        <w:tabs>
          <w:tab w:pos="1564" w:val="left" w:leader="none"/>
        </w:tabs>
        <w:spacing w:before="0"/>
        <w:ind w:left="0" w:right="2541" w:firstLine="0"/>
        <w:jc w:val="righ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0" w:right="2542" w:firstLine="0"/>
        <w:jc w:val="righ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right"/>
        <w:rPr>
          <w:sz w:val="26"/>
        </w:rPr>
        <w:sectPr>
          <w:type w:val="continuous"/>
          <w:pgSz w:w="11940" w:h="16860"/>
          <w:pgMar w:header="585" w:footer="511" w:top="1920" w:bottom="860" w:left="1700" w:right="992"/>
          <w:cols w:num="2" w:equalWidth="0">
            <w:col w:w="4269" w:space="435"/>
            <w:col w:w="4544"/>
          </w:cols>
        </w:sectPr>
      </w:pPr>
    </w:p>
    <w:p>
      <w:pPr>
        <w:pStyle w:val="BodyText"/>
        <w:tabs>
          <w:tab w:pos="4999" w:val="left" w:leader="none"/>
          <w:tab w:pos="6565" w:val="left" w:leader="none"/>
          <w:tab w:pos="7905" w:val="left" w:leader="none"/>
          <w:tab w:pos="9171" w:val="right" w:leader="none"/>
        </w:tabs>
        <w:spacing w:before="5"/>
        <w:ind w:left="134"/>
        <w:rPr>
          <w:position w:val="1"/>
        </w:rPr>
      </w:pPr>
      <w:r>
        <w:rPr/>
        <w:t>Итого:</w:t>
      </w:r>
      <w:r>
        <w:rPr>
          <w:spacing w:val="10"/>
        </w:rPr>
        <w:t> </w:t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7"/>
        <w:ind w:left="3594" w:right="0" w:firstLine="0"/>
        <w:jc w:val="left"/>
        <w:rPr>
          <w:b/>
          <w:sz w:val="26"/>
        </w:rPr>
      </w:pPr>
      <w:r>
        <w:rPr>
          <w:b/>
          <w:sz w:val="26"/>
        </w:rPr>
        <w:t>Белоглинский</w:t>
      </w:r>
      <w:r>
        <w:rPr>
          <w:b/>
          <w:spacing w:val="3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40" w:h="16860"/>
          <w:pgMar w:header="585" w:footer="511" w:top="1920" w:bottom="860" w:left="1700" w:right="992"/>
        </w:sectPr>
      </w:pPr>
    </w:p>
    <w:p>
      <w:pPr>
        <w:pStyle w:val="ListParagraph"/>
        <w:numPr>
          <w:ilvl w:val="0"/>
          <w:numId w:val="24"/>
        </w:numPr>
        <w:tabs>
          <w:tab w:pos="556" w:val="left" w:leader="none"/>
          <w:tab w:pos="562" w:val="left" w:leader="none"/>
        </w:tabs>
        <w:spacing w:line="264" w:lineRule="auto" w:before="281" w:after="0"/>
        <w:ind w:left="562" w:right="38" w:hanging="336"/>
        <w:jc w:val="left"/>
        <w:rPr>
          <w:sz w:val="26"/>
        </w:rPr>
      </w:pPr>
      <w:r>
        <w:rPr>
          <w:b/>
          <w:spacing w:val="-6"/>
          <w:sz w:val="26"/>
        </w:rPr>
        <w:t>ГБУЗ</w:t>
      </w:r>
      <w:r>
        <w:rPr>
          <w:b/>
          <w:spacing w:val="21"/>
          <w:sz w:val="26"/>
        </w:rPr>
        <w:t> </w:t>
      </w:r>
      <w:r>
        <w:rPr>
          <w:b/>
          <w:spacing w:val="-6"/>
          <w:sz w:val="26"/>
        </w:rPr>
        <w:t>"Белоглинская</w:t>
      </w:r>
      <w:r>
        <w:rPr>
          <w:b/>
          <w:spacing w:val="9"/>
          <w:sz w:val="26"/>
        </w:rPr>
        <w:t> </w:t>
      </w:r>
      <w:r>
        <w:rPr>
          <w:b/>
          <w:spacing w:val="-6"/>
          <w:sz w:val="26"/>
        </w:rPr>
        <w:t>централь­ </w:t>
      </w:r>
      <w:r>
        <w:rPr>
          <w:b/>
          <w:spacing w:val="-4"/>
          <w:sz w:val="26"/>
        </w:rPr>
        <w:t>ная</w:t>
      </w:r>
      <w:r>
        <w:rPr>
          <w:b/>
          <w:spacing w:val="-24"/>
          <w:sz w:val="26"/>
        </w:rPr>
        <w:t> </w:t>
      </w:r>
      <w:r>
        <w:rPr>
          <w:b/>
          <w:spacing w:val="-4"/>
          <w:sz w:val="26"/>
        </w:rPr>
        <w:t>районная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больница"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М3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КК</w:t>
      </w:r>
    </w:p>
    <w:p>
      <w:pPr>
        <w:pStyle w:val="ListParagraph"/>
        <w:numPr>
          <w:ilvl w:val="0"/>
          <w:numId w:val="24"/>
        </w:numPr>
        <w:tabs>
          <w:tab w:pos="551" w:val="left" w:leader="none"/>
          <w:tab w:pos="556" w:val="left" w:leader="none"/>
        </w:tabs>
        <w:spacing w:line="256" w:lineRule="auto" w:before="0" w:after="0"/>
        <w:ind w:left="556" w:right="43" w:hanging="356"/>
        <w:jc w:val="left"/>
        <w:rPr>
          <w:b/>
          <w:sz w:val="26"/>
        </w:rPr>
      </w:pPr>
      <w:r>
        <w:rPr>
          <w:b/>
          <w:spacing w:val="-8"/>
          <w:position w:val="1"/>
          <w:sz w:val="26"/>
        </w:rPr>
        <w:t>ГБУЗ</w:t>
      </w:r>
      <w:r>
        <w:rPr>
          <w:b/>
          <w:spacing w:val="-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"Белоглинская</w:t>
      </w:r>
      <w:r>
        <w:rPr>
          <w:b/>
          <w:spacing w:val="-19"/>
          <w:position w:val="1"/>
          <w:sz w:val="26"/>
        </w:rPr>
        <w:t> </w:t>
      </w:r>
      <w:r>
        <w:rPr>
          <w:b/>
          <w:spacing w:val="-8"/>
          <w:position w:val="1"/>
          <w:sz w:val="26"/>
        </w:rPr>
        <w:t>стоматоло­ </w:t>
      </w:r>
      <w:r>
        <w:rPr>
          <w:b/>
          <w:spacing w:val="-2"/>
          <w:sz w:val="26"/>
        </w:rPr>
        <w:t>гическая</w:t>
      </w:r>
      <w:r>
        <w:rPr>
          <w:b/>
          <w:spacing w:val="-16"/>
          <w:sz w:val="26"/>
        </w:rPr>
        <w:t> </w:t>
      </w:r>
      <w:r>
        <w:rPr>
          <w:b/>
          <w:spacing w:val="-2"/>
          <w:sz w:val="26"/>
        </w:rPr>
        <w:t>поликлиника"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М3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КК</w:t>
      </w:r>
    </w:p>
    <w:p>
      <w:pPr>
        <w:tabs>
          <w:tab w:pos="1764" w:val="left" w:leader="none"/>
          <w:tab w:pos="3075" w:val="left" w:leader="none"/>
          <w:tab w:pos="4213" w:val="left" w:leader="none"/>
        </w:tabs>
        <w:spacing w:before="357"/>
        <w:ind w:left="200" w:right="0" w:firstLine="0"/>
        <w:jc w:val="left"/>
        <w:rPr>
          <w:position w:val="6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6"/>
          <w:sz w:val="26"/>
        </w:rPr>
        <w:t>+</w:t>
      </w:r>
    </w:p>
    <w:p>
      <w:pPr>
        <w:tabs>
          <w:tab w:pos="1759" w:val="left" w:leader="none"/>
        </w:tabs>
        <w:spacing w:before="357"/>
        <w:ind w:left="200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spacing w:after="0"/>
        <w:jc w:val="left"/>
        <w:rPr>
          <w:sz w:val="26"/>
        </w:rPr>
        <w:sectPr>
          <w:type w:val="continuous"/>
          <w:pgSz w:w="11940" w:h="16860"/>
          <w:pgMar w:header="585" w:footer="511" w:top="1920" w:bottom="860" w:left="1700" w:right="992"/>
          <w:cols w:num="2" w:equalWidth="0">
            <w:col w:w="4278" w:space="518"/>
            <w:col w:w="4452"/>
          </w:cols>
        </w:sectPr>
      </w:pPr>
    </w:p>
    <w:p>
      <w:pPr>
        <w:pStyle w:val="BodyText"/>
        <w:tabs>
          <w:tab w:pos="5005" w:val="left" w:leader="none"/>
          <w:tab w:pos="6569" w:val="left" w:leader="none"/>
          <w:tab w:pos="7913" w:val="left" w:leader="none"/>
          <w:tab w:pos="9181" w:val="right" w:leader="none"/>
        </w:tabs>
        <w:spacing w:line="303" w:lineRule="exact"/>
        <w:ind w:left="138"/>
        <w:rPr>
          <w:position w:val="1"/>
        </w:rPr>
      </w:pPr>
      <w:r>
        <w:rPr/>
        <w:t>Итого:</w:t>
      </w:r>
      <w:r>
        <w:rPr>
          <w:spacing w:val="10"/>
        </w:rPr>
        <w:t> </w:t>
      </w:r>
      <w:r>
        <w:rPr>
          <w:spacing w:val="-10"/>
        </w:rPr>
        <w:t>2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1"/>
        <w:ind w:left="3542" w:right="0" w:firstLine="0"/>
        <w:jc w:val="left"/>
        <w:rPr>
          <w:b/>
          <w:sz w:val="26"/>
        </w:rPr>
      </w:pPr>
      <w:r>
        <w:rPr>
          <w:b/>
          <w:sz w:val="26"/>
        </w:rPr>
        <w:t>Белореченский</w:t>
      </w:r>
      <w:r>
        <w:rPr>
          <w:b/>
          <w:spacing w:val="38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40" w:h="16860"/>
          <w:pgMar w:header="585" w:footer="511" w:top="1920" w:bottom="860" w:left="1700" w:right="992"/>
        </w:sectPr>
      </w:pPr>
    </w:p>
    <w:p>
      <w:pPr>
        <w:pStyle w:val="ListParagraph"/>
        <w:numPr>
          <w:ilvl w:val="0"/>
          <w:numId w:val="25"/>
        </w:numPr>
        <w:tabs>
          <w:tab w:pos="551" w:val="left" w:leader="none"/>
          <w:tab w:pos="556" w:val="left" w:leader="none"/>
        </w:tabs>
        <w:spacing w:line="259" w:lineRule="auto" w:before="277" w:after="0"/>
        <w:ind w:left="556" w:right="43" w:hanging="326"/>
        <w:jc w:val="left"/>
        <w:rPr>
          <w:sz w:val="26"/>
        </w:rPr>
      </w:pPr>
      <w:r>
        <w:rPr>
          <w:sz w:val="26"/>
        </w:rPr>
        <w:t>ГБУЗ "Белореченская централь­ ная районная больница" М3 КК</w:t>
      </w:r>
    </w:p>
    <w:p>
      <w:pPr>
        <w:pStyle w:val="ListParagraph"/>
        <w:numPr>
          <w:ilvl w:val="0"/>
          <w:numId w:val="25"/>
        </w:numPr>
        <w:tabs>
          <w:tab w:pos="550" w:val="left" w:leader="none"/>
        </w:tabs>
        <w:spacing w:line="240" w:lineRule="auto" w:before="12" w:after="0"/>
        <w:ind w:left="550" w:right="0" w:hanging="348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76"/>
          <w:w w:val="150"/>
          <w:sz w:val="26"/>
        </w:rPr>
        <w:t> </w:t>
      </w:r>
      <w:r>
        <w:rPr>
          <w:sz w:val="26"/>
        </w:rPr>
        <w:t>"Белореченская</w:t>
      </w:r>
      <w:r>
        <w:rPr>
          <w:spacing w:val="60"/>
          <w:w w:val="150"/>
          <w:sz w:val="26"/>
        </w:rPr>
        <w:t> </w:t>
      </w:r>
      <w:r>
        <w:rPr>
          <w:spacing w:val="-2"/>
          <w:sz w:val="26"/>
        </w:rPr>
        <w:t>стомато­</w:t>
      </w:r>
    </w:p>
    <w:p>
      <w:pPr>
        <w:pStyle w:val="BodyText"/>
        <w:tabs>
          <w:tab w:pos="2038" w:val="left" w:leader="none"/>
          <w:tab w:pos="3848" w:val="left" w:leader="none"/>
        </w:tabs>
        <w:spacing w:line="195" w:lineRule="exact" w:before="23"/>
        <w:ind w:left="556"/>
      </w:pPr>
      <w:r>
        <w:rPr>
          <w:spacing w:val="-2"/>
        </w:rPr>
        <w:t>логическая</w:t>
      </w:r>
      <w:r>
        <w:rPr/>
        <w:tab/>
      </w:r>
      <w:r>
        <w:rPr>
          <w:spacing w:val="-2"/>
        </w:rPr>
        <w:t>поликлиника"</w:t>
      </w:r>
      <w:r>
        <w:rPr/>
        <w:tab/>
      </w:r>
      <w:r>
        <w:rPr>
          <w:spacing w:val="-5"/>
        </w:rPr>
        <w:t>М3</w:t>
      </w:r>
    </w:p>
    <w:p>
      <w:pPr>
        <w:spacing w:line="240" w:lineRule="auto" w:before="42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tabs>
          <w:tab w:pos="1767" w:val="left" w:leader="none"/>
          <w:tab w:pos="3077" w:val="left" w:leader="none"/>
          <w:tab w:pos="4219" w:val="left" w:leader="none"/>
        </w:tabs>
        <w:spacing w:before="0"/>
        <w:ind w:left="202" w:right="0" w:firstLine="0"/>
        <w:jc w:val="left"/>
        <w:rPr>
          <w:sz w:val="26"/>
        </w:rPr>
      </w:pPr>
      <w:r>
        <w:rPr>
          <w:spacing w:val="-10"/>
          <w:position w:val="7"/>
          <w:sz w:val="26"/>
        </w:rPr>
        <w:t>+</w:t>
      </w:r>
      <w:r>
        <w:rPr>
          <w:position w:val="7"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pStyle w:val="BodyText"/>
        <w:spacing w:before="152"/>
      </w:pPr>
    </w:p>
    <w:p>
      <w:pPr>
        <w:spacing w:line="291" w:lineRule="exact" w:before="0"/>
        <w:ind w:left="208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 w:line="291" w:lineRule="exact"/>
        <w:jc w:val="left"/>
        <w:rPr>
          <w:sz w:val="26"/>
        </w:rPr>
        <w:sectPr>
          <w:type w:val="continuous"/>
          <w:pgSz w:w="11940" w:h="16860"/>
          <w:pgMar w:header="585" w:footer="511" w:top="1920" w:bottom="860" w:left="1700" w:right="992"/>
          <w:cols w:num="2" w:equalWidth="0">
            <w:col w:w="4283" w:space="511"/>
            <w:col w:w="4454"/>
          </w:cols>
        </w:sectPr>
      </w:pPr>
    </w:p>
    <w:p>
      <w:pPr>
        <w:spacing w:line="179" w:lineRule="exact" w:before="0"/>
        <w:ind w:left="0" w:right="2564" w:firstLine="0"/>
        <w:jc w:val="righ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455" cy="10701528"/>
            <wp:effectExtent l="0" t="0" r="0" b="0"/>
            <wp:wrapNone/>
            <wp:docPr id="647" name="Image 6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7" name="Image 647"/>
                    <pic:cNvPicPr/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0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0"/>
        </w:rPr>
        <w:t>+</w:t>
      </w:r>
    </w:p>
    <w:p>
      <w:pPr>
        <w:spacing w:line="256" w:lineRule="exact" w:before="0"/>
        <w:ind w:left="552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25"/>
        </w:numPr>
        <w:tabs>
          <w:tab w:pos="551" w:val="left" w:leader="none"/>
          <w:tab w:pos="556" w:val="left" w:leader="none"/>
          <w:tab w:pos="1424" w:val="left" w:leader="none"/>
          <w:tab w:pos="5001" w:val="left" w:leader="none"/>
        </w:tabs>
        <w:spacing w:line="206" w:lineRule="auto" w:before="51" w:after="0"/>
        <w:ind w:left="556" w:right="4090" w:hanging="354"/>
        <w:jc w:val="left"/>
        <w:rPr>
          <w:sz w:val="26"/>
        </w:rPr>
      </w:pPr>
      <w:r>
        <w:rPr>
          <w:spacing w:val="-4"/>
          <w:position w:val="1"/>
          <w:sz w:val="26"/>
        </w:rPr>
        <w:t>ГБУЗ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"Противотуберкулезный</w:t>
      </w:r>
      <w:r>
        <w:rPr>
          <w:position w:val="1"/>
          <w:sz w:val="26"/>
        </w:rPr>
        <w:tab/>
      </w:r>
      <w:r>
        <w:rPr>
          <w:spacing w:val="-10"/>
          <w:position w:val="-6"/>
          <w:sz w:val="26"/>
        </w:rPr>
        <w:t>+ </w:t>
      </w:r>
      <w:r>
        <w:rPr>
          <w:sz w:val="26"/>
        </w:rPr>
        <w:t>диспансер № 6" М3 КК</w:t>
      </w:r>
    </w:p>
    <w:p>
      <w:pPr>
        <w:pStyle w:val="ListParagraph"/>
        <w:numPr>
          <w:ilvl w:val="0"/>
          <w:numId w:val="25"/>
        </w:numPr>
        <w:tabs>
          <w:tab w:pos="560" w:val="left" w:leader="none"/>
          <w:tab w:pos="6565" w:val="left" w:leader="none"/>
        </w:tabs>
        <w:spacing w:line="240" w:lineRule="auto" w:before="29" w:after="0"/>
        <w:ind w:left="560" w:right="0" w:hanging="354"/>
        <w:jc w:val="left"/>
        <w:rPr>
          <w:position w:val="2"/>
          <w:sz w:val="26"/>
        </w:rPr>
      </w:pPr>
      <w:r>
        <w:rPr>
          <w:sz w:val="26"/>
        </w:rPr>
        <w:t>ООО</w:t>
      </w:r>
      <w:r>
        <w:rPr>
          <w:spacing w:val="40"/>
          <w:sz w:val="26"/>
        </w:rPr>
        <w:t> </w:t>
      </w:r>
      <w:r>
        <w:rPr>
          <w:sz w:val="26"/>
        </w:rPr>
        <w:t>"ПРОГРЕСС</w:t>
      </w:r>
      <w:r>
        <w:rPr>
          <w:spacing w:val="27"/>
          <w:sz w:val="26"/>
        </w:rPr>
        <w:t> </w:t>
      </w:r>
      <w:r>
        <w:rPr>
          <w:spacing w:val="-2"/>
          <w:sz w:val="26"/>
        </w:rPr>
        <w:t>ПЛЮС"</w:t>
      </w:r>
      <w:r>
        <w:rPr>
          <w:sz w:val="26"/>
        </w:rPr>
        <w:tab/>
      </w:r>
      <w:r>
        <w:rPr>
          <w:spacing w:val="-10"/>
          <w:position w:val="2"/>
          <w:sz w:val="26"/>
        </w:rPr>
        <w:t>+</w:t>
      </w:r>
    </w:p>
    <w:p>
      <w:pPr>
        <w:pStyle w:val="BodyText"/>
        <w:tabs>
          <w:tab w:pos="5015" w:val="left" w:leader="none"/>
          <w:tab w:pos="6580" w:val="left" w:leader="none"/>
          <w:tab w:pos="7919" w:val="left" w:leader="none"/>
          <w:tab w:pos="9187" w:val="right" w:leader="none"/>
        </w:tabs>
        <w:spacing w:before="138"/>
        <w:ind w:left="144"/>
      </w:pPr>
      <w:r>
        <w:rPr/>
        <w:t>Итого:</w:t>
      </w:r>
      <w:r>
        <w:rPr>
          <w:spacing w:val="3"/>
        </w:rPr>
        <w:t> </w:t>
      </w:r>
      <w:r>
        <w:rPr>
          <w:spacing w:val="-10"/>
        </w:rPr>
        <w:t>4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type w:val="continuous"/>
          <w:pgSz w:w="11940" w:h="16860"/>
          <w:pgMar w:header="585" w:footer="511" w:top="1920" w:bottom="860" w:left="1700" w:right="992"/>
        </w:sectPr>
      </w:pPr>
    </w:p>
    <w:p>
      <w:pPr>
        <w:pStyle w:val="BodyText"/>
        <w:tabs>
          <w:tab w:pos="2249" w:val="left" w:leader="none"/>
          <w:tab w:pos="4913" w:val="left" w:leader="none"/>
          <w:tab w:pos="6453" w:val="left" w:leader="none"/>
          <w:tab w:pos="7789" w:val="left" w:leader="none"/>
          <w:tab w:pos="8903" w:val="left" w:leader="none"/>
        </w:tabs>
        <w:spacing w:before="83"/>
        <w:ind w:left="181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  <w:r>
        <w:rPr>
          <w:position w:val="2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2"/>
        </w:rPr>
        <w:t>6</w:t>
      </w:r>
    </w:p>
    <w:p>
      <w:pPr>
        <w:spacing w:before="23"/>
        <w:ind w:left="3556" w:right="0" w:firstLine="0"/>
        <w:jc w:val="left"/>
        <w:rPr>
          <w:b/>
          <w:sz w:val="26"/>
        </w:rPr>
      </w:pPr>
      <w:r>
        <w:rPr>
          <w:b/>
          <w:sz w:val="26"/>
        </w:rPr>
        <w:t>Брюховецкий</w:t>
      </w:r>
      <w:r>
        <w:rPr>
          <w:b/>
          <w:spacing w:val="20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ListParagraph"/>
        <w:numPr>
          <w:ilvl w:val="0"/>
          <w:numId w:val="26"/>
        </w:numPr>
        <w:tabs>
          <w:tab w:pos="501" w:val="left" w:leader="none"/>
          <w:tab w:pos="508" w:val="left" w:leader="none"/>
          <w:tab w:pos="4903" w:val="left" w:leader="none"/>
          <w:tab w:pos="6449" w:val="left" w:leader="none"/>
          <w:tab w:pos="7775" w:val="left" w:leader="none"/>
          <w:tab w:pos="8889" w:val="left" w:leader="none"/>
        </w:tabs>
        <w:spacing w:line="177" w:lineRule="auto" w:before="286" w:after="0"/>
        <w:ind w:left="508" w:right="657" w:hanging="342"/>
        <w:jc w:val="left"/>
        <w:rPr>
          <w:sz w:val="26"/>
        </w:rPr>
      </w:pPr>
      <w:r>
        <w:rPr>
          <w:position w:val="1"/>
          <w:sz w:val="26"/>
        </w:rPr>
        <w:t>ГБУЗ</w:t>
      </w:r>
      <w:r>
        <w:rPr>
          <w:spacing w:val="80"/>
          <w:position w:val="1"/>
          <w:sz w:val="26"/>
        </w:rPr>
        <w:t> </w:t>
      </w:r>
      <w:r>
        <w:rPr>
          <w:position w:val="1"/>
          <w:sz w:val="26"/>
        </w:rPr>
        <w:t>"Брюховецкая</w:t>
      </w:r>
      <w:r>
        <w:rPr>
          <w:spacing w:val="40"/>
          <w:position w:val="1"/>
          <w:sz w:val="26"/>
        </w:rPr>
        <w:t> </w:t>
      </w:r>
      <w:r>
        <w:rPr>
          <w:position w:val="1"/>
          <w:sz w:val="26"/>
        </w:rPr>
        <w:t>централь­</w:t>
        <w:tab/>
      </w:r>
      <w:r>
        <w:rPr>
          <w:spacing w:val="-10"/>
          <w:position w:val="-12"/>
          <w:sz w:val="26"/>
        </w:rPr>
        <w:t>+</w:t>
      </w:r>
      <w:r>
        <w:rPr>
          <w:position w:val="-12"/>
          <w:sz w:val="26"/>
        </w:rPr>
        <w:tab/>
      </w:r>
      <w:r>
        <w:rPr>
          <w:spacing w:val="-10"/>
          <w:position w:val="-11"/>
          <w:sz w:val="26"/>
        </w:rPr>
        <w:t>+</w:t>
      </w:r>
      <w:r>
        <w:rPr>
          <w:position w:val="-11"/>
          <w:sz w:val="26"/>
        </w:rPr>
        <w:tab/>
      </w:r>
      <w:r>
        <w:rPr>
          <w:spacing w:val="-10"/>
          <w:position w:val="-11"/>
          <w:sz w:val="26"/>
        </w:rPr>
        <w:t>+</w:t>
      </w:r>
      <w:r>
        <w:rPr>
          <w:position w:val="-11"/>
          <w:sz w:val="26"/>
        </w:rPr>
        <w:tab/>
      </w:r>
      <w:r>
        <w:rPr>
          <w:spacing w:val="-10"/>
          <w:position w:val="-10"/>
          <w:sz w:val="26"/>
        </w:rPr>
        <w:t>+ </w:t>
      </w:r>
      <w:r>
        <w:rPr>
          <w:sz w:val="26"/>
        </w:rPr>
        <w:t>ная районная больница" М3 КК</w:t>
      </w:r>
    </w:p>
    <w:p>
      <w:pPr>
        <w:pStyle w:val="BodyText"/>
        <w:tabs>
          <w:tab w:pos="4947" w:val="left" w:leader="none"/>
          <w:tab w:pos="6488" w:val="left" w:leader="none"/>
          <w:tab w:pos="7817" w:val="left" w:leader="none"/>
          <w:tab w:pos="8931" w:val="left" w:leader="none"/>
        </w:tabs>
        <w:spacing w:before="26"/>
        <w:ind w:left="76"/>
        <w:rPr>
          <w:position w:val="2"/>
        </w:rPr>
      </w:pPr>
      <w:r>
        <w:rPr/>
        <w:t>Итого:</w:t>
      </w:r>
      <w:r>
        <w:rPr>
          <w:spacing w:val="57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2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2"/>
        </w:rPr>
        <w:t>1</w:t>
      </w:r>
    </w:p>
    <w:p>
      <w:pPr>
        <w:spacing w:before="27"/>
        <w:ind w:left="3504" w:right="0" w:firstLine="0"/>
        <w:jc w:val="left"/>
        <w:rPr>
          <w:b/>
          <w:sz w:val="26"/>
        </w:rPr>
      </w:pPr>
      <w:r>
        <w:rPr>
          <w:b/>
          <w:sz w:val="26"/>
        </w:rPr>
        <w:t>Выселковский</w:t>
      </w:r>
      <w:r>
        <w:rPr>
          <w:b/>
          <w:spacing w:val="33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ListParagraph"/>
        <w:numPr>
          <w:ilvl w:val="0"/>
          <w:numId w:val="27"/>
        </w:numPr>
        <w:tabs>
          <w:tab w:pos="503" w:val="left" w:leader="none"/>
        </w:tabs>
        <w:spacing w:line="240" w:lineRule="auto" w:before="99" w:after="0"/>
        <w:ind w:left="503" w:right="0" w:hanging="335"/>
        <w:jc w:val="left"/>
        <w:rPr>
          <w:position w:val="1"/>
          <w:sz w:val="26"/>
        </w:rPr>
      </w:pPr>
      <w:r>
        <w:rPr>
          <w:position w:val="1"/>
          <w:sz w:val="26"/>
        </w:rPr>
        <w:t>ГБУЗ</w:t>
      </w:r>
      <w:r>
        <w:rPr>
          <w:spacing w:val="74"/>
          <w:position w:val="1"/>
          <w:sz w:val="26"/>
        </w:rPr>
        <w:t> </w:t>
      </w:r>
      <w:r>
        <w:rPr>
          <w:position w:val="1"/>
          <w:sz w:val="26"/>
        </w:rPr>
        <w:t>"Выселковская</w:t>
      </w:r>
      <w:r>
        <w:rPr>
          <w:spacing w:val="53"/>
          <w:position w:val="1"/>
          <w:sz w:val="26"/>
        </w:rPr>
        <w:t> </w:t>
      </w:r>
      <w:r>
        <w:rPr>
          <w:spacing w:val="-2"/>
          <w:position w:val="1"/>
          <w:sz w:val="26"/>
        </w:rPr>
        <w:t>централь­</w:t>
      </w:r>
    </w:p>
    <w:p>
      <w:pPr>
        <w:pStyle w:val="ListParagraph"/>
        <w:spacing w:after="0" w:line="240" w:lineRule="auto"/>
        <w:jc w:val="left"/>
        <w:rPr>
          <w:position w:val="1"/>
          <w:sz w:val="26"/>
        </w:rPr>
        <w:sectPr>
          <w:headerReference w:type="default" r:id="rId418"/>
          <w:footerReference w:type="default" r:id="rId419"/>
          <w:pgSz w:w="11970" w:h="16880"/>
          <w:pgMar w:header="488" w:footer="346" w:top="1000" w:bottom="540" w:left="1700" w:right="566"/>
          <w:pgNumType w:start="142"/>
        </w:sectPr>
      </w:pPr>
    </w:p>
    <w:p>
      <w:pPr>
        <w:pStyle w:val="BodyText"/>
        <w:spacing w:line="259" w:lineRule="auto" w:before="17"/>
        <w:ind w:left="508" w:right="53" w:firstLine="6"/>
        <w:jc w:val="both"/>
      </w:pPr>
      <w:r>
        <w:rPr/>
        <w:t>ная районная больница имени заслуженного</w:t>
      </w:r>
      <w:r>
        <w:rPr>
          <w:spacing w:val="80"/>
        </w:rPr>
        <w:t>  </w:t>
      </w:r>
      <w:r>
        <w:rPr/>
        <w:t>врача</w:t>
      </w:r>
      <w:r>
        <w:rPr>
          <w:spacing w:val="80"/>
        </w:rPr>
        <w:t>  </w:t>
      </w:r>
      <w:r>
        <w:rPr/>
        <w:t>РФ</w:t>
      </w:r>
      <w:r>
        <w:rPr>
          <w:spacing w:val="40"/>
        </w:rPr>
        <w:t> </w:t>
      </w:r>
      <w:r>
        <w:rPr/>
        <w:t>В.Ф. Долгополова" М3 КК</w:t>
      </w:r>
    </w:p>
    <w:p>
      <w:pPr>
        <w:pStyle w:val="ListParagraph"/>
        <w:numPr>
          <w:ilvl w:val="0"/>
          <w:numId w:val="27"/>
        </w:numPr>
        <w:tabs>
          <w:tab w:pos="512" w:val="left" w:leader="none"/>
          <w:tab w:pos="518" w:val="left" w:leader="none"/>
        </w:tabs>
        <w:spacing w:line="254" w:lineRule="auto" w:before="12" w:after="0"/>
        <w:ind w:left="512" w:right="38" w:hanging="374"/>
        <w:jc w:val="both"/>
        <w:rPr>
          <w:sz w:val="26"/>
        </w:rPr>
      </w:pPr>
      <w:r>
        <w:rPr>
          <w:sz w:val="26"/>
        </w:rPr>
        <w:t>ООО</w:t>
      </w:r>
      <w:r>
        <w:rPr>
          <w:sz w:val="26"/>
        </w:rPr>
        <w:t> "Выселковская </w:t>
      </w:r>
      <w:r>
        <w:rPr>
          <w:sz w:val="26"/>
        </w:rPr>
        <w:t>стоматоло­ гическая поликлиника"</w:t>
      </w:r>
    </w:p>
    <w:p>
      <w:pPr>
        <w:pStyle w:val="ListParagraph"/>
        <w:numPr>
          <w:ilvl w:val="0"/>
          <w:numId w:val="27"/>
        </w:numPr>
        <w:tabs>
          <w:tab w:pos="508" w:val="left" w:leader="none"/>
          <w:tab w:pos="512" w:val="left" w:leader="none"/>
        </w:tabs>
        <w:spacing w:line="256" w:lineRule="auto" w:before="18" w:after="0"/>
        <w:ind w:left="512" w:right="49" w:hanging="370"/>
        <w:jc w:val="both"/>
        <w:rPr>
          <w:b/>
          <w:sz w:val="26"/>
        </w:rPr>
      </w:pPr>
      <w:r>
        <w:rPr>
          <w:sz w:val="26"/>
        </w:rPr>
        <w:t>ГБУЗ "Специализированная психоневрологическая боль- </w:t>
      </w:r>
      <w:r>
        <w:rPr>
          <w:b/>
          <w:sz w:val="26"/>
        </w:rPr>
        <w:t>ница" М3 КК</w:t>
      </w:r>
    </w:p>
    <w:p>
      <w:pPr>
        <w:tabs>
          <w:tab w:pos="1682" w:val="left" w:leader="none"/>
          <w:tab w:pos="3007" w:val="left" w:leader="none"/>
          <w:tab w:pos="4125" w:val="left" w:leader="none"/>
        </w:tabs>
        <w:spacing w:before="143"/>
        <w:ind w:left="138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0" w:right="1399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232"/>
      </w:pPr>
    </w:p>
    <w:p>
      <w:pPr>
        <w:spacing w:before="0"/>
        <w:ind w:left="142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left"/>
        <w:rPr>
          <w:sz w:val="26"/>
        </w:rPr>
        <w:sectPr>
          <w:type w:val="continuous"/>
          <w:pgSz w:w="11970" w:h="16880"/>
          <w:pgMar w:header="488" w:footer="346" w:top="1920" w:bottom="860" w:left="1700" w:right="566"/>
          <w:cols w:num="2" w:equalWidth="0">
            <w:col w:w="4201" w:space="571"/>
            <w:col w:w="4932"/>
          </w:cols>
        </w:sectPr>
      </w:pPr>
    </w:p>
    <w:p>
      <w:pPr>
        <w:pStyle w:val="BodyText"/>
        <w:tabs>
          <w:tab w:pos="4927" w:val="left" w:leader="none"/>
          <w:tab w:pos="6478" w:val="left" w:leader="none"/>
          <w:tab w:pos="7827" w:val="left" w:leader="none"/>
          <w:tab w:pos="9075" w:val="right" w:leader="none"/>
        </w:tabs>
        <w:spacing w:line="305" w:lineRule="exact"/>
        <w:ind w:left="76"/>
        <w:rPr>
          <w:position w:val="1"/>
        </w:rPr>
      </w:pPr>
      <w:r>
        <w:rPr/>
        <w:t>Итого:</w:t>
      </w:r>
      <w:r>
        <w:rPr>
          <w:spacing w:val="37"/>
        </w:rPr>
        <w:t> </w:t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7"/>
        <w:ind w:left="3460" w:right="0" w:firstLine="0"/>
        <w:jc w:val="left"/>
        <w:rPr>
          <w:b/>
          <w:sz w:val="26"/>
        </w:rPr>
      </w:pPr>
      <w:r>
        <w:rPr>
          <w:b/>
          <w:sz w:val="26"/>
        </w:rPr>
        <w:t>Гулькевичский</w:t>
      </w:r>
      <w:r>
        <w:rPr>
          <w:b/>
          <w:spacing w:val="38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70" w:h="16880"/>
          <w:pgMar w:header="488" w:footer="346" w:top="1920" w:bottom="860" w:left="1700" w:right="566"/>
        </w:sectPr>
      </w:pPr>
    </w:p>
    <w:p>
      <w:pPr>
        <w:pStyle w:val="ListParagraph"/>
        <w:numPr>
          <w:ilvl w:val="0"/>
          <w:numId w:val="28"/>
        </w:numPr>
        <w:tabs>
          <w:tab w:pos="512" w:val="left" w:leader="none"/>
          <w:tab w:pos="522" w:val="left" w:leader="none"/>
        </w:tabs>
        <w:spacing w:line="259" w:lineRule="auto" w:before="143" w:after="0"/>
        <w:ind w:left="522" w:right="38" w:hanging="346"/>
        <w:jc w:val="both"/>
        <w:rPr>
          <w:sz w:val="26"/>
        </w:rPr>
      </w:pPr>
      <w:r>
        <w:rPr>
          <w:sz w:val="26"/>
        </w:rPr>
        <w:t>ГБУЗ "Гулькевичская централь­ ная районная больница" М3 КК</w:t>
      </w:r>
    </w:p>
    <w:p>
      <w:pPr>
        <w:pStyle w:val="ListParagraph"/>
        <w:numPr>
          <w:ilvl w:val="0"/>
          <w:numId w:val="28"/>
        </w:numPr>
        <w:tabs>
          <w:tab w:pos="512" w:val="left" w:leader="none"/>
        </w:tabs>
        <w:spacing w:line="259" w:lineRule="auto" w:before="2" w:after="0"/>
        <w:ind w:left="512" w:right="40" w:hanging="364"/>
        <w:jc w:val="both"/>
        <w:rPr>
          <w:b/>
          <w:sz w:val="26"/>
        </w:rPr>
      </w:pPr>
      <w:r>
        <w:rPr>
          <w:sz w:val="26"/>
        </w:rPr>
        <w:t>ГАУЗ "Гулькевичская стомато­ логическая поликлиника" М3 </w:t>
      </w:r>
      <w:r>
        <w:rPr>
          <w:b/>
          <w:spacing w:val="-6"/>
          <w:sz w:val="26"/>
        </w:rPr>
        <w:t>КК</w:t>
      </w:r>
    </w:p>
    <w:p>
      <w:pPr>
        <w:tabs>
          <w:tab w:pos="1697" w:val="left" w:leader="none"/>
          <w:tab w:pos="3022" w:val="left" w:leader="none"/>
          <w:tab w:pos="4135" w:val="left" w:leader="none"/>
        </w:tabs>
        <w:spacing w:before="267"/>
        <w:ind w:left="148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tabs>
          <w:tab w:pos="1697" w:val="left" w:leader="none"/>
        </w:tabs>
        <w:spacing w:before="487"/>
        <w:ind w:left="148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70" w:h="16880"/>
          <w:pgMar w:header="488" w:footer="346" w:top="1920" w:bottom="860" w:left="1700" w:right="566"/>
          <w:cols w:num="2" w:equalWidth="0">
            <w:col w:w="4211" w:space="565"/>
            <w:col w:w="4928"/>
          </w:cols>
        </w:sectPr>
      </w:pPr>
    </w:p>
    <w:p>
      <w:pPr>
        <w:pStyle w:val="BodyText"/>
        <w:tabs>
          <w:tab w:pos="4942" w:val="left" w:leader="none"/>
          <w:tab w:pos="6489" w:val="left" w:leader="none"/>
          <w:tab w:pos="7841" w:val="left" w:leader="none"/>
          <w:tab w:pos="9089" w:val="right" w:leader="none"/>
        </w:tabs>
        <w:spacing w:before="5"/>
        <w:ind w:left="90"/>
      </w:pPr>
      <w:r>
        <w:rPr/>
        <w:t>Итого:</w:t>
      </w:r>
      <w:r>
        <w:rPr>
          <w:spacing w:val="33"/>
        </w:rPr>
        <w:t> </w:t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</w:p>
    <w:p>
      <w:pPr>
        <w:spacing w:before="37"/>
        <w:ind w:left="3882" w:right="0" w:firstLine="0"/>
        <w:jc w:val="left"/>
        <w:rPr>
          <w:b/>
          <w:sz w:val="26"/>
        </w:rPr>
      </w:pPr>
      <w:r>
        <w:rPr>
          <w:b/>
          <w:sz w:val="26"/>
        </w:rPr>
        <w:t>Динской</w:t>
      </w:r>
      <w:r>
        <w:rPr>
          <w:b/>
          <w:spacing w:val="24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70" w:h="16880"/>
          <w:pgMar w:header="488" w:footer="346" w:top="1920" w:bottom="860" w:left="1700" w:right="566"/>
        </w:sectPr>
      </w:pPr>
    </w:p>
    <w:p>
      <w:pPr>
        <w:pStyle w:val="ListParagraph"/>
        <w:numPr>
          <w:ilvl w:val="0"/>
          <w:numId w:val="29"/>
        </w:numPr>
        <w:tabs>
          <w:tab w:pos="517" w:val="left" w:leader="none"/>
          <w:tab w:pos="521" w:val="left" w:leader="none"/>
          <w:tab w:pos="1444" w:val="left" w:leader="none"/>
          <w:tab w:pos="2758" w:val="left" w:leader="none"/>
        </w:tabs>
        <w:spacing w:line="259" w:lineRule="auto" w:before="61" w:after="0"/>
        <w:ind w:left="521" w:right="38" w:hanging="340"/>
        <w:jc w:val="left"/>
        <w:rPr>
          <w:b/>
          <w:sz w:val="26"/>
        </w:rPr>
      </w:pPr>
      <w:r>
        <w:rPr>
          <w:b/>
          <w:spacing w:val="-4"/>
          <w:sz w:val="26"/>
        </w:rPr>
        <w:t>ГБУЗ</w:t>
      </w:r>
      <w:r>
        <w:rPr>
          <w:b/>
          <w:sz w:val="26"/>
        </w:rPr>
        <w:tab/>
      </w:r>
      <w:r>
        <w:rPr>
          <w:b/>
          <w:spacing w:val="-2"/>
          <w:sz w:val="26"/>
        </w:rPr>
        <w:t>"Динская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центральная </w:t>
      </w:r>
      <w:r>
        <w:rPr>
          <w:b/>
          <w:sz w:val="26"/>
        </w:rPr>
        <w:t>районная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больница"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М3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КК</w:t>
      </w:r>
    </w:p>
    <w:p>
      <w:pPr>
        <w:tabs>
          <w:tab w:pos="1732" w:val="left" w:leader="none"/>
          <w:tab w:pos="3057" w:val="left" w:leader="none"/>
          <w:tab w:pos="4175" w:val="left" w:leader="none"/>
        </w:tabs>
        <w:spacing w:before="147"/>
        <w:ind w:left="182" w:right="0" w:firstLine="0"/>
        <w:jc w:val="left"/>
        <w:rPr>
          <w:position w:val="-15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-4"/>
          <w:sz w:val="26"/>
        </w:rPr>
        <w:t>+</w:t>
      </w:r>
      <w:r>
        <w:rPr>
          <w:position w:val="-4"/>
          <w:sz w:val="26"/>
        </w:rPr>
        <w:tab/>
      </w:r>
      <w:r>
        <w:rPr>
          <w:spacing w:val="-10"/>
          <w:position w:val="-15"/>
          <w:sz w:val="26"/>
        </w:rPr>
        <w:t>+</w:t>
      </w:r>
    </w:p>
    <w:p>
      <w:pPr>
        <w:spacing w:after="0"/>
        <w:jc w:val="left"/>
        <w:rPr>
          <w:position w:val="-15"/>
          <w:sz w:val="26"/>
        </w:rPr>
        <w:sectPr>
          <w:type w:val="continuous"/>
          <w:pgSz w:w="11970" w:h="16880"/>
          <w:pgMar w:header="488" w:footer="346" w:top="1920" w:bottom="860" w:left="1700" w:right="566"/>
          <w:cols w:num="2" w:equalWidth="0">
            <w:col w:w="4220" w:space="526"/>
            <w:col w:w="4958"/>
          </w:cols>
        </w:sectPr>
      </w:pPr>
    </w:p>
    <w:p>
      <w:pPr>
        <w:tabs>
          <w:tab w:pos="4971" w:val="left" w:leader="none"/>
          <w:tab w:pos="6521" w:val="left" w:leader="none"/>
          <w:tab w:pos="7851" w:val="left" w:leader="none"/>
          <w:tab w:pos="9099" w:val="right" w:leader="none"/>
        </w:tabs>
        <w:spacing w:before="3"/>
        <w:ind w:left="94" w:right="0" w:firstLine="0"/>
        <w:jc w:val="left"/>
        <w:rPr>
          <w:position w:val="1"/>
          <w:sz w:val="26"/>
        </w:rPr>
      </w:pPr>
      <w:r>
        <w:rPr>
          <w:b/>
          <w:spacing w:val="-2"/>
          <w:position w:val="1"/>
          <w:sz w:val="26"/>
        </w:rPr>
        <w:t>Итого:</w:t>
      </w:r>
      <w:r>
        <w:rPr>
          <w:b/>
          <w:spacing w:val="12"/>
          <w:position w:val="1"/>
          <w:sz w:val="26"/>
        </w:rPr>
        <w:t> </w:t>
      </w:r>
      <w:r>
        <w:rPr>
          <w:b/>
          <w:spacing w:val="-10"/>
          <w:position w:val="1"/>
          <w:sz w:val="26"/>
        </w:rPr>
        <w:t>1</w:t>
      </w:r>
      <w:r>
        <w:rPr>
          <w:b/>
          <w:position w:val="1"/>
          <w:sz w:val="26"/>
        </w:rPr>
        <w:tab/>
      </w: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1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1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1</w:t>
      </w:r>
    </w:p>
    <w:p>
      <w:pPr>
        <w:spacing w:before="31"/>
        <w:ind w:left="3964" w:right="0" w:firstLine="0"/>
        <w:jc w:val="left"/>
        <w:rPr>
          <w:b/>
          <w:sz w:val="26"/>
        </w:rPr>
      </w:pPr>
      <w:r>
        <w:rPr>
          <w:b/>
          <w:sz w:val="26"/>
        </w:rPr>
        <w:t>Ейский</w:t>
      </w:r>
      <w:r>
        <w:rPr>
          <w:b/>
          <w:spacing w:val="4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70" w:h="16880"/>
          <w:pgMar w:header="488" w:footer="346" w:top="1920" w:bottom="860" w:left="1700" w:right="566"/>
        </w:sectPr>
      </w:pPr>
    </w:p>
    <w:p>
      <w:pPr>
        <w:pStyle w:val="ListParagraph"/>
        <w:numPr>
          <w:ilvl w:val="0"/>
          <w:numId w:val="30"/>
        </w:numPr>
        <w:tabs>
          <w:tab w:pos="521" w:val="left" w:leader="none"/>
        </w:tabs>
        <w:spacing w:line="240" w:lineRule="auto" w:before="95" w:after="0"/>
        <w:ind w:left="521" w:right="0" w:hanging="339"/>
        <w:jc w:val="left"/>
        <w:rPr>
          <w:position w:val="1"/>
          <w:sz w:val="26"/>
        </w:rPr>
      </w:pPr>
      <w:r>
        <w:rPr>
          <w:b/>
          <w:spacing w:val="-10"/>
          <w:sz w:val="26"/>
        </w:rPr>
        <w:t>ГБУЗ</w:t>
      </w:r>
      <w:r>
        <w:rPr>
          <w:b/>
          <w:spacing w:val="12"/>
          <w:sz w:val="26"/>
        </w:rPr>
        <w:t> </w:t>
      </w:r>
      <w:r>
        <w:rPr>
          <w:b/>
          <w:spacing w:val="-10"/>
          <w:sz w:val="26"/>
        </w:rPr>
        <w:t>"Ейская</w:t>
      </w:r>
      <w:r>
        <w:rPr>
          <w:b/>
          <w:spacing w:val="-8"/>
          <w:sz w:val="26"/>
        </w:rPr>
        <w:t> </w:t>
      </w:r>
      <w:r>
        <w:rPr>
          <w:b/>
          <w:spacing w:val="-10"/>
          <w:sz w:val="26"/>
        </w:rPr>
        <w:t>центральная</w:t>
      </w:r>
      <w:r>
        <w:rPr>
          <w:b/>
          <w:spacing w:val="-5"/>
          <w:sz w:val="26"/>
        </w:rPr>
        <w:t> </w:t>
      </w:r>
      <w:r>
        <w:rPr>
          <w:b/>
          <w:spacing w:val="-10"/>
          <w:sz w:val="26"/>
        </w:rPr>
        <w:t>рай-</w:t>
      </w:r>
    </w:p>
    <w:p>
      <w:pPr>
        <w:pStyle w:val="BodyText"/>
        <w:spacing w:before="17"/>
        <w:ind w:left="532"/>
      </w:pPr>
      <w:r>
        <w:rPr/>
        <w:t>онная</w:t>
      </w:r>
      <w:r>
        <w:rPr>
          <w:spacing w:val="1"/>
        </w:rPr>
        <w:t> </w:t>
      </w:r>
      <w:r>
        <w:rPr/>
        <w:t>больница"</w:t>
      </w:r>
      <w:r>
        <w:rPr>
          <w:spacing w:val="5"/>
        </w:rPr>
        <w:t> </w:t>
      </w:r>
      <w:r>
        <w:rPr/>
        <w:t>М3</w:t>
      </w:r>
      <w:r>
        <w:rPr>
          <w:spacing w:val="14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30"/>
        </w:numPr>
        <w:tabs>
          <w:tab w:pos="522" w:val="left" w:leader="none"/>
          <w:tab w:pos="525" w:val="left" w:leader="none"/>
        </w:tabs>
        <w:spacing w:line="254" w:lineRule="auto" w:before="37" w:after="0"/>
        <w:ind w:left="522" w:right="47" w:hanging="360"/>
        <w:jc w:val="left"/>
        <w:rPr>
          <w:b/>
          <w:sz w:val="26"/>
        </w:rPr>
      </w:pPr>
      <w:r>
        <w:rPr>
          <w:sz w:val="26"/>
        </w:rPr>
        <w:t>ГБУЗ</w:t>
      </w:r>
      <w:r>
        <w:rPr>
          <w:spacing w:val="80"/>
          <w:sz w:val="26"/>
        </w:rPr>
        <w:t> </w:t>
      </w:r>
      <w:r>
        <w:rPr>
          <w:sz w:val="26"/>
        </w:rPr>
        <w:t>"Стоматологическая</w:t>
      </w:r>
      <w:r>
        <w:rPr>
          <w:spacing w:val="80"/>
          <w:sz w:val="26"/>
        </w:rPr>
        <w:t> </w:t>
      </w:r>
      <w:r>
        <w:rPr>
          <w:sz w:val="26"/>
        </w:rPr>
        <w:t>по­ ликлиника</w:t>
      </w:r>
      <w:r>
        <w:rPr>
          <w:spacing w:val="21"/>
          <w:sz w:val="26"/>
        </w:rPr>
        <w:t> </w:t>
      </w:r>
      <w:r>
        <w:rPr>
          <w:sz w:val="26"/>
        </w:rPr>
        <w:t>Ейского</w:t>
      </w:r>
      <w:r>
        <w:rPr>
          <w:spacing w:val="40"/>
          <w:sz w:val="26"/>
        </w:rPr>
        <w:t> </w:t>
      </w:r>
      <w:r>
        <w:rPr>
          <w:sz w:val="26"/>
        </w:rPr>
        <w:t>района"</w:t>
      </w:r>
      <w:r>
        <w:rPr>
          <w:spacing w:val="48"/>
          <w:sz w:val="26"/>
        </w:rPr>
        <w:t> </w:t>
      </w:r>
      <w:r>
        <w:rPr>
          <w:spacing w:val="-5"/>
          <w:sz w:val="26"/>
        </w:rPr>
        <w:t>М3</w:t>
      </w:r>
    </w:p>
    <w:p>
      <w:pPr>
        <w:spacing w:line="245" w:lineRule="exact" w:before="14"/>
        <w:ind w:left="522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30"/>
        </w:numPr>
        <w:tabs>
          <w:tab w:pos="525" w:val="left" w:leader="none"/>
        </w:tabs>
        <w:spacing w:line="232" w:lineRule="exact" w:before="0" w:after="0"/>
        <w:ind w:left="525" w:right="0" w:hanging="359"/>
        <w:jc w:val="left"/>
        <w:rPr>
          <w:sz w:val="26"/>
        </w:rPr>
      </w:pPr>
      <w:r>
        <w:rPr>
          <w:spacing w:val="-24"/>
          <w:position w:val="14"/>
          <w:sz w:val="9"/>
        </w:rPr>
        <w:t>Т</w:t>
      </w:r>
      <w:r>
        <w:rPr>
          <w:spacing w:val="-24"/>
          <w:sz w:val="26"/>
        </w:rPr>
        <w:t>1</w:t>
      </w:r>
      <w:r>
        <w:rPr>
          <w:spacing w:val="-24"/>
          <w:position w:val="14"/>
          <w:sz w:val="9"/>
        </w:rPr>
        <w:t>-</w:t>
      </w:r>
      <w:r>
        <w:rPr>
          <w:spacing w:val="-13"/>
          <w:position w:val="14"/>
          <w:sz w:val="9"/>
        </w:rPr>
        <w:t> </w:t>
      </w:r>
      <w:r>
        <w:rPr>
          <w:spacing w:val="-24"/>
          <w:position w:val="14"/>
          <w:sz w:val="9"/>
        </w:rPr>
        <w:t>'П</w:t>
      </w:r>
      <w:r>
        <w:rPr>
          <w:spacing w:val="-24"/>
          <w:sz w:val="26"/>
        </w:rPr>
        <w:t>Б</w:t>
      </w:r>
      <w:r>
        <w:rPr>
          <w:spacing w:val="-24"/>
          <w:position w:val="14"/>
          <w:sz w:val="9"/>
        </w:rPr>
        <w:t>Н</w:t>
      </w:r>
      <w:r>
        <w:rPr>
          <w:spacing w:val="-1"/>
          <w:position w:val="14"/>
          <w:sz w:val="9"/>
        </w:rPr>
        <w:t> </w:t>
      </w:r>
      <w:r>
        <w:rPr>
          <w:spacing w:val="-24"/>
          <w:position w:val="14"/>
          <w:sz w:val="9"/>
        </w:rPr>
        <w:t>Х</w:t>
      </w:r>
      <w:r>
        <w:rPr>
          <w:spacing w:val="-24"/>
          <w:sz w:val="26"/>
        </w:rPr>
        <w:t>У</w:t>
      </w:r>
      <w:r>
        <w:rPr>
          <w:spacing w:val="-24"/>
          <w:position w:val="14"/>
          <w:sz w:val="9"/>
        </w:rPr>
        <w:t>r</w:t>
      </w:r>
      <w:r>
        <w:rPr>
          <w:spacing w:val="-13"/>
          <w:position w:val="14"/>
          <w:sz w:val="9"/>
        </w:rPr>
        <w:t> </w:t>
      </w:r>
      <w:r>
        <w:rPr>
          <w:spacing w:val="-3"/>
          <w:position w:val="14"/>
          <w:sz w:val="9"/>
        </w:rPr>
        <w:t>r</w:t>
      </w:r>
      <w:r>
        <w:rPr>
          <w:spacing w:val="-85"/>
          <w:sz w:val="26"/>
        </w:rPr>
        <w:t>З</w:t>
      </w:r>
      <w:r>
        <w:rPr>
          <w:spacing w:val="16"/>
          <w:position w:val="14"/>
          <w:sz w:val="9"/>
        </w:rPr>
        <w:t>%</w:t>
      </w:r>
      <w:r>
        <w:rPr>
          <w:spacing w:val="38"/>
          <w:position w:val="14"/>
          <w:sz w:val="9"/>
        </w:rPr>
        <w:t>  </w:t>
      </w:r>
      <w:r>
        <w:rPr>
          <w:spacing w:val="-24"/>
          <w:position w:val="14"/>
          <w:sz w:val="9"/>
        </w:rPr>
        <w:t>«</w:t>
      </w:r>
      <w:r>
        <w:rPr>
          <w:spacing w:val="-9"/>
          <w:position w:val="14"/>
          <w:sz w:val="9"/>
        </w:rPr>
        <w:t> </w:t>
      </w:r>
      <w:r>
        <w:rPr>
          <w:spacing w:val="-24"/>
          <w:position w:val="14"/>
          <w:sz w:val="9"/>
        </w:rPr>
        <w:t>|-</w:t>
      </w:r>
      <w:r>
        <w:rPr>
          <w:spacing w:val="-105"/>
          <w:sz w:val="26"/>
        </w:rPr>
        <w:t>Е</w:t>
      </w:r>
      <w:r>
        <w:rPr>
          <w:spacing w:val="28"/>
          <w:position w:val="14"/>
          <w:sz w:val="9"/>
        </w:rPr>
        <w:t>|</w:t>
      </w:r>
      <w:r>
        <w:rPr>
          <w:spacing w:val="5"/>
          <w:position w:val="14"/>
          <w:sz w:val="9"/>
        </w:rPr>
        <w:t>—</w:t>
      </w:r>
      <w:r>
        <w:rPr>
          <w:spacing w:val="-19"/>
          <w:position w:val="14"/>
          <w:sz w:val="26"/>
        </w:rPr>
        <w:t>t</w:t>
      </w:r>
      <w:r>
        <w:rPr>
          <w:spacing w:val="-93"/>
          <w:sz w:val="26"/>
        </w:rPr>
        <w:t>и</w:t>
      </w:r>
      <w:r>
        <w:rPr>
          <w:spacing w:val="6"/>
          <w:position w:val="14"/>
          <w:sz w:val="9"/>
        </w:rPr>
        <w:t>«</w:t>
      </w:r>
      <w:r>
        <w:rPr>
          <w:spacing w:val="10"/>
          <w:position w:val="14"/>
          <w:sz w:val="9"/>
        </w:rPr>
        <w:t>-</w:t>
      </w:r>
      <w:r>
        <w:rPr>
          <w:spacing w:val="-24"/>
          <w:position w:val="14"/>
          <w:sz w:val="9"/>
        </w:rPr>
        <w:t>&gt;</w:t>
      </w:r>
      <w:r>
        <w:rPr>
          <w:spacing w:val="-15"/>
          <w:position w:val="14"/>
          <w:sz w:val="9"/>
        </w:rPr>
        <w:t> </w:t>
      </w:r>
      <w:r>
        <w:rPr>
          <w:spacing w:val="-4"/>
          <w:sz w:val="26"/>
        </w:rPr>
        <w:t>с</w:t>
      </w:r>
      <w:r>
        <w:rPr>
          <w:spacing w:val="-2"/>
          <w:sz w:val="26"/>
        </w:rPr>
        <w:t>ки</w:t>
      </w:r>
      <w:r>
        <w:rPr>
          <w:spacing w:val="-116"/>
          <w:sz w:val="26"/>
        </w:rPr>
        <w:t>и</w:t>
      </w:r>
      <w:r>
        <w:rPr>
          <w:spacing w:val="-14"/>
          <w:position w:val="14"/>
          <w:sz w:val="9"/>
        </w:rPr>
        <w:t>»</w:t>
      </w:r>
      <w:r>
        <w:rPr>
          <w:spacing w:val="-10"/>
          <w:position w:val="14"/>
          <w:sz w:val="9"/>
        </w:rPr>
        <w:t>-</w:t>
      </w:r>
      <w:r>
        <w:rPr>
          <w:spacing w:val="-24"/>
          <w:position w:val="14"/>
          <w:sz w:val="9"/>
        </w:rPr>
        <w:t>*</w:t>
      </w:r>
      <w:r>
        <w:rPr>
          <w:spacing w:val="77"/>
          <w:position w:val="14"/>
          <w:sz w:val="9"/>
        </w:rPr>
        <w:t> </w:t>
      </w:r>
      <w:r>
        <w:rPr>
          <w:spacing w:val="-24"/>
          <w:sz w:val="26"/>
        </w:rPr>
        <w:t>кожно-венероло­</w:t>
      </w:r>
    </w:p>
    <w:p>
      <w:pPr>
        <w:tabs>
          <w:tab w:pos="1711" w:val="left" w:leader="none"/>
          <w:tab w:pos="3041" w:val="left" w:leader="none"/>
          <w:tab w:pos="4159" w:val="left" w:leader="none"/>
        </w:tabs>
        <w:spacing w:before="229"/>
        <w:ind w:left="162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207"/>
      </w:pPr>
    </w:p>
    <w:p>
      <w:pPr>
        <w:tabs>
          <w:tab w:pos="1721" w:val="left" w:leader="none"/>
        </w:tabs>
        <w:spacing w:before="1"/>
        <w:ind w:left="170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70" w:h="16880"/>
          <w:pgMar w:header="488" w:footer="346" w:top="1920" w:bottom="860" w:left="1700" w:right="566"/>
          <w:cols w:num="2" w:equalWidth="0">
            <w:col w:w="4230" w:space="542"/>
            <w:col w:w="4932"/>
          </w:cols>
        </w:sectPr>
      </w:pPr>
    </w:p>
    <w:p>
      <w:pPr>
        <w:pStyle w:val="BodyText"/>
        <w:tabs>
          <w:tab w:pos="4941" w:val="left" w:leader="none"/>
          <w:tab w:pos="6493" w:val="left" w:leader="none"/>
        </w:tabs>
        <w:spacing w:line="476" w:lineRule="exact"/>
        <w:ind w:left="536"/>
        <w:rPr>
          <w:position w:val="19"/>
        </w:rPr>
      </w:pPr>
      <w:r>
        <w:rPr>
          <w:position w:val="19"/>
        </w:rPr>
        <w:drawing>
          <wp:anchor distT="0" distB="0" distL="0" distR="0" allowOverlap="1" layoutInCell="1" locked="0" behindDoc="0" simplePos="0" relativeHeight="15805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650" name="Image 6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0" name="Image 650"/>
                    <pic:cNvPicPr/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гический</w:t>
      </w:r>
      <w:r>
        <w:rPr>
          <w:spacing w:val="3"/>
        </w:rPr>
        <w:t> </w:t>
      </w:r>
      <w:r>
        <w:rPr/>
        <w:t>диспансер"</w:t>
      </w:r>
      <w:r>
        <w:rPr>
          <w:spacing w:val="22"/>
        </w:rPr>
        <w:t> </w:t>
      </w:r>
      <w:r>
        <w:rPr/>
        <w:t>М3</w:t>
      </w:r>
      <w:r>
        <w:rPr>
          <w:spacing w:val="9"/>
        </w:rPr>
        <w:t> </w:t>
      </w:r>
      <w:r>
        <w:rPr>
          <w:spacing w:val="-5"/>
        </w:rPr>
        <w:t>КК</w:t>
      </w:r>
      <w:r>
        <w:rPr/>
        <w:tab/>
      </w:r>
      <w:r>
        <w:rPr>
          <w:spacing w:val="-10"/>
          <w:position w:val="18"/>
        </w:rPr>
        <w:t>+</w:t>
      </w:r>
      <w:r>
        <w:rPr>
          <w:position w:val="18"/>
        </w:rPr>
        <w:tab/>
      </w:r>
      <w:r>
        <w:rPr>
          <w:spacing w:val="-10"/>
          <w:position w:val="19"/>
        </w:rPr>
        <w:t>+</w:t>
      </w:r>
    </w:p>
    <w:p>
      <w:pPr>
        <w:pStyle w:val="ListParagraph"/>
        <w:numPr>
          <w:ilvl w:val="0"/>
          <w:numId w:val="30"/>
        </w:numPr>
        <w:tabs>
          <w:tab w:pos="531" w:val="left" w:leader="none"/>
        </w:tabs>
        <w:spacing w:line="220" w:lineRule="exact" w:before="31" w:after="0"/>
        <w:ind w:left="531" w:right="0" w:hanging="365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42"/>
          <w:sz w:val="26"/>
        </w:rPr>
        <w:t> </w:t>
      </w:r>
      <w:r>
        <w:rPr>
          <w:sz w:val="26"/>
        </w:rPr>
        <w:t>"Онкологический</w:t>
      </w:r>
      <w:r>
        <w:rPr>
          <w:spacing w:val="19"/>
          <w:sz w:val="26"/>
        </w:rPr>
        <w:t> </w:t>
      </w:r>
      <w:r>
        <w:rPr>
          <w:spacing w:val="-2"/>
          <w:sz w:val="26"/>
        </w:rPr>
        <w:t>диспан-</w:t>
      </w:r>
    </w:p>
    <w:p>
      <w:pPr>
        <w:tabs>
          <w:tab w:pos="6493" w:val="left" w:leader="none"/>
        </w:tabs>
        <w:spacing w:line="410" w:lineRule="exact" w:before="0"/>
        <w:ind w:left="536" w:right="0" w:firstLine="0"/>
        <w:jc w:val="left"/>
        <w:rPr>
          <w:position w:val="19"/>
          <w:sz w:val="26"/>
        </w:rPr>
      </w:pPr>
      <w:r>
        <w:rPr>
          <w:b/>
          <w:sz w:val="26"/>
        </w:rPr>
        <w:t>сер</w:t>
      </w:r>
      <w:r>
        <w:rPr>
          <w:b/>
          <w:spacing w:val="-17"/>
          <w:sz w:val="26"/>
        </w:rPr>
        <w:t> </w:t>
      </w:r>
      <w:r>
        <w:rPr>
          <w:sz w:val="26"/>
        </w:rPr>
        <w:t>№</w:t>
      </w:r>
      <w:r>
        <w:rPr>
          <w:spacing w:val="-4"/>
          <w:sz w:val="26"/>
        </w:rPr>
        <w:t> </w:t>
      </w:r>
      <w:r>
        <w:rPr>
          <w:b/>
          <w:sz w:val="26"/>
        </w:rPr>
        <w:t>4"</w:t>
      </w:r>
      <w:r>
        <w:rPr>
          <w:b/>
          <w:spacing w:val="-29"/>
          <w:sz w:val="26"/>
        </w:rPr>
        <w:t> </w:t>
      </w:r>
      <w:r>
        <w:rPr>
          <w:b/>
          <w:sz w:val="26"/>
        </w:rPr>
        <w:t>М3</w:t>
      </w:r>
      <w:r>
        <w:rPr>
          <w:b/>
          <w:spacing w:val="-14"/>
          <w:sz w:val="26"/>
        </w:rPr>
        <w:t> </w:t>
      </w:r>
      <w:r>
        <w:rPr>
          <w:b/>
          <w:spacing w:val="-5"/>
          <w:sz w:val="26"/>
        </w:rPr>
        <w:t>КК</w:t>
      </w:r>
      <w:r>
        <w:rPr>
          <w:b/>
          <w:sz w:val="26"/>
        </w:rPr>
        <w:tab/>
      </w:r>
      <w:r>
        <w:rPr>
          <w:spacing w:val="-10"/>
          <w:position w:val="19"/>
          <w:sz w:val="26"/>
        </w:rPr>
        <w:t>+</w:t>
      </w:r>
    </w:p>
    <w:p>
      <w:pPr>
        <w:pStyle w:val="ListParagraph"/>
        <w:numPr>
          <w:ilvl w:val="0"/>
          <w:numId w:val="30"/>
        </w:numPr>
        <w:tabs>
          <w:tab w:pos="531" w:val="left" w:leader="none"/>
          <w:tab w:pos="536" w:val="left" w:leader="none"/>
        </w:tabs>
        <w:spacing w:line="259" w:lineRule="auto" w:before="37" w:after="0"/>
        <w:ind w:left="536" w:right="5499" w:hanging="36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4221479</wp:posOffset>
                </wp:positionH>
                <wp:positionV relativeFrom="paragraph">
                  <wp:posOffset>118170</wp:posOffset>
                </wp:positionV>
                <wp:extent cx="93345" cy="182880"/>
                <wp:effectExtent l="0" t="0" r="0" b="0"/>
                <wp:wrapNone/>
                <wp:docPr id="651" name="Textbox 6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1" name="Textbox 651"/>
                      <wps:cNvSpPr txBox="1"/>
                      <wps:spPr>
                        <a:xfrm>
                          <a:off x="0" y="0"/>
                          <a:ext cx="9334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8" w:lineRule="exact"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2.399994pt;margin-top:9.304785pt;width:7.35pt;height:14.4pt;mso-position-horizontal-relative:page;mso-position-vertical-relative:paragraph;z-index:15805440" type="#_x0000_t202" id="docshape509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w:t>ГБУЗ "Ейский психоневрологи­ ческий диспансер" М3 КК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1"/>
        <w:rPr>
          <w:sz w:val="12"/>
        </w:rPr>
      </w:pPr>
    </w:p>
    <w:p>
      <w:pPr>
        <w:spacing w:before="0"/>
        <w:ind w:left="6398" w:right="0" w:firstLine="0"/>
        <w:jc w:val="left"/>
        <w:rPr>
          <w:sz w:val="12"/>
        </w:rPr>
      </w:pPr>
      <w:r>
        <w:rPr>
          <w:sz w:val="12"/>
        </w:rPr>
        <w:t>20.3/ГОБ/08</w:t>
      </w:r>
      <w:r>
        <w:rPr>
          <w:spacing w:val="70"/>
          <w:w w:val="150"/>
          <w:sz w:val="12"/>
        </w:rPr>
        <w:t>  </w:t>
      </w:r>
      <w:r>
        <w:rPr>
          <w:sz w:val="12"/>
        </w:rPr>
        <w:t>Л</w:t>
      </w:r>
      <w:r>
        <w:rPr>
          <w:spacing w:val="47"/>
          <w:sz w:val="12"/>
        </w:rPr>
        <w:t>  </w:t>
      </w:r>
      <w:r>
        <w:rPr>
          <w:sz w:val="12"/>
        </w:rPr>
        <w:t>2.2023/13:50/терпрограмма-2024-прил-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1970" w:h="16880"/>
          <w:pgMar w:header="488" w:footer="346" w:top="1920" w:bottom="860" w:left="1700" w:right="566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6"/>
      </w:pPr>
    </w:p>
    <w:p>
      <w:pPr>
        <w:pStyle w:val="BodyText"/>
        <w:ind w:left="4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1060450</wp:posOffset>
                </wp:positionH>
                <wp:positionV relativeFrom="paragraph">
                  <wp:posOffset>-1877549</wp:posOffset>
                </wp:positionV>
                <wp:extent cx="5847080" cy="2475230"/>
                <wp:effectExtent l="0" t="0" r="0" b="0"/>
                <wp:wrapNone/>
                <wp:docPr id="654" name="Textbox 6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4" name="Textbox 654"/>
                      <wps:cNvSpPr txBox="1"/>
                      <wps:spPr>
                        <a:xfrm>
                          <a:off x="0" y="0"/>
                          <a:ext cx="5847080" cy="2475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2"/>
                              <w:gridCol w:w="4121"/>
                              <w:gridCol w:w="1629"/>
                              <w:gridCol w:w="1030"/>
                              <w:gridCol w:w="1235"/>
                              <w:gridCol w:w="701"/>
                            </w:tblGrid>
                            <w:tr>
                              <w:trPr>
                                <w:trHeight w:val="971" w:hRule="atLeast"/>
                              </w:trPr>
                              <w:tc>
                                <w:tcPr>
                                  <w:tcW w:w="449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215" w:val="left" w:leader="none"/>
                                    </w:tabs>
                                    <w:spacing w:line="308" w:lineRule="exact"/>
                                    <w:ind w:left="156"/>
                                    <w:rPr>
                                      <w:position w:val="1"/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26"/>
                                    </w:rPr>
                                    <w:t>2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67" w:val="left" w:leader="none"/>
                                      <w:tab w:pos="1331" w:val="left" w:leader="none"/>
                                    </w:tabs>
                                    <w:spacing w:line="310" w:lineRule="atLeast" w:before="16"/>
                                    <w:ind w:left="468" w:right="390" w:hanging="35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6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26"/>
                                    </w:rPr>
                                    <w:t>"Противотуберкулезный </w:t>
                                  </w:r>
                                  <w:r>
                                    <w:rPr>
                                      <w:sz w:val="26"/>
                                    </w:rPr>
                                    <w:t>диспансер № 7" М3 КК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39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3"/>
                                    <w:ind w:left="37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left="29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line="292" w:lineRule="exact"/>
                                    <w:ind w:left="234" w:right="15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right="83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449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63" w:val="left" w:leader="none"/>
                                    </w:tabs>
                                    <w:spacing w:before="15"/>
                                    <w:ind w:left="11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7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  <w:t>ГБУЗ</w:t>
                                  </w:r>
                                  <w:r>
                                    <w:rPr>
                                      <w:spacing w:val="3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"Ейский</w:t>
                                  </w:r>
                                  <w:r>
                                    <w:rPr>
                                      <w:spacing w:val="1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центр</w:t>
                                  </w:r>
                                  <w:r>
                                    <w:rPr>
                                      <w:spacing w:val="22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профилак-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9" w:lineRule="exact" w:before="19"/>
                                    <w:ind w:left="468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тики</w:t>
                                  </w:r>
                                  <w:r>
                                    <w:rPr>
                                      <w:b/>
                                      <w:spacing w:val="-2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борьбы</w:t>
                                  </w:r>
                                  <w:r>
                                    <w:rPr>
                                      <w:b/>
                                      <w:spacing w:val="-2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со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СПИД"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М3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</w:tcPr>
                                <w:p>
                                  <w:pPr>
                                    <w:pStyle w:val="TableParagraph"/>
                                    <w:spacing w:before="141"/>
                                    <w:ind w:left="37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61" w:hRule="atLeast"/>
                              </w:trPr>
                              <w:tc>
                                <w:tcPr>
                                  <w:tcW w:w="449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1" w:val="left" w:leader="none"/>
                                    </w:tabs>
                                    <w:spacing w:before="9"/>
                                    <w:ind w:left="121"/>
                                    <w:rPr>
                                      <w:position w:val="1"/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8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ООО</w:t>
                                  </w:r>
                                  <w:r>
                                    <w:rPr>
                                      <w:spacing w:val="35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26"/>
                                    </w:rPr>
                                    <w:t>"Сенситив"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9" w:lineRule="exact" w:before="37"/>
                                    <w:ind w:left="50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Итого:</w:t>
                                  </w:r>
                                  <w:r>
                                    <w:rPr>
                                      <w:spacing w:val="2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29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85" w:lineRule="exact" w:before="1"/>
                                    <w:ind w:left="39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exact"/>
                                    <w:ind w:left="288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5" w:lineRule="exact" w:before="61"/>
                                    <w:ind w:left="30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3" w:lineRule="exact" w:before="1"/>
                                    <w:ind w:left="293" w:right="15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93" w:lineRule="exact" w:before="1"/>
                                    <w:ind w:right="48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37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5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3253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Кавказский</w:t>
                                  </w:r>
                                  <w:r>
                                    <w:rPr>
                                      <w:b/>
                                      <w:spacing w:val="3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район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57" w:hRule="atLeast"/>
                              </w:trPr>
                              <w:tc>
                                <w:tcPr>
                                  <w:tcW w:w="372" w:type="dxa"/>
                                </w:tcPr>
                                <w:p>
                                  <w:pPr>
                                    <w:pStyle w:val="TableParagraph"/>
                                    <w:spacing w:before="15"/>
                                    <w:ind w:left="67" w:right="17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5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07" w:val="left" w:leader="none"/>
                                    </w:tabs>
                                    <w:spacing w:before="15"/>
                                    <w:ind w:left="95"/>
                                    <w:rPr>
                                      <w:position w:val="-13"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50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"Кавказская</w:t>
                                  </w:r>
                                  <w:r>
                                    <w:rPr>
                                      <w:spacing w:val="64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центральная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3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before="151"/>
                                    <w:ind w:left="29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before="145"/>
                                    <w:ind w:left="233" w:right="15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141"/>
                                    <w:ind w:right="7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6" w:hRule="atLeast"/>
                              </w:trPr>
                              <w:tc>
                                <w:tcPr>
                                  <w:tcW w:w="372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50" w:right="67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5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501" w:val="left" w:leader="none"/>
                                    </w:tabs>
                                    <w:spacing w:before="12"/>
                                    <w:ind w:left="95"/>
                                    <w:rPr>
                                      <w:position w:val="-12"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48"/>
                                      <w:w w:val="150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"Городская</w:t>
                                  </w:r>
                                  <w:r>
                                    <w:rPr>
                                      <w:spacing w:val="62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больница</w:t>
                                  </w:r>
                                  <w:r>
                                    <w:rPr>
                                      <w:spacing w:val="5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го­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030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29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</w:tcPr>
                                <w:p>
                                  <w:pPr>
                                    <w:pStyle w:val="TableParagraph"/>
                                    <w:spacing w:before="132"/>
                                    <w:ind w:left="233" w:right="154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right="71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5pt;margin-top:-147.838577pt;width:460.4pt;height:194.9pt;mso-position-horizontal-relative:page;mso-position-vertical-relative:paragraph;z-index:15806976" type="#_x0000_t202" id="docshape5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2"/>
                        <w:gridCol w:w="4121"/>
                        <w:gridCol w:w="1629"/>
                        <w:gridCol w:w="1030"/>
                        <w:gridCol w:w="1235"/>
                        <w:gridCol w:w="701"/>
                      </w:tblGrid>
                      <w:tr>
                        <w:trPr>
                          <w:trHeight w:val="971" w:hRule="atLeast"/>
                        </w:trPr>
                        <w:tc>
                          <w:tcPr>
                            <w:tcW w:w="4493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2215" w:val="left" w:leader="none"/>
                              </w:tabs>
                              <w:spacing w:line="308" w:lineRule="exact"/>
                              <w:ind w:left="156"/>
                              <w:rPr>
                                <w:position w:val="1"/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1"/>
                                <w:sz w:val="26"/>
                              </w:rPr>
                              <w:t>2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467" w:val="left" w:leader="none"/>
                                <w:tab w:pos="1331" w:val="left" w:leader="none"/>
                              </w:tabs>
                              <w:spacing w:line="310" w:lineRule="atLeast" w:before="16"/>
                              <w:ind w:left="468" w:right="390" w:hanging="356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6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position w:val="1"/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1"/>
                                <w:sz w:val="26"/>
                              </w:rPr>
                              <w:t>"Противотуберкулезный </w:t>
                            </w:r>
                            <w:r>
                              <w:rPr>
                                <w:sz w:val="26"/>
                              </w:rPr>
                              <w:t>диспансер № 7" М3 КК</w:t>
                            </w:r>
                          </w:p>
                        </w:tc>
                        <w:tc>
                          <w:tcPr>
                            <w:tcW w:w="1629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39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3</w:t>
                            </w:r>
                          </w:p>
                          <w:p>
                            <w:pPr>
                              <w:pStyle w:val="TableParagraph"/>
                              <w:spacing w:before="163"/>
                              <w:ind w:left="37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left="29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line="292" w:lineRule="exact"/>
                              <w:ind w:left="234" w:right="15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right="83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631" w:hRule="atLeast"/>
                        </w:trPr>
                        <w:tc>
                          <w:tcPr>
                            <w:tcW w:w="4493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463" w:val="left" w:leader="none"/>
                              </w:tabs>
                              <w:spacing w:before="15"/>
                              <w:ind w:left="11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7</w:t>
                            </w:r>
                            <w:r>
                              <w:rPr>
                                <w:sz w:val="26"/>
                              </w:rPr>
                              <w:tab/>
                              <w:t>ГБУЗ</w:t>
                            </w:r>
                            <w:r>
                              <w:rPr>
                                <w:spacing w:val="3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"Ейский</w:t>
                            </w:r>
                            <w:r>
                              <w:rPr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центр</w:t>
                            </w:r>
                            <w:r>
                              <w:rPr>
                                <w:spacing w:val="2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профилак-</w:t>
                            </w:r>
                          </w:p>
                          <w:p>
                            <w:pPr>
                              <w:pStyle w:val="TableParagraph"/>
                              <w:spacing w:line="279" w:lineRule="exact" w:before="19"/>
                              <w:ind w:left="46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тики</w:t>
                            </w:r>
                            <w:r>
                              <w:rPr>
                                <w:b/>
                                <w:spacing w:val="-2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19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борьбы</w:t>
                            </w:r>
                            <w:r>
                              <w:rPr>
                                <w:b/>
                                <w:spacing w:val="-2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со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СПИД"</w:t>
                            </w:r>
                            <w:r>
                              <w:rPr>
                                <w:b/>
                                <w:spacing w:val="-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М3</w:t>
                            </w:r>
                            <w:r>
                              <w:rPr>
                                <w:b/>
                                <w:spacing w:val="-1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8"/>
                                <w:sz w:val="26"/>
                              </w:rPr>
                              <w:t>КК</w:t>
                            </w:r>
                          </w:p>
                        </w:tc>
                        <w:tc>
                          <w:tcPr>
                            <w:tcW w:w="1629" w:type="dxa"/>
                          </w:tcPr>
                          <w:p>
                            <w:pPr>
                              <w:pStyle w:val="TableParagraph"/>
                              <w:spacing w:before="141"/>
                              <w:ind w:left="37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61" w:hRule="atLeast"/>
                        </w:trPr>
                        <w:tc>
                          <w:tcPr>
                            <w:tcW w:w="4493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471" w:val="left" w:leader="none"/>
                              </w:tabs>
                              <w:spacing w:before="9"/>
                              <w:ind w:left="121"/>
                              <w:rPr>
                                <w:position w:val="1"/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8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>ООО</w:t>
                            </w:r>
                            <w:r>
                              <w:rPr>
                                <w:spacing w:val="35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position w:val="1"/>
                                <w:sz w:val="26"/>
                              </w:rPr>
                              <w:t>"Сенситив"</w:t>
                            </w:r>
                          </w:p>
                          <w:p>
                            <w:pPr>
                              <w:pStyle w:val="TableParagraph"/>
                              <w:spacing w:line="279" w:lineRule="exact" w:before="37"/>
                              <w:ind w:left="50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Итого:</w:t>
                            </w:r>
                            <w:r>
                              <w:rPr>
                                <w:spacing w:val="2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29" w:type="dxa"/>
                          </w:tcPr>
                          <w:p>
                            <w:pPr>
                              <w:pStyle w:val="TableParagraph"/>
                              <w:spacing w:before="49"/>
                              <w:rPr>
                                <w:b/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85" w:lineRule="exact" w:before="1"/>
                              <w:ind w:left="39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line="288" w:lineRule="exact"/>
                              <w:ind w:left="288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line="285" w:lineRule="exact" w:before="61"/>
                              <w:ind w:left="30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3" w:lineRule="exact" w:before="1"/>
                              <w:ind w:left="293" w:right="15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41"/>
                              <w:rPr>
                                <w:b/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93" w:lineRule="exact" w:before="1"/>
                              <w:ind w:right="48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352" w:hRule="atLeast"/>
                        </w:trPr>
                        <w:tc>
                          <w:tcPr>
                            <w:tcW w:w="372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75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7"/>
                              <w:ind w:left="3253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Кавказский</w:t>
                            </w:r>
                            <w:r>
                              <w:rPr>
                                <w:b/>
                                <w:spacing w:val="3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район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57" w:hRule="atLeast"/>
                        </w:trPr>
                        <w:tc>
                          <w:tcPr>
                            <w:tcW w:w="372" w:type="dxa"/>
                          </w:tcPr>
                          <w:p>
                            <w:pPr>
                              <w:pStyle w:val="TableParagraph"/>
                              <w:spacing w:before="15"/>
                              <w:ind w:left="67" w:right="17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50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4507" w:val="left" w:leader="none"/>
                              </w:tabs>
                              <w:spacing w:before="15"/>
                              <w:ind w:left="95"/>
                              <w:rPr>
                                <w:position w:val="-13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50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"Кавказская</w:t>
                            </w:r>
                            <w:r>
                              <w:rPr>
                                <w:spacing w:val="6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центральная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3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before="151"/>
                              <w:ind w:left="29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before="145"/>
                              <w:ind w:left="233" w:right="15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141"/>
                              <w:ind w:right="7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626" w:hRule="atLeast"/>
                        </w:trPr>
                        <w:tc>
                          <w:tcPr>
                            <w:tcW w:w="372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50" w:right="67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50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4501" w:val="left" w:leader="none"/>
                              </w:tabs>
                              <w:spacing w:before="12"/>
                              <w:ind w:left="95"/>
                              <w:rPr>
                                <w:position w:val="-12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48"/>
                                <w:w w:val="150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"Городская</w:t>
                            </w:r>
                            <w:r>
                              <w:rPr>
                                <w:spacing w:val="6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больница</w:t>
                            </w:r>
                            <w:r>
                              <w:rPr>
                                <w:spacing w:val="5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го­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2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030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29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35" w:type="dxa"/>
                          </w:tcPr>
                          <w:p>
                            <w:pPr>
                              <w:pStyle w:val="TableParagraph"/>
                              <w:spacing w:before="132"/>
                              <w:ind w:left="233" w:right="154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126"/>
                              <w:ind w:right="71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районная</w:t>
      </w:r>
      <w:r>
        <w:rPr>
          <w:spacing w:val="2"/>
        </w:rPr>
        <w:t> </w:t>
      </w:r>
      <w:r>
        <w:rPr/>
        <w:t>больница"</w:t>
      </w:r>
      <w:r>
        <w:rPr>
          <w:spacing w:val="13"/>
        </w:rPr>
        <w:t> </w:t>
      </w:r>
      <w:r>
        <w:rPr/>
        <w:t>М3</w:t>
      </w:r>
      <w:r>
        <w:rPr>
          <w:spacing w:val="7"/>
        </w:rPr>
        <w:t> </w:t>
      </w:r>
      <w:r>
        <w:rPr>
          <w:spacing w:val="-5"/>
        </w:rPr>
        <w:t>КК</w:t>
      </w:r>
    </w:p>
    <w:p>
      <w:pPr>
        <w:pStyle w:val="BodyText"/>
        <w:spacing w:before="48"/>
      </w:pPr>
    </w:p>
    <w:p>
      <w:pPr>
        <w:pStyle w:val="BodyText"/>
        <w:ind w:left="501"/>
      </w:pPr>
      <w:r>
        <w:rPr/>
        <w:t>рода</w:t>
      </w:r>
      <w:r>
        <w:rPr>
          <w:spacing w:val="-6"/>
        </w:rPr>
        <w:t> </w:t>
      </w:r>
      <w:r>
        <w:rPr/>
        <w:t>Кропоткина"</w:t>
      </w:r>
      <w:r>
        <w:rPr>
          <w:spacing w:val="17"/>
        </w:rPr>
        <w:t> </w:t>
      </w:r>
      <w:r>
        <w:rPr/>
        <w:t>М3</w:t>
      </w:r>
      <w:r>
        <w:rPr>
          <w:spacing w:val="13"/>
        </w:rPr>
        <w:t> </w:t>
      </w:r>
      <w:r>
        <w:rPr>
          <w:spacing w:val="-5"/>
        </w:rPr>
        <w:t>КК</w:t>
      </w:r>
    </w:p>
    <w:p>
      <w:pPr>
        <w:pStyle w:val="ListParagraph"/>
        <w:numPr>
          <w:ilvl w:val="0"/>
          <w:numId w:val="28"/>
        </w:numPr>
        <w:tabs>
          <w:tab w:pos="497" w:val="left" w:leader="none"/>
          <w:tab w:pos="501" w:val="left" w:leader="none"/>
          <w:tab w:pos="1372" w:val="left" w:leader="none"/>
        </w:tabs>
        <w:spacing w:line="254" w:lineRule="auto" w:before="23" w:after="0"/>
        <w:ind w:left="501" w:right="5155" w:hanging="36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4193540</wp:posOffset>
                </wp:positionH>
                <wp:positionV relativeFrom="paragraph">
                  <wp:posOffset>110683</wp:posOffset>
                </wp:positionV>
                <wp:extent cx="93345" cy="182880"/>
                <wp:effectExtent l="0" t="0" r="0" b="0"/>
                <wp:wrapNone/>
                <wp:docPr id="655" name="Textbox 6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5" name="Textbox 655"/>
                      <wps:cNvSpPr txBox="1"/>
                      <wps:spPr>
                        <a:xfrm>
                          <a:off x="0" y="0"/>
                          <a:ext cx="9334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8" w:lineRule="exact"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0.200012pt;margin-top:8.715235pt;width:7.35pt;height:14.4pt;mso-position-horizontal-relative:page;mso-position-vertical-relative:paragraph;z-index:15806464" type="#_x0000_t202" id="docshape513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position w:val="1"/>
          <w:sz w:val="26"/>
        </w:rPr>
        <w:t>ГБУЗ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"Противотуберкулезный </w:t>
      </w:r>
      <w:r>
        <w:rPr>
          <w:sz w:val="26"/>
        </w:rPr>
        <w:t>диспансер № 4" М3 КК</w:t>
      </w:r>
    </w:p>
    <w:p>
      <w:pPr>
        <w:pStyle w:val="ListParagraph"/>
        <w:numPr>
          <w:ilvl w:val="0"/>
          <w:numId w:val="28"/>
        </w:numPr>
        <w:tabs>
          <w:tab w:pos="501" w:val="left" w:leader="none"/>
        </w:tabs>
        <w:spacing w:line="295" w:lineRule="exact" w:before="18" w:after="0"/>
        <w:ind w:left="501" w:right="0" w:hanging="360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-6"/>
          <w:sz w:val="26"/>
        </w:rPr>
        <w:t> </w:t>
      </w:r>
      <w:r>
        <w:rPr>
          <w:sz w:val="26"/>
        </w:rPr>
        <w:t>"Станция</w:t>
      </w:r>
      <w:r>
        <w:rPr>
          <w:spacing w:val="-16"/>
          <w:sz w:val="26"/>
        </w:rPr>
        <w:t> </w:t>
      </w:r>
      <w:r>
        <w:rPr>
          <w:sz w:val="26"/>
        </w:rPr>
        <w:t>скорой</w:t>
      </w:r>
      <w:r>
        <w:rPr>
          <w:spacing w:val="-16"/>
          <w:sz w:val="26"/>
        </w:rPr>
        <w:t> </w:t>
      </w:r>
      <w:r>
        <w:rPr>
          <w:spacing w:val="-2"/>
          <w:sz w:val="26"/>
        </w:rPr>
        <w:t>медицин­</w:t>
      </w:r>
    </w:p>
    <w:p>
      <w:pPr>
        <w:pStyle w:val="BodyText"/>
        <w:tabs>
          <w:tab w:pos="4903" w:val="left" w:leader="none"/>
          <w:tab w:pos="6449" w:val="left" w:leader="none"/>
        </w:tabs>
        <w:spacing w:line="325" w:lineRule="exact"/>
        <w:ind w:left="501"/>
        <w:rPr>
          <w:position w:val="3"/>
        </w:rPr>
      </w:pPr>
      <w:r>
        <w:rPr/>
        <w:t>ской</w:t>
      </w:r>
      <w:r>
        <w:rPr>
          <w:spacing w:val="68"/>
        </w:rPr>
        <w:t> </w:t>
      </w:r>
      <w:r>
        <w:rPr/>
        <w:t>помощи</w:t>
      </w:r>
      <w:r>
        <w:rPr>
          <w:spacing w:val="61"/>
        </w:rPr>
        <w:t> </w:t>
      </w:r>
      <w:r>
        <w:rPr/>
        <w:t>Кавказского</w:t>
      </w:r>
      <w:r>
        <w:rPr>
          <w:spacing w:val="68"/>
        </w:rPr>
        <w:t> </w:t>
      </w:r>
      <w:r>
        <w:rPr>
          <w:spacing w:val="-4"/>
        </w:rPr>
        <w:t>рай-</w:t>
      </w:r>
      <w:r>
        <w:rPr/>
        <w:tab/>
      </w:r>
      <w:r>
        <w:rPr>
          <w:spacing w:val="-10"/>
          <w:position w:val="2"/>
        </w:rPr>
        <w:t>+</w:t>
      </w:r>
      <w:r>
        <w:rPr>
          <w:position w:val="2"/>
        </w:rPr>
        <w:tab/>
      </w:r>
      <w:r>
        <w:rPr>
          <w:spacing w:val="-10"/>
          <w:position w:val="3"/>
        </w:rPr>
        <w:t>+</w:t>
      </w:r>
    </w:p>
    <w:p>
      <w:pPr>
        <w:spacing w:before="33"/>
        <w:ind w:left="507" w:right="0" w:firstLine="0"/>
        <w:jc w:val="left"/>
        <w:rPr>
          <w:b/>
          <w:sz w:val="26"/>
        </w:rPr>
      </w:pPr>
      <w:r>
        <w:rPr>
          <w:b/>
          <w:spacing w:val="-12"/>
          <w:sz w:val="26"/>
        </w:rPr>
        <w:t>она"</w:t>
      </w:r>
      <w:r>
        <w:rPr>
          <w:b/>
          <w:spacing w:val="-19"/>
          <w:sz w:val="26"/>
        </w:rPr>
        <w:t> </w:t>
      </w:r>
      <w:r>
        <w:rPr>
          <w:b/>
          <w:spacing w:val="-12"/>
          <w:sz w:val="26"/>
        </w:rPr>
        <w:t>М3</w:t>
      </w:r>
      <w:r>
        <w:rPr>
          <w:b/>
          <w:sz w:val="26"/>
        </w:rPr>
        <w:t> </w:t>
      </w:r>
      <w:r>
        <w:rPr>
          <w:b/>
          <w:spacing w:val="-12"/>
          <w:sz w:val="26"/>
        </w:rPr>
        <w:t>КК</w:t>
      </w:r>
    </w:p>
    <w:p>
      <w:pPr>
        <w:pStyle w:val="BodyText"/>
        <w:tabs>
          <w:tab w:pos="4923" w:val="left" w:leader="none"/>
          <w:tab w:pos="6469" w:val="left" w:leader="none"/>
          <w:tab w:pos="7789" w:val="left" w:leader="none"/>
          <w:tab w:pos="9051" w:val="right" w:leader="none"/>
        </w:tabs>
        <w:spacing w:before="17"/>
        <w:ind w:left="79"/>
        <w:rPr>
          <w:position w:val="1"/>
        </w:rPr>
      </w:pPr>
      <w:r>
        <w:rPr/>
        <w:t>Итого:</w:t>
      </w:r>
      <w:r>
        <w:rPr>
          <w:spacing w:val="22"/>
        </w:rPr>
        <w:t> </w:t>
      </w:r>
      <w:r>
        <w:rPr>
          <w:spacing w:val="-10"/>
        </w:rPr>
        <w:t>4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</w:p>
    <w:p>
      <w:pPr>
        <w:spacing w:before="23"/>
        <w:ind w:left="3549" w:right="0" w:firstLine="0"/>
        <w:jc w:val="left"/>
        <w:rPr>
          <w:b/>
          <w:sz w:val="26"/>
        </w:rPr>
      </w:pPr>
      <w:r>
        <w:rPr>
          <w:b/>
          <w:sz w:val="26"/>
        </w:rPr>
        <w:t>Калининский</w:t>
      </w:r>
      <w:r>
        <w:rPr>
          <w:b/>
          <w:spacing w:val="34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ListParagraph"/>
        <w:numPr>
          <w:ilvl w:val="0"/>
          <w:numId w:val="31"/>
        </w:numPr>
        <w:tabs>
          <w:tab w:pos="502" w:val="left" w:leader="none"/>
          <w:tab w:pos="507" w:val="left" w:leader="none"/>
          <w:tab w:pos="4917" w:val="left" w:leader="none"/>
          <w:tab w:pos="6459" w:val="left" w:leader="none"/>
          <w:tab w:pos="7779" w:val="left" w:leader="none"/>
          <w:tab w:pos="8911" w:val="left" w:leader="none"/>
        </w:tabs>
        <w:spacing w:line="177" w:lineRule="auto" w:before="303" w:after="0"/>
        <w:ind w:left="507" w:right="237" w:hanging="33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80"/>
          <w:sz w:val="26"/>
        </w:rPr>
        <w:t> </w:t>
      </w:r>
      <w:r>
        <w:rPr>
          <w:sz w:val="26"/>
        </w:rPr>
        <w:t>"Калининская</w:t>
      </w:r>
      <w:r>
        <w:rPr>
          <w:spacing w:val="80"/>
          <w:sz w:val="26"/>
        </w:rPr>
        <w:t> </w:t>
      </w:r>
      <w:r>
        <w:rPr>
          <w:sz w:val="26"/>
        </w:rPr>
        <w:t>централь­</w:t>
        <w:tab/>
      </w:r>
      <w:r>
        <w:rPr>
          <w:spacing w:val="-10"/>
          <w:position w:val="-12"/>
          <w:sz w:val="26"/>
        </w:rPr>
        <w:t>+</w:t>
      </w:r>
      <w:r>
        <w:rPr>
          <w:position w:val="-12"/>
          <w:sz w:val="26"/>
        </w:rPr>
        <w:tab/>
      </w:r>
      <w:r>
        <w:rPr>
          <w:spacing w:val="-10"/>
          <w:position w:val="-12"/>
          <w:sz w:val="26"/>
        </w:rPr>
        <w:t>+</w:t>
      </w:r>
      <w:r>
        <w:rPr>
          <w:position w:val="-12"/>
          <w:sz w:val="26"/>
        </w:rPr>
        <w:tab/>
      </w:r>
      <w:r>
        <w:rPr>
          <w:spacing w:val="-10"/>
          <w:position w:val="-11"/>
          <w:sz w:val="26"/>
        </w:rPr>
        <w:t>+</w:t>
      </w:r>
      <w:r>
        <w:rPr>
          <w:position w:val="-11"/>
          <w:sz w:val="26"/>
        </w:rPr>
        <w:tab/>
      </w:r>
      <w:r>
        <w:rPr>
          <w:spacing w:val="-10"/>
          <w:position w:val="-11"/>
          <w:sz w:val="26"/>
        </w:rPr>
        <w:t>+ </w:t>
      </w:r>
      <w:r>
        <w:rPr>
          <w:sz w:val="26"/>
        </w:rPr>
        <w:t>ная районная больница" М3 КК</w:t>
      </w:r>
    </w:p>
    <w:p>
      <w:pPr>
        <w:pStyle w:val="BodyText"/>
        <w:tabs>
          <w:tab w:pos="4957" w:val="left" w:leader="none"/>
          <w:tab w:pos="6497" w:val="left" w:leader="none"/>
          <w:tab w:pos="7817" w:val="left" w:leader="none"/>
          <w:tab w:pos="9085" w:val="right" w:leader="none"/>
        </w:tabs>
        <w:spacing w:before="40"/>
        <w:ind w:left="86"/>
        <w:rPr>
          <w:position w:val="1"/>
        </w:rPr>
      </w:pPr>
      <w:r>
        <w:rPr/>
        <w:t>Итого:</w:t>
      </w:r>
      <w:r>
        <w:rPr>
          <w:spacing w:val="50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2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7"/>
        <w:ind w:left="3741" w:right="0" w:firstLine="0"/>
        <w:jc w:val="left"/>
        <w:rPr>
          <w:b/>
          <w:sz w:val="26"/>
        </w:rPr>
      </w:pPr>
      <w:r>
        <w:rPr>
          <w:b/>
          <w:sz w:val="26"/>
        </w:rPr>
        <w:t>Каневской</w:t>
      </w:r>
      <w:r>
        <w:rPr>
          <w:b/>
          <w:spacing w:val="28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headerReference w:type="default" r:id="rId421"/>
          <w:footerReference w:type="default" r:id="rId422"/>
          <w:pgSz w:w="11990" w:h="16900"/>
          <w:pgMar w:header="588" w:footer="579" w:top="1100" w:bottom="760" w:left="1700" w:right="992"/>
        </w:sectPr>
      </w:pPr>
    </w:p>
    <w:p>
      <w:pPr>
        <w:pStyle w:val="ListParagraph"/>
        <w:numPr>
          <w:ilvl w:val="0"/>
          <w:numId w:val="32"/>
        </w:numPr>
        <w:tabs>
          <w:tab w:pos="507" w:val="left" w:leader="none"/>
        </w:tabs>
        <w:spacing w:line="240" w:lineRule="auto" w:before="277" w:after="0"/>
        <w:ind w:left="507" w:right="0" w:hanging="326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30"/>
          <w:sz w:val="26"/>
        </w:rPr>
        <w:t>  </w:t>
      </w:r>
      <w:r>
        <w:rPr>
          <w:sz w:val="26"/>
        </w:rPr>
        <w:t>"Каневская</w:t>
      </w:r>
      <w:r>
        <w:rPr>
          <w:spacing w:val="76"/>
          <w:w w:val="150"/>
          <w:sz w:val="26"/>
        </w:rPr>
        <w:t> </w:t>
      </w:r>
      <w:r>
        <w:rPr>
          <w:spacing w:val="-2"/>
          <w:sz w:val="26"/>
        </w:rPr>
        <w:t>центральная</w:t>
      </w:r>
    </w:p>
    <w:p>
      <w:pPr>
        <w:spacing w:before="27"/>
        <w:ind w:left="511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районная</w:t>
      </w:r>
      <w:r>
        <w:rPr>
          <w:b/>
          <w:spacing w:val="-13"/>
          <w:sz w:val="26"/>
        </w:rPr>
        <w:t> </w:t>
      </w:r>
      <w:r>
        <w:rPr>
          <w:b/>
          <w:spacing w:val="-10"/>
          <w:sz w:val="26"/>
        </w:rPr>
        <w:t>больница"</w:t>
      </w:r>
      <w:r>
        <w:rPr>
          <w:b/>
          <w:spacing w:val="7"/>
          <w:sz w:val="26"/>
        </w:rPr>
        <w:t> </w:t>
      </w:r>
      <w:r>
        <w:rPr>
          <w:b/>
          <w:spacing w:val="-10"/>
          <w:sz w:val="26"/>
        </w:rPr>
        <w:t>М3</w:t>
      </w:r>
      <w:r>
        <w:rPr>
          <w:b/>
          <w:spacing w:val="2"/>
          <w:sz w:val="26"/>
        </w:rPr>
        <w:t> </w:t>
      </w:r>
      <w:r>
        <w:rPr>
          <w:b/>
          <w:spacing w:val="-10"/>
          <w:sz w:val="26"/>
        </w:rPr>
        <w:t>КК</w:t>
      </w:r>
    </w:p>
    <w:p>
      <w:pPr>
        <w:pStyle w:val="ListParagraph"/>
        <w:numPr>
          <w:ilvl w:val="0"/>
          <w:numId w:val="32"/>
        </w:numPr>
        <w:tabs>
          <w:tab w:pos="517" w:val="left" w:leader="none"/>
        </w:tabs>
        <w:spacing w:line="217" w:lineRule="exact" w:before="57" w:after="0"/>
        <w:ind w:left="517" w:right="0" w:hanging="366"/>
        <w:jc w:val="left"/>
        <w:rPr>
          <w:b/>
          <w:sz w:val="26"/>
        </w:rPr>
      </w:pPr>
      <w:r>
        <w:rPr>
          <w:b/>
          <w:spacing w:val="-6"/>
          <w:sz w:val="26"/>
        </w:rPr>
        <w:t>ООО</w:t>
      </w:r>
      <w:r>
        <w:rPr>
          <w:b/>
          <w:spacing w:val="35"/>
          <w:sz w:val="26"/>
        </w:rPr>
        <w:t> </w:t>
      </w:r>
      <w:r>
        <w:rPr>
          <w:b/>
          <w:spacing w:val="-6"/>
          <w:sz w:val="26"/>
        </w:rPr>
        <w:t>"Каневская</w:t>
      </w:r>
      <w:r>
        <w:rPr>
          <w:b/>
          <w:spacing w:val="25"/>
          <w:sz w:val="26"/>
        </w:rPr>
        <w:t> </w:t>
      </w:r>
      <w:r>
        <w:rPr>
          <w:b/>
          <w:spacing w:val="-6"/>
          <w:sz w:val="26"/>
        </w:rPr>
        <w:t>стоматологи­</w:t>
      </w:r>
    </w:p>
    <w:p>
      <w:pPr>
        <w:spacing w:line="240" w:lineRule="auto" w:before="112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tabs>
          <w:tab w:pos="1692" w:val="left" w:leader="none"/>
          <w:tab w:pos="3011" w:val="left" w:leader="none"/>
          <w:tab w:pos="4145" w:val="left" w:leader="none"/>
        </w:tabs>
        <w:spacing w:before="0"/>
        <w:ind w:left="151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90" w:h="16900"/>
          <w:pgMar w:header="588" w:footer="579" w:top="1920" w:bottom="860" w:left="1700" w:right="992"/>
          <w:cols w:num="2" w:equalWidth="0">
            <w:col w:w="4201" w:space="571"/>
            <w:col w:w="4526"/>
          </w:cols>
        </w:sectPr>
      </w:pPr>
    </w:p>
    <w:p>
      <w:pPr>
        <w:tabs>
          <w:tab w:pos="6463" w:val="left" w:leader="none"/>
        </w:tabs>
        <w:spacing w:line="404" w:lineRule="exact" w:before="0"/>
        <w:ind w:left="507" w:right="0" w:firstLine="0"/>
        <w:jc w:val="left"/>
        <w:rPr>
          <w:position w:val="12"/>
          <w:sz w:val="26"/>
        </w:rPr>
      </w:pPr>
      <w:r>
        <w:rPr>
          <w:position w:val="12"/>
          <w:sz w:val="26"/>
        </w:rPr>
        <w:drawing>
          <wp:anchor distT="0" distB="0" distL="0" distR="0" allowOverlap="1" layoutInCell="1" locked="0" behindDoc="0" simplePos="0" relativeHeight="15807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3650" cy="10728959"/>
            <wp:effectExtent l="0" t="0" r="0" b="0"/>
            <wp:wrapNone/>
            <wp:docPr id="656" name="Image 6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6" name="Image 656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9"/>
          <w:sz w:val="26"/>
        </w:rPr>
        <w:t>ческая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поликлиника"</w:t>
      </w:r>
      <w:r>
        <w:rPr>
          <w:b/>
          <w:sz w:val="26"/>
        </w:rPr>
        <w:tab/>
      </w:r>
      <w:r>
        <w:rPr>
          <w:spacing w:val="-10"/>
          <w:position w:val="12"/>
          <w:sz w:val="26"/>
        </w:rPr>
        <w:t>+</w:t>
      </w:r>
    </w:p>
    <w:p>
      <w:pPr>
        <w:tabs>
          <w:tab w:pos="4957" w:val="left" w:leader="none"/>
          <w:tab w:pos="6483" w:val="left" w:leader="none"/>
          <w:tab w:pos="7827" w:val="left" w:leader="none"/>
          <w:tab w:pos="9095" w:val="right" w:leader="none"/>
        </w:tabs>
        <w:spacing w:before="21"/>
        <w:ind w:left="90" w:right="0" w:firstLine="0"/>
        <w:jc w:val="left"/>
        <w:rPr>
          <w:position w:val="1"/>
          <w:sz w:val="26"/>
        </w:rPr>
      </w:pPr>
      <w:r>
        <w:rPr>
          <w:b/>
          <w:spacing w:val="-4"/>
          <w:sz w:val="26"/>
        </w:rPr>
        <w:t>Итого:</w:t>
      </w:r>
      <w:r>
        <w:rPr>
          <w:b/>
          <w:spacing w:val="-8"/>
          <w:sz w:val="26"/>
        </w:rPr>
        <w:t> </w:t>
      </w:r>
      <w:r>
        <w:rPr>
          <w:b/>
          <w:spacing w:val="-10"/>
          <w:sz w:val="26"/>
        </w:rPr>
        <w:t>2</w:t>
      </w:r>
      <w:r>
        <w:rPr>
          <w:b/>
          <w:sz w:val="26"/>
        </w:rPr>
        <w:tab/>
      </w: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b/>
          <w:spacing w:val="-10"/>
          <w:sz w:val="26"/>
        </w:rPr>
        <w:t>2</w:t>
      </w:r>
      <w:r>
        <w:rPr>
          <w:b/>
          <w:sz w:val="26"/>
        </w:rPr>
        <w:tab/>
      </w:r>
      <w:r>
        <w:rPr>
          <w:spacing w:val="-10"/>
          <w:position w:val="1"/>
          <w:sz w:val="26"/>
        </w:rPr>
        <w:t>1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1</w:t>
      </w:r>
    </w:p>
    <w:p>
      <w:pPr>
        <w:spacing w:before="29"/>
        <w:ind w:left="3597" w:right="0" w:firstLine="0"/>
        <w:jc w:val="left"/>
        <w:rPr>
          <w:b/>
          <w:sz w:val="26"/>
        </w:rPr>
      </w:pPr>
      <w:r>
        <w:rPr>
          <w:b/>
          <w:sz w:val="26"/>
        </w:rPr>
        <w:t>Кореновский</w:t>
      </w:r>
      <w:r>
        <w:rPr>
          <w:b/>
          <w:spacing w:val="34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pStyle w:val="BodyText"/>
        <w:spacing w:before="48"/>
        <w:rPr>
          <w:b/>
          <w:sz w:val="20"/>
        </w:rPr>
      </w:pPr>
    </w:p>
    <w:tbl>
      <w:tblPr>
        <w:tblW w:w="0" w:type="auto"/>
        <w:jc w:val="left"/>
        <w:tblInd w:w="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8"/>
        <w:gridCol w:w="1826"/>
        <w:gridCol w:w="849"/>
        <w:gridCol w:w="1226"/>
        <w:gridCol w:w="710"/>
      </w:tblGrid>
      <w:tr>
        <w:trPr>
          <w:trHeight w:val="613" w:hRule="atLeast"/>
        </w:trPr>
        <w:tc>
          <w:tcPr>
            <w:tcW w:w="4508" w:type="dxa"/>
          </w:tcPr>
          <w:p>
            <w:pPr>
              <w:pStyle w:val="TableParagraph"/>
              <w:spacing w:line="292" w:lineRule="exact"/>
              <w:ind w:right="380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35"/>
                <w:sz w:val="26"/>
              </w:rPr>
              <w:t>  </w:t>
            </w:r>
            <w:r>
              <w:rPr>
                <w:sz w:val="26"/>
              </w:rPr>
              <w:t>ГБУЗ</w:t>
            </w:r>
            <w:r>
              <w:rPr>
                <w:spacing w:val="35"/>
                <w:sz w:val="26"/>
              </w:rPr>
              <w:t>  </w:t>
            </w:r>
            <w:r>
              <w:rPr>
                <w:sz w:val="26"/>
              </w:rPr>
              <w:t>"Кореновская</w:t>
            </w:r>
            <w:r>
              <w:rPr>
                <w:spacing w:val="32"/>
                <w:sz w:val="26"/>
              </w:rPr>
              <w:t>  </w:t>
            </w:r>
            <w:r>
              <w:rPr>
                <w:spacing w:val="-2"/>
                <w:sz w:val="26"/>
              </w:rPr>
              <w:t>централь­</w:t>
            </w:r>
          </w:p>
          <w:p>
            <w:pPr>
              <w:pStyle w:val="TableParagraph"/>
              <w:spacing w:line="279" w:lineRule="exact" w:before="23"/>
              <w:ind w:right="458"/>
              <w:jc w:val="right"/>
              <w:rPr>
                <w:sz w:val="26"/>
              </w:rPr>
            </w:pPr>
            <w:r>
              <w:rPr>
                <w:sz w:val="26"/>
              </w:rPr>
              <w:t>ная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районная</w:t>
            </w:r>
            <w:r>
              <w:rPr>
                <w:spacing w:val="4"/>
                <w:sz w:val="26"/>
              </w:rPr>
              <w:t> </w:t>
            </w:r>
            <w:r>
              <w:rPr>
                <w:sz w:val="26"/>
              </w:rPr>
              <w:t>больница"</w:t>
            </w:r>
            <w:r>
              <w:rPr>
                <w:spacing w:val="17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10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826" w:type="dxa"/>
          </w:tcPr>
          <w:p>
            <w:pPr>
              <w:pStyle w:val="TableParagraph"/>
              <w:spacing w:before="127"/>
              <w:ind w:left="38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849" w:type="dxa"/>
          </w:tcPr>
          <w:p>
            <w:pPr>
              <w:pStyle w:val="TableParagraph"/>
              <w:spacing w:before="127"/>
              <w:ind w:left="99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6" w:type="dxa"/>
          </w:tcPr>
          <w:p>
            <w:pPr>
              <w:pStyle w:val="TableParagraph"/>
              <w:spacing w:before="123"/>
              <w:ind w:left="142" w:right="8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10" w:type="dxa"/>
          </w:tcPr>
          <w:p>
            <w:pPr>
              <w:pStyle w:val="TableParagraph"/>
              <w:spacing w:before="123"/>
              <w:ind w:right="8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679" w:hRule="atLeast"/>
        </w:trPr>
        <w:tc>
          <w:tcPr>
            <w:tcW w:w="6334" w:type="dxa"/>
            <w:gridSpan w:val="2"/>
          </w:tcPr>
          <w:p>
            <w:pPr>
              <w:pStyle w:val="TableParagraph"/>
              <w:tabs>
                <w:tab w:pos="481" w:val="left" w:leader="none"/>
                <w:tab w:pos="1461" w:val="left" w:leader="none"/>
              </w:tabs>
              <w:spacing w:line="320" w:lineRule="atLeast" w:before="16"/>
              <w:ind w:left="481" w:right="2203" w:hanging="364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ООО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"Клинико-диагностиче­ </w:t>
            </w:r>
            <w:r>
              <w:rPr>
                <w:sz w:val="26"/>
              </w:rPr>
              <w:t>ский центр "Гиппократ"</w:t>
            </w:r>
          </w:p>
        </w:tc>
        <w:tc>
          <w:tcPr>
            <w:tcW w:w="849" w:type="dxa"/>
          </w:tcPr>
          <w:p>
            <w:pPr>
              <w:pStyle w:val="TableParagraph"/>
              <w:spacing w:before="171"/>
              <w:ind w:left="10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8" w:hRule="atLeast"/>
        </w:trPr>
        <w:tc>
          <w:tcPr>
            <w:tcW w:w="6334" w:type="dxa"/>
            <w:gridSpan w:val="2"/>
          </w:tcPr>
          <w:p>
            <w:pPr>
              <w:pStyle w:val="TableParagraph"/>
              <w:tabs>
                <w:tab w:pos="5057" w:val="right" w:leader="none"/>
              </w:tabs>
              <w:spacing w:before="16"/>
              <w:ind w:left="5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24"/>
                <w:sz w:val="26"/>
              </w:rPr>
              <w:t> </w:t>
            </w:r>
            <w:r>
              <w:rPr>
                <w:spacing w:val="-10"/>
                <w:sz w:val="26"/>
              </w:rPr>
              <w:t>2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before="10"/>
              <w:ind w:left="116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26" w:type="dxa"/>
          </w:tcPr>
          <w:p>
            <w:pPr>
              <w:pStyle w:val="TableParagraph"/>
              <w:spacing w:before="10"/>
              <w:ind w:left="142" w:right="1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before="10"/>
              <w:ind w:right="57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  <w:tr>
        <w:trPr>
          <w:trHeight w:val="311" w:hRule="atLeast"/>
        </w:trPr>
        <w:tc>
          <w:tcPr>
            <w:tcW w:w="6334" w:type="dxa"/>
            <w:gridSpan w:val="2"/>
          </w:tcPr>
          <w:p>
            <w:pPr>
              <w:pStyle w:val="TableParagraph"/>
              <w:spacing w:line="279" w:lineRule="exact" w:before="13"/>
              <w:ind w:left="3262"/>
              <w:rPr>
                <w:b/>
                <w:sz w:val="26"/>
              </w:rPr>
            </w:pPr>
            <w:r>
              <w:rPr>
                <w:b/>
                <w:sz w:val="26"/>
              </w:rPr>
              <w:t>Красноармейский</w:t>
            </w:r>
            <w:r>
              <w:rPr>
                <w:b/>
                <w:spacing w:val="5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район</w:t>
            </w:r>
          </w:p>
        </w:tc>
        <w:tc>
          <w:tcPr>
            <w:tcW w:w="8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26" w:hRule="atLeast"/>
        </w:trPr>
        <w:tc>
          <w:tcPr>
            <w:tcW w:w="4508" w:type="dxa"/>
          </w:tcPr>
          <w:p>
            <w:pPr>
              <w:pStyle w:val="TableParagraph"/>
              <w:tabs>
                <w:tab w:pos="331" w:val="left" w:leader="none"/>
                <w:tab w:pos="1195" w:val="left" w:leader="none"/>
                <w:tab w:pos="3489" w:val="left" w:leader="none"/>
              </w:tabs>
              <w:spacing w:before="281"/>
              <w:ind w:right="378"/>
              <w:jc w:val="right"/>
              <w:rPr>
                <w:b/>
                <w:sz w:val="26"/>
              </w:rPr>
            </w:pPr>
            <w:r>
              <w:rPr>
                <w:spacing w:val="-10"/>
                <w:position w:val="1"/>
                <w:sz w:val="26"/>
              </w:rPr>
              <w:t>1</w:t>
            </w:r>
            <w:r>
              <w:rPr>
                <w:position w:val="1"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ГБУЗ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"Красноармейская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цен-</w:t>
            </w:r>
          </w:p>
          <w:p>
            <w:pPr>
              <w:pStyle w:val="TableParagraph"/>
              <w:tabs>
                <w:tab w:pos="1208" w:val="left" w:leader="none"/>
                <w:tab w:pos="2475" w:val="left" w:leader="none"/>
              </w:tabs>
              <w:spacing w:line="293" w:lineRule="exact" w:before="23"/>
              <w:ind w:right="390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тральная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районная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больница"</w:t>
            </w:r>
          </w:p>
        </w:tc>
        <w:tc>
          <w:tcPr>
            <w:tcW w:w="1826" w:type="dxa"/>
          </w:tcPr>
          <w:p>
            <w:pPr>
              <w:pStyle w:val="TableParagraph"/>
              <w:spacing w:before="290"/>
              <w:rPr>
                <w:b/>
                <w:sz w:val="26"/>
              </w:rPr>
            </w:pPr>
          </w:p>
          <w:p>
            <w:pPr>
              <w:pStyle w:val="TableParagraph"/>
              <w:ind w:left="386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849" w:type="dxa"/>
          </w:tcPr>
          <w:p>
            <w:pPr>
              <w:pStyle w:val="TableParagraph"/>
              <w:spacing w:before="290"/>
              <w:rPr>
                <w:b/>
                <w:sz w:val="26"/>
              </w:rPr>
            </w:pPr>
          </w:p>
          <w:p>
            <w:pPr>
              <w:pStyle w:val="TableParagraph"/>
              <w:ind w:left="11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26" w:type="dxa"/>
          </w:tcPr>
          <w:p>
            <w:pPr>
              <w:pStyle w:val="TableParagraph"/>
              <w:spacing w:before="284"/>
              <w:rPr>
                <w:b/>
                <w:sz w:val="26"/>
              </w:rPr>
            </w:pPr>
          </w:p>
          <w:p>
            <w:pPr>
              <w:pStyle w:val="TableParagraph"/>
              <w:ind w:left="142" w:right="6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10" w:type="dxa"/>
          </w:tcPr>
          <w:p>
            <w:pPr>
              <w:pStyle w:val="TableParagraph"/>
              <w:spacing w:before="284"/>
              <w:rPr>
                <w:b/>
                <w:sz w:val="26"/>
              </w:rPr>
            </w:pPr>
          </w:p>
          <w:p>
            <w:pPr>
              <w:pStyle w:val="TableParagraph"/>
              <w:ind w:right="7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3" w:hRule="atLeast"/>
        </w:trPr>
        <w:tc>
          <w:tcPr>
            <w:tcW w:w="4508" w:type="dxa"/>
          </w:tcPr>
          <w:p>
            <w:pPr>
              <w:pStyle w:val="TableParagraph"/>
              <w:spacing w:before="3"/>
              <w:ind w:left="481"/>
              <w:rPr>
                <w:sz w:val="26"/>
              </w:rPr>
            </w:pPr>
            <w:r>
              <w:rPr>
                <w:spacing w:val="11"/>
                <w:sz w:val="26"/>
              </w:rPr>
              <w:t>МЗКК</w:t>
            </w:r>
          </w:p>
        </w:tc>
        <w:tc>
          <w:tcPr>
            <w:tcW w:w="18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2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3" w:hRule="atLeast"/>
        </w:trPr>
        <w:tc>
          <w:tcPr>
            <w:tcW w:w="4508" w:type="dxa"/>
          </w:tcPr>
          <w:p>
            <w:pPr>
              <w:pStyle w:val="TableParagraph"/>
              <w:spacing w:line="279" w:lineRule="exact" w:before="15"/>
              <w:ind w:left="6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45"/>
                <w:sz w:val="26"/>
              </w:rPr>
              <w:t> </w:t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826" w:type="dxa"/>
          </w:tcPr>
          <w:p>
            <w:pPr>
              <w:pStyle w:val="TableParagraph"/>
              <w:spacing w:line="279" w:lineRule="exact" w:before="15"/>
              <w:ind w:left="423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49" w:type="dxa"/>
          </w:tcPr>
          <w:p>
            <w:pPr>
              <w:pStyle w:val="TableParagraph"/>
              <w:spacing w:line="279" w:lineRule="exact" w:before="15"/>
              <w:ind w:left="147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26" w:type="dxa"/>
          </w:tcPr>
          <w:p>
            <w:pPr>
              <w:pStyle w:val="TableParagraph"/>
              <w:spacing w:line="283" w:lineRule="exact" w:before="11"/>
              <w:ind w:left="14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line="283" w:lineRule="exact" w:before="11"/>
              <w:ind w:right="4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</w:tbl>
    <w:p>
      <w:pPr>
        <w:pStyle w:val="TableParagraph"/>
        <w:spacing w:after="0" w:line="283" w:lineRule="exact"/>
        <w:jc w:val="right"/>
        <w:rPr>
          <w:sz w:val="26"/>
        </w:rPr>
        <w:sectPr>
          <w:type w:val="continuous"/>
          <w:pgSz w:w="11990" w:h="16900"/>
          <w:pgMar w:header="588" w:footer="579" w:top="1920" w:bottom="860" w:left="1700" w:right="992"/>
        </w:sectPr>
      </w:pPr>
    </w:p>
    <w:p>
      <w:pPr>
        <w:pStyle w:val="BodyText"/>
        <w:tabs>
          <w:tab w:pos="2328" w:val="left" w:leader="none"/>
          <w:tab w:pos="4998" w:val="left" w:leader="none"/>
          <w:tab w:pos="6538" w:val="left" w:leader="none"/>
          <w:tab w:pos="7872" w:val="left" w:leader="none"/>
          <w:tab w:pos="8995" w:val="left" w:leader="none"/>
        </w:tabs>
        <w:spacing w:before="75"/>
        <w:ind w:left="264"/>
        <w:rPr>
          <w:position w:val="1"/>
        </w:rPr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1"/>
        </w:rPr>
        <w:t>6</w:t>
      </w:r>
    </w:p>
    <w:p>
      <w:pPr>
        <w:spacing w:before="27"/>
        <w:ind w:left="3686" w:right="0" w:firstLine="0"/>
        <w:jc w:val="left"/>
        <w:rPr>
          <w:b/>
          <w:sz w:val="26"/>
        </w:rPr>
      </w:pPr>
      <w:r>
        <w:rPr>
          <w:b/>
          <w:sz w:val="26"/>
        </w:rPr>
        <w:t>Крыловский</w:t>
      </w:r>
      <w:r>
        <w:rPr>
          <w:b/>
          <w:spacing w:val="2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BodyText"/>
        <w:spacing w:before="1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headerReference w:type="default" r:id="rId424"/>
          <w:footerReference w:type="default" r:id="rId425"/>
          <w:pgSz w:w="11910" w:h="16840"/>
          <w:pgMar w:header="406" w:footer="593" w:top="920" w:bottom="780" w:left="1559" w:right="566"/>
        </w:sectPr>
      </w:pPr>
    </w:p>
    <w:p>
      <w:pPr>
        <w:pStyle w:val="BodyText"/>
        <w:tabs>
          <w:tab w:pos="582" w:val="left" w:leader="none"/>
          <w:tab w:pos="4982" w:val="left" w:leader="none"/>
        </w:tabs>
        <w:spacing w:line="333" w:lineRule="exact" w:before="89"/>
        <w:ind w:left="240"/>
        <w:rPr>
          <w:b/>
          <w:position w:val="-6"/>
          <w:sz w:val="14"/>
        </w:rPr>
      </w:pPr>
      <w:r>
        <w:rPr>
          <w:spacing w:val="-10"/>
        </w:rPr>
        <w:t>1</w:t>
      </w:r>
      <w:r>
        <w:rPr/>
        <w:tab/>
        <w:t>ГБУЗ</w:t>
      </w:r>
      <w:r>
        <w:rPr>
          <w:spacing w:val="31"/>
        </w:rPr>
        <w:t> </w:t>
      </w:r>
      <w:r>
        <w:rPr/>
        <w:t>"Крыловская</w:t>
      </w:r>
      <w:r>
        <w:rPr>
          <w:spacing w:val="14"/>
        </w:rPr>
        <w:t> </w:t>
      </w:r>
      <w:r>
        <w:rPr>
          <w:spacing w:val="-2"/>
        </w:rPr>
        <w:t>центральная</w:t>
      </w:r>
      <w:r>
        <w:rPr/>
        <w:tab/>
      </w:r>
      <w:r>
        <w:rPr>
          <w:b/>
          <w:spacing w:val="-10"/>
          <w:position w:val="-6"/>
          <w:sz w:val="14"/>
        </w:rPr>
        <w:t>+</w:t>
      </w:r>
    </w:p>
    <w:p>
      <w:pPr>
        <w:pStyle w:val="BodyText"/>
        <w:spacing w:line="288" w:lineRule="exact"/>
        <w:ind w:left="576"/>
      </w:pPr>
      <w:r>
        <w:rPr/>
        <w:t>районная</w:t>
      </w:r>
      <w:r>
        <w:rPr>
          <w:spacing w:val="7"/>
        </w:rPr>
        <w:t> </w:t>
      </w:r>
      <w:r>
        <w:rPr/>
        <w:t>больница"</w:t>
      </w:r>
      <w:r>
        <w:rPr>
          <w:spacing w:val="20"/>
        </w:rPr>
        <w:t> </w:t>
      </w:r>
      <w:r>
        <w:rPr/>
        <w:t>М3</w:t>
      </w:r>
      <w:r>
        <w:rPr>
          <w:spacing w:val="7"/>
        </w:rPr>
        <w:t> </w:t>
      </w:r>
      <w:r>
        <w:rPr>
          <w:spacing w:val="-5"/>
        </w:rPr>
        <w:t>КК</w:t>
      </w:r>
    </w:p>
    <w:p>
      <w:pPr>
        <w:spacing w:line="240" w:lineRule="auto" w:before="72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tabs>
          <w:tab w:pos="1566" w:val="left" w:leader="none"/>
          <w:tab w:pos="2694" w:val="left" w:leader="none"/>
        </w:tabs>
        <w:spacing w:before="0"/>
        <w:ind w:left="240" w:right="0" w:firstLine="0"/>
        <w:jc w:val="left"/>
        <w:rPr>
          <w:position w:val="1"/>
          <w:sz w:val="26"/>
        </w:rPr>
      </w:pP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position w:val="1"/>
          <w:sz w:val="14"/>
        </w:rPr>
        <w:t>+</w:t>
      </w:r>
      <w:r>
        <w:rPr>
          <w:b/>
          <w:position w:val="1"/>
          <w:sz w:val="14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5103" w:space="1185"/>
            <w:col w:w="3497"/>
          </w:cols>
        </w:sectPr>
      </w:pPr>
    </w:p>
    <w:p>
      <w:pPr>
        <w:pStyle w:val="BodyText"/>
        <w:tabs>
          <w:tab w:pos="5022" w:val="left" w:leader="none"/>
          <w:tab w:pos="6566" w:val="left" w:leader="none"/>
          <w:tab w:pos="7891" w:val="left" w:leader="none"/>
          <w:tab w:pos="9154" w:val="right" w:leader="none"/>
        </w:tabs>
        <w:spacing w:before="51"/>
        <w:ind w:left="150"/>
        <w:rPr>
          <w:position w:val="1"/>
        </w:rPr>
      </w:pPr>
      <w:r>
        <w:rPr/>
        <w:t>Итого:</w:t>
      </w:r>
      <w:r>
        <w:rPr>
          <w:spacing w:val="51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7"/>
        <w:ind w:left="3807" w:right="0" w:firstLine="0"/>
        <w:jc w:val="left"/>
        <w:rPr>
          <w:b/>
          <w:sz w:val="26"/>
        </w:rPr>
      </w:pPr>
      <w:r>
        <w:rPr>
          <w:b/>
          <w:sz w:val="26"/>
        </w:rPr>
        <w:t>Крымский</w:t>
      </w:r>
      <w:r>
        <w:rPr>
          <w:b/>
          <w:spacing w:val="31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10" w:h="16840"/>
          <w:pgMar w:header="406" w:footer="593" w:top="1920" w:bottom="860" w:left="1559" w:right="566"/>
        </w:sectPr>
      </w:pPr>
    </w:p>
    <w:p>
      <w:pPr>
        <w:pStyle w:val="ListParagraph"/>
        <w:numPr>
          <w:ilvl w:val="0"/>
          <w:numId w:val="33"/>
        </w:numPr>
        <w:tabs>
          <w:tab w:pos="583" w:val="left" w:leader="none"/>
          <w:tab w:pos="586" w:val="left" w:leader="none"/>
        </w:tabs>
        <w:spacing w:line="259" w:lineRule="auto" w:before="277" w:after="0"/>
        <w:ind w:left="583" w:right="49" w:hanging="336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80"/>
          <w:sz w:val="26"/>
        </w:rPr>
        <w:t> </w:t>
      </w:r>
      <w:r>
        <w:rPr>
          <w:sz w:val="26"/>
        </w:rPr>
        <w:t>"Крымская</w:t>
      </w:r>
      <w:r>
        <w:rPr>
          <w:spacing w:val="80"/>
          <w:sz w:val="26"/>
        </w:rPr>
        <w:t> </w:t>
      </w:r>
      <w:r>
        <w:rPr>
          <w:sz w:val="26"/>
        </w:rPr>
        <w:t>центральная районная больница" М3 КК</w:t>
      </w:r>
    </w:p>
    <w:p>
      <w:pPr>
        <w:pStyle w:val="ListParagraph"/>
        <w:numPr>
          <w:ilvl w:val="0"/>
          <w:numId w:val="33"/>
        </w:numPr>
        <w:tabs>
          <w:tab w:pos="583" w:val="left" w:leader="none"/>
          <w:tab w:pos="590" w:val="left" w:leader="none"/>
        </w:tabs>
        <w:spacing w:line="254" w:lineRule="auto" w:before="55" w:after="0"/>
        <w:ind w:left="583" w:right="38" w:hanging="366"/>
        <w:jc w:val="left"/>
        <w:rPr>
          <w:sz w:val="26"/>
        </w:rPr>
      </w:pPr>
      <w:r>
        <w:rPr>
          <w:sz w:val="26"/>
        </w:rPr>
        <w:t>ООО</w:t>
      </w:r>
      <w:r>
        <w:rPr>
          <w:spacing w:val="80"/>
          <w:sz w:val="26"/>
        </w:rPr>
        <w:t> </w:t>
      </w:r>
      <w:r>
        <w:rPr>
          <w:sz w:val="26"/>
        </w:rPr>
        <w:t>"Крымская</w:t>
      </w:r>
      <w:r>
        <w:rPr>
          <w:spacing w:val="80"/>
          <w:sz w:val="26"/>
        </w:rPr>
        <w:t> </w:t>
      </w:r>
      <w:r>
        <w:rPr>
          <w:sz w:val="26"/>
        </w:rPr>
        <w:t>стоматологи­ ческая поликлиника"</w:t>
      </w:r>
    </w:p>
    <w:p>
      <w:pPr>
        <w:tabs>
          <w:tab w:pos="1762" w:val="left" w:leader="none"/>
          <w:tab w:pos="3086" w:val="left" w:leader="none"/>
          <w:tab w:pos="4214" w:val="left" w:leader="none"/>
        </w:tabs>
        <w:spacing w:before="345"/>
        <w:ind w:left="217" w:right="0" w:firstLine="0"/>
        <w:jc w:val="left"/>
        <w:rPr>
          <w:sz w:val="26"/>
        </w:rPr>
      </w:pPr>
      <w:r>
        <w:rPr/>
        <w:br w:type="column"/>
      </w:r>
      <w:r>
        <w:rPr>
          <w:spacing w:val="-10"/>
          <w:position w:val="9"/>
          <w:sz w:val="26"/>
        </w:rPr>
        <w:t>+</w:t>
      </w:r>
      <w:r>
        <w:rPr>
          <w:position w:val="9"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</w:p>
    <w:p>
      <w:pPr>
        <w:spacing w:before="383"/>
        <w:ind w:left="0" w:right="1332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center"/>
        <w:rPr>
          <w:sz w:val="26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4270" w:space="502"/>
            <w:col w:w="5013"/>
          </w:cols>
        </w:sectPr>
      </w:pPr>
    </w:p>
    <w:p>
      <w:pPr>
        <w:pStyle w:val="BodyText"/>
        <w:tabs>
          <w:tab w:pos="5026" w:val="left" w:leader="none"/>
          <w:tab w:pos="6542" w:val="left" w:leader="none"/>
          <w:tab w:pos="7896" w:val="left" w:leader="none"/>
          <w:tab w:pos="9154" w:val="right" w:leader="none"/>
        </w:tabs>
        <w:spacing w:before="24"/>
        <w:ind w:left="151"/>
        <w:rPr>
          <w:position w:val="1"/>
        </w:rPr>
      </w:pPr>
      <w:r>
        <w:rPr>
          <w:position w:val="1"/>
        </w:rPr>
        <w:t>Итого:</w:t>
      </w:r>
      <w:r>
        <w:rPr>
          <w:spacing w:val="27"/>
          <w:position w:val="1"/>
        </w:rPr>
        <w:t> </w:t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7"/>
        <w:ind w:left="3583" w:right="0" w:firstLine="0"/>
        <w:jc w:val="left"/>
        <w:rPr>
          <w:b/>
          <w:sz w:val="26"/>
        </w:rPr>
      </w:pPr>
      <w:r>
        <w:rPr>
          <w:b/>
          <w:sz w:val="26"/>
        </w:rPr>
        <w:t>Курганинский</w:t>
      </w:r>
      <w:r>
        <w:rPr>
          <w:b/>
          <w:spacing w:val="31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10" w:h="16840"/>
          <w:pgMar w:header="406" w:footer="593" w:top="1920" w:bottom="860" w:left="1559" w:right="566"/>
        </w:sectPr>
      </w:pPr>
    </w:p>
    <w:p>
      <w:pPr>
        <w:pStyle w:val="ListParagraph"/>
        <w:numPr>
          <w:ilvl w:val="0"/>
          <w:numId w:val="34"/>
        </w:numPr>
        <w:tabs>
          <w:tab w:pos="582" w:val="left" w:leader="none"/>
          <w:tab w:pos="587" w:val="left" w:leader="none"/>
        </w:tabs>
        <w:spacing w:line="259" w:lineRule="auto" w:before="267" w:after="0"/>
        <w:ind w:left="587" w:right="113" w:hanging="346"/>
        <w:jc w:val="both"/>
        <w:rPr>
          <w:sz w:val="26"/>
        </w:rPr>
      </w:pPr>
      <w:r>
        <w:rPr>
          <w:sz w:val="26"/>
        </w:rPr>
        <w:t>ГБУЗ "Курганинская централь­ ная районная больница" М3 КК</w:t>
      </w:r>
    </w:p>
    <w:p>
      <w:pPr>
        <w:pStyle w:val="ListParagraph"/>
        <w:numPr>
          <w:ilvl w:val="0"/>
          <w:numId w:val="34"/>
        </w:numPr>
        <w:tabs>
          <w:tab w:pos="582" w:val="left" w:leader="none"/>
          <w:tab w:pos="587" w:val="left" w:leader="none"/>
        </w:tabs>
        <w:spacing w:line="259" w:lineRule="auto" w:before="36" w:after="0"/>
        <w:ind w:left="587" w:right="38" w:hanging="370"/>
        <w:jc w:val="both"/>
        <w:rPr>
          <w:sz w:val="26"/>
        </w:rPr>
      </w:pPr>
      <w:r>
        <w:rPr>
          <w:sz w:val="26"/>
        </w:rPr>
        <w:t>ГАУЗ "Курганинская районная стоматологическая </w:t>
      </w:r>
      <w:r>
        <w:rPr>
          <w:sz w:val="26"/>
        </w:rPr>
        <w:t>поликли­ ника" М3 КК</w:t>
      </w:r>
    </w:p>
    <w:p>
      <w:pPr>
        <w:pStyle w:val="ListParagraph"/>
        <w:numPr>
          <w:ilvl w:val="0"/>
          <w:numId w:val="34"/>
        </w:numPr>
        <w:tabs>
          <w:tab w:pos="590" w:val="left" w:leader="none"/>
        </w:tabs>
        <w:spacing w:line="240" w:lineRule="auto" w:before="5" w:after="0"/>
        <w:ind w:left="590" w:right="0" w:hanging="373"/>
        <w:jc w:val="left"/>
        <w:rPr>
          <w:sz w:val="26"/>
        </w:rPr>
      </w:pPr>
      <w:r>
        <w:rPr>
          <w:sz w:val="26"/>
        </w:rPr>
        <w:t>ООО</w:t>
      </w:r>
      <w:r>
        <w:rPr>
          <w:spacing w:val="28"/>
          <w:sz w:val="26"/>
        </w:rPr>
        <w:t> </w:t>
      </w:r>
      <w:r>
        <w:rPr>
          <w:sz w:val="26"/>
        </w:rPr>
        <w:t>Медицинский</w:t>
      </w:r>
      <w:r>
        <w:rPr>
          <w:spacing w:val="34"/>
          <w:sz w:val="26"/>
        </w:rPr>
        <w:t> </w:t>
      </w:r>
      <w:r>
        <w:rPr>
          <w:sz w:val="26"/>
        </w:rPr>
        <w:t>центр</w:t>
      </w:r>
      <w:r>
        <w:rPr>
          <w:spacing w:val="35"/>
          <w:sz w:val="26"/>
        </w:rPr>
        <w:t> </w:t>
      </w:r>
      <w:r>
        <w:rPr>
          <w:spacing w:val="-4"/>
          <w:sz w:val="26"/>
        </w:rPr>
        <w:t>"Здо­</w:t>
      </w:r>
    </w:p>
    <w:p>
      <w:pPr>
        <w:pStyle w:val="BodyText"/>
        <w:spacing w:line="237" w:lineRule="exact" w:before="13"/>
        <w:ind w:left="583"/>
      </w:pPr>
      <w:r>
        <w:rPr>
          <w:spacing w:val="-2"/>
        </w:rPr>
        <w:t>ровье"</w:t>
      </w:r>
    </w:p>
    <w:p>
      <w:pPr>
        <w:spacing w:line="240" w:lineRule="auto" w:before="38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tabs>
          <w:tab w:pos="1762" w:val="left" w:leader="none"/>
          <w:tab w:pos="3086" w:val="left" w:leader="none"/>
          <w:tab w:pos="4218" w:val="left" w:leader="none"/>
        </w:tabs>
        <w:spacing w:before="0"/>
        <w:ind w:left="217" w:right="0" w:firstLine="0"/>
        <w:jc w:val="left"/>
        <w:rPr>
          <w:position w:val="1"/>
          <w:sz w:val="26"/>
        </w:rPr>
      </w:pPr>
      <w:r>
        <w:rPr>
          <w:spacing w:val="-10"/>
          <w:position w:val="8"/>
          <w:sz w:val="26"/>
        </w:rPr>
        <w:t>+</w:t>
      </w:r>
      <w:r>
        <w:rPr>
          <w:position w:val="8"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150"/>
      </w:pPr>
    </w:p>
    <w:p>
      <w:pPr>
        <w:tabs>
          <w:tab w:pos="1766" w:val="left" w:leader="none"/>
        </w:tabs>
        <w:spacing w:before="0"/>
        <w:ind w:left="217" w:right="0" w:firstLine="0"/>
        <w:jc w:val="left"/>
        <w:rPr>
          <w:position w:val="-7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-7"/>
          <w:sz w:val="26"/>
        </w:rPr>
        <w:t>+</w:t>
      </w:r>
    </w:p>
    <w:p>
      <w:pPr>
        <w:pStyle w:val="BodyText"/>
        <w:spacing w:before="214"/>
      </w:pPr>
    </w:p>
    <w:p>
      <w:pPr>
        <w:spacing w:before="0"/>
        <w:ind w:left="16" w:right="1332" w:firstLine="0"/>
        <w:jc w:val="center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74558976">
                <wp:simplePos x="0" y="0"/>
                <wp:positionH relativeFrom="page">
                  <wp:posOffset>4169409</wp:posOffset>
                </wp:positionH>
                <wp:positionV relativeFrom="paragraph">
                  <wp:posOffset>270006</wp:posOffset>
                </wp:positionV>
                <wp:extent cx="52705" cy="182880"/>
                <wp:effectExtent l="0" t="0" r="0" b="0"/>
                <wp:wrapNone/>
                <wp:docPr id="659" name="Textbox 6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9" name="Textbox 659"/>
                      <wps:cNvSpPr txBox="1"/>
                      <wps:spPr>
                        <a:xfrm>
                          <a:off x="0" y="0"/>
                          <a:ext cx="5270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8" w:lineRule="exact"/>
                            </w:pPr>
                            <w:r>
                              <w:rPr>
                                <w:spacing w:val="-115"/>
                              </w:rPr>
                              <w:t>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299988pt;margin-top:21.260365pt;width:4.150pt;height:14.4pt;mso-position-horizontal-relative:page;mso-position-vertical-relative:paragraph;z-index:-28757504" type="#_x0000_t202" id="docshape516" filled="false" stroked="false">
                <v:textbox inset="0,0,0,0">
                  <w:txbxContent>
                    <w:p>
                      <w:pPr>
                        <w:pStyle w:val="BodyText"/>
                        <w:spacing w:line="288" w:lineRule="exact"/>
                      </w:pPr>
                      <w:r>
                        <w:rPr>
                          <w:spacing w:val="-115"/>
                        </w:rPr>
                        <w:t>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74559488">
                <wp:simplePos x="0" y="0"/>
                <wp:positionH relativeFrom="page">
                  <wp:posOffset>5157470</wp:posOffset>
                </wp:positionH>
                <wp:positionV relativeFrom="paragraph">
                  <wp:posOffset>263656</wp:posOffset>
                </wp:positionV>
                <wp:extent cx="82550" cy="182880"/>
                <wp:effectExtent l="0" t="0" r="0" b="0"/>
                <wp:wrapNone/>
                <wp:docPr id="660" name="Textbox 6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0" name="Textbox 660"/>
                      <wps:cNvSpPr txBox="1"/>
                      <wps:spPr>
                        <a:xfrm>
                          <a:off x="0" y="0"/>
                          <a:ext cx="82550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8" w:lineRule="exact"/>
                            </w:pPr>
                            <w:r>
                              <w:rPr>
                                <w:spacing w:val="-10"/>
                              </w:rPr>
                              <w:t>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6.100006pt;margin-top:20.760365pt;width:6.5pt;height:14.4pt;mso-position-horizontal-relative:page;mso-position-vertical-relative:paragraph;z-index:-28756992" type="#_x0000_t202" id="docshape517" filled="false" stroked="false">
                <v:textbox inset="0,0,0,0">
                  <w:txbxContent>
                    <w:p>
                      <w:pPr>
                        <w:pStyle w:val="BodyText"/>
                        <w:spacing w:line="288" w:lineRule="exact"/>
                      </w:pPr>
                      <w:r>
                        <w:rPr>
                          <w:spacing w:val="-10"/>
                        </w:rPr>
                        <w:t>о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26"/>
        </w:rPr>
        <w:t>+</w:t>
      </w:r>
    </w:p>
    <w:p>
      <w:pPr>
        <w:spacing w:after="0"/>
        <w:jc w:val="center"/>
        <w:rPr>
          <w:sz w:val="26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4342" w:space="430"/>
            <w:col w:w="5013"/>
          </w:cols>
        </w:sectPr>
      </w:pPr>
    </w:p>
    <w:p>
      <w:pPr>
        <w:spacing w:before="47"/>
        <w:ind w:left="155" w:right="0" w:firstLine="0"/>
        <w:jc w:val="left"/>
        <w:rPr>
          <w:sz w:val="26"/>
        </w:rPr>
      </w:pPr>
      <w:r>
        <w:rPr>
          <w:b/>
          <w:spacing w:val="-70"/>
          <w:position w:val="-4"/>
          <w:sz w:val="14"/>
        </w:rPr>
        <w:t>х</w:t>
      </w:r>
      <w:r>
        <w:rPr>
          <w:spacing w:val="-60"/>
          <w:sz w:val="26"/>
        </w:rPr>
        <w:t>Т</w:t>
      </w:r>
      <w:r>
        <w:rPr>
          <w:spacing w:val="-48"/>
          <w:sz w:val="26"/>
        </w:rPr>
        <w:t>/</w:t>
      </w:r>
      <w:r>
        <w:rPr>
          <w:b/>
          <w:spacing w:val="-82"/>
          <w:position w:val="-4"/>
          <w:sz w:val="14"/>
        </w:rPr>
        <w:t>X</w:t>
      </w:r>
      <w:r>
        <w:rPr>
          <w:spacing w:val="-58"/>
          <w:sz w:val="26"/>
        </w:rPr>
        <w:t>Г</w:t>
      </w:r>
      <w:r>
        <w:rPr>
          <w:b/>
          <w:spacing w:val="-55"/>
          <w:position w:val="-4"/>
          <w:sz w:val="14"/>
        </w:rPr>
        <w:t>I</w:t>
      </w:r>
      <w:r>
        <w:rPr>
          <w:spacing w:val="-43"/>
          <w:sz w:val="26"/>
        </w:rPr>
        <w:t>т</w:t>
      </w:r>
      <w:r>
        <w:rPr>
          <w:spacing w:val="-94"/>
          <w:sz w:val="26"/>
        </w:rPr>
        <w:t>г</w:t>
      </w:r>
      <w:r>
        <w:rPr>
          <w:b/>
          <w:spacing w:val="-48"/>
          <w:position w:val="-4"/>
          <w:sz w:val="14"/>
        </w:rPr>
        <w:t>V</w:t>
      </w:r>
      <w:r>
        <w:rPr>
          <w:spacing w:val="-49"/>
          <w:sz w:val="26"/>
        </w:rPr>
        <w:t>у</w:t>
      </w:r>
      <w:r>
        <w:rPr>
          <w:spacing w:val="-100"/>
          <w:sz w:val="26"/>
        </w:rPr>
        <w:t>г</w:t>
      </w:r>
      <w:r>
        <w:rPr>
          <w:b/>
          <w:position w:val="-4"/>
          <w:sz w:val="14"/>
        </w:rPr>
        <w:t>i</w:t>
      </w:r>
      <w:r>
        <w:rPr>
          <w:b/>
          <w:spacing w:val="-15"/>
          <w:position w:val="-4"/>
          <w:sz w:val="14"/>
        </w:rPr>
        <w:t> </w:t>
      </w:r>
      <w:r>
        <w:rPr>
          <w:spacing w:val="-60"/>
          <w:sz w:val="26"/>
        </w:rPr>
        <w:t>г</w:t>
      </w:r>
      <w:r>
        <w:rPr>
          <w:b/>
          <w:i/>
          <w:spacing w:val="-8"/>
          <w:position w:val="-4"/>
          <w:sz w:val="12"/>
        </w:rPr>
        <w:t>\</w:t>
      </w:r>
      <w:r>
        <w:rPr>
          <w:spacing w:val="-108"/>
          <w:sz w:val="26"/>
        </w:rPr>
        <w:t>ъ</w:t>
      </w:r>
      <w:r>
        <w:rPr>
          <w:b/>
          <w:i/>
          <w:spacing w:val="2"/>
          <w:position w:val="-4"/>
          <w:sz w:val="12"/>
        </w:rPr>
        <w:t>J</w:t>
      </w:r>
      <w:r>
        <w:rPr>
          <w:spacing w:val="-84"/>
          <w:sz w:val="26"/>
        </w:rPr>
        <w:t>*</w:t>
      </w:r>
      <w:r>
        <w:rPr>
          <w:b/>
          <w:spacing w:val="3"/>
          <w:position w:val="-4"/>
          <w:sz w:val="14"/>
        </w:rPr>
        <w:t>.</w:t>
      </w:r>
      <w:r>
        <w:rPr>
          <w:b/>
          <w:spacing w:val="36"/>
          <w:position w:val="-4"/>
          <w:sz w:val="14"/>
        </w:rPr>
        <w:t> </w:t>
      </w:r>
      <w:r>
        <w:rPr>
          <w:spacing w:val="-43"/>
          <w:sz w:val="26"/>
        </w:rPr>
        <w:t>^</w:t>
      </w:r>
    </w:p>
    <w:p>
      <w:pPr>
        <w:tabs>
          <w:tab w:pos="1710" w:val="left" w:leader="none"/>
          <w:tab w:pos="3062" w:val="left" w:leader="none"/>
          <w:tab w:pos="4320" w:val="right" w:leader="none"/>
        </w:tabs>
        <w:spacing w:before="99"/>
        <w:ind w:left="155" w:right="0" w:firstLine="0"/>
        <w:jc w:val="left"/>
        <w:rPr>
          <w:sz w:val="26"/>
        </w:rPr>
      </w:pPr>
      <w:r>
        <w:rPr/>
        <w:br w:type="column"/>
      </w:r>
      <w:r>
        <w:rPr>
          <w:b/>
          <w:spacing w:val="-5"/>
          <w:sz w:val="14"/>
        </w:rPr>
        <w:t>Z,</w:t>
      </w:r>
      <w:r>
        <w:rPr>
          <w:b/>
          <w:sz w:val="14"/>
        </w:rPr>
        <w:tab/>
      </w:r>
      <w:r>
        <w:rPr>
          <w:b/>
          <w:i/>
          <w:spacing w:val="-10"/>
          <w:sz w:val="12"/>
        </w:rPr>
        <w:t>J</w:t>
      </w:r>
      <w:r>
        <w:rPr>
          <w:b/>
          <w:i/>
          <w:sz w:val="12"/>
        </w:rPr>
        <w:tab/>
      </w: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spacing w:val="-10"/>
          <w:sz w:val="26"/>
        </w:rPr>
        <w:t>1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1158" w:space="3690"/>
            <w:col w:w="4937"/>
          </w:cols>
        </w:sectPr>
      </w:pPr>
    </w:p>
    <w:p>
      <w:pPr>
        <w:spacing w:before="27"/>
        <w:ind w:left="4" w:right="61" w:firstLine="0"/>
        <w:jc w:val="center"/>
        <w:rPr>
          <w:b/>
          <w:sz w:val="26"/>
        </w:rPr>
      </w:pPr>
      <w:r>
        <w:rPr>
          <w:b/>
          <w:sz w:val="26"/>
        </w:rPr>
        <w:t>Кущевский</w:t>
      </w:r>
      <w:r>
        <w:rPr>
          <w:b/>
          <w:spacing w:val="25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center"/>
        <w:rPr>
          <w:b/>
          <w:sz w:val="26"/>
        </w:rPr>
        <w:sectPr>
          <w:type w:val="continuous"/>
          <w:pgSz w:w="11910" w:h="16840"/>
          <w:pgMar w:header="406" w:footer="593" w:top="1920" w:bottom="860" w:left="1559" w:right="566"/>
        </w:sectPr>
      </w:pPr>
    </w:p>
    <w:p>
      <w:pPr>
        <w:pStyle w:val="ListParagraph"/>
        <w:numPr>
          <w:ilvl w:val="0"/>
          <w:numId w:val="35"/>
        </w:numPr>
        <w:tabs>
          <w:tab w:pos="586" w:val="left" w:leader="none"/>
          <w:tab w:pos="4992" w:val="left" w:leader="none"/>
        </w:tabs>
        <w:spacing w:line="332" w:lineRule="exact" w:before="283" w:after="0"/>
        <w:ind w:left="586" w:right="0" w:hanging="335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58"/>
          <w:w w:val="150"/>
          <w:sz w:val="26"/>
        </w:rPr>
        <w:t> </w:t>
      </w:r>
      <w:r>
        <w:rPr>
          <w:sz w:val="26"/>
        </w:rPr>
        <w:t>"Кущевская</w:t>
      </w:r>
      <w:r>
        <w:rPr>
          <w:spacing w:val="77"/>
          <w:sz w:val="26"/>
        </w:rPr>
        <w:t> </w:t>
      </w:r>
      <w:r>
        <w:rPr>
          <w:spacing w:val="-2"/>
          <w:sz w:val="26"/>
        </w:rPr>
        <w:t>центральная</w:t>
      </w:r>
      <w:r>
        <w:rPr>
          <w:sz w:val="26"/>
        </w:rPr>
        <w:tab/>
      </w:r>
      <w:r>
        <w:rPr>
          <w:b/>
          <w:spacing w:val="-10"/>
          <w:position w:val="-5"/>
          <w:sz w:val="14"/>
        </w:rPr>
        <w:t>+</w:t>
      </w:r>
    </w:p>
    <w:p>
      <w:pPr>
        <w:spacing w:line="297" w:lineRule="exact" w:before="0"/>
        <w:ind w:left="587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районная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больница"</w:t>
      </w:r>
      <w:r>
        <w:rPr>
          <w:b/>
          <w:spacing w:val="4"/>
          <w:sz w:val="26"/>
        </w:rPr>
        <w:t> </w:t>
      </w:r>
      <w:r>
        <w:rPr>
          <w:b/>
          <w:spacing w:val="-10"/>
          <w:sz w:val="26"/>
        </w:rPr>
        <w:t>М3</w:t>
      </w:r>
      <w:r>
        <w:rPr>
          <w:b/>
          <w:spacing w:val="8"/>
          <w:sz w:val="26"/>
        </w:rPr>
        <w:t> </w:t>
      </w:r>
      <w:r>
        <w:rPr>
          <w:b/>
          <w:spacing w:val="-10"/>
          <w:sz w:val="26"/>
        </w:rPr>
        <w:t>КК</w:t>
      </w:r>
    </w:p>
    <w:p>
      <w:pPr>
        <w:tabs>
          <w:tab w:pos="5002" w:val="left" w:leader="none"/>
        </w:tabs>
        <w:spacing w:before="29"/>
        <w:ind w:left="587" w:right="0" w:firstLine="0"/>
        <w:jc w:val="left"/>
        <w:rPr>
          <w:position w:val="2"/>
          <w:sz w:val="20"/>
        </w:rPr>
      </w:pPr>
      <w:r>
        <w:rPr>
          <w:b/>
          <w:spacing w:val="-10"/>
          <w:sz w:val="26"/>
        </w:rPr>
        <w:t>ГАУЗ</w:t>
      </w:r>
      <w:r>
        <w:rPr>
          <w:b/>
          <w:spacing w:val="1"/>
          <w:sz w:val="26"/>
        </w:rPr>
        <w:t> </w:t>
      </w:r>
      <w:r>
        <w:rPr>
          <w:b/>
          <w:spacing w:val="-10"/>
          <w:sz w:val="26"/>
        </w:rPr>
        <w:t>"Кущевская</w:t>
      </w:r>
      <w:r>
        <w:rPr>
          <w:b/>
          <w:spacing w:val="-8"/>
          <w:sz w:val="26"/>
        </w:rPr>
        <w:t> </w:t>
      </w:r>
      <w:r>
        <w:rPr>
          <w:b/>
          <w:spacing w:val="-10"/>
          <w:sz w:val="26"/>
        </w:rPr>
        <w:t>стоматологи­</w:t>
      </w:r>
      <w:r>
        <w:rPr>
          <w:b/>
          <w:sz w:val="26"/>
        </w:rPr>
        <w:tab/>
      </w:r>
      <w:r>
        <w:rPr>
          <w:spacing w:val="-10"/>
          <w:position w:val="2"/>
          <w:sz w:val="20"/>
        </w:rPr>
        <w:t>+</w:t>
      </w:r>
    </w:p>
    <w:p>
      <w:pPr>
        <w:spacing w:before="21"/>
        <w:ind w:left="591" w:right="0" w:firstLine="0"/>
        <w:jc w:val="left"/>
        <w:rPr>
          <w:b/>
          <w:sz w:val="26"/>
        </w:rPr>
      </w:pPr>
      <w:r>
        <w:rPr>
          <w:b/>
          <w:spacing w:val="-12"/>
          <w:sz w:val="26"/>
        </w:rPr>
        <w:t>ческая</w:t>
      </w:r>
      <w:r>
        <w:rPr>
          <w:b/>
          <w:spacing w:val="-5"/>
          <w:sz w:val="26"/>
        </w:rPr>
        <w:t> </w:t>
      </w:r>
      <w:r>
        <w:rPr>
          <w:b/>
          <w:spacing w:val="-12"/>
          <w:sz w:val="26"/>
        </w:rPr>
        <w:t>поликлиника"</w:t>
      </w:r>
      <w:r>
        <w:rPr>
          <w:b/>
          <w:spacing w:val="1"/>
          <w:sz w:val="26"/>
        </w:rPr>
        <w:t> </w:t>
      </w:r>
      <w:r>
        <w:rPr>
          <w:b/>
          <w:spacing w:val="-12"/>
          <w:sz w:val="26"/>
        </w:rPr>
        <w:t>М3</w:t>
      </w:r>
      <w:r>
        <w:rPr>
          <w:b/>
          <w:spacing w:val="14"/>
          <w:sz w:val="26"/>
        </w:rPr>
        <w:t> </w:t>
      </w:r>
      <w:r>
        <w:rPr>
          <w:b/>
          <w:spacing w:val="-12"/>
          <w:sz w:val="26"/>
        </w:rPr>
        <w:t>КК</w:t>
      </w:r>
    </w:p>
    <w:p>
      <w:pPr>
        <w:tabs>
          <w:tab w:pos="590" w:val="left" w:leader="none"/>
          <w:tab w:pos="1752" w:val="left" w:leader="none"/>
          <w:tab w:pos="4992" w:val="left" w:leader="none"/>
        </w:tabs>
        <w:spacing w:line="259" w:lineRule="auto" w:before="33"/>
        <w:ind w:left="591" w:right="75" w:hanging="364"/>
        <w:jc w:val="left"/>
        <w:rPr>
          <w:b/>
          <w:sz w:val="26"/>
        </w:rPr>
      </w:pPr>
      <w:r>
        <w:rPr>
          <w:b/>
          <w:spacing w:val="-10"/>
          <w:sz w:val="14"/>
        </w:rPr>
        <w:t>3</w:t>
      </w:r>
      <w:r>
        <w:rPr>
          <w:b/>
          <w:sz w:val="14"/>
        </w:rPr>
        <w:tab/>
      </w:r>
      <w:r>
        <w:rPr>
          <w:b/>
          <w:spacing w:val="-4"/>
          <w:sz w:val="26"/>
        </w:rPr>
        <w:t>ГБУЗ</w:t>
      </w:r>
      <w:r>
        <w:rPr>
          <w:b/>
          <w:sz w:val="26"/>
        </w:rPr>
        <w:tab/>
      </w:r>
      <w:r>
        <w:rPr>
          <w:b/>
          <w:spacing w:val="-2"/>
          <w:sz w:val="26"/>
        </w:rPr>
        <w:t>"Специализированная </w:t>
      </w:r>
      <w:r>
        <w:rPr>
          <w:b/>
          <w:sz w:val="26"/>
        </w:rPr>
        <w:t>психиатрическая больница </w:t>
      </w:r>
      <w:r>
        <w:rPr>
          <w:b/>
          <w:sz w:val="14"/>
        </w:rPr>
        <w:t>№</w:t>
      </w:r>
      <w:r>
        <w:rPr>
          <w:b/>
          <w:spacing w:val="40"/>
          <w:sz w:val="14"/>
        </w:rPr>
        <w:t>  </w:t>
      </w:r>
      <w:r>
        <w:rPr>
          <w:b/>
          <w:sz w:val="26"/>
        </w:rPr>
        <w:t>3"</w:t>
        <w:tab/>
      </w:r>
      <w:r>
        <w:rPr>
          <w:b/>
          <w:spacing w:val="-10"/>
          <w:position w:val="3"/>
          <w:sz w:val="14"/>
        </w:rPr>
        <w:t>+</w:t>
      </w:r>
      <w:r>
        <w:rPr>
          <w:b/>
          <w:spacing w:val="40"/>
          <w:position w:val="3"/>
          <w:sz w:val="14"/>
        </w:rPr>
        <w:t> </w:t>
      </w:r>
      <w:r>
        <w:rPr>
          <w:b/>
          <w:spacing w:val="-4"/>
          <w:sz w:val="26"/>
        </w:rPr>
        <w:t>МЗКК</w:t>
      </w:r>
    </w:p>
    <w:p>
      <w:pPr>
        <w:spacing w:line="240" w:lineRule="auto" w:before="0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50"/>
        <w:rPr>
          <w:b/>
          <w:sz w:val="14"/>
        </w:rPr>
      </w:pPr>
    </w:p>
    <w:p>
      <w:pPr>
        <w:tabs>
          <w:tab w:pos="1550" w:val="left" w:leader="none"/>
          <w:tab w:pos="2678" w:val="left" w:leader="none"/>
        </w:tabs>
        <w:spacing w:before="0"/>
        <w:ind w:left="227" w:right="0" w:firstLine="0"/>
        <w:jc w:val="left"/>
        <w:rPr>
          <w:b/>
          <w:sz w:val="14"/>
        </w:rPr>
      </w:pPr>
      <w:r>
        <w:rPr>
          <w:b/>
          <w:i/>
          <w:spacing w:val="-10"/>
          <w:sz w:val="12"/>
        </w:rPr>
        <w:t>+</w:t>
      </w:r>
      <w:r>
        <w:rPr>
          <w:b/>
          <w:i/>
          <w:sz w:val="12"/>
        </w:rPr>
        <w:tab/>
      </w: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+</w:t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141"/>
        <w:rPr>
          <w:b/>
          <w:sz w:val="14"/>
        </w:rPr>
      </w:pPr>
    </w:p>
    <w:p>
      <w:pPr>
        <w:spacing w:before="0"/>
        <w:ind w:left="227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5156" w:space="1166"/>
            <w:col w:w="3463"/>
          </w:cols>
        </w:sectPr>
      </w:pPr>
    </w:p>
    <w:p>
      <w:pPr>
        <w:pStyle w:val="BodyText"/>
        <w:tabs>
          <w:tab w:pos="5012" w:val="left" w:leader="none"/>
          <w:tab w:pos="6566" w:val="left" w:leader="none"/>
          <w:tab w:pos="7915" w:val="left" w:leader="none"/>
          <w:tab w:pos="9178" w:val="right" w:leader="none"/>
        </w:tabs>
        <w:spacing w:before="6"/>
        <w:ind w:left="159"/>
        <w:rPr>
          <w:position w:val="1"/>
        </w:rPr>
      </w:pPr>
      <w:r>
        <w:rPr/>
        <w:t>Итого:</w:t>
      </w:r>
      <w:r>
        <w:rPr>
          <w:spacing w:val="29"/>
        </w:rPr>
        <w:t> </w:t>
      </w:r>
      <w:r>
        <w:rPr>
          <w:spacing w:val="-10"/>
        </w:rPr>
        <w:t>3</w:t>
      </w:r>
      <w:r>
        <w:rPr/>
        <w:tab/>
      </w:r>
      <w:r>
        <w:rPr>
          <w:spacing w:val="-12"/>
        </w:rPr>
        <w:t>3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</w:p>
    <w:p>
      <w:pPr>
        <w:spacing w:before="27"/>
        <w:ind w:left="3803" w:right="0" w:firstLine="0"/>
        <w:jc w:val="left"/>
        <w:rPr>
          <w:b/>
          <w:sz w:val="26"/>
        </w:rPr>
      </w:pPr>
      <w:r>
        <w:rPr>
          <w:b/>
          <w:sz w:val="26"/>
        </w:rPr>
        <w:t>Лабинский</w:t>
      </w:r>
      <w:r>
        <w:rPr>
          <w:b/>
          <w:spacing w:val="2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BodyText"/>
        <w:tabs>
          <w:tab w:pos="596" w:val="left" w:leader="none"/>
        </w:tabs>
        <w:spacing w:line="248" w:lineRule="exact" w:before="277"/>
        <w:ind w:left="255"/>
      </w:pPr>
      <w:r>
        <w:rPr>
          <w:spacing w:val="-10"/>
        </w:rPr>
        <w:t>1</w:t>
      </w:r>
      <w:r>
        <w:rPr/>
        <w:tab/>
        <w:t>ГБУЗ</w:t>
      </w:r>
      <w:r>
        <w:rPr>
          <w:spacing w:val="74"/>
          <w:w w:val="150"/>
        </w:rPr>
        <w:t> </w:t>
      </w:r>
      <w:r>
        <w:rPr/>
        <w:t>"Лабинская</w:t>
      </w:r>
      <w:r>
        <w:rPr>
          <w:spacing w:val="68"/>
          <w:w w:val="150"/>
        </w:rPr>
        <w:t> </w:t>
      </w:r>
      <w:r>
        <w:rPr>
          <w:spacing w:val="-2"/>
        </w:rPr>
        <w:t>центральная</w:t>
      </w:r>
    </w:p>
    <w:p>
      <w:pPr>
        <w:pStyle w:val="BodyText"/>
        <w:spacing w:after="0" w:line="248" w:lineRule="exact"/>
        <w:sectPr>
          <w:type w:val="continuous"/>
          <w:pgSz w:w="11910" w:h="16840"/>
          <w:pgMar w:header="406" w:footer="593" w:top="1920" w:bottom="860" w:left="1559" w:right="566"/>
        </w:sectPr>
      </w:pPr>
    </w:p>
    <w:p>
      <w:pPr>
        <w:pStyle w:val="BodyText"/>
        <w:spacing w:before="70"/>
        <w:ind w:left="591"/>
      </w:pPr>
      <w:r>
        <w:rPr/>
        <w:t>районная</w:t>
      </w:r>
      <w:r>
        <w:rPr>
          <w:spacing w:val="7"/>
        </w:rPr>
        <w:t> </w:t>
      </w:r>
      <w:r>
        <w:rPr/>
        <w:t>больница"</w:t>
      </w:r>
      <w:r>
        <w:rPr>
          <w:spacing w:val="21"/>
        </w:rPr>
        <w:t> </w:t>
      </w:r>
      <w:r>
        <w:rPr/>
        <w:t>М3</w:t>
      </w:r>
      <w:r>
        <w:rPr>
          <w:spacing w:val="10"/>
        </w:rPr>
        <w:t> </w:t>
      </w:r>
      <w:r>
        <w:rPr>
          <w:spacing w:val="-5"/>
        </w:rPr>
        <w:t>КК</w:t>
      </w:r>
    </w:p>
    <w:p>
      <w:pPr>
        <w:pStyle w:val="BodyText"/>
        <w:tabs>
          <w:tab w:pos="596" w:val="left" w:leader="none"/>
        </w:tabs>
        <w:spacing w:line="256" w:lineRule="auto" w:before="27"/>
        <w:ind w:left="597" w:right="38" w:hanging="366"/>
      </w:pP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/>
        <w:t>ГАУЗ "Лабинская стоматологи­ ческая поликлиника" М3 КК</w:t>
      </w:r>
    </w:p>
    <w:p>
      <w:pPr>
        <w:tabs>
          <w:tab w:pos="1785" w:val="left" w:leader="none"/>
          <w:tab w:pos="3106" w:val="left" w:leader="none"/>
          <w:tab w:pos="4242" w:val="left" w:leader="none"/>
        </w:tabs>
        <w:spacing w:line="159" w:lineRule="exact" w:before="0"/>
        <w:ind w:left="231" w:right="0" w:firstLine="0"/>
        <w:jc w:val="left"/>
        <w:rPr>
          <w:b/>
          <w:sz w:val="14"/>
        </w:rPr>
      </w:pPr>
      <w:r>
        <w:rPr/>
        <w:br w:type="column"/>
      </w: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+</w:t>
      </w:r>
    </w:p>
    <w:p>
      <w:pPr>
        <w:tabs>
          <w:tab w:pos="1786" w:val="left" w:leader="none"/>
        </w:tabs>
        <w:spacing w:before="497"/>
        <w:ind w:left="231" w:right="0" w:firstLine="0"/>
        <w:jc w:val="left"/>
        <w:rPr>
          <w:b/>
          <w:sz w:val="14"/>
        </w:rPr>
      </w:pPr>
      <w:r>
        <w:rPr>
          <w:b/>
          <w:spacing w:val="-10"/>
          <w:sz w:val="14"/>
        </w:rPr>
        <w:t>+</w:t>
      </w:r>
      <w:r>
        <w:rPr>
          <w:b/>
          <w:sz w:val="14"/>
        </w:rPr>
        <w:tab/>
      </w:r>
      <w:r>
        <w:rPr>
          <w:b/>
          <w:spacing w:val="-10"/>
          <w:sz w:val="14"/>
        </w:rPr>
        <w:t>+</w:t>
      </w:r>
    </w:p>
    <w:p>
      <w:pPr>
        <w:spacing w:after="0"/>
        <w:jc w:val="left"/>
        <w:rPr>
          <w:b/>
          <w:sz w:val="14"/>
        </w:rPr>
        <w:sectPr>
          <w:type w:val="continuous"/>
          <w:pgSz w:w="11910" w:h="16840"/>
          <w:pgMar w:header="406" w:footer="593" w:top="1920" w:bottom="860" w:left="1559" w:right="566"/>
          <w:cols w:num="2" w:equalWidth="0">
            <w:col w:w="4285" w:space="487"/>
            <w:col w:w="5013"/>
          </w:cols>
        </w:sectPr>
      </w:pPr>
    </w:p>
    <w:p>
      <w:pPr>
        <w:pStyle w:val="BodyText"/>
        <w:tabs>
          <w:tab w:pos="5016" w:val="left" w:leader="none"/>
          <w:tab w:pos="6572" w:val="left" w:leader="none"/>
          <w:tab w:pos="7921" w:val="left" w:leader="none"/>
          <w:tab w:pos="9059" w:val="left" w:leader="none"/>
        </w:tabs>
        <w:spacing w:before="12"/>
        <w:ind w:left="165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809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61" name="Image 6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1" name="Image 661"/>
                    <pic:cNvPicPr/>
                  </pic:nvPicPr>
                  <pic:blipFill>
                    <a:blip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t>Итого:</w:t>
      </w:r>
      <w:r>
        <w:rPr>
          <w:spacing w:val="23"/>
          <w:position w:val="1"/>
        </w:rPr>
        <w:t> </w:t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</w:rPr>
        <w:t>2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1"/>
        <w:ind w:left="3543" w:right="0" w:firstLine="0"/>
        <w:jc w:val="left"/>
        <w:rPr>
          <w:b/>
          <w:sz w:val="26"/>
        </w:rPr>
      </w:pPr>
      <w:r>
        <w:rPr>
          <w:b/>
          <w:sz w:val="26"/>
        </w:rPr>
        <w:t>Ленинградский</w:t>
      </w:r>
      <w:r>
        <w:rPr>
          <w:b/>
          <w:spacing w:val="37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pStyle w:val="BodyText"/>
        <w:tabs>
          <w:tab w:pos="600" w:val="left" w:leader="none"/>
        </w:tabs>
        <w:spacing w:line="261" w:lineRule="auto" w:before="273"/>
        <w:ind w:left="607" w:right="5527" w:hanging="3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4103370</wp:posOffset>
                </wp:positionH>
                <wp:positionV relativeFrom="paragraph">
                  <wp:posOffset>337390</wp:posOffset>
                </wp:positionV>
                <wp:extent cx="2794635" cy="445770"/>
                <wp:effectExtent l="0" t="0" r="0" b="0"/>
                <wp:wrapNone/>
                <wp:docPr id="662" name="Textbox 6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2" name="Textbox 662"/>
                      <wps:cNvSpPr txBox="1"/>
                      <wps:spPr>
                        <a:xfrm>
                          <a:off x="0" y="0"/>
                          <a:ext cx="2794635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09"/>
                              <w:gridCol w:w="1440"/>
                              <w:gridCol w:w="1227"/>
                              <w:gridCol w:w="706"/>
                            </w:tblGrid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909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>
                                  <w:pPr>
                                    <w:pStyle w:val="TableParagraph"/>
                                    <w:spacing w:line="159" w:lineRule="exact"/>
                                    <w:ind w:left="69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left="131" w:right="129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line="155" w:lineRule="exact"/>
                                    <w:ind w:right="143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4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909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7"/>
                                    <w:ind w:left="8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7"/>
                                    <w:ind w:left="73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27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7"/>
                                    <w:ind w:left="131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17"/>
                                    <w:ind w:right="49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100006pt;margin-top:26.566183pt;width:220.05pt;height:35.1pt;mso-position-horizontal-relative:page;mso-position-vertical-relative:paragraph;z-index:15809024" type="#_x0000_t202" id="docshape5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09"/>
                        <w:gridCol w:w="1440"/>
                        <w:gridCol w:w="1227"/>
                        <w:gridCol w:w="706"/>
                      </w:tblGrid>
                      <w:tr>
                        <w:trPr>
                          <w:trHeight w:val="287" w:hRule="atLeast"/>
                        </w:trPr>
                        <w:tc>
                          <w:tcPr>
                            <w:tcW w:w="909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>
                            <w:pPr>
                              <w:pStyle w:val="TableParagraph"/>
                              <w:spacing w:line="159" w:lineRule="exact"/>
                              <w:ind w:left="69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left="131" w:right="129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line="155" w:lineRule="exact"/>
                              <w:ind w:right="143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4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415" w:hRule="atLeast"/>
                        </w:trPr>
                        <w:tc>
                          <w:tcPr>
                            <w:tcW w:w="909" w:type="dxa"/>
                          </w:tcPr>
                          <w:p>
                            <w:pPr>
                              <w:pStyle w:val="TableParagraph"/>
                              <w:spacing w:line="279" w:lineRule="exact" w:before="117"/>
                              <w:ind w:left="83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>
                            <w:pPr>
                              <w:pStyle w:val="TableParagraph"/>
                              <w:spacing w:line="279" w:lineRule="exact" w:before="117"/>
                              <w:ind w:left="73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27" w:type="dxa"/>
                          </w:tcPr>
                          <w:p>
                            <w:pPr>
                              <w:pStyle w:val="TableParagraph"/>
                              <w:spacing w:line="279" w:lineRule="exact" w:before="117"/>
                              <w:ind w:left="131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line="279" w:lineRule="exact" w:before="117"/>
                              <w:ind w:right="49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10"/>
          <w:sz w:val="14"/>
        </w:rPr>
        <w:t>1</w:t>
      </w:r>
      <w:r>
        <w:rPr>
          <w:b/>
          <w:sz w:val="14"/>
        </w:rPr>
        <w:tab/>
      </w:r>
      <w:r>
        <w:rPr/>
        <w:t>ГБУЗ "Ленинградская</w:t>
      </w:r>
      <w:r>
        <w:rPr>
          <w:spacing w:val="-4"/>
        </w:rPr>
        <w:t> </w:t>
      </w:r>
      <w:r>
        <w:rPr/>
        <w:t>централь­ ная районная больница" М3 КК</w:t>
      </w:r>
    </w:p>
    <w:p>
      <w:pPr>
        <w:pStyle w:val="BodyText"/>
        <w:spacing w:before="10"/>
        <w:ind w:left="169"/>
      </w:pPr>
      <w:r>
        <w:rPr/>
        <w:t>Итого:</w:t>
      </w:r>
      <w:r>
        <w:rPr>
          <w:spacing w:val="52"/>
        </w:rPr>
        <w:t> </w:t>
      </w:r>
      <w:r>
        <w:rPr>
          <w:spacing w:val="-10"/>
        </w:rPr>
        <w:t>1</w:t>
      </w:r>
    </w:p>
    <w:p>
      <w:pPr>
        <w:pStyle w:val="BodyText"/>
        <w:spacing w:after="0"/>
        <w:sectPr>
          <w:type w:val="continuous"/>
          <w:pgSz w:w="11910" w:h="16840"/>
          <w:pgMar w:header="406" w:footer="593" w:top="1920" w:bottom="860" w:left="1559" w:right="566"/>
        </w:sectPr>
      </w:pPr>
    </w:p>
    <w:p>
      <w:pPr>
        <w:pStyle w:val="BodyText"/>
        <w:tabs>
          <w:tab w:pos="2328" w:val="left" w:leader="none"/>
          <w:tab w:pos="4992" w:val="left" w:leader="none"/>
          <w:tab w:pos="6542" w:val="left" w:leader="none"/>
          <w:tab w:pos="7868" w:val="left" w:leader="none"/>
          <w:tab w:pos="8986" w:val="left" w:leader="none"/>
        </w:tabs>
        <w:spacing w:before="89"/>
        <w:ind w:left="255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b/>
          <w:i/>
          <w:spacing w:val="-10"/>
          <w:position w:val="1"/>
          <w:sz w:val="24"/>
        </w:rPr>
        <w:t>4</w:t>
      </w:r>
      <w:r>
        <w:rPr>
          <w:b/>
          <w:i/>
          <w:position w:val="1"/>
          <w:sz w:val="24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1"/>
        </w:rPr>
        <w:t>6</w:t>
      </w:r>
    </w:p>
    <w:p>
      <w:pPr>
        <w:spacing w:before="27"/>
        <w:ind w:left="3721" w:right="0" w:firstLine="0"/>
        <w:jc w:val="left"/>
        <w:rPr>
          <w:b/>
          <w:sz w:val="26"/>
        </w:rPr>
      </w:pPr>
      <w:r>
        <w:rPr>
          <w:b/>
          <w:sz w:val="26"/>
        </w:rPr>
        <w:t>Мостовский</w:t>
      </w:r>
      <w:r>
        <w:rPr>
          <w:b/>
          <w:spacing w:val="26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BodyText"/>
        <w:tabs>
          <w:tab w:pos="580" w:val="left" w:leader="none"/>
          <w:tab w:pos="4982" w:val="left" w:leader="none"/>
          <w:tab w:pos="6532" w:val="left" w:leader="none"/>
          <w:tab w:pos="7852" w:val="left" w:leader="none"/>
          <w:tab w:pos="8970" w:val="left" w:leader="none"/>
        </w:tabs>
        <w:spacing w:line="175" w:lineRule="auto" w:before="293"/>
        <w:ind w:left="581" w:right="659" w:hanging="340"/>
      </w:pPr>
      <w:r>
        <w:rPr>
          <w:spacing w:val="-10"/>
        </w:rPr>
        <w:t>1</w:t>
      </w:r>
      <w:r>
        <w:rPr/>
        <w:tab/>
      </w:r>
      <w:r>
        <w:rPr>
          <w:position w:val="1"/>
        </w:rPr>
        <w:t>ГБУЗ</w:t>
      </w:r>
      <w:r>
        <w:rPr>
          <w:spacing w:val="40"/>
          <w:position w:val="1"/>
        </w:rPr>
        <w:t> </w:t>
      </w:r>
      <w:r>
        <w:rPr>
          <w:position w:val="1"/>
        </w:rPr>
        <w:t>"Мостовская центральная</w:t>
        <w:tab/>
      </w:r>
      <w:r>
        <w:rPr>
          <w:spacing w:val="-10"/>
          <w:position w:val="-12"/>
        </w:rPr>
        <w:t>+</w:t>
      </w:r>
      <w:r>
        <w:rPr>
          <w:position w:val="-12"/>
        </w:rPr>
        <w:tab/>
      </w:r>
      <w:r>
        <w:rPr>
          <w:spacing w:val="-10"/>
          <w:position w:val="-11"/>
        </w:rPr>
        <w:t>+</w:t>
      </w:r>
      <w:r>
        <w:rPr>
          <w:position w:val="-11"/>
        </w:rPr>
        <w:tab/>
      </w:r>
      <w:r>
        <w:rPr>
          <w:spacing w:val="-10"/>
          <w:position w:val="-10"/>
        </w:rPr>
        <w:t>+</w:t>
      </w:r>
      <w:r>
        <w:rPr>
          <w:position w:val="-10"/>
        </w:rPr>
        <w:tab/>
      </w:r>
      <w:r>
        <w:rPr>
          <w:spacing w:val="-10"/>
          <w:position w:val="-10"/>
        </w:rPr>
        <w:t>+</w:t>
      </w:r>
      <w:r>
        <w:rPr>
          <w:spacing w:val="-10"/>
          <w:position w:val="-10"/>
        </w:rPr>
        <w:t> </w:t>
      </w:r>
      <w:r>
        <w:rPr/>
        <w:t>районная больница" М3 КК</w:t>
      </w:r>
    </w:p>
    <w:p>
      <w:pPr>
        <w:pStyle w:val="BodyText"/>
        <w:tabs>
          <w:tab w:pos="5020" w:val="left" w:leader="none"/>
          <w:tab w:pos="6576" w:val="left" w:leader="none"/>
          <w:tab w:pos="7896" w:val="left" w:leader="none"/>
          <w:tab w:pos="9144" w:val="right" w:leader="none"/>
        </w:tabs>
        <w:spacing w:before="25"/>
        <w:ind w:left="144"/>
        <w:rPr>
          <w:position w:val="2"/>
        </w:rPr>
      </w:pPr>
      <w:r>
        <w:rPr/>
        <w:t>Итого:</w:t>
      </w:r>
      <w:r>
        <w:rPr>
          <w:spacing w:val="69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2"/>
        </w:rPr>
        <w:t>1</w:t>
      </w:r>
    </w:p>
    <w:p>
      <w:pPr>
        <w:spacing w:before="29"/>
        <w:ind w:left="3523" w:right="0" w:firstLine="0"/>
        <w:jc w:val="left"/>
        <w:rPr>
          <w:b/>
          <w:sz w:val="26"/>
        </w:rPr>
      </w:pPr>
      <w:r>
        <w:rPr>
          <w:b/>
          <w:sz w:val="26"/>
        </w:rPr>
        <w:t>Новокубанский</w:t>
      </w:r>
      <w:r>
        <w:rPr>
          <w:b/>
          <w:spacing w:val="33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pStyle w:val="BodyText"/>
        <w:tabs>
          <w:tab w:pos="586" w:val="left" w:leader="none"/>
          <w:tab w:pos="1589" w:val="left" w:leader="none"/>
          <w:tab w:pos="3749" w:val="left" w:leader="none"/>
        </w:tabs>
        <w:spacing w:before="267"/>
        <w:ind w:left="245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4"/>
          <w:position w:val="1"/>
        </w:rPr>
        <w:t>ГБУЗ</w:t>
      </w:r>
      <w:r>
        <w:rPr>
          <w:position w:val="1"/>
        </w:rPr>
        <w:tab/>
      </w:r>
      <w:r>
        <w:rPr>
          <w:spacing w:val="-2"/>
          <w:position w:val="1"/>
        </w:rPr>
        <w:t>"Новокубанская</w:t>
      </w:r>
      <w:r>
        <w:rPr>
          <w:position w:val="1"/>
        </w:rPr>
        <w:tab/>
      </w:r>
      <w:r>
        <w:rPr>
          <w:spacing w:val="-4"/>
          <w:position w:val="1"/>
        </w:rPr>
        <w:t>цен­</w:t>
      </w: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5"/>
        <w:gridCol w:w="1231"/>
        <w:gridCol w:w="1435"/>
        <w:gridCol w:w="1231"/>
        <w:gridCol w:w="702"/>
      </w:tblGrid>
      <w:tr>
        <w:trPr>
          <w:trHeight w:val="344" w:hRule="atLeast"/>
        </w:trPr>
        <w:tc>
          <w:tcPr>
            <w:tcW w:w="4505" w:type="dxa"/>
          </w:tcPr>
          <w:p>
            <w:pPr>
              <w:pStyle w:val="TableParagraph"/>
              <w:tabs>
                <w:tab w:pos="1690" w:val="left" w:leader="none"/>
                <w:tab w:pos="2957" w:val="left" w:leader="none"/>
              </w:tabs>
              <w:spacing w:before="17"/>
              <w:ind w:left="482"/>
              <w:rPr>
                <w:sz w:val="26"/>
              </w:rPr>
            </w:pPr>
            <w:r>
              <w:rPr>
                <w:spacing w:val="-2"/>
                <w:sz w:val="26"/>
              </w:rPr>
              <w:t>тральная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районная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больница"</w:t>
            </w:r>
          </w:p>
        </w:tc>
        <w:tc>
          <w:tcPr>
            <w:tcW w:w="1231" w:type="dxa"/>
          </w:tcPr>
          <w:p>
            <w:pPr>
              <w:pStyle w:val="TableParagraph"/>
              <w:spacing w:line="293" w:lineRule="exact"/>
              <w:ind w:left="377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5" w:type="dxa"/>
          </w:tcPr>
          <w:p>
            <w:pPr>
              <w:pStyle w:val="TableParagraph"/>
              <w:spacing w:line="289" w:lineRule="exact"/>
              <w:ind w:left="128" w:right="1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1" w:type="dxa"/>
          </w:tcPr>
          <w:p>
            <w:pPr>
              <w:pStyle w:val="TableParagraph"/>
              <w:spacing w:line="283" w:lineRule="exact"/>
              <w:ind w:right="499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702" w:type="dxa"/>
          </w:tcPr>
          <w:p>
            <w:pPr>
              <w:pStyle w:val="TableParagraph"/>
              <w:spacing w:line="279" w:lineRule="exact"/>
              <w:ind w:right="8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23" w:hRule="atLeast"/>
        </w:trPr>
        <w:tc>
          <w:tcPr>
            <w:tcW w:w="4505" w:type="dxa"/>
          </w:tcPr>
          <w:p>
            <w:pPr>
              <w:pStyle w:val="TableParagraph"/>
              <w:spacing w:line="298" w:lineRule="exact"/>
              <w:ind w:left="482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МЗКК</w:t>
            </w:r>
          </w:p>
        </w:tc>
        <w:tc>
          <w:tcPr>
            <w:tcW w:w="12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47" w:hRule="atLeast"/>
        </w:trPr>
        <w:tc>
          <w:tcPr>
            <w:tcW w:w="4505" w:type="dxa"/>
          </w:tcPr>
          <w:p>
            <w:pPr>
              <w:pStyle w:val="TableParagraph"/>
              <w:tabs>
                <w:tab w:pos="369" w:val="left" w:leader="none"/>
              </w:tabs>
              <w:ind w:right="37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  <w:r>
              <w:rPr>
                <w:sz w:val="26"/>
              </w:rPr>
              <w:tab/>
              <w:t>ГБУЗ</w:t>
            </w:r>
            <w:r>
              <w:rPr>
                <w:spacing w:val="70"/>
                <w:sz w:val="26"/>
              </w:rPr>
              <w:t> </w:t>
            </w:r>
            <w:r>
              <w:rPr>
                <w:sz w:val="26"/>
              </w:rPr>
              <w:t>"Новокубанская</w:t>
            </w:r>
            <w:r>
              <w:rPr>
                <w:spacing w:val="52"/>
                <w:sz w:val="26"/>
              </w:rPr>
              <w:t> </w:t>
            </w:r>
            <w:r>
              <w:rPr>
                <w:spacing w:val="-2"/>
                <w:sz w:val="26"/>
              </w:rPr>
              <w:t>стомато­</w:t>
            </w:r>
          </w:p>
          <w:p>
            <w:pPr>
              <w:pStyle w:val="TableParagraph"/>
              <w:tabs>
                <w:tab w:pos="1459" w:val="left" w:leader="none"/>
                <w:tab w:pos="3273" w:val="left" w:leader="none"/>
              </w:tabs>
              <w:spacing w:before="23"/>
              <w:ind w:right="386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логическая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поликлиника"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М3</w:t>
            </w:r>
          </w:p>
        </w:tc>
        <w:tc>
          <w:tcPr>
            <w:tcW w:w="1231" w:type="dxa"/>
          </w:tcPr>
          <w:p>
            <w:pPr>
              <w:pStyle w:val="TableParagraph"/>
              <w:spacing w:before="294"/>
              <w:ind w:left="383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5" w:type="dxa"/>
          </w:tcPr>
          <w:p>
            <w:pPr>
              <w:pStyle w:val="TableParagraph"/>
              <w:spacing w:before="288"/>
              <w:ind w:left="128" w:right="5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7" w:hRule="atLeast"/>
        </w:trPr>
        <w:tc>
          <w:tcPr>
            <w:tcW w:w="4505" w:type="dxa"/>
          </w:tcPr>
          <w:p>
            <w:pPr>
              <w:pStyle w:val="TableParagraph"/>
              <w:spacing w:line="296" w:lineRule="exact"/>
              <w:ind w:left="48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КК</w:t>
            </w:r>
          </w:p>
        </w:tc>
        <w:tc>
          <w:tcPr>
            <w:tcW w:w="12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3" w:hRule="atLeast"/>
        </w:trPr>
        <w:tc>
          <w:tcPr>
            <w:tcW w:w="4505" w:type="dxa"/>
          </w:tcPr>
          <w:p>
            <w:pPr>
              <w:pStyle w:val="TableParagraph"/>
              <w:spacing w:line="288" w:lineRule="exact" w:before="5"/>
              <w:ind w:left="5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45"/>
                <w:sz w:val="26"/>
              </w:rPr>
              <w:t> </w:t>
            </w: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31" w:type="dxa"/>
          </w:tcPr>
          <w:p>
            <w:pPr>
              <w:pStyle w:val="TableParagraph"/>
              <w:spacing w:line="292" w:lineRule="exact" w:before="1"/>
              <w:ind w:left="396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435" w:type="dxa"/>
          </w:tcPr>
          <w:p>
            <w:pPr>
              <w:pStyle w:val="TableParagraph"/>
              <w:spacing w:line="292" w:lineRule="exact" w:before="1"/>
              <w:ind w:left="1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31" w:type="dxa"/>
          </w:tcPr>
          <w:p>
            <w:pPr>
              <w:pStyle w:val="TableParagraph"/>
              <w:spacing w:line="294" w:lineRule="exact"/>
              <w:ind w:right="469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702" w:type="dxa"/>
          </w:tcPr>
          <w:p>
            <w:pPr>
              <w:pStyle w:val="TableParagraph"/>
              <w:spacing w:line="291" w:lineRule="exact"/>
              <w:ind w:right="49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</w:tbl>
    <w:p>
      <w:pPr>
        <w:spacing w:before="27"/>
        <w:ind w:left="3451" w:right="0" w:firstLine="0"/>
        <w:jc w:val="left"/>
        <w:rPr>
          <w:b/>
          <w:sz w:val="26"/>
        </w:rPr>
      </w:pPr>
      <w:r>
        <w:rPr>
          <w:b/>
          <w:sz w:val="26"/>
        </w:rPr>
        <w:t>Новопокровский</w:t>
      </w:r>
      <w:r>
        <w:rPr>
          <w:b/>
          <w:spacing w:val="39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pStyle w:val="ListParagraph"/>
        <w:numPr>
          <w:ilvl w:val="0"/>
          <w:numId w:val="36"/>
        </w:numPr>
        <w:tabs>
          <w:tab w:pos="590" w:val="left" w:leader="none"/>
          <w:tab w:pos="1531" w:val="left" w:leader="none"/>
          <w:tab w:pos="3759" w:val="left" w:leader="none"/>
        </w:tabs>
        <w:spacing w:line="240" w:lineRule="auto" w:before="267" w:after="0"/>
        <w:ind w:left="590" w:right="0" w:hanging="340"/>
        <w:jc w:val="left"/>
        <w:rPr>
          <w:sz w:val="26"/>
        </w:rPr>
      </w:pPr>
      <w:r>
        <w:rPr>
          <w:spacing w:val="-4"/>
          <w:sz w:val="26"/>
        </w:rPr>
        <w:t>ГБУЗ</w:t>
      </w:r>
      <w:r>
        <w:rPr>
          <w:sz w:val="26"/>
        </w:rPr>
        <w:tab/>
      </w:r>
      <w:r>
        <w:rPr>
          <w:spacing w:val="-2"/>
          <w:sz w:val="26"/>
        </w:rPr>
        <w:t>"Новопокровская</w:t>
      </w:r>
      <w:r>
        <w:rPr>
          <w:sz w:val="26"/>
        </w:rPr>
        <w:tab/>
      </w:r>
      <w:r>
        <w:rPr>
          <w:spacing w:val="-4"/>
          <w:sz w:val="26"/>
        </w:rPr>
        <w:t>цен­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headerReference w:type="default" r:id="rId427"/>
          <w:footerReference w:type="default" r:id="rId428"/>
          <w:pgSz w:w="11910" w:h="16840"/>
          <w:pgMar w:header="478" w:footer="394" w:top="920" w:bottom="580" w:left="1559" w:right="566"/>
        </w:sectPr>
      </w:pPr>
    </w:p>
    <w:p>
      <w:pPr>
        <w:pStyle w:val="BodyText"/>
        <w:tabs>
          <w:tab w:pos="1805" w:val="left" w:leader="none"/>
          <w:tab w:pos="3072" w:val="left" w:leader="none"/>
        </w:tabs>
        <w:spacing w:before="23"/>
        <w:ind w:left="595"/>
      </w:pPr>
      <w:r>
        <w:rPr>
          <w:spacing w:val="-2"/>
        </w:rPr>
        <w:t>тральная</w:t>
      </w:r>
      <w:r>
        <w:rPr/>
        <w:tab/>
      </w:r>
      <w:r>
        <w:rPr>
          <w:spacing w:val="-2"/>
        </w:rPr>
        <w:t>районная</w:t>
      </w:r>
      <w:r>
        <w:rPr/>
        <w:tab/>
      </w:r>
      <w:r>
        <w:rPr>
          <w:spacing w:val="-2"/>
        </w:rPr>
        <w:t>больница"</w:t>
      </w:r>
    </w:p>
    <w:p>
      <w:pPr>
        <w:spacing w:before="27"/>
        <w:ind w:left="595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МЗКК</w:t>
      </w:r>
    </w:p>
    <w:p>
      <w:pPr>
        <w:tabs>
          <w:tab w:pos="2151" w:val="left" w:leader="none"/>
          <w:tab w:pos="3471" w:val="left" w:leader="none"/>
          <w:tab w:pos="4588" w:val="left" w:leader="none"/>
        </w:tabs>
        <w:spacing w:line="299" w:lineRule="exact" w:before="0"/>
        <w:ind w:left="595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 w:line="299" w:lineRule="exact"/>
        <w:jc w:val="left"/>
        <w:rPr>
          <w:position w:val="1"/>
          <w:sz w:val="26"/>
        </w:rPr>
        <w:sectPr>
          <w:type w:val="continuous"/>
          <w:pgSz w:w="11910" w:h="16840"/>
          <w:pgMar w:header="478" w:footer="394" w:top="1920" w:bottom="860" w:left="1559" w:right="566"/>
          <w:cols w:num="2" w:equalWidth="0">
            <w:col w:w="4258" w:space="144"/>
            <w:col w:w="5383"/>
          </w:cols>
        </w:sectPr>
      </w:pPr>
    </w:p>
    <w:p>
      <w:pPr>
        <w:pStyle w:val="BodyText"/>
        <w:tabs>
          <w:tab w:pos="5045" w:val="left" w:leader="none"/>
          <w:tab w:pos="6594" w:val="left" w:leader="none"/>
          <w:tab w:pos="7915" w:val="left" w:leader="none"/>
          <w:tab w:pos="9168" w:val="right" w:leader="none"/>
        </w:tabs>
        <w:spacing w:before="23"/>
        <w:ind w:left="158"/>
        <w:rPr>
          <w:position w:val="1"/>
        </w:rPr>
      </w:pPr>
      <w:r>
        <w:rPr/>
        <w:t>Итого:</w:t>
      </w:r>
      <w:r>
        <w:rPr>
          <w:spacing w:val="75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7"/>
        <w:ind w:left="3615" w:right="0" w:firstLine="0"/>
        <w:jc w:val="left"/>
        <w:rPr>
          <w:b/>
          <w:sz w:val="26"/>
        </w:rPr>
      </w:pPr>
      <w:r>
        <w:rPr>
          <w:b/>
          <w:sz w:val="26"/>
        </w:rPr>
        <w:t>Отрадненский</w:t>
      </w:r>
      <w:r>
        <w:rPr>
          <w:b/>
          <w:spacing w:val="28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10" w:h="16840"/>
          <w:pgMar w:header="478" w:footer="394" w:top="1920" w:bottom="860" w:left="1559" w:right="566"/>
        </w:sectPr>
      </w:pPr>
    </w:p>
    <w:p>
      <w:pPr>
        <w:pStyle w:val="ListParagraph"/>
        <w:numPr>
          <w:ilvl w:val="0"/>
          <w:numId w:val="37"/>
        </w:numPr>
        <w:tabs>
          <w:tab w:pos="599" w:val="left" w:leader="none"/>
          <w:tab w:pos="604" w:val="left" w:leader="none"/>
        </w:tabs>
        <w:spacing w:line="259" w:lineRule="auto" w:before="261" w:after="0"/>
        <w:ind w:left="604" w:right="58" w:hanging="346"/>
        <w:jc w:val="both"/>
        <w:rPr>
          <w:sz w:val="26"/>
        </w:rPr>
      </w:pPr>
      <w:r>
        <w:rPr>
          <w:sz w:val="26"/>
        </w:rPr>
        <w:t>ГБУЗ "Отрадненская </w:t>
      </w:r>
      <w:r>
        <w:rPr>
          <w:sz w:val="26"/>
        </w:rPr>
        <w:t>централь­ ная районная больница" М3 КК</w:t>
      </w:r>
    </w:p>
    <w:p>
      <w:pPr>
        <w:pStyle w:val="ListParagraph"/>
        <w:numPr>
          <w:ilvl w:val="0"/>
          <w:numId w:val="37"/>
        </w:numPr>
        <w:tabs>
          <w:tab w:pos="604" w:val="left" w:leader="none"/>
        </w:tabs>
        <w:spacing w:line="259" w:lineRule="auto" w:before="9" w:after="0"/>
        <w:ind w:left="604" w:right="38" w:hanging="370"/>
        <w:jc w:val="both"/>
        <w:rPr>
          <w:b/>
          <w:sz w:val="26"/>
        </w:rPr>
      </w:pPr>
      <w:r>
        <w:rPr>
          <w:sz w:val="26"/>
        </w:rPr>
        <w:t>ГБУЗ "Специализированная </w:t>
      </w:r>
      <w:r>
        <w:rPr>
          <w:b/>
          <w:spacing w:val="-10"/>
          <w:sz w:val="26"/>
        </w:rPr>
        <w:t>психиатрическая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больница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№</w:t>
      </w:r>
      <w:r>
        <w:rPr>
          <w:b/>
          <w:spacing w:val="-4"/>
          <w:sz w:val="26"/>
        </w:rPr>
        <w:t> </w:t>
      </w:r>
      <w:r>
        <w:rPr>
          <w:b/>
          <w:spacing w:val="-10"/>
          <w:sz w:val="26"/>
        </w:rPr>
        <w:t>6" </w:t>
      </w:r>
      <w:r>
        <w:rPr>
          <w:b/>
          <w:spacing w:val="-4"/>
          <w:sz w:val="26"/>
        </w:rPr>
        <w:t>МЗКК</w:t>
      </w:r>
    </w:p>
    <w:p>
      <w:pPr>
        <w:tabs>
          <w:tab w:pos="1791" w:val="left" w:leader="none"/>
          <w:tab w:pos="3110" w:val="left" w:leader="none"/>
          <w:tab w:pos="4233" w:val="left" w:leader="none"/>
        </w:tabs>
        <w:spacing w:before="387"/>
        <w:ind w:left="235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before="517"/>
        <w:ind w:left="239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header="478" w:footer="394" w:top="1920" w:bottom="860" w:left="1559" w:right="566"/>
          <w:cols w:num="2" w:equalWidth="0">
            <w:col w:w="4304" w:space="468"/>
            <w:col w:w="5013"/>
          </w:cols>
        </w:sectPr>
      </w:pPr>
    </w:p>
    <w:p>
      <w:pPr>
        <w:tabs>
          <w:tab w:pos="5026" w:val="left" w:leader="none"/>
          <w:tab w:pos="6604" w:val="left" w:leader="none"/>
          <w:tab w:pos="7930" w:val="left" w:leader="none"/>
          <w:tab w:pos="9053" w:val="left" w:leader="none"/>
        </w:tabs>
        <w:spacing w:before="9"/>
        <w:ind w:left="169" w:right="0" w:firstLine="0"/>
        <w:jc w:val="left"/>
        <w:rPr>
          <w:position w:val="1"/>
          <w:sz w:val="26"/>
        </w:rPr>
      </w:pPr>
      <w:r>
        <w:rPr>
          <w:position w:val="1"/>
          <w:sz w:val="26"/>
        </w:rPr>
        <w:drawing>
          <wp:anchor distT="0" distB="0" distL="0" distR="0" allowOverlap="1" layoutInCell="1" locked="0" behindDoc="0" simplePos="0" relativeHeight="158105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65" name="Image 6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5" name="Image 665"/>
                    <pic:cNvPicPr/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Итого:</w:t>
      </w:r>
      <w:r>
        <w:rPr>
          <w:b/>
          <w:spacing w:val="-9"/>
          <w:sz w:val="26"/>
        </w:rPr>
        <w:t> </w:t>
      </w:r>
      <w:r>
        <w:rPr>
          <w:b/>
          <w:spacing w:val="-10"/>
          <w:sz w:val="26"/>
        </w:rPr>
        <w:t>2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2</w:t>
      </w:r>
      <w:r>
        <w:rPr>
          <w:b/>
          <w:sz w:val="26"/>
        </w:rPr>
        <w:tab/>
      </w:r>
      <w:r>
        <w:rPr>
          <w:spacing w:val="-10"/>
          <w:position w:val="1"/>
          <w:sz w:val="26"/>
        </w:rPr>
        <w:t>1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1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1</w:t>
      </w:r>
    </w:p>
    <w:p>
      <w:pPr>
        <w:spacing w:before="37"/>
        <w:ind w:left="3755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810048">
                <wp:simplePos x="0" y="0"/>
                <wp:positionH relativeFrom="page">
                  <wp:posOffset>1126489</wp:posOffset>
                </wp:positionH>
                <wp:positionV relativeFrom="paragraph">
                  <wp:posOffset>387565</wp:posOffset>
                </wp:positionV>
                <wp:extent cx="5770880" cy="1589405"/>
                <wp:effectExtent l="0" t="0" r="0" b="0"/>
                <wp:wrapNone/>
                <wp:docPr id="666" name="Textbox 6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6" name="Textbox 666"/>
                      <wps:cNvSpPr txBox="1"/>
                      <wps:spPr>
                        <a:xfrm>
                          <a:off x="0" y="0"/>
                          <a:ext cx="5770880" cy="158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595"/>
                              <w:gridCol w:w="1435"/>
                              <w:gridCol w:w="1238"/>
                              <w:gridCol w:w="701"/>
                            </w:tblGrid>
                            <w:tr>
                              <w:trPr>
                                <w:trHeight w:val="607" w:hRule="atLeast"/>
                              </w:trPr>
                              <w:tc>
                                <w:tcPr>
                                  <w:tcW w:w="559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31" w:val="left" w:leader="none"/>
                                      <w:tab w:pos="4741" w:val="left" w:leader="none"/>
                                    </w:tabs>
                                    <w:spacing w:line="228" w:lineRule="auto"/>
                                    <w:ind w:left="-10"/>
                                    <w:rPr>
                                      <w:position w:val="-13"/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  <w:t>ГБУЗ</w:t>
                                  </w:r>
                                  <w:r>
                                    <w:rPr>
                                      <w:spacing w:val="62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"Павловская</w:t>
                                  </w:r>
                                  <w:r>
                                    <w:rPr>
                                      <w:spacing w:val="4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центральная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3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435" w:type="dxa"/>
                                </w:tcPr>
                                <w:p>
                                  <w:pPr>
                                    <w:pStyle w:val="TableParagraph"/>
                                    <w:spacing w:before="129"/>
                                    <w:ind w:left="128" w:right="13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1238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80"/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right="80"/>
                                    <w:jc w:val="right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896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35" w:val="left" w:leader="none"/>
                                      <w:tab w:pos="4745" w:val="left" w:leader="none"/>
                                      <w:tab w:pos="6296" w:val="left" w:leader="none"/>
                                    </w:tabs>
                                    <w:spacing w:line="163" w:lineRule="auto" w:before="64"/>
                                    <w:ind w:left="-34"/>
                                    <w:rPr>
                                      <w:position w:val="-12"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pacing w:val="5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>"Павловская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26"/>
                                    </w:rPr>
                                    <w:t>стоматологи­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26"/>
                                    </w:rPr>
                                    <w:t>+</w:t>
                                  </w:r>
                                  <w:r>
                                    <w:rPr>
                                      <w:position w:val="-12"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26"/>
                                    </w:rPr>
                                    <w:t>+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0" w:lineRule="exact"/>
                                    <w:ind w:left="33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ческая</w:t>
                                  </w:r>
                                  <w:r>
                                    <w:rPr>
                                      <w:spacing w:val="1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поликлиника"</w:t>
                                  </w:r>
                                  <w:r>
                                    <w:rPr>
                                      <w:spacing w:val="1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z w:val="26"/>
                                    </w:rPr>
                                    <w:t>М3</w:t>
                                  </w:r>
                                  <w:r>
                                    <w:rPr>
                                      <w:spacing w:val="1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6"/>
                                    </w:rPr>
                                    <w:t>КК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896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55" w:val="left" w:leader="none"/>
                                      <w:tab w:pos="6312" w:val="left" w:leader="none"/>
                                      <w:tab w:pos="7664" w:val="left" w:leader="none"/>
                                      <w:tab w:pos="8917" w:val="right" w:leader="none"/>
                                    </w:tabs>
                                    <w:spacing w:line="289" w:lineRule="exact" w:before="97"/>
                                    <w:ind w:left="93"/>
                                    <w:rPr>
                                      <w:position w:val="1"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того:</w:t>
                                  </w:r>
                                  <w:r>
                                    <w:rPr>
                                      <w:spacing w:val="45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2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6"/>
                                    </w:rPr>
                                    <w:t>1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2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11" w:hRule="atLeast"/>
                              </w:trPr>
                              <w:tc>
                                <w:tcPr>
                                  <w:tcW w:w="896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ind w:left="258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Приморско-Ахтарский</w:t>
                                  </w:r>
                                  <w:r>
                                    <w:rPr>
                                      <w:b/>
                                      <w:spacing w:val="63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район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39" w:val="left" w:leader="none"/>
                                      <w:tab w:pos="1363" w:val="left" w:leader="none"/>
                                    </w:tabs>
                                    <w:spacing w:line="289" w:lineRule="exact" w:before="267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"/>
                                      <w:sz w:val="26"/>
                                    </w:rPr>
                                    <w:t>1</w:t>
                                  </w:r>
                                  <w:r>
                                    <w:rPr>
                                      <w:position w:val="1"/>
                                      <w:sz w:val="26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6"/>
                                    </w:rPr>
                                    <w:t>ГБУЗ</w:t>
                                  </w:r>
                                  <w:r>
                                    <w:rPr>
                                      <w:sz w:val="26"/>
                                    </w:rPr>
                                    <w:tab/>
                                    <w:t>"Приморско-</w:t>
                                  </w:r>
                                  <w:r>
                                    <w:rPr>
                                      <w:spacing w:val="-2"/>
                                      <w:sz w:val="26"/>
                                    </w:rPr>
                                    <w:t>Ахтарская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699997pt;margin-top:30.516943pt;width:454.4pt;height:125.15pt;mso-position-horizontal-relative:page;mso-position-vertical-relative:paragraph;z-index:15810048" type="#_x0000_t202" id="docshape5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595"/>
                        <w:gridCol w:w="1435"/>
                        <w:gridCol w:w="1238"/>
                        <w:gridCol w:w="701"/>
                      </w:tblGrid>
                      <w:tr>
                        <w:trPr>
                          <w:trHeight w:val="607" w:hRule="atLeast"/>
                        </w:trPr>
                        <w:tc>
                          <w:tcPr>
                            <w:tcW w:w="5595" w:type="dxa"/>
                          </w:tcPr>
                          <w:p>
                            <w:pPr>
                              <w:pStyle w:val="TableParagraph"/>
                              <w:tabs>
                                <w:tab w:pos="331" w:val="left" w:leader="none"/>
                                <w:tab w:pos="4741" w:val="left" w:leader="none"/>
                              </w:tabs>
                              <w:spacing w:line="228" w:lineRule="auto"/>
                              <w:ind w:left="-10"/>
                              <w:rPr>
                                <w:position w:val="-13"/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  <w:r>
                              <w:rPr>
                                <w:sz w:val="26"/>
                              </w:rPr>
                              <w:tab/>
                              <w:t>ГБУЗ</w:t>
                            </w:r>
                            <w:r>
                              <w:rPr>
                                <w:spacing w:val="6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"Павловская</w:t>
                            </w:r>
                            <w:r>
                              <w:rPr>
                                <w:spacing w:val="4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центральная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3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435" w:type="dxa"/>
                          </w:tcPr>
                          <w:p>
                            <w:pPr>
                              <w:pStyle w:val="TableParagraph"/>
                              <w:spacing w:before="129"/>
                              <w:ind w:left="128" w:right="13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1238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8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701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right="80"/>
                              <w:jc w:val="righ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580" w:hRule="atLeast"/>
                        </w:trPr>
                        <w:tc>
                          <w:tcPr>
                            <w:tcW w:w="896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335" w:val="left" w:leader="none"/>
                                <w:tab w:pos="4745" w:val="left" w:leader="none"/>
                                <w:tab w:pos="6296" w:val="left" w:leader="none"/>
                              </w:tabs>
                              <w:spacing w:line="163" w:lineRule="auto" w:before="64"/>
                              <w:ind w:left="-34"/>
                              <w:rPr>
                                <w:position w:val="-12"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>2</w:t>
                            </w:r>
                            <w:r>
                              <w:rPr>
                                <w:b/>
                                <w:sz w:val="26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pacing w:val="5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>"Павловская</w:t>
                            </w:r>
                            <w:r>
                              <w:rPr>
                                <w:spacing w:val="-4"/>
                                <w:position w:val="1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position w:val="1"/>
                                <w:sz w:val="26"/>
                              </w:rPr>
                              <w:t>стоматологи­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2"/>
                                <w:sz w:val="26"/>
                              </w:rPr>
                              <w:t>+</w:t>
                            </w:r>
                            <w:r>
                              <w:rPr>
                                <w:position w:val="-12"/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2"/>
                                <w:sz w:val="26"/>
                              </w:rPr>
                              <w:t>+</w:t>
                            </w:r>
                          </w:p>
                          <w:p>
                            <w:pPr>
                              <w:pStyle w:val="TableParagraph"/>
                              <w:spacing w:line="150" w:lineRule="exact"/>
                              <w:ind w:left="336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ческая</w:t>
                            </w:r>
                            <w:r>
                              <w:rPr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поликлиника"</w:t>
                            </w:r>
                            <w:r>
                              <w:rPr>
                                <w:spacing w:val="1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z w:val="26"/>
                              </w:rPr>
                              <w:t>М3</w:t>
                            </w:r>
                            <w:r>
                              <w:rPr>
                                <w:spacing w:val="1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6"/>
                              </w:rPr>
                              <w:t>КК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8969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755" w:val="left" w:leader="none"/>
                                <w:tab w:pos="6312" w:val="left" w:leader="none"/>
                                <w:tab w:pos="7664" w:val="left" w:leader="none"/>
                                <w:tab w:pos="8917" w:val="right" w:leader="none"/>
                              </w:tabs>
                              <w:spacing w:line="289" w:lineRule="exact" w:before="97"/>
                              <w:ind w:left="93"/>
                              <w:rPr>
                                <w:position w:val="1"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того:</w:t>
                            </w:r>
                            <w:r>
                              <w:rPr>
                                <w:spacing w:val="4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2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6"/>
                              </w:rPr>
                              <w:t>1</w:t>
                            </w:r>
                            <w:r>
                              <w:rPr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1"/>
                                <w:sz w:val="26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911" w:hRule="atLeast"/>
                        </w:trPr>
                        <w:tc>
                          <w:tcPr>
                            <w:tcW w:w="896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before="37"/>
                              <w:ind w:left="258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Приморско-Ахтарский</w:t>
                            </w:r>
                            <w:r>
                              <w:rPr>
                                <w:b/>
                                <w:spacing w:val="6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район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339" w:val="left" w:leader="none"/>
                                <w:tab w:pos="1363" w:val="left" w:leader="none"/>
                              </w:tabs>
                              <w:spacing w:line="289" w:lineRule="exact" w:before="267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position w:val="1"/>
                                <w:sz w:val="26"/>
                              </w:rPr>
                              <w:t>1</w:t>
                            </w:r>
                            <w:r>
                              <w:rPr>
                                <w:position w:val="1"/>
                                <w:sz w:val="26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6"/>
                              </w:rPr>
                              <w:t>ГБУЗ</w:t>
                            </w:r>
                            <w:r>
                              <w:rPr>
                                <w:sz w:val="26"/>
                              </w:rPr>
                              <w:tab/>
                              <w:t>"Приморско-</w:t>
                            </w:r>
                            <w:r>
                              <w:rPr>
                                <w:spacing w:val="-2"/>
                                <w:sz w:val="26"/>
                              </w:rPr>
                              <w:t>Ахтарская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6"/>
        </w:rPr>
        <w:t>Павловский</w:t>
      </w:r>
      <w:r>
        <w:rPr>
          <w:b/>
          <w:spacing w:val="31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pStyle w:val="BodyText"/>
        <w:spacing w:before="286"/>
        <w:rPr>
          <w:b/>
        </w:rPr>
      </w:pPr>
    </w:p>
    <w:p>
      <w:pPr>
        <w:pStyle w:val="BodyText"/>
        <w:ind w:left="605"/>
      </w:pPr>
      <w:r>
        <w:rPr/>
        <w:t>районная</w:t>
      </w:r>
      <w:r>
        <w:rPr>
          <w:spacing w:val="7"/>
        </w:rPr>
        <w:t> </w:t>
      </w:r>
      <w:r>
        <w:rPr/>
        <w:t>больница"</w:t>
      </w:r>
      <w:r>
        <w:rPr>
          <w:spacing w:val="18"/>
        </w:rPr>
        <w:t> </w:t>
      </w:r>
      <w:r>
        <w:rPr/>
        <w:t>М3</w:t>
      </w:r>
      <w:r>
        <w:rPr>
          <w:spacing w:val="16"/>
        </w:rPr>
        <w:t> </w:t>
      </w:r>
      <w:r>
        <w:rPr>
          <w:spacing w:val="-5"/>
        </w:rPr>
        <w:t>КК</w:t>
      </w:r>
    </w:p>
    <w:p>
      <w:pPr>
        <w:pStyle w:val="BodyText"/>
      </w:pPr>
    </w:p>
    <w:p>
      <w:pPr>
        <w:pStyle w:val="BodyText"/>
        <w:spacing w:before="87"/>
      </w:pPr>
    </w:p>
    <w:p>
      <w:pPr>
        <w:pStyle w:val="BodyText"/>
        <w:ind w:left="169"/>
      </w:pPr>
      <w:r>
        <w:rPr>
          <w:spacing w:val="-10"/>
        </w:rPr>
        <w:t>И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tbl>
      <w:tblPr>
        <w:tblW w:w="0" w:type="auto"/>
        <w:jc w:val="left"/>
        <w:tblInd w:w="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3"/>
        <w:gridCol w:w="1229"/>
        <w:gridCol w:w="3349"/>
      </w:tblGrid>
      <w:tr>
        <w:trPr>
          <w:trHeight w:val="656" w:hRule="atLeast"/>
        </w:trPr>
        <w:tc>
          <w:tcPr>
            <w:tcW w:w="4453" w:type="dxa"/>
          </w:tcPr>
          <w:p>
            <w:pPr>
              <w:pStyle w:val="TableParagraph"/>
              <w:spacing w:before="13"/>
              <w:ind w:left="424"/>
              <w:rPr>
                <w:sz w:val="26"/>
              </w:rPr>
            </w:pPr>
            <w:r>
              <w:rPr>
                <w:sz w:val="26"/>
              </w:rPr>
              <w:t>центральная</w:t>
            </w:r>
            <w:r>
              <w:rPr>
                <w:spacing w:val="15"/>
                <w:sz w:val="26"/>
              </w:rPr>
              <w:t> </w:t>
            </w:r>
            <w:r>
              <w:rPr>
                <w:sz w:val="26"/>
              </w:rPr>
              <w:t>районная</w:t>
            </w:r>
            <w:r>
              <w:rPr>
                <w:spacing w:val="29"/>
                <w:sz w:val="26"/>
              </w:rPr>
              <w:t> </w:t>
            </w:r>
            <w:r>
              <w:rPr>
                <w:spacing w:val="-2"/>
                <w:sz w:val="26"/>
              </w:rPr>
              <w:t>больница</w:t>
            </w:r>
          </w:p>
          <w:p>
            <w:pPr>
              <w:pStyle w:val="TableParagraph"/>
              <w:spacing w:line="298" w:lineRule="exact" w:before="27"/>
              <w:ind w:left="424"/>
              <w:rPr>
                <w:sz w:val="26"/>
              </w:rPr>
            </w:pPr>
            <w:r>
              <w:rPr>
                <w:sz w:val="26"/>
              </w:rPr>
              <w:t>имени</w:t>
            </w:r>
            <w:r>
              <w:rPr>
                <w:spacing w:val="8"/>
                <w:sz w:val="26"/>
              </w:rPr>
              <w:t> </w:t>
            </w:r>
            <w:r>
              <w:rPr>
                <w:sz w:val="26"/>
              </w:rPr>
              <w:t>Кравченко</w:t>
            </w:r>
            <w:r>
              <w:rPr>
                <w:spacing w:val="8"/>
                <w:sz w:val="26"/>
              </w:rPr>
              <w:t> </w:t>
            </w:r>
            <w:r>
              <w:rPr>
                <w:sz w:val="26"/>
              </w:rPr>
              <w:t>Н.Г."</w:t>
            </w:r>
            <w:r>
              <w:rPr>
                <w:spacing w:val="23"/>
                <w:sz w:val="26"/>
              </w:rPr>
              <w:t> </w:t>
            </w:r>
            <w:r>
              <w:rPr>
                <w:sz w:val="26"/>
              </w:rPr>
              <w:t>М3</w:t>
            </w:r>
            <w:r>
              <w:rPr>
                <w:spacing w:val="8"/>
                <w:sz w:val="26"/>
              </w:rPr>
              <w:t> </w:t>
            </w:r>
            <w:r>
              <w:rPr>
                <w:spacing w:val="-5"/>
                <w:sz w:val="26"/>
              </w:rPr>
              <w:t>КК</w:t>
            </w:r>
          </w:p>
        </w:tc>
        <w:tc>
          <w:tcPr>
            <w:tcW w:w="1229" w:type="dxa"/>
          </w:tcPr>
          <w:p>
            <w:pPr>
              <w:pStyle w:val="TableParagraph"/>
              <w:spacing w:line="288" w:lineRule="exact"/>
              <w:ind w:left="37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3349" w:type="dxa"/>
          </w:tcPr>
          <w:p>
            <w:pPr>
              <w:pStyle w:val="TableParagraph"/>
              <w:tabs>
                <w:tab w:pos="2029" w:val="left" w:leader="none"/>
                <w:tab w:pos="3152" w:val="left" w:leader="none"/>
              </w:tabs>
              <w:spacing w:line="292" w:lineRule="exact"/>
              <w:ind w:left="703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+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657" w:hRule="atLeast"/>
        </w:trPr>
        <w:tc>
          <w:tcPr>
            <w:tcW w:w="4453" w:type="dxa"/>
          </w:tcPr>
          <w:p>
            <w:pPr>
              <w:pStyle w:val="TableParagraph"/>
              <w:tabs>
                <w:tab w:pos="373" w:val="left" w:leader="none"/>
                <w:tab w:pos="1397" w:val="left" w:leader="none"/>
              </w:tabs>
              <w:spacing w:before="12"/>
              <w:ind w:right="376"/>
              <w:jc w:val="right"/>
              <w:rPr>
                <w:b/>
                <w:sz w:val="26"/>
              </w:rPr>
            </w:pPr>
            <w:r>
              <w:rPr>
                <w:spacing w:val="-10"/>
                <w:position w:val="1"/>
                <w:sz w:val="26"/>
              </w:rPr>
              <w:t>2</w:t>
            </w:r>
            <w:r>
              <w:rPr>
                <w:position w:val="1"/>
                <w:sz w:val="26"/>
              </w:rPr>
              <w:tab/>
            </w:r>
            <w:r>
              <w:rPr>
                <w:spacing w:val="-4"/>
                <w:sz w:val="26"/>
              </w:rPr>
              <w:t>ГБУЗ</w:t>
            </w:r>
            <w:r>
              <w:rPr>
                <w:sz w:val="26"/>
              </w:rPr>
              <w:tab/>
            </w:r>
            <w:r>
              <w:rPr>
                <w:b/>
                <w:spacing w:val="-13"/>
                <w:sz w:val="26"/>
              </w:rPr>
              <w:t>"Приморско-</w:t>
            </w:r>
            <w:r>
              <w:rPr>
                <w:b/>
                <w:spacing w:val="-5"/>
                <w:sz w:val="26"/>
              </w:rPr>
              <w:t>Ахтарская</w:t>
            </w:r>
          </w:p>
          <w:p>
            <w:pPr>
              <w:pStyle w:val="TableParagraph"/>
              <w:tabs>
                <w:tab w:pos="2610" w:val="left" w:leader="none"/>
              </w:tabs>
              <w:spacing w:line="298" w:lineRule="exact" w:before="19"/>
              <w:ind w:right="387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стоматологическая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поликли-</w:t>
            </w:r>
          </w:p>
        </w:tc>
        <w:tc>
          <w:tcPr>
            <w:tcW w:w="1229" w:type="dxa"/>
          </w:tcPr>
          <w:p>
            <w:pPr>
              <w:pStyle w:val="TableParagraph"/>
              <w:spacing w:before="21"/>
              <w:rPr>
                <w:sz w:val="26"/>
              </w:rPr>
            </w:pPr>
          </w:p>
          <w:p>
            <w:pPr>
              <w:pStyle w:val="TableParagraph"/>
              <w:ind w:left="378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3349" w:type="dxa"/>
          </w:tcPr>
          <w:p>
            <w:pPr>
              <w:pStyle w:val="TableParagraph"/>
              <w:spacing w:before="21"/>
              <w:rPr>
                <w:sz w:val="26"/>
              </w:rPr>
            </w:pPr>
          </w:p>
          <w:p>
            <w:pPr>
              <w:pStyle w:val="TableParagraph"/>
              <w:ind w:left="71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306" w:hRule="atLeast"/>
        </w:trPr>
        <w:tc>
          <w:tcPr>
            <w:tcW w:w="4453" w:type="dxa"/>
          </w:tcPr>
          <w:p>
            <w:pPr>
              <w:pStyle w:val="TableParagraph"/>
              <w:spacing w:line="279" w:lineRule="exact" w:before="8"/>
              <w:ind w:left="434"/>
              <w:rPr>
                <w:b/>
                <w:sz w:val="26"/>
              </w:rPr>
            </w:pPr>
            <w:r>
              <w:rPr>
                <w:b/>
                <w:spacing w:val="-12"/>
                <w:sz w:val="26"/>
              </w:rPr>
              <w:t>ника"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12"/>
                <w:sz w:val="26"/>
              </w:rPr>
              <w:t>М3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pacing w:val="-12"/>
                <w:sz w:val="26"/>
              </w:rPr>
              <w:t>КК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4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43"/>
      </w:pPr>
    </w:p>
    <w:p>
      <w:pPr>
        <w:spacing w:before="0"/>
        <w:ind w:left="6491" w:right="0" w:firstLine="0"/>
        <w:jc w:val="left"/>
        <w:rPr>
          <w:sz w:val="12"/>
        </w:rPr>
      </w:pPr>
      <w:r>
        <w:rPr>
          <w:sz w:val="12"/>
        </w:rPr>
        <w:t>20.3/ГОБ/08</w:t>
      </w:r>
      <w:r>
        <w:rPr>
          <w:spacing w:val="73"/>
          <w:sz w:val="12"/>
        </w:rPr>
        <w:t>  </w:t>
      </w:r>
      <w:r>
        <w:rPr>
          <w:sz w:val="12"/>
        </w:rPr>
        <w:t>Л</w:t>
      </w:r>
      <w:r>
        <w:rPr>
          <w:spacing w:val="37"/>
          <w:sz w:val="12"/>
        </w:rPr>
        <w:t>  </w:t>
      </w:r>
      <w:r>
        <w:rPr>
          <w:sz w:val="12"/>
        </w:rPr>
        <w:t>2.2023/13:51/терпрограмма-2024-ттрил-</w:t>
      </w:r>
      <w:r>
        <w:rPr>
          <w:spacing w:val="-10"/>
          <w:sz w:val="12"/>
        </w:rPr>
        <w:t>6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478" w:footer="394" w:top="1920" w:bottom="860" w:left="1559" w:right="566"/>
        </w:sectPr>
      </w:pPr>
    </w:p>
    <w:tbl>
      <w:tblPr>
        <w:tblW w:w="0" w:type="auto"/>
        <w:jc w:val="left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1"/>
        <w:gridCol w:w="3123"/>
        <w:gridCol w:w="1230"/>
        <w:gridCol w:w="1431"/>
        <w:gridCol w:w="1237"/>
        <w:gridCol w:w="682"/>
      </w:tblGrid>
      <w:tr>
        <w:trPr>
          <w:trHeight w:val="324" w:hRule="atLeast"/>
        </w:trPr>
        <w:tc>
          <w:tcPr>
            <w:tcW w:w="1371" w:type="dxa"/>
          </w:tcPr>
          <w:p>
            <w:pPr>
              <w:pStyle w:val="TableParagraph"/>
              <w:spacing w:line="298" w:lineRule="exact" w:before="7"/>
              <w:ind w:left="155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123" w:type="dxa"/>
          </w:tcPr>
          <w:p>
            <w:pPr>
              <w:pStyle w:val="TableParagraph"/>
              <w:spacing w:line="296" w:lineRule="exact"/>
              <w:ind w:left="852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30" w:type="dxa"/>
          </w:tcPr>
          <w:p>
            <w:pPr>
              <w:pStyle w:val="TableParagraph"/>
              <w:spacing w:before="3"/>
              <w:ind w:left="393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31" w:type="dxa"/>
          </w:tcPr>
          <w:p>
            <w:pPr>
              <w:pStyle w:val="TableParagraph"/>
              <w:spacing w:line="292" w:lineRule="exact"/>
              <w:ind w:right="60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237" w:type="dxa"/>
          </w:tcPr>
          <w:p>
            <w:pPr>
              <w:pStyle w:val="TableParagraph"/>
              <w:spacing w:line="292" w:lineRule="exact"/>
              <w:ind w:left="139" w:right="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682" w:type="dxa"/>
          </w:tcPr>
          <w:p>
            <w:pPr>
              <w:pStyle w:val="TableParagraph"/>
              <w:spacing w:line="288" w:lineRule="exact"/>
              <w:ind w:right="75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</w:tr>
      <w:tr>
        <w:trPr>
          <w:trHeight w:val="306" w:hRule="atLeast"/>
        </w:trPr>
        <w:tc>
          <w:tcPr>
            <w:tcW w:w="1371" w:type="dxa"/>
          </w:tcPr>
          <w:p>
            <w:pPr>
              <w:pStyle w:val="TableParagraph"/>
              <w:tabs>
                <w:tab w:pos="472" w:val="left" w:leader="none"/>
              </w:tabs>
              <w:spacing w:line="279" w:lineRule="exact" w:before="8"/>
              <w:ind w:left="111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ГБУЗ</w:t>
            </w:r>
          </w:p>
        </w:tc>
        <w:tc>
          <w:tcPr>
            <w:tcW w:w="3123" w:type="dxa"/>
          </w:tcPr>
          <w:p>
            <w:pPr>
              <w:pStyle w:val="TableParagraph"/>
              <w:spacing w:line="279" w:lineRule="exact" w:before="8"/>
              <w:ind w:left="271"/>
              <w:rPr>
                <w:sz w:val="26"/>
              </w:rPr>
            </w:pPr>
            <w:r>
              <w:rPr>
                <w:spacing w:val="-2"/>
                <w:sz w:val="26"/>
              </w:rPr>
              <w:t>"Специализированная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4494" w:type="dxa"/>
            <w:gridSpan w:val="2"/>
          </w:tcPr>
          <w:p>
            <w:pPr>
              <w:pStyle w:val="TableParagraph"/>
              <w:spacing w:before="13"/>
              <w:ind w:left="475"/>
              <w:rPr>
                <w:sz w:val="26"/>
              </w:rPr>
            </w:pPr>
            <w:r>
              <w:rPr>
                <w:sz w:val="26"/>
              </w:rPr>
              <w:t>психиатрическая</w:t>
            </w:r>
            <w:r>
              <w:rPr>
                <w:spacing w:val="7"/>
                <w:sz w:val="26"/>
              </w:rPr>
              <w:t> </w:t>
            </w:r>
            <w:r>
              <w:rPr>
                <w:sz w:val="26"/>
              </w:rPr>
              <w:t>больница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№</w:t>
            </w:r>
            <w:r>
              <w:rPr>
                <w:spacing w:val="28"/>
                <w:sz w:val="26"/>
              </w:rPr>
              <w:t> </w:t>
            </w:r>
            <w:r>
              <w:rPr>
                <w:spacing w:val="-5"/>
                <w:sz w:val="26"/>
              </w:rPr>
              <w:t>4"</w:t>
            </w:r>
          </w:p>
        </w:tc>
        <w:tc>
          <w:tcPr>
            <w:tcW w:w="1230" w:type="dxa"/>
          </w:tcPr>
          <w:p>
            <w:pPr>
              <w:pStyle w:val="TableParagraph"/>
              <w:spacing w:line="288" w:lineRule="exact"/>
              <w:ind w:left="384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43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3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5" w:hRule="atLeast"/>
        </w:trPr>
        <w:tc>
          <w:tcPr>
            <w:tcW w:w="4494" w:type="dxa"/>
            <w:gridSpan w:val="2"/>
          </w:tcPr>
          <w:p>
            <w:pPr>
              <w:pStyle w:val="TableParagraph"/>
              <w:spacing w:before="11"/>
              <w:ind w:left="46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МЗКК</w:t>
            </w:r>
          </w:p>
          <w:p>
            <w:pPr>
              <w:pStyle w:val="TableParagraph"/>
              <w:spacing w:line="279" w:lineRule="exact" w:before="17"/>
              <w:ind w:left="5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21"/>
                <w:sz w:val="26"/>
              </w:rPr>
              <w:t> </w:t>
            </w: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230" w:type="dxa"/>
          </w:tcPr>
          <w:p>
            <w:pPr>
              <w:pStyle w:val="TableParagraph"/>
              <w:spacing w:before="28"/>
              <w:rPr>
                <w:sz w:val="26"/>
              </w:rPr>
            </w:pPr>
          </w:p>
          <w:p>
            <w:pPr>
              <w:pStyle w:val="TableParagraph"/>
              <w:spacing w:line="279" w:lineRule="exact"/>
              <w:ind w:left="398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31" w:type="dxa"/>
          </w:tcPr>
          <w:p>
            <w:pPr>
              <w:pStyle w:val="TableParagraph"/>
              <w:spacing w:before="18"/>
              <w:rPr>
                <w:sz w:val="26"/>
              </w:rPr>
            </w:pPr>
          </w:p>
          <w:p>
            <w:pPr>
              <w:pStyle w:val="TableParagraph"/>
              <w:spacing w:line="289" w:lineRule="exact"/>
              <w:ind w:right="600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37" w:type="dxa"/>
          </w:tcPr>
          <w:p>
            <w:pPr>
              <w:pStyle w:val="TableParagraph"/>
              <w:spacing w:before="18"/>
              <w:rPr>
                <w:sz w:val="26"/>
              </w:rPr>
            </w:pPr>
          </w:p>
          <w:p>
            <w:pPr>
              <w:pStyle w:val="TableParagraph"/>
              <w:spacing w:line="289" w:lineRule="exact"/>
              <w:ind w:left="13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682" w:type="dxa"/>
          </w:tcPr>
          <w:p>
            <w:pPr>
              <w:pStyle w:val="TableParagraph"/>
              <w:spacing w:before="14"/>
              <w:rPr>
                <w:sz w:val="26"/>
              </w:rPr>
            </w:pPr>
          </w:p>
          <w:p>
            <w:pPr>
              <w:pStyle w:val="TableParagraph"/>
              <w:spacing w:line="293" w:lineRule="exact"/>
              <w:ind w:right="5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</w:tr>
    </w:tbl>
    <w:p>
      <w:pPr>
        <w:spacing w:before="40"/>
        <w:ind w:left="0" w:right="150" w:firstLine="0"/>
        <w:jc w:val="center"/>
        <w:rPr>
          <w:b/>
          <w:sz w:val="26"/>
        </w:rPr>
      </w:pPr>
      <w:r>
        <w:rPr>
          <w:b/>
          <w:sz w:val="26"/>
        </w:rPr>
        <w:t>Северский</w:t>
      </w:r>
      <w:r>
        <w:rPr>
          <w:b/>
          <w:spacing w:val="11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pStyle w:val="BodyText"/>
        <w:spacing w:before="7"/>
        <w:rPr>
          <w:b/>
          <w:sz w:val="15"/>
        </w:rPr>
      </w:pPr>
    </w:p>
    <w:p>
      <w:pPr>
        <w:pStyle w:val="BodyText"/>
        <w:spacing w:after="0"/>
        <w:rPr>
          <w:b/>
          <w:sz w:val="15"/>
        </w:rPr>
        <w:sectPr>
          <w:headerReference w:type="default" r:id="rId430"/>
          <w:footerReference w:type="default" r:id="rId431"/>
          <w:pgSz w:w="11980" w:h="16890"/>
          <w:pgMar w:header="478" w:footer="352" w:top="1080" w:bottom="540" w:left="1700" w:right="566"/>
        </w:sectPr>
      </w:pPr>
    </w:p>
    <w:p>
      <w:pPr>
        <w:pStyle w:val="ListParagraph"/>
        <w:numPr>
          <w:ilvl w:val="0"/>
          <w:numId w:val="38"/>
        </w:numPr>
        <w:tabs>
          <w:tab w:pos="502" w:val="left" w:leader="none"/>
          <w:tab w:pos="507" w:val="left" w:leader="none"/>
        </w:tabs>
        <w:spacing w:line="256" w:lineRule="auto" w:before="89" w:after="0"/>
        <w:ind w:left="507" w:right="55" w:hanging="332"/>
        <w:jc w:val="both"/>
        <w:rPr>
          <w:sz w:val="26"/>
        </w:rPr>
      </w:pPr>
      <w:r>
        <w:rPr>
          <w:sz w:val="26"/>
        </w:rPr>
        <w:t>ГБУЗ "Северская центральная районная больница" М3 КК</w:t>
      </w:r>
    </w:p>
    <w:p>
      <w:pPr>
        <w:pStyle w:val="ListParagraph"/>
        <w:numPr>
          <w:ilvl w:val="0"/>
          <w:numId w:val="38"/>
        </w:numPr>
        <w:tabs>
          <w:tab w:pos="507" w:val="left" w:leader="none"/>
          <w:tab w:pos="511" w:val="left" w:leader="none"/>
        </w:tabs>
        <w:spacing w:line="259" w:lineRule="auto" w:before="12" w:after="0"/>
        <w:ind w:left="511" w:right="38" w:hanging="360"/>
        <w:jc w:val="both"/>
        <w:rPr>
          <w:sz w:val="26"/>
        </w:rPr>
      </w:pPr>
      <w:r>
        <w:rPr>
          <w:sz w:val="26"/>
        </w:rPr>
        <w:t>ГБУЗ "Северская районная сто­ матологическая поликлиника" </w:t>
      </w:r>
      <w:r>
        <w:rPr>
          <w:spacing w:val="13"/>
          <w:sz w:val="26"/>
        </w:rPr>
        <w:t>МЗКК</w:t>
      </w:r>
    </w:p>
    <w:p>
      <w:pPr>
        <w:tabs>
          <w:tab w:pos="1687" w:val="left" w:leader="none"/>
          <w:tab w:pos="3007" w:val="left" w:leader="none"/>
          <w:tab w:pos="4131" w:val="left" w:leader="none"/>
        </w:tabs>
        <w:spacing w:before="117"/>
        <w:ind w:left="151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position w:val="-8"/>
          <w:sz w:val="26"/>
        </w:rPr>
        <w:t>+</w:t>
      </w:r>
      <w:r>
        <w:rPr>
          <w:position w:val="-8"/>
          <w:sz w:val="26"/>
        </w:rPr>
        <w:tab/>
      </w:r>
      <w:r>
        <w:rPr>
          <w:spacing w:val="-10"/>
          <w:position w:val="-8"/>
          <w:sz w:val="26"/>
        </w:rPr>
        <w:t>+</w:t>
      </w:r>
      <w:r>
        <w:rPr>
          <w:position w:val="-8"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214"/>
      </w:pPr>
    </w:p>
    <w:p>
      <w:pPr>
        <w:tabs>
          <w:tab w:pos="1691" w:val="left" w:leader="none"/>
        </w:tabs>
        <w:spacing w:before="0"/>
        <w:ind w:left="155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06" w:space="556"/>
            <w:col w:w="4952"/>
          </w:cols>
        </w:sectPr>
      </w:pPr>
    </w:p>
    <w:p>
      <w:pPr>
        <w:pStyle w:val="BodyText"/>
        <w:tabs>
          <w:tab w:pos="4933" w:val="left" w:leader="none"/>
          <w:tab w:pos="6473" w:val="left" w:leader="none"/>
          <w:tab w:pos="7821" w:val="left" w:leader="none"/>
          <w:tab w:pos="9071" w:val="right" w:leader="none"/>
        </w:tabs>
        <w:spacing w:line="305" w:lineRule="exact"/>
        <w:ind w:left="89"/>
        <w:rPr>
          <w:position w:val="1"/>
        </w:rPr>
      </w:pPr>
      <w:r>
        <w:rPr/>
        <w:t>Итого:</w:t>
      </w:r>
      <w:r>
        <w:rPr>
          <w:spacing w:val="29"/>
        </w:rPr>
        <w:t> </w:t>
      </w:r>
      <w:r>
        <w:rPr>
          <w:spacing w:val="-10"/>
        </w:rPr>
        <w:t>2</w:t>
      </w:r>
      <w:r>
        <w:rPr/>
        <w:tab/>
      </w:r>
      <w:r>
        <w:rPr>
          <w:spacing w:val="-12"/>
        </w:rPr>
        <w:t>2</w:t>
      </w:r>
      <w:r>
        <w:rPr/>
        <w:tab/>
      </w:r>
      <w:r>
        <w:rPr>
          <w:spacing w:val="-10"/>
        </w:rPr>
        <w:t>2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7"/>
        <w:ind w:left="3665" w:right="0" w:firstLine="0"/>
        <w:jc w:val="left"/>
        <w:rPr>
          <w:b/>
          <w:sz w:val="26"/>
        </w:rPr>
      </w:pPr>
      <w:r>
        <w:rPr>
          <w:b/>
          <w:sz w:val="26"/>
        </w:rPr>
        <w:t>Славянский</w:t>
      </w:r>
      <w:r>
        <w:rPr>
          <w:b/>
          <w:spacing w:val="17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ListParagraph"/>
        <w:numPr>
          <w:ilvl w:val="0"/>
          <w:numId w:val="39"/>
        </w:numPr>
        <w:tabs>
          <w:tab w:pos="511" w:val="left" w:leader="none"/>
          <w:tab w:pos="517" w:val="left" w:leader="none"/>
        </w:tabs>
        <w:spacing w:line="259" w:lineRule="auto" w:before="267" w:after="0"/>
        <w:ind w:left="517" w:right="54" w:hanging="336"/>
        <w:jc w:val="both"/>
        <w:rPr>
          <w:sz w:val="26"/>
        </w:rPr>
      </w:pPr>
      <w:r>
        <w:rPr>
          <w:sz w:val="26"/>
        </w:rPr>
        <w:t>ГБУЗ "Славянская центральная районная больница" М3 КК</w:t>
      </w:r>
    </w:p>
    <w:p>
      <w:pPr>
        <w:pStyle w:val="ListParagraph"/>
        <w:numPr>
          <w:ilvl w:val="0"/>
          <w:numId w:val="39"/>
        </w:numPr>
        <w:tabs>
          <w:tab w:pos="511" w:val="left" w:leader="none"/>
          <w:tab w:pos="521" w:val="left" w:leader="none"/>
        </w:tabs>
        <w:spacing w:line="259" w:lineRule="auto" w:before="8" w:after="0"/>
        <w:ind w:left="521" w:right="38" w:hanging="364"/>
        <w:jc w:val="both"/>
        <w:rPr>
          <w:sz w:val="26"/>
        </w:rPr>
      </w:pPr>
      <w:r>
        <w:rPr>
          <w:sz w:val="26"/>
        </w:rPr>
        <w:t>ГАУЗ "Славянская стоматоло­ гическая поликлиника" М3 КК</w:t>
      </w:r>
    </w:p>
    <w:p>
      <w:pPr>
        <w:pStyle w:val="ListParagraph"/>
        <w:numPr>
          <w:ilvl w:val="0"/>
          <w:numId w:val="39"/>
        </w:numPr>
        <w:tabs>
          <w:tab w:pos="517" w:val="left" w:leader="none"/>
          <w:tab w:pos="521" w:val="left" w:leader="none"/>
        </w:tabs>
        <w:spacing w:line="254" w:lineRule="auto" w:before="2" w:after="0"/>
        <w:ind w:left="521" w:right="45" w:hanging="360"/>
        <w:jc w:val="both"/>
        <w:rPr>
          <w:sz w:val="26"/>
        </w:rPr>
      </w:pPr>
      <w:r>
        <w:rPr>
          <w:position w:val="1"/>
          <w:sz w:val="26"/>
        </w:rPr>
        <w:t>ГБУЗ "Противотуберкулезный </w:t>
      </w:r>
      <w:r>
        <w:rPr>
          <w:sz w:val="26"/>
        </w:rPr>
        <w:t>диспансер №</w:t>
      </w:r>
      <w:r>
        <w:rPr>
          <w:spacing w:val="40"/>
          <w:sz w:val="26"/>
        </w:rPr>
        <w:t> </w:t>
      </w:r>
      <w:r>
        <w:rPr>
          <w:sz w:val="26"/>
        </w:rPr>
        <w:t>12" М3 КК</w:t>
      </w:r>
    </w:p>
    <w:p>
      <w:pPr>
        <w:pStyle w:val="ListParagraph"/>
        <w:numPr>
          <w:ilvl w:val="0"/>
          <w:numId w:val="39"/>
        </w:numPr>
        <w:tabs>
          <w:tab w:pos="517" w:val="left" w:leader="none"/>
        </w:tabs>
        <w:spacing w:line="256" w:lineRule="auto" w:before="18" w:after="0"/>
        <w:ind w:left="517" w:right="47" w:hanging="360"/>
        <w:jc w:val="both"/>
        <w:rPr>
          <w:sz w:val="26"/>
        </w:rPr>
      </w:pPr>
      <w:r>
        <w:rPr>
          <w:sz w:val="26"/>
        </w:rPr>
        <w:t>Автономная некоммерческая благотворительная организация Инклюзивный центр раннего развития "Росток надежды"</w:t>
      </w:r>
    </w:p>
    <w:p>
      <w:pPr>
        <w:spacing w:line="240" w:lineRule="auto" w:before="12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tabs>
          <w:tab w:pos="1693" w:val="left" w:leader="none"/>
          <w:tab w:pos="3017" w:val="left" w:leader="none"/>
          <w:tab w:pos="4141" w:val="left" w:leader="none"/>
        </w:tabs>
        <w:spacing w:before="0"/>
        <w:ind w:left="157" w:right="0" w:firstLine="0"/>
        <w:jc w:val="left"/>
        <w:rPr>
          <w:position w:val="1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pStyle w:val="BodyText"/>
        <w:spacing w:before="54"/>
      </w:pPr>
    </w:p>
    <w:p>
      <w:pPr>
        <w:tabs>
          <w:tab w:pos="1697" w:val="left" w:leader="none"/>
        </w:tabs>
        <w:spacing w:before="0"/>
        <w:ind w:left="161" w:right="0" w:firstLine="0"/>
        <w:jc w:val="left"/>
        <w:rPr>
          <w:position w:val="-7"/>
          <w:sz w:val="26"/>
        </w:rPr>
      </w:pP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-7"/>
          <w:sz w:val="26"/>
        </w:rPr>
        <w:t>+</w:t>
      </w:r>
    </w:p>
    <w:p>
      <w:pPr>
        <w:pStyle w:val="BodyText"/>
        <w:spacing w:before="56"/>
      </w:pPr>
    </w:p>
    <w:p>
      <w:pPr>
        <w:spacing w:before="0"/>
        <w:ind w:left="167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before="197"/>
        <w:ind w:left="0" w:right="1382" w:firstLine="0"/>
        <w:jc w:val="center"/>
        <w:rPr>
          <w:sz w:val="26"/>
        </w:rPr>
      </w:pPr>
      <w:r>
        <w:rPr>
          <w:spacing w:val="-10"/>
          <w:sz w:val="26"/>
        </w:rPr>
        <w:t>+</w:t>
      </w:r>
    </w:p>
    <w:p>
      <w:pPr>
        <w:spacing w:after="0"/>
        <w:jc w:val="center"/>
        <w:rPr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16" w:space="550"/>
            <w:col w:w="4948"/>
          </w:cols>
        </w:sectPr>
      </w:pPr>
    </w:p>
    <w:p>
      <w:pPr>
        <w:pStyle w:val="BodyText"/>
        <w:tabs>
          <w:tab w:pos="4952" w:val="left" w:leader="none"/>
          <w:tab w:pos="6487" w:val="left" w:leader="none"/>
          <w:tab w:pos="7837" w:val="left" w:leader="none"/>
          <w:tab w:pos="9089" w:val="right" w:leader="none"/>
        </w:tabs>
        <w:spacing w:before="7"/>
        <w:ind w:left="99"/>
        <w:rPr>
          <w:position w:val="1"/>
        </w:rPr>
      </w:pPr>
      <w:r>
        <w:rPr/>
        <w:t>Итого:</w:t>
      </w:r>
      <w:r>
        <w:rPr>
          <w:spacing w:val="23"/>
        </w:rPr>
        <w:t> </w:t>
      </w:r>
      <w:r>
        <w:rPr>
          <w:spacing w:val="-10"/>
        </w:rPr>
        <w:t>4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3"/>
        <w:ind w:left="3517" w:right="0" w:firstLine="0"/>
        <w:jc w:val="left"/>
        <w:rPr>
          <w:b/>
          <w:sz w:val="26"/>
        </w:rPr>
      </w:pPr>
      <w:r>
        <w:rPr>
          <w:b/>
          <w:sz w:val="26"/>
        </w:rPr>
        <w:t>Староминский</w:t>
      </w:r>
      <w:r>
        <w:rPr>
          <w:b/>
          <w:spacing w:val="30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ListParagraph"/>
        <w:numPr>
          <w:ilvl w:val="0"/>
          <w:numId w:val="40"/>
        </w:numPr>
        <w:tabs>
          <w:tab w:pos="525" w:val="left" w:leader="none"/>
          <w:tab w:pos="531" w:val="left" w:leader="none"/>
        </w:tabs>
        <w:spacing w:line="256" w:lineRule="auto" w:before="267" w:after="0"/>
        <w:ind w:left="531" w:right="38" w:hanging="332"/>
        <w:jc w:val="left"/>
        <w:rPr>
          <w:b/>
          <w:sz w:val="26"/>
        </w:rPr>
      </w:pPr>
      <w:r>
        <w:rPr>
          <w:b/>
          <w:spacing w:val="-8"/>
          <w:sz w:val="26"/>
        </w:rPr>
        <w:t>ГБУЗ</w:t>
      </w:r>
      <w:r>
        <w:rPr>
          <w:b/>
          <w:spacing w:val="2"/>
          <w:sz w:val="26"/>
        </w:rPr>
        <w:t> </w:t>
      </w:r>
      <w:r>
        <w:rPr>
          <w:b/>
          <w:spacing w:val="-8"/>
          <w:sz w:val="26"/>
        </w:rPr>
        <w:t>"Староминская централь­ </w:t>
      </w:r>
      <w:r>
        <w:rPr>
          <w:b/>
          <w:spacing w:val="-6"/>
          <w:sz w:val="26"/>
        </w:rPr>
        <w:t>ная</w:t>
      </w:r>
      <w:r>
        <w:rPr>
          <w:b/>
          <w:spacing w:val="-19"/>
          <w:sz w:val="26"/>
        </w:rPr>
        <w:t> </w:t>
      </w:r>
      <w:r>
        <w:rPr>
          <w:b/>
          <w:spacing w:val="-6"/>
          <w:sz w:val="26"/>
        </w:rPr>
        <w:t>районная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больница"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М3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КК</w:t>
      </w:r>
    </w:p>
    <w:p>
      <w:pPr>
        <w:tabs>
          <w:tab w:pos="1741" w:val="left" w:leader="none"/>
          <w:tab w:pos="3065" w:val="left" w:leader="none"/>
          <w:tab w:pos="4189" w:val="left" w:leader="none"/>
        </w:tabs>
        <w:spacing w:before="315"/>
        <w:ind w:left="199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30" w:space="512"/>
            <w:col w:w="4972"/>
          </w:cols>
        </w:sectPr>
      </w:pPr>
    </w:p>
    <w:p>
      <w:pPr>
        <w:pStyle w:val="BodyText"/>
        <w:tabs>
          <w:tab w:pos="4981" w:val="left" w:leader="none"/>
          <w:tab w:pos="6525" w:val="left" w:leader="none"/>
          <w:tab w:pos="7851" w:val="left" w:leader="none"/>
          <w:tab w:pos="9099" w:val="right" w:leader="none"/>
        </w:tabs>
        <w:spacing w:before="2"/>
        <w:ind w:left="109"/>
        <w:rPr>
          <w:position w:val="1"/>
        </w:rPr>
      </w:pPr>
      <w:r>
        <w:rPr/>
        <w:t>Итого:</w:t>
      </w:r>
      <w:r>
        <w:rPr>
          <w:spacing w:val="45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65"/>
        <w:ind w:left="3693" w:right="0" w:firstLine="0"/>
        <w:jc w:val="left"/>
        <w:rPr>
          <w:b/>
          <w:sz w:val="26"/>
        </w:rPr>
      </w:pPr>
      <w:r>
        <w:rPr>
          <w:b/>
          <w:sz w:val="26"/>
        </w:rPr>
        <w:t>Тбилисский</w:t>
      </w:r>
      <w:r>
        <w:rPr>
          <w:b/>
          <w:spacing w:val="28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ListParagraph"/>
        <w:numPr>
          <w:ilvl w:val="0"/>
          <w:numId w:val="41"/>
        </w:numPr>
        <w:tabs>
          <w:tab w:pos="531" w:val="left" w:leader="none"/>
        </w:tabs>
        <w:spacing w:line="256" w:lineRule="auto" w:before="269" w:after="0"/>
        <w:ind w:left="531" w:right="38" w:hanging="33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"Тбилисская центральная районная больница" М3 КК</w:t>
      </w:r>
    </w:p>
    <w:p>
      <w:pPr>
        <w:tabs>
          <w:tab w:pos="1739" w:val="left" w:leader="none"/>
          <w:tab w:pos="3065" w:val="left" w:leader="none"/>
          <w:tab w:pos="4188" w:val="left" w:leader="none"/>
        </w:tabs>
        <w:spacing w:before="311"/>
        <w:ind w:left="199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27" w:space="521"/>
            <w:col w:w="4966"/>
          </w:cols>
        </w:sectPr>
      </w:pPr>
    </w:p>
    <w:p>
      <w:pPr>
        <w:pStyle w:val="BodyText"/>
        <w:tabs>
          <w:tab w:pos="4989" w:val="left" w:leader="none"/>
          <w:tab w:pos="6531" w:val="left" w:leader="none"/>
          <w:tab w:pos="7855" w:val="left" w:leader="none"/>
          <w:tab w:pos="9109" w:val="right" w:leader="none"/>
        </w:tabs>
        <w:spacing w:before="12"/>
        <w:ind w:left="113"/>
        <w:rPr>
          <w:position w:val="1"/>
        </w:rPr>
      </w:pPr>
      <w:r>
        <w:rPr>
          <w:position w:val="1"/>
        </w:rPr>
        <w:t>Итого:</w:t>
      </w:r>
      <w:r>
        <w:rPr>
          <w:spacing w:val="48"/>
          <w:position w:val="1"/>
        </w:rPr>
        <w:t> </w:t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</w:rPr>
        <w:t>1</w:t>
      </w:r>
      <w:r>
        <w:rPr/>
        <w:tab/>
      </w:r>
      <w:r>
        <w:rPr>
          <w:spacing w:val="-12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1"/>
        <w:ind w:left="3641" w:right="0" w:firstLine="0"/>
        <w:jc w:val="left"/>
        <w:rPr>
          <w:b/>
          <w:sz w:val="26"/>
        </w:rPr>
      </w:pPr>
      <w:r>
        <w:rPr>
          <w:b/>
          <w:sz w:val="26"/>
        </w:rPr>
        <w:t>Темрюкский</w:t>
      </w:r>
      <w:r>
        <w:rPr>
          <w:b/>
          <w:spacing w:val="35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ListParagraph"/>
        <w:numPr>
          <w:ilvl w:val="0"/>
          <w:numId w:val="42"/>
        </w:numPr>
        <w:tabs>
          <w:tab w:pos="535" w:val="left" w:leader="none"/>
          <w:tab w:pos="541" w:val="left" w:leader="none"/>
        </w:tabs>
        <w:spacing w:line="264" w:lineRule="auto" w:before="277" w:after="0"/>
        <w:ind w:left="535" w:right="38" w:hanging="326"/>
        <w:jc w:val="left"/>
        <w:rPr>
          <w:sz w:val="26"/>
        </w:rPr>
      </w:pPr>
      <w:r>
        <w:rPr>
          <w:sz w:val="26"/>
        </w:rPr>
        <w:t>ГБУЗ</w:t>
      </w:r>
      <w:r>
        <w:rPr>
          <w:sz w:val="26"/>
        </w:rPr>
        <w:t> "Темрюкская центральная районная больница" М3 КК</w:t>
      </w:r>
    </w:p>
    <w:p>
      <w:pPr>
        <w:tabs>
          <w:tab w:pos="1749" w:val="left" w:leader="none"/>
          <w:tab w:pos="3073" w:val="left" w:leader="none"/>
          <w:tab w:pos="4197" w:val="left" w:leader="none"/>
        </w:tabs>
        <w:spacing w:before="321"/>
        <w:ind w:left="209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31" w:space="517"/>
            <w:col w:w="4966"/>
          </w:cols>
        </w:sectPr>
      </w:pPr>
    </w:p>
    <w:p>
      <w:pPr>
        <w:pStyle w:val="BodyText"/>
        <w:tabs>
          <w:tab w:pos="4995" w:val="left" w:leader="none"/>
          <w:tab w:pos="6541" w:val="left" w:leader="none"/>
          <w:tab w:pos="7865" w:val="left" w:leader="none"/>
          <w:tab w:pos="9113" w:val="right" w:leader="none"/>
        </w:tabs>
        <w:spacing w:line="306" w:lineRule="exact"/>
        <w:ind w:left="117"/>
        <w:rPr>
          <w:position w:val="1"/>
        </w:rPr>
      </w:pPr>
      <w:r>
        <w:rPr>
          <w:position w:val="1"/>
        </w:rPr>
        <w:t>Итого:</w:t>
      </w:r>
      <w:r>
        <w:rPr>
          <w:spacing w:val="47"/>
          <w:position w:val="1"/>
        </w:rPr>
        <w:t> </w:t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</w:rPr>
        <w:t>1</w:t>
      </w:r>
      <w:r>
        <w:rPr/>
        <w:tab/>
      </w:r>
      <w:r>
        <w:rPr>
          <w:spacing w:val="-12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37"/>
        <w:ind w:left="3573" w:right="0" w:firstLine="0"/>
        <w:jc w:val="left"/>
        <w:rPr>
          <w:b/>
          <w:sz w:val="26"/>
        </w:rPr>
      </w:pPr>
      <w:r>
        <w:rPr>
          <w:b/>
          <w:sz w:val="26"/>
        </w:rPr>
        <w:t>Тимашевский</w:t>
      </w:r>
      <w:r>
        <w:rPr>
          <w:b/>
          <w:spacing w:val="36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ListParagraph"/>
        <w:numPr>
          <w:ilvl w:val="0"/>
          <w:numId w:val="43"/>
        </w:numPr>
        <w:tabs>
          <w:tab w:pos="541" w:val="left" w:leader="none"/>
          <w:tab w:pos="545" w:val="left" w:leader="none"/>
        </w:tabs>
        <w:spacing w:line="259" w:lineRule="auto" w:before="31" w:after="0"/>
        <w:ind w:left="545" w:right="38" w:hanging="33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80"/>
          <w:sz w:val="26"/>
        </w:rPr>
        <w:t> </w:t>
      </w:r>
      <w:r>
        <w:rPr>
          <w:sz w:val="26"/>
        </w:rPr>
        <w:t>"Тимашевская</w:t>
      </w:r>
      <w:r>
        <w:rPr>
          <w:spacing w:val="40"/>
          <w:sz w:val="26"/>
        </w:rPr>
        <w:t> </w:t>
      </w:r>
      <w:r>
        <w:rPr>
          <w:sz w:val="26"/>
        </w:rPr>
        <w:t>централь­ ная районная больница" М3 КК</w:t>
      </w:r>
    </w:p>
    <w:p>
      <w:pPr>
        <w:tabs>
          <w:tab w:pos="1759" w:val="left" w:leader="none"/>
          <w:tab w:pos="3079" w:val="left" w:leader="none"/>
          <w:tab w:pos="4201" w:val="left" w:leader="none"/>
        </w:tabs>
        <w:spacing w:before="79"/>
        <w:ind w:left="213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1980" w:h="16890"/>
          <w:pgMar w:header="478" w:footer="352" w:top="1920" w:bottom="860" w:left="1700" w:right="566"/>
          <w:cols w:num="2" w:equalWidth="0">
            <w:col w:w="4245" w:space="503"/>
            <w:col w:w="4966"/>
          </w:cols>
        </w:sectPr>
      </w:pPr>
    </w:p>
    <w:p>
      <w:pPr>
        <w:pStyle w:val="BodyText"/>
        <w:tabs>
          <w:tab w:pos="5001" w:val="left" w:leader="none"/>
          <w:tab w:pos="6545" w:val="left" w:leader="none"/>
          <w:tab w:pos="7865" w:val="left" w:leader="none"/>
          <w:tab w:pos="9123" w:val="right" w:leader="none"/>
        </w:tabs>
        <w:spacing w:line="307" w:lineRule="exact"/>
        <w:ind w:left="123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811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669" name="Image 6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9" name="Image 669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Итого:</w:t>
      </w:r>
      <w:r>
        <w:rPr>
          <w:spacing w:val="47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</w:p>
    <w:p>
      <w:pPr>
        <w:spacing w:before="689"/>
        <w:ind w:left="6402" w:right="0" w:firstLine="0"/>
        <w:jc w:val="left"/>
        <w:rPr>
          <w:sz w:val="12"/>
        </w:rPr>
      </w:pPr>
      <w:r>
        <w:rPr>
          <w:sz w:val="12"/>
        </w:rPr>
        <w:t>20.3/ГОБ/08Л</w:t>
      </w:r>
      <w:r>
        <w:rPr>
          <w:spacing w:val="70"/>
          <w:sz w:val="12"/>
        </w:rPr>
        <w:t>    </w:t>
      </w:r>
      <w:r>
        <w:rPr>
          <w:sz w:val="12"/>
        </w:rPr>
        <w:t>2.2023/13:51/терпрограмма-2024-прил-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1980" w:h="16890"/>
          <w:pgMar w:header="478" w:footer="352" w:top="1920" w:bottom="860" w:left="1700" w:right="566"/>
        </w:sectPr>
      </w:pPr>
    </w:p>
    <w:p>
      <w:pPr>
        <w:pStyle w:val="BodyText"/>
        <w:tabs>
          <w:tab w:pos="2253" w:val="left" w:leader="none"/>
          <w:tab w:pos="4923" w:val="left" w:leader="none"/>
          <w:tab w:pos="6469" w:val="left" w:leader="none"/>
          <w:tab w:pos="7793" w:val="left" w:leader="none"/>
          <w:tab w:pos="8913" w:val="left" w:leader="none"/>
        </w:tabs>
        <w:spacing w:before="79"/>
        <w:ind w:left="191"/>
        <w:rPr>
          <w:position w:val="1"/>
        </w:rPr>
      </w:pP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</w:rPr>
        <w:t>2</w:t>
      </w:r>
      <w:r>
        <w:rPr/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  <w:position w:val="1"/>
        </w:rPr>
        <w:t>5</w:t>
      </w:r>
      <w:r>
        <w:rPr>
          <w:position w:val="1"/>
        </w:rPr>
        <w:tab/>
      </w:r>
      <w:r>
        <w:rPr>
          <w:spacing w:val="-10"/>
          <w:position w:val="1"/>
        </w:rPr>
        <w:t>6</w:t>
      </w:r>
    </w:p>
    <w:p>
      <w:pPr>
        <w:spacing w:before="27"/>
        <w:ind w:left="3662" w:right="0" w:firstLine="0"/>
        <w:jc w:val="left"/>
        <w:rPr>
          <w:b/>
          <w:sz w:val="26"/>
        </w:rPr>
      </w:pPr>
      <w:r>
        <w:rPr>
          <w:b/>
          <w:sz w:val="26"/>
        </w:rPr>
        <w:t>Тихорецкий</w:t>
      </w:r>
      <w:r>
        <w:rPr>
          <w:b/>
          <w:spacing w:val="11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headerReference w:type="default" r:id="rId433"/>
          <w:footerReference w:type="default" r:id="rId434"/>
          <w:pgSz w:w="12000" w:h="16910"/>
          <w:pgMar w:header="595" w:footer="366" w:top="1040" w:bottom="560" w:left="1700" w:right="708"/>
        </w:sectPr>
      </w:pPr>
    </w:p>
    <w:p>
      <w:pPr>
        <w:pStyle w:val="ListParagraph"/>
        <w:numPr>
          <w:ilvl w:val="0"/>
          <w:numId w:val="44"/>
        </w:numPr>
        <w:tabs>
          <w:tab w:pos="507" w:val="left" w:leader="none"/>
          <w:tab w:pos="512" w:val="left" w:leader="none"/>
        </w:tabs>
        <w:spacing w:line="261" w:lineRule="auto" w:before="267" w:after="0"/>
        <w:ind w:left="512" w:right="38" w:hanging="340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"Тихорецкая центральная районная больница" М3 КК</w:t>
      </w:r>
    </w:p>
    <w:p>
      <w:pPr>
        <w:tabs>
          <w:tab w:pos="1721" w:val="left" w:leader="none"/>
          <w:tab w:pos="3037" w:val="left" w:leader="none"/>
          <w:tab w:pos="4155" w:val="left" w:leader="none"/>
        </w:tabs>
        <w:spacing w:before="329"/>
        <w:ind w:left="172" w:right="0" w:firstLine="0"/>
        <w:jc w:val="left"/>
        <w:rPr>
          <w:b/>
          <w:position w:val="1"/>
          <w:sz w:val="26"/>
        </w:rPr>
      </w:pPr>
      <w:r>
        <w:rPr/>
        <w:br w:type="column"/>
      </w: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b/>
          <w:spacing w:val="-10"/>
          <w:position w:val="1"/>
          <w:sz w:val="26"/>
        </w:rPr>
        <w:t>+</w:t>
      </w:r>
      <w:r>
        <w:rPr>
          <w:b/>
          <w:position w:val="1"/>
          <w:sz w:val="26"/>
        </w:rPr>
        <w:tab/>
      </w:r>
      <w:r>
        <w:rPr>
          <w:b/>
          <w:spacing w:val="-10"/>
          <w:position w:val="1"/>
          <w:sz w:val="26"/>
        </w:rPr>
        <w:t>+</w:t>
      </w:r>
    </w:p>
    <w:p>
      <w:pPr>
        <w:spacing w:after="0"/>
        <w:jc w:val="left"/>
        <w:rPr>
          <w:b/>
          <w:position w:val="1"/>
          <w:sz w:val="26"/>
        </w:rPr>
        <w:sectPr>
          <w:type w:val="continuous"/>
          <w:pgSz w:w="12000" w:h="16910"/>
          <w:pgMar w:header="595" w:footer="366" w:top="1920" w:bottom="860" w:left="1700" w:right="708"/>
          <w:cols w:num="2" w:equalWidth="0">
            <w:col w:w="4189" w:space="549"/>
            <w:col w:w="4854"/>
          </w:cols>
        </w:sectPr>
      </w:pPr>
    </w:p>
    <w:p>
      <w:pPr>
        <w:pStyle w:val="BodyText"/>
        <w:tabs>
          <w:tab w:pos="4947" w:val="left" w:leader="none"/>
          <w:tab w:pos="6497" w:val="left" w:leader="none"/>
          <w:tab w:pos="7817" w:val="left" w:leader="none"/>
          <w:tab w:pos="9065" w:val="right" w:leader="none"/>
        </w:tabs>
        <w:spacing w:before="20"/>
        <w:ind w:left="80"/>
        <w:rPr>
          <w:position w:val="2"/>
        </w:rPr>
      </w:pPr>
      <w:r>
        <w:rPr/>
        <w:t>Итого:</w:t>
      </w:r>
      <w:r>
        <w:rPr>
          <w:spacing w:val="62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2"/>
        </w:rPr>
        <w:t>1</w:t>
      </w:r>
      <w:r>
        <w:rPr>
          <w:position w:val="2"/>
        </w:rPr>
        <w:tab/>
      </w:r>
      <w:r>
        <w:rPr>
          <w:spacing w:val="-10"/>
          <w:position w:val="2"/>
        </w:rPr>
        <w:t>1</w:t>
      </w:r>
    </w:p>
    <w:p>
      <w:pPr>
        <w:spacing w:before="21"/>
        <w:ind w:left="3599" w:right="0" w:firstLine="0"/>
        <w:jc w:val="left"/>
        <w:rPr>
          <w:b/>
          <w:sz w:val="26"/>
        </w:rPr>
      </w:pPr>
      <w:r>
        <w:rPr>
          <w:b/>
          <w:sz w:val="26"/>
        </w:rPr>
        <w:t>Туапсинский</w:t>
      </w:r>
      <w:r>
        <w:rPr>
          <w:b/>
          <w:spacing w:val="17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00" w:h="16910"/>
          <w:pgMar w:header="595" w:footer="366" w:top="1920" w:bottom="860" w:left="1700" w:right="708"/>
        </w:sectPr>
      </w:pPr>
    </w:p>
    <w:p>
      <w:pPr>
        <w:pStyle w:val="ListParagraph"/>
        <w:numPr>
          <w:ilvl w:val="0"/>
          <w:numId w:val="45"/>
        </w:numPr>
        <w:tabs>
          <w:tab w:pos="507" w:val="left" w:leader="none"/>
        </w:tabs>
        <w:spacing w:line="261" w:lineRule="auto" w:before="277" w:after="0"/>
        <w:ind w:left="507" w:right="53" w:hanging="330"/>
        <w:jc w:val="both"/>
        <w:rPr>
          <w:sz w:val="26"/>
        </w:rPr>
      </w:pPr>
      <w:r>
        <w:rPr>
          <w:sz w:val="26"/>
        </w:rPr>
        <w:t>ГБУЗ "Туапсинская централь­ ная</w:t>
      </w:r>
      <w:r>
        <w:rPr>
          <w:spacing w:val="-10"/>
          <w:sz w:val="26"/>
        </w:rPr>
        <w:t> </w:t>
      </w:r>
      <w:r>
        <w:rPr>
          <w:sz w:val="26"/>
        </w:rPr>
        <w:t>районная</w:t>
      </w:r>
      <w:r>
        <w:rPr>
          <w:spacing w:val="-7"/>
          <w:sz w:val="26"/>
        </w:rPr>
        <w:t> </w:t>
      </w:r>
      <w:r>
        <w:rPr>
          <w:sz w:val="26"/>
        </w:rPr>
        <w:t>больница</w:t>
      </w:r>
      <w:r>
        <w:rPr>
          <w:spacing w:val="-16"/>
          <w:sz w:val="26"/>
        </w:rPr>
        <w:t> </w:t>
      </w:r>
      <w:r>
        <w:rPr>
          <w:sz w:val="26"/>
        </w:rPr>
        <w:t>№</w:t>
      </w:r>
      <w:r>
        <w:rPr>
          <w:spacing w:val="40"/>
          <w:sz w:val="26"/>
        </w:rPr>
        <w:t> </w:t>
      </w:r>
      <w:r>
        <w:rPr>
          <w:sz w:val="26"/>
        </w:rPr>
        <w:t>1"</w:t>
      </w:r>
      <w:r>
        <w:rPr>
          <w:spacing w:val="-12"/>
          <w:sz w:val="26"/>
        </w:rPr>
        <w:t> </w:t>
      </w:r>
      <w:r>
        <w:rPr>
          <w:sz w:val="26"/>
        </w:rPr>
        <w:t>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45"/>
        </w:numPr>
        <w:tabs>
          <w:tab w:pos="507" w:val="left" w:leader="none"/>
        </w:tabs>
        <w:spacing w:line="259" w:lineRule="auto" w:before="2" w:after="0"/>
        <w:ind w:left="507" w:right="53" w:hanging="360"/>
        <w:jc w:val="both"/>
        <w:rPr>
          <w:sz w:val="26"/>
        </w:rPr>
      </w:pPr>
      <w:r>
        <w:rPr>
          <w:sz w:val="26"/>
        </w:rPr>
        <w:t>ГБУЗ "Туапсинская централь­ ная</w:t>
      </w:r>
      <w:r>
        <w:rPr>
          <w:spacing w:val="-1"/>
          <w:sz w:val="26"/>
        </w:rPr>
        <w:t> </w:t>
      </w:r>
      <w:r>
        <w:rPr>
          <w:sz w:val="26"/>
        </w:rPr>
        <w:t>районная</w:t>
      </w:r>
      <w:r>
        <w:rPr>
          <w:spacing w:val="-5"/>
          <w:sz w:val="26"/>
        </w:rPr>
        <w:t> </w:t>
      </w:r>
      <w:r>
        <w:rPr>
          <w:sz w:val="26"/>
        </w:rPr>
        <w:t>больница</w:t>
      </w:r>
      <w:r>
        <w:rPr>
          <w:spacing w:val="-17"/>
          <w:sz w:val="26"/>
        </w:rPr>
        <w:t> </w:t>
      </w:r>
      <w:r>
        <w:rPr>
          <w:sz w:val="26"/>
        </w:rPr>
        <w:t>№</w:t>
      </w:r>
      <w:r>
        <w:rPr>
          <w:spacing w:val="23"/>
          <w:sz w:val="26"/>
        </w:rPr>
        <w:t> </w:t>
      </w:r>
      <w:r>
        <w:rPr>
          <w:sz w:val="26"/>
        </w:rPr>
        <w:t>2"</w:t>
      </w:r>
      <w:r>
        <w:rPr>
          <w:spacing w:val="-2"/>
          <w:sz w:val="26"/>
        </w:rPr>
        <w:t> </w:t>
      </w:r>
      <w:r>
        <w:rPr>
          <w:sz w:val="26"/>
        </w:rPr>
        <w:t>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45"/>
        </w:numPr>
        <w:tabs>
          <w:tab w:pos="508" w:val="left" w:leader="none"/>
        </w:tabs>
        <w:spacing w:line="259" w:lineRule="auto" w:before="2" w:after="0"/>
        <w:ind w:left="508" w:right="54" w:hanging="360"/>
        <w:jc w:val="both"/>
        <w:rPr>
          <w:position w:val="1"/>
          <w:sz w:val="26"/>
        </w:rPr>
      </w:pPr>
      <w:r>
        <w:rPr>
          <w:sz w:val="26"/>
        </w:rPr>
        <w:t>ГБУЗ "Туапсинская централь­ ная</w:t>
      </w:r>
      <w:r>
        <w:rPr>
          <w:spacing w:val="-4"/>
          <w:sz w:val="26"/>
        </w:rPr>
        <w:t> </w:t>
      </w:r>
      <w:r>
        <w:rPr>
          <w:sz w:val="26"/>
        </w:rPr>
        <w:t>районная</w:t>
      </w:r>
      <w:r>
        <w:rPr>
          <w:spacing w:val="-6"/>
          <w:sz w:val="26"/>
        </w:rPr>
        <w:t> </w:t>
      </w:r>
      <w:r>
        <w:rPr>
          <w:sz w:val="26"/>
        </w:rPr>
        <w:t>больница</w:t>
      </w:r>
      <w:r>
        <w:rPr>
          <w:spacing w:val="-17"/>
          <w:sz w:val="26"/>
        </w:rPr>
        <w:t> </w:t>
      </w:r>
      <w:r>
        <w:rPr>
          <w:sz w:val="26"/>
        </w:rPr>
        <w:t>№</w:t>
      </w:r>
      <w:r>
        <w:rPr>
          <w:spacing w:val="21"/>
          <w:sz w:val="26"/>
        </w:rPr>
        <w:t> </w:t>
      </w:r>
      <w:r>
        <w:rPr>
          <w:sz w:val="26"/>
        </w:rPr>
        <w:t>4" М3 </w:t>
      </w:r>
      <w:r>
        <w:rPr>
          <w:b/>
          <w:spacing w:val="-6"/>
          <w:sz w:val="26"/>
        </w:rPr>
        <w:t>КК</w:t>
      </w:r>
    </w:p>
    <w:p>
      <w:pPr>
        <w:pStyle w:val="ListParagraph"/>
        <w:numPr>
          <w:ilvl w:val="0"/>
          <w:numId w:val="45"/>
        </w:numPr>
        <w:tabs>
          <w:tab w:pos="511" w:val="left" w:leader="none"/>
          <w:tab w:pos="518" w:val="left" w:leader="none"/>
        </w:tabs>
        <w:spacing w:line="259" w:lineRule="auto" w:before="0" w:after="0"/>
        <w:ind w:left="518" w:right="48" w:hanging="370"/>
        <w:jc w:val="left"/>
        <w:rPr>
          <w:position w:val="1"/>
          <w:sz w:val="26"/>
        </w:rPr>
      </w:pPr>
      <w:r>
        <w:rPr>
          <w:sz w:val="26"/>
        </w:rPr>
        <w:t>ГБУЗ</w:t>
      </w:r>
      <w:r>
        <w:rPr>
          <w:spacing w:val="40"/>
          <w:sz w:val="26"/>
        </w:rPr>
        <w:t> </w:t>
      </w:r>
      <w:r>
        <w:rPr>
          <w:sz w:val="26"/>
        </w:rPr>
        <w:t>"Туапсинская</w:t>
      </w:r>
      <w:r>
        <w:rPr>
          <w:spacing w:val="40"/>
          <w:sz w:val="26"/>
        </w:rPr>
        <w:t> </w:t>
      </w:r>
      <w:r>
        <w:rPr>
          <w:sz w:val="26"/>
        </w:rPr>
        <w:t>стоматоло­ гическая поликлиника" М3 КК</w:t>
      </w:r>
    </w:p>
    <w:p>
      <w:pPr>
        <w:pStyle w:val="ListParagraph"/>
        <w:numPr>
          <w:ilvl w:val="0"/>
          <w:numId w:val="45"/>
        </w:numPr>
        <w:tabs>
          <w:tab w:pos="512" w:val="left" w:leader="none"/>
          <w:tab w:pos="1414" w:val="left" w:leader="none"/>
        </w:tabs>
        <w:spacing w:line="256" w:lineRule="auto" w:before="31" w:after="0"/>
        <w:ind w:left="512" w:right="60" w:hanging="360"/>
        <w:jc w:val="left"/>
        <w:rPr>
          <w:sz w:val="26"/>
        </w:rPr>
      </w:pPr>
      <w:r>
        <w:rPr>
          <w:spacing w:val="-4"/>
          <w:sz w:val="26"/>
        </w:rPr>
        <w:t>ГБУЗ</w:t>
      </w:r>
      <w:r>
        <w:rPr>
          <w:sz w:val="26"/>
        </w:rPr>
        <w:tab/>
      </w:r>
      <w:r>
        <w:rPr>
          <w:spacing w:val="-2"/>
          <w:sz w:val="26"/>
        </w:rPr>
        <w:t>"Психоневрологический </w:t>
      </w:r>
      <w:r>
        <w:rPr>
          <w:sz w:val="26"/>
        </w:rPr>
        <w:t>диспансер № 4" М3 КК</w:t>
      </w:r>
    </w:p>
    <w:p>
      <w:pPr>
        <w:pStyle w:val="ListParagraph"/>
        <w:numPr>
          <w:ilvl w:val="0"/>
          <w:numId w:val="45"/>
        </w:numPr>
        <w:tabs>
          <w:tab w:pos="511" w:val="left" w:leader="none"/>
        </w:tabs>
        <w:spacing w:line="240" w:lineRule="auto" w:before="36" w:after="0"/>
        <w:ind w:left="511" w:right="0" w:hanging="359"/>
        <w:jc w:val="left"/>
        <w:rPr>
          <w:position w:val="1"/>
          <w:sz w:val="26"/>
        </w:rPr>
      </w:pPr>
      <w:r>
        <w:rPr>
          <w:sz w:val="26"/>
        </w:rPr>
        <w:t>ГБУЗ</w:t>
      </w:r>
      <w:r>
        <w:rPr>
          <w:spacing w:val="26"/>
          <w:sz w:val="26"/>
        </w:rPr>
        <w:t>  </w:t>
      </w:r>
      <w:r>
        <w:rPr>
          <w:sz w:val="26"/>
        </w:rPr>
        <w:t>"Центр</w:t>
      </w:r>
      <w:r>
        <w:rPr>
          <w:spacing w:val="57"/>
          <w:w w:val="150"/>
          <w:sz w:val="26"/>
        </w:rPr>
        <w:t> </w:t>
      </w:r>
      <w:r>
        <w:rPr>
          <w:sz w:val="26"/>
        </w:rPr>
        <w:t>профилактики</w:t>
      </w:r>
      <w:r>
        <w:rPr>
          <w:spacing w:val="60"/>
          <w:w w:val="150"/>
          <w:sz w:val="26"/>
        </w:rPr>
        <w:t> </w:t>
      </w:r>
      <w:r>
        <w:rPr>
          <w:spacing w:val="-10"/>
          <w:sz w:val="26"/>
        </w:rPr>
        <w:t>и</w:t>
      </w:r>
    </w:p>
    <w:p>
      <w:pPr>
        <w:spacing w:before="23"/>
        <w:ind w:left="522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борьбы</w:t>
      </w:r>
      <w:r>
        <w:rPr>
          <w:b/>
          <w:spacing w:val="-17"/>
          <w:sz w:val="26"/>
        </w:rPr>
        <w:t> </w:t>
      </w:r>
      <w:r>
        <w:rPr>
          <w:b/>
          <w:spacing w:val="-2"/>
          <w:sz w:val="26"/>
        </w:rPr>
        <w:t>со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СПИД</w:t>
      </w:r>
      <w:r>
        <w:rPr>
          <w:b/>
          <w:spacing w:val="-23"/>
          <w:sz w:val="26"/>
        </w:rPr>
        <w:t> </w:t>
      </w:r>
      <w:r>
        <w:rPr>
          <w:b/>
          <w:spacing w:val="-2"/>
          <w:sz w:val="26"/>
        </w:rPr>
        <w:t>№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2"</w:t>
      </w:r>
      <w:r>
        <w:rPr>
          <w:b/>
          <w:spacing w:val="-17"/>
          <w:sz w:val="26"/>
        </w:rPr>
        <w:t> </w:t>
      </w:r>
      <w:r>
        <w:rPr>
          <w:b/>
          <w:spacing w:val="-2"/>
          <w:sz w:val="26"/>
        </w:rPr>
        <w:t>М3</w:t>
      </w:r>
      <w:r>
        <w:rPr>
          <w:b/>
          <w:spacing w:val="-6"/>
          <w:sz w:val="26"/>
        </w:rPr>
        <w:t> </w:t>
      </w:r>
      <w:r>
        <w:rPr>
          <w:b/>
          <w:spacing w:val="-5"/>
          <w:sz w:val="26"/>
        </w:rPr>
        <w:t>КК</w:t>
      </w:r>
    </w:p>
    <w:p>
      <w:pPr>
        <w:pStyle w:val="ListParagraph"/>
        <w:numPr>
          <w:ilvl w:val="0"/>
          <w:numId w:val="45"/>
        </w:numPr>
        <w:tabs>
          <w:tab w:pos="518" w:val="left" w:leader="none"/>
        </w:tabs>
        <w:spacing w:line="264" w:lineRule="auto" w:before="69" w:after="0"/>
        <w:ind w:left="518" w:right="38" w:hanging="356"/>
        <w:jc w:val="both"/>
        <w:rPr>
          <w:sz w:val="26"/>
        </w:rPr>
      </w:pPr>
      <w:r>
        <w:rPr>
          <w:sz w:val="26"/>
        </w:rPr>
        <w:t>ГБУЗ "Станция скорой меди­ цинской помощи Туапсинского </w:t>
      </w:r>
      <w:r>
        <w:rPr>
          <w:b/>
          <w:sz w:val="26"/>
        </w:rPr>
        <w:t>района" М3 КК</w:t>
      </w:r>
    </w:p>
    <w:p>
      <w:pPr>
        <w:pStyle w:val="ListParagraph"/>
        <w:numPr>
          <w:ilvl w:val="0"/>
          <w:numId w:val="45"/>
        </w:numPr>
        <w:tabs>
          <w:tab w:pos="518" w:val="left" w:leader="none"/>
          <w:tab w:pos="522" w:val="left" w:leader="none"/>
        </w:tabs>
        <w:spacing w:line="261" w:lineRule="auto" w:before="28" w:after="0"/>
        <w:ind w:left="522" w:right="38" w:hanging="360"/>
        <w:jc w:val="both"/>
        <w:rPr>
          <w:position w:val="1"/>
          <w:sz w:val="26"/>
        </w:rPr>
      </w:pPr>
      <w:r>
        <w:rPr>
          <w:b/>
          <w:sz w:val="26"/>
        </w:rPr>
        <w:t>ГБУЗ "Туапсинская </w:t>
      </w:r>
      <w:r>
        <w:rPr>
          <w:b/>
          <w:sz w:val="26"/>
        </w:rPr>
        <w:t>районная больница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№ 3"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М3 КК</w:t>
      </w:r>
    </w:p>
    <w:p>
      <w:pPr>
        <w:pStyle w:val="ListParagraph"/>
        <w:numPr>
          <w:ilvl w:val="0"/>
          <w:numId w:val="45"/>
        </w:numPr>
        <w:tabs>
          <w:tab w:pos="526" w:val="left" w:leader="none"/>
        </w:tabs>
        <w:spacing w:line="240" w:lineRule="auto" w:before="44" w:after="0"/>
        <w:ind w:left="526" w:right="0" w:hanging="368"/>
        <w:jc w:val="left"/>
        <w:rPr>
          <w:sz w:val="26"/>
        </w:rPr>
      </w:pPr>
      <w:r>
        <w:rPr>
          <w:sz w:val="26"/>
        </w:rPr>
        <w:t>ООО</w:t>
      </w:r>
      <w:r>
        <w:rPr>
          <w:spacing w:val="34"/>
          <w:sz w:val="26"/>
        </w:rPr>
        <w:t> </w:t>
      </w:r>
      <w:r>
        <w:rPr>
          <w:spacing w:val="-2"/>
          <w:sz w:val="26"/>
        </w:rPr>
        <w:t>"Лазар+"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4"/>
        <w:gridCol w:w="1216"/>
        <w:gridCol w:w="690"/>
      </w:tblGrid>
      <w:tr>
        <w:trPr>
          <w:trHeight w:val="641" w:hRule="atLeast"/>
        </w:trPr>
        <w:tc>
          <w:tcPr>
            <w:tcW w:w="2334" w:type="dxa"/>
          </w:tcPr>
          <w:p>
            <w:pPr>
              <w:pStyle w:val="TableParagraph"/>
              <w:tabs>
                <w:tab w:pos="1595" w:val="left" w:leader="none"/>
              </w:tabs>
              <w:spacing w:before="7"/>
              <w:ind w:left="5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+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10"/>
                <w:sz w:val="26"/>
              </w:rPr>
              <w:t>+</w:t>
            </w:r>
          </w:p>
        </w:tc>
        <w:tc>
          <w:tcPr>
            <w:tcW w:w="1216" w:type="dxa"/>
          </w:tcPr>
          <w:p>
            <w:pPr>
              <w:pStyle w:val="TableParagraph"/>
              <w:spacing w:line="292" w:lineRule="exact"/>
              <w:ind w:left="253" w:right="1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690" w:type="dxa"/>
          </w:tcPr>
          <w:p>
            <w:pPr>
              <w:pStyle w:val="TableParagraph"/>
              <w:spacing w:line="288" w:lineRule="exact"/>
              <w:ind w:right="57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977" w:hRule="atLeast"/>
        </w:trPr>
        <w:tc>
          <w:tcPr>
            <w:tcW w:w="2334" w:type="dxa"/>
          </w:tcPr>
          <w:p>
            <w:pPr>
              <w:pStyle w:val="TableParagraph"/>
              <w:spacing w:before="32"/>
              <w:rPr>
                <w:sz w:val="26"/>
              </w:rPr>
            </w:pPr>
          </w:p>
          <w:p>
            <w:pPr>
              <w:pStyle w:val="TableParagraph"/>
              <w:tabs>
                <w:tab w:pos="1599" w:val="left" w:leader="none"/>
              </w:tabs>
              <w:ind w:left="50"/>
              <w:rPr>
                <w:position w:val="1"/>
                <w:sz w:val="26"/>
              </w:rPr>
            </w:pPr>
            <w:r>
              <w:rPr>
                <w:spacing w:val="-10"/>
                <w:sz w:val="26"/>
              </w:rPr>
              <w:t>+</w:t>
            </w:r>
            <w:r>
              <w:rPr>
                <w:sz w:val="26"/>
              </w:rPr>
              <w:tab/>
            </w:r>
            <w:r>
              <w:rPr>
                <w:spacing w:val="-10"/>
                <w:position w:val="1"/>
                <w:sz w:val="26"/>
              </w:rPr>
              <w:t>+</w:t>
            </w:r>
          </w:p>
        </w:tc>
        <w:tc>
          <w:tcPr>
            <w:tcW w:w="1216" w:type="dxa"/>
          </w:tcPr>
          <w:p>
            <w:pPr>
              <w:pStyle w:val="TableParagraph"/>
              <w:spacing w:before="32"/>
              <w:rPr>
                <w:sz w:val="26"/>
              </w:rPr>
            </w:pPr>
          </w:p>
          <w:p>
            <w:pPr>
              <w:pStyle w:val="TableParagraph"/>
              <w:ind w:left="261" w:right="1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690" w:type="dxa"/>
          </w:tcPr>
          <w:p>
            <w:pPr>
              <w:pStyle w:val="TableParagraph"/>
              <w:spacing w:before="26"/>
              <w:rPr>
                <w:sz w:val="26"/>
              </w:rPr>
            </w:pPr>
          </w:p>
          <w:p>
            <w:pPr>
              <w:pStyle w:val="TableParagraph"/>
              <w:ind w:right="51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1469" w:hRule="atLeast"/>
        </w:trPr>
        <w:tc>
          <w:tcPr>
            <w:tcW w:w="2334" w:type="dxa"/>
          </w:tcPr>
          <w:p>
            <w:pPr>
              <w:pStyle w:val="TableParagraph"/>
              <w:spacing w:before="42"/>
              <w:rPr>
                <w:sz w:val="26"/>
              </w:rPr>
            </w:pPr>
          </w:p>
          <w:p>
            <w:pPr>
              <w:pStyle w:val="TableParagraph"/>
              <w:tabs>
                <w:tab w:pos="1605" w:val="left" w:leader="none"/>
              </w:tabs>
              <w:ind w:left="50"/>
              <w:rPr>
                <w:sz w:val="26"/>
              </w:rPr>
            </w:pPr>
            <w:r>
              <w:rPr>
                <w:sz w:val="26"/>
              </w:rPr>
              <w:t>+</w:t>
            </w:r>
            <w:r>
              <w:rPr>
                <w:spacing w:val="80"/>
                <w:sz w:val="26"/>
              </w:rPr>
              <w:t> </w:t>
            </w:r>
            <w:r>
              <w:rPr>
                <w:b/>
                <w:spacing w:val="-10"/>
                <w:sz w:val="8"/>
              </w:rPr>
              <w:t>.</w:t>
            </w:r>
            <w:r>
              <w:rPr>
                <w:b/>
                <w:sz w:val="8"/>
              </w:rPr>
              <w:tab/>
            </w:r>
            <w:r>
              <w:rPr>
                <w:spacing w:val="-10"/>
                <w:sz w:val="26"/>
              </w:rPr>
              <w:t>+</w:t>
            </w:r>
          </w:p>
          <w:p>
            <w:pPr>
              <w:pStyle w:val="TableParagraph"/>
              <w:spacing w:before="232"/>
              <w:rPr>
                <w:sz w:val="26"/>
              </w:rPr>
            </w:pPr>
          </w:p>
          <w:p>
            <w:pPr>
              <w:pStyle w:val="TableParagraph"/>
              <w:tabs>
                <w:tab w:pos="1606" w:val="left" w:leader="none"/>
              </w:tabs>
              <w:spacing w:line="279" w:lineRule="exact"/>
              <w:ind w:left="50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6" w:type="dxa"/>
          </w:tcPr>
          <w:p>
            <w:pPr>
              <w:pStyle w:val="TableParagraph"/>
              <w:spacing w:before="32"/>
              <w:rPr>
                <w:sz w:val="26"/>
              </w:rPr>
            </w:pPr>
          </w:p>
          <w:p>
            <w:pPr>
              <w:pStyle w:val="TableParagraph"/>
              <w:ind w:left="261" w:right="1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690" w:type="dxa"/>
          </w:tcPr>
          <w:p>
            <w:pPr>
              <w:pStyle w:val="TableParagraph"/>
              <w:spacing w:before="28"/>
              <w:rPr>
                <w:sz w:val="26"/>
              </w:rPr>
            </w:pPr>
          </w:p>
          <w:p>
            <w:pPr>
              <w:pStyle w:val="TableParagraph"/>
              <w:ind w:right="47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</w:tbl>
    <w:p>
      <w:pPr>
        <w:pStyle w:val="BodyText"/>
        <w:spacing w:before="92"/>
      </w:pPr>
    </w:p>
    <w:p>
      <w:pPr>
        <w:spacing w:before="1"/>
        <w:ind w:left="147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88"/>
      </w:pPr>
    </w:p>
    <w:p>
      <w:pPr>
        <w:spacing w:before="0"/>
        <w:ind w:left="147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+</w:t>
      </w:r>
    </w:p>
    <w:p>
      <w:pPr>
        <w:pStyle w:val="BodyText"/>
        <w:spacing w:before="160"/>
        <w:rPr>
          <w:b/>
        </w:rPr>
      </w:pPr>
    </w:p>
    <w:p>
      <w:pPr>
        <w:tabs>
          <w:tab w:pos="1701" w:val="left" w:leader="none"/>
        </w:tabs>
        <w:spacing w:before="0"/>
        <w:ind w:left="147" w:right="0" w:firstLine="0"/>
        <w:jc w:val="left"/>
        <w:rPr>
          <w:b/>
          <w:position w:val="-8"/>
          <w:sz w:val="26"/>
        </w:rPr>
      </w:pP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position w:val="-8"/>
          <w:sz w:val="26"/>
        </w:rPr>
        <w:t>+</w:t>
      </w:r>
    </w:p>
    <w:p>
      <w:pPr>
        <w:pStyle w:val="BodyText"/>
        <w:spacing w:before="248"/>
        <w:rPr>
          <w:b/>
        </w:rPr>
      </w:pPr>
    </w:p>
    <w:p>
      <w:pPr>
        <w:tabs>
          <w:tab w:pos="1706" w:val="left" w:leader="none"/>
          <w:tab w:pos="3027" w:val="left" w:leader="none"/>
          <w:tab w:pos="4145" w:val="left" w:leader="none"/>
        </w:tabs>
        <w:spacing w:before="0"/>
        <w:ind w:left="151" w:right="0" w:firstLine="0"/>
        <w:jc w:val="left"/>
        <w:rPr>
          <w:b/>
          <w:position w:val="2"/>
          <w:sz w:val="26"/>
        </w:rPr>
      </w:pP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position w:val="1"/>
          <w:sz w:val="26"/>
        </w:rPr>
        <w:t>+</w:t>
      </w:r>
      <w:r>
        <w:rPr>
          <w:b/>
          <w:position w:val="1"/>
          <w:sz w:val="26"/>
        </w:rPr>
        <w:tab/>
      </w:r>
      <w:r>
        <w:rPr>
          <w:b/>
          <w:spacing w:val="-10"/>
          <w:position w:val="2"/>
          <w:sz w:val="26"/>
        </w:rPr>
        <w:t>+</w:t>
      </w:r>
    </w:p>
    <w:p>
      <w:pPr>
        <w:pStyle w:val="BodyText"/>
        <w:spacing w:before="254"/>
        <w:rPr>
          <w:b/>
        </w:rPr>
      </w:pPr>
    </w:p>
    <w:p>
      <w:pPr>
        <w:spacing w:before="0"/>
        <w:ind w:left="0" w:right="1281" w:firstLine="0"/>
        <w:jc w:val="center"/>
        <w:rPr>
          <w:sz w:val="20"/>
        </w:rPr>
      </w:pPr>
      <w:r>
        <w:rPr>
          <w:spacing w:val="-10"/>
          <w:sz w:val="20"/>
        </w:rPr>
        <w:t>+</w:t>
      </w:r>
    </w:p>
    <w:p>
      <w:pPr>
        <w:spacing w:after="0"/>
        <w:jc w:val="center"/>
        <w:rPr>
          <w:sz w:val="20"/>
        </w:rPr>
        <w:sectPr>
          <w:type w:val="continuous"/>
          <w:pgSz w:w="12000" w:h="16910"/>
          <w:pgMar w:header="595" w:footer="366" w:top="1920" w:bottom="860" w:left="1700" w:right="708"/>
          <w:cols w:num="2" w:equalWidth="0">
            <w:col w:w="4216" w:space="556"/>
            <w:col w:w="4820"/>
          </w:cols>
        </w:sectPr>
      </w:pPr>
    </w:p>
    <w:p>
      <w:pPr>
        <w:pStyle w:val="BodyText"/>
        <w:tabs>
          <w:tab w:pos="4947" w:val="left" w:leader="none"/>
          <w:tab w:pos="6497" w:val="left" w:leader="none"/>
          <w:tab w:pos="7817" w:val="left" w:leader="none"/>
          <w:tab w:pos="9065" w:val="right" w:leader="none"/>
        </w:tabs>
        <w:spacing w:before="116"/>
        <w:ind w:left="90"/>
        <w:rPr>
          <w:b/>
          <w:position w:val="4"/>
        </w:rPr>
      </w:pPr>
      <w:r>
        <w:rPr/>
        <w:t>Итого:</w:t>
      </w:r>
      <w:r>
        <w:rPr>
          <w:spacing w:val="32"/>
        </w:rPr>
        <w:t> </w:t>
      </w:r>
      <w:r>
        <w:rPr>
          <w:spacing w:val="-10"/>
        </w:rPr>
        <w:t>9</w:t>
      </w:r>
      <w:r>
        <w:rPr/>
        <w:tab/>
      </w:r>
      <w:r>
        <w:rPr>
          <w:spacing w:val="-10"/>
          <w:position w:val="1"/>
        </w:rPr>
        <w:t>8</w:t>
      </w:r>
      <w:r>
        <w:rPr>
          <w:position w:val="1"/>
        </w:rPr>
        <w:tab/>
      </w:r>
      <w:r>
        <w:rPr>
          <w:spacing w:val="-10"/>
          <w:position w:val="2"/>
        </w:rPr>
        <w:t>7</w:t>
      </w:r>
      <w:r>
        <w:rPr>
          <w:position w:val="2"/>
        </w:rPr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b/>
          <w:spacing w:val="-10"/>
          <w:position w:val="4"/>
        </w:rPr>
        <w:t>4</w:t>
      </w:r>
    </w:p>
    <w:p>
      <w:pPr>
        <w:spacing w:before="31"/>
        <w:ind w:left="3762" w:right="0" w:firstLine="0"/>
        <w:jc w:val="left"/>
        <w:rPr>
          <w:b/>
          <w:sz w:val="26"/>
        </w:rPr>
      </w:pPr>
      <w:r>
        <w:rPr>
          <w:b/>
          <w:sz w:val="26"/>
        </w:rPr>
        <w:t>Успенский</w:t>
      </w:r>
      <w:r>
        <w:rPr>
          <w:b/>
          <w:spacing w:val="14"/>
          <w:sz w:val="26"/>
        </w:rPr>
        <w:t> </w:t>
      </w:r>
      <w:r>
        <w:rPr>
          <w:b/>
          <w:spacing w:val="-4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00" w:h="16910"/>
          <w:pgMar w:header="595" w:footer="366" w:top="1920" w:bottom="860" w:left="1700" w:right="708"/>
        </w:sectPr>
      </w:pPr>
    </w:p>
    <w:p>
      <w:pPr>
        <w:pStyle w:val="ListParagraph"/>
        <w:numPr>
          <w:ilvl w:val="0"/>
          <w:numId w:val="46"/>
        </w:numPr>
        <w:tabs>
          <w:tab w:pos="518" w:val="left" w:leader="none"/>
          <w:tab w:pos="521" w:val="left" w:leader="none"/>
        </w:tabs>
        <w:spacing w:line="259" w:lineRule="auto" w:before="273" w:after="0"/>
        <w:ind w:left="518" w:right="38" w:hanging="332"/>
        <w:jc w:val="left"/>
        <w:rPr>
          <w:sz w:val="26"/>
        </w:rPr>
      </w:pPr>
      <w:r>
        <w:rPr>
          <w:sz w:val="26"/>
        </w:rPr>
        <w:t>ГБУЗ</w:t>
      </w:r>
      <w:r>
        <w:rPr>
          <w:spacing w:val="80"/>
          <w:sz w:val="26"/>
        </w:rPr>
        <w:t> </w:t>
      </w:r>
      <w:r>
        <w:rPr>
          <w:sz w:val="26"/>
        </w:rPr>
        <w:t>"Успенская</w:t>
      </w:r>
      <w:r>
        <w:rPr>
          <w:spacing w:val="80"/>
          <w:sz w:val="26"/>
        </w:rPr>
        <w:t> </w:t>
      </w:r>
      <w:r>
        <w:rPr>
          <w:sz w:val="26"/>
        </w:rPr>
        <w:t>центральная районная больница" М3 КК</w:t>
      </w:r>
    </w:p>
    <w:p>
      <w:pPr>
        <w:tabs>
          <w:tab w:pos="1736" w:val="left" w:leader="none"/>
          <w:tab w:pos="3061" w:val="left" w:leader="none"/>
          <w:tab w:pos="4177" w:val="left" w:leader="none"/>
        </w:tabs>
        <w:spacing w:before="345"/>
        <w:ind w:left="186" w:right="0" w:firstLine="0"/>
        <w:jc w:val="left"/>
        <w:rPr>
          <w:b/>
          <w:position w:val="2"/>
          <w:sz w:val="26"/>
        </w:rPr>
      </w:pPr>
      <w:r>
        <w:rPr/>
        <w:br w:type="column"/>
      </w: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position w:val="1"/>
          <w:sz w:val="26"/>
        </w:rPr>
        <w:t>+</w:t>
      </w:r>
      <w:r>
        <w:rPr>
          <w:b/>
          <w:position w:val="1"/>
          <w:sz w:val="26"/>
        </w:rPr>
        <w:tab/>
      </w:r>
      <w:r>
        <w:rPr>
          <w:b/>
          <w:spacing w:val="-10"/>
          <w:position w:val="2"/>
          <w:sz w:val="26"/>
        </w:rPr>
        <w:t>+</w:t>
      </w:r>
    </w:p>
    <w:p>
      <w:pPr>
        <w:spacing w:after="0"/>
        <w:jc w:val="left"/>
        <w:rPr>
          <w:b/>
          <w:position w:val="2"/>
          <w:sz w:val="26"/>
        </w:rPr>
        <w:sectPr>
          <w:type w:val="continuous"/>
          <w:pgSz w:w="12000" w:h="16910"/>
          <w:pgMar w:header="595" w:footer="366" w:top="1920" w:bottom="860" w:left="1700" w:right="708"/>
          <w:cols w:num="2" w:equalWidth="0">
            <w:col w:w="4207" w:space="541"/>
            <w:col w:w="4844"/>
          </w:cols>
        </w:sectPr>
      </w:pPr>
    </w:p>
    <w:p>
      <w:pPr>
        <w:pStyle w:val="BodyText"/>
        <w:tabs>
          <w:tab w:pos="4971" w:val="left" w:leader="none"/>
          <w:tab w:pos="6527" w:val="left" w:leader="none"/>
          <w:tab w:pos="7847" w:val="left" w:leader="none"/>
          <w:tab w:pos="9099" w:val="right" w:leader="none"/>
        </w:tabs>
        <w:spacing w:before="64"/>
        <w:ind w:left="96"/>
        <w:rPr>
          <w:position w:val="1"/>
        </w:rPr>
      </w:pPr>
      <w:r>
        <w:rPr/>
        <w:t>Итого:</w:t>
      </w:r>
      <w:r>
        <w:rPr>
          <w:spacing w:val="55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3"/>
        <w:ind w:left="3408" w:right="0" w:firstLine="0"/>
        <w:jc w:val="left"/>
        <w:rPr>
          <w:b/>
          <w:sz w:val="26"/>
        </w:rPr>
      </w:pPr>
      <w:r>
        <w:rPr>
          <w:b/>
          <w:sz w:val="26"/>
        </w:rPr>
        <w:t>Усть-Лабинский</w:t>
      </w:r>
      <w:r>
        <w:rPr>
          <w:b/>
          <w:spacing w:val="35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00" w:h="16910"/>
          <w:pgMar w:header="595" w:footer="366" w:top="1920" w:bottom="860" w:left="1700" w:right="708"/>
        </w:sectPr>
      </w:pPr>
    </w:p>
    <w:p>
      <w:pPr>
        <w:pStyle w:val="ListParagraph"/>
        <w:numPr>
          <w:ilvl w:val="0"/>
          <w:numId w:val="47"/>
        </w:numPr>
        <w:tabs>
          <w:tab w:pos="526" w:val="left" w:leader="none"/>
          <w:tab w:pos="528" w:val="left" w:leader="none"/>
        </w:tabs>
        <w:spacing w:line="261" w:lineRule="auto" w:before="291" w:after="0"/>
        <w:ind w:left="528" w:right="38" w:hanging="336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11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732007"/>
            <wp:effectExtent l="0" t="0" r="0" b="0"/>
            <wp:wrapNone/>
            <wp:docPr id="672" name="Image 6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2" name="Image 672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732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ГБУЗ "Усть-Лабинская цен­ тральная районная больница" </w:t>
      </w: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47"/>
        </w:numPr>
        <w:tabs>
          <w:tab w:pos="526" w:val="left" w:leader="none"/>
          <w:tab w:pos="528" w:val="left" w:leader="none"/>
        </w:tabs>
        <w:spacing w:line="261" w:lineRule="auto" w:before="0" w:after="0"/>
        <w:ind w:left="528" w:right="39" w:hanging="356"/>
        <w:jc w:val="both"/>
        <w:rPr>
          <w:b/>
          <w:sz w:val="26"/>
        </w:rPr>
      </w:pPr>
      <w:r>
        <w:rPr>
          <w:sz w:val="26"/>
        </w:rPr>
        <w:t>ГБУЗ "Усть-Лабинская стома­ тологическая поликлиника" М3 </w:t>
      </w:r>
      <w:r>
        <w:rPr>
          <w:b/>
          <w:spacing w:val="-6"/>
          <w:sz w:val="26"/>
        </w:rPr>
        <w:t>КК</w:t>
      </w:r>
    </w:p>
    <w:p>
      <w:pPr>
        <w:spacing w:line="240" w:lineRule="auto" w:before="198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tabs>
          <w:tab w:pos="1727" w:val="left" w:leader="none"/>
          <w:tab w:pos="3047" w:val="left" w:leader="none"/>
          <w:tab w:pos="4169" w:val="left" w:leader="none"/>
        </w:tabs>
        <w:spacing w:before="0"/>
        <w:ind w:left="172" w:right="0" w:firstLine="0"/>
        <w:jc w:val="left"/>
        <w:rPr>
          <w:b/>
          <w:position w:val="1"/>
          <w:sz w:val="26"/>
        </w:rPr>
      </w:pP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position w:val="1"/>
          <w:sz w:val="26"/>
        </w:rPr>
        <w:t>+</w:t>
      </w:r>
      <w:r>
        <w:rPr>
          <w:b/>
          <w:position w:val="1"/>
          <w:sz w:val="26"/>
        </w:rPr>
        <w:tab/>
      </w:r>
      <w:r>
        <w:rPr>
          <w:b/>
          <w:spacing w:val="-10"/>
          <w:position w:val="1"/>
          <w:sz w:val="26"/>
        </w:rPr>
        <w:t>+</w:t>
      </w:r>
      <w:r>
        <w:rPr>
          <w:b/>
          <w:position w:val="1"/>
          <w:sz w:val="26"/>
        </w:rPr>
        <w:tab/>
      </w:r>
      <w:r>
        <w:rPr>
          <w:b/>
          <w:spacing w:val="-10"/>
          <w:position w:val="1"/>
          <w:sz w:val="26"/>
        </w:rPr>
        <w:t>+</w:t>
      </w:r>
    </w:p>
    <w:p>
      <w:pPr>
        <w:pStyle w:val="BodyText"/>
        <w:rPr>
          <w:b/>
        </w:rPr>
      </w:pPr>
    </w:p>
    <w:p>
      <w:pPr>
        <w:pStyle w:val="BodyText"/>
        <w:spacing w:before="73"/>
        <w:rPr>
          <w:b/>
        </w:rPr>
      </w:pPr>
    </w:p>
    <w:p>
      <w:pPr>
        <w:tabs>
          <w:tab w:pos="1731" w:val="left" w:leader="none"/>
        </w:tabs>
        <w:spacing w:before="0"/>
        <w:ind w:left="178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+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+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9"/>
        <w:rPr>
          <w:b/>
        </w:rPr>
      </w:pPr>
    </w:p>
    <w:p>
      <w:pPr>
        <w:spacing w:before="0"/>
        <w:ind w:left="1612" w:right="0" w:firstLine="0"/>
        <w:jc w:val="left"/>
        <w:rPr>
          <w:sz w:val="12"/>
        </w:rPr>
      </w:pPr>
      <w:r>
        <w:rPr>
          <w:sz w:val="12"/>
        </w:rPr>
        <w:t>20.3/ХЕВ/07.12.2023/17:25/терпрограмма-2024-прил-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2000" w:h="16910"/>
          <w:pgMar w:header="595" w:footer="366" w:top="1920" w:bottom="860" w:left="1700" w:right="708"/>
          <w:cols w:num="2" w:equalWidth="0">
            <w:col w:w="4225" w:space="541"/>
            <w:col w:w="4826"/>
          </w:cols>
        </w:sectPr>
      </w:pPr>
    </w:p>
    <w:p>
      <w:pPr>
        <w:pStyle w:val="BodyText"/>
        <w:tabs>
          <w:tab w:pos="2255" w:val="left" w:leader="none"/>
          <w:tab w:pos="4919" w:val="left" w:leader="none"/>
          <w:tab w:pos="6459" w:val="left" w:leader="none"/>
          <w:tab w:pos="7785" w:val="left" w:leader="none"/>
          <w:tab w:pos="8897" w:val="left" w:leader="none"/>
        </w:tabs>
        <w:spacing w:before="79"/>
        <w:ind w:left="186"/>
        <w:rPr>
          <w:position w:val="2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3</w:t>
      </w:r>
      <w:r>
        <w:rPr>
          <w:position w:val="1"/>
        </w:rPr>
        <w:tab/>
      </w:r>
      <w:r>
        <w:rPr>
          <w:spacing w:val="-10"/>
          <w:position w:val="2"/>
        </w:rPr>
        <w:t>4</w:t>
      </w:r>
      <w:r>
        <w:rPr>
          <w:position w:val="2"/>
        </w:rPr>
        <w:tab/>
      </w:r>
      <w:r>
        <w:rPr>
          <w:spacing w:val="-10"/>
          <w:position w:val="2"/>
        </w:rPr>
        <w:t>5</w:t>
      </w:r>
      <w:r>
        <w:rPr>
          <w:position w:val="2"/>
        </w:rPr>
        <w:tab/>
      </w:r>
      <w:r>
        <w:rPr>
          <w:spacing w:val="-10"/>
          <w:position w:val="2"/>
        </w:rPr>
        <w:t>6</w:t>
      </w:r>
    </w:p>
    <w:p>
      <w:pPr>
        <w:pStyle w:val="ListParagraph"/>
        <w:numPr>
          <w:ilvl w:val="0"/>
          <w:numId w:val="47"/>
        </w:numPr>
        <w:tabs>
          <w:tab w:pos="497" w:val="left" w:leader="none"/>
          <w:tab w:pos="1669" w:val="left" w:leader="none"/>
        </w:tabs>
        <w:spacing w:line="219" w:lineRule="exact" w:before="21" w:after="0"/>
        <w:ind w:left="497" w:right="0" w:hanging="354"/>
        <w:jc w:val="left"/>
        <w:rPr>
          <w:position w:val="1"/>
          <w:sz w:val="26"/>
        </w:rPr>
      </w:pPr>
      <w:r>
        <w:rPr>
          <w:spacing w:val="-4"/>
          <w:position w:val="1"/>
          <w:sz w:val="26"/>
        </w:rPr>
        <w:t>ГБУЗ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"Специализированная</w:t>
      </w:r>
    </w:p>
    <w:p>
      <w:pPr>
        <w:pStyle w:val="BodyText"/>
        <w:tabs>
          <w:tab w:pos="4909" w:val="left" w:leader="none"/>
        </w:tabs>
        <w:spacing w:line="398" w:lineRule="exact"/>
        <w:ind w:left="507"/>
        <w:rPr>
          <w:position w:val="11"/>
        </w:rPr>
      </w:pPr>
      <w:r>
        <w:rPr/>
        <w:t>психиатрическая</w:t>
      </w:r>
      <w:r>
        <w:rPr>
          <w:spacing w:val="4"/>
        </w:rPr>
        <w:t> </w:t>
      </w:r>
      <w:r>
        <w:rPr/>
        <w:t>больница</w:t>
      </w:r>
      <w:r>
        <w:rPr>
          <w:spacing w:val="-12"/>
        </w:rPr>
        <w:t> </w:t>
      </w:r>
      <w:r>
        <w:rPr/>
        <w:t>№</w:t>
      </w:r>
      <w:r>
        <w:rPr>
          <w:spacing w:val="32"/>
        </w:rPr>
        <w:t> </w:t>
      </w:r>
      <w:r>
        <w:rPr>
          <w:spacing w:val="-5"/>
        </w:rPr>
        <w:t>5"</w:t>
      </w:r>
      <w:r>
        <w:rPr/>
        <w:tab/>
      </w:r>
      <w:r>
        <w:rPr>
          <w:spacing w:val="-10"/>
          <w:position w:val="11"/>
        </w:rPr>
        <w:t>+</w:t>
      </w:r>
    </w:p>
    <w:p>
      <w:pPr>
        <w:spacing w:before="21"/>
        <w:ind w:left="497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МЗКК</w:t>
      </w:r>
    </w:p>
    <w:p>
      <w:pPr>
        <w:pStyle w:val="ListParagraph"/>
        <w:numPr>
          <w:ilvl w:val="0"/>
          <w:numId w:val="47"/>
        </w:numPr>
        <w:tabs>
          <w:tab w:pos="497" w:val="left" w:leader="none"/>
        </w:tabs>
        <w:spacing w:line="310" w:lineRule="atLeast" w:before="18" w:after="0"/>
        <w:ind w:left="497" w:right="5433" w:hanging="356"/>
        <w:jc w:val="left"/>
        <w:rPr>
          <w:sz w:val="26"/>
        </w:rPr>
      </w:pPr>
      <w:r>
        <w:rPr>
          <w:sz w:val="26"/>
        </w:rPr>
        <w:t>ГКУЗ</w:t>
      </w:r>
      <w:r>
        <w:rPr>
          <w:spacing w:val="40"/>
          <w:sz w:val="26"/>
        </w:rPr>
        <w:t> </w:t>
      </w:r>
      <w:r>
        <w:rPr>
          <w:sz w:val="26"/>
        </w:rPr>
        <w:t>"Дом</w:t>
      </w:r>
      <w:r>
        <w:rPr>
          <w:spacing w:val="40"/>
          <w:sz w:val="26"/>
        </w:rPr>
        <w:t> </w:t>
      </w:r>
      <w:r>
        <w:rPr>
          <w:sz w:val="26"/>
        </w:rPr>
        <w:t>ребенка</w:t>
      </w:r>
      <w:r>
        <w:rPr>
          <w:spacing w:val="40"/>
          <w:sz w:val="26"/>
        </w:rPr>
        <w:t> </w:t>
      </w:r>
      <w:r>
        <w:rPr>
          <w:sz w:val="26"/>
        </w:rPr>
        <w:t>специали­ зированный для детей с органи­</w:t>
      </w:r>
    </w:p>
    <w:p>
      <w:pPr>
        <w:pStyle w:val="BodyText"/>
        <w:tabs>
          <w:tab w:pos="4913" w:val="left" w:leader="none"/>
        </w:tabs>
        <w:spacing w:line="328" w:lineRule="exact"/>
        <w:ind w:left="501"/>
        <w:rPr>
          <w:position w:val="11"/>
        </w:rPr>
      </w:pPr>
      <w:r>
        <w:rPr/>
        <w:t>ческим</w:t>
      </w:r>
      <w:r>
        <w:rPr>
          <w:spacing w:val="28"/>
        </w:rPr>
        <w:t>  </w:t>
      </w:r>
      <w:r>
        <w:rPr/>
        <w:t>поражением</w:t>
      </w:r>
      <w:r>
        <w:rPr>
          <w:spacing w:val="27"/>
        </w:rPr>
        <w:t>  </w:t>
      </w:r>
      <w:r>
        <w:rPr>
          <w:spacing w:val="-2"/>
        </w:rPr>
        <w:t>централь­</w:t>
      </w:r>
      <w:r>
        <w:rPr/>
        <w:tab/>
      </w:r>
      <w:r>
        <w:rPr>
          <w:spacing w:val="-10"/>
          <w:position w:val="11"/>
        </w:rPr>
        <w:t>+</w:t>
      </w:r>
    </w:p>
    <w:p>
      <w:pPr>
        <w:pStyle w:val="BodyText"/>
        <w:spacing w:line="261" w:lineRule="auto" w:before="23"/>
        <w:ind w:left="507" w:right="5209"/>
      </w:pPr>
      <w:r>
        <w:rPr/>
        <w:t>ной нервной системы с наруше­ нием психики № 3" М3 КК</w:t>
      </w:r>
    </w:p>
    <w:p>
      <w:pPr>
        <w:pStyle w:val="ListParagraph"/>
        <w:numPr>
          <w:ilvl w:val="0"/>
          <w:numId w:val="47"/>
        </w:numPr>
        <w:tabs>
          <w:tab w:pos="511" w:val="left" w:leader="none"/>
          <w:tab w:pos="1529" w:val="left" w:leader="none"/>
          <w:tab w:pos="6459" w:val="left" w:leader="none"/>
        </w:tabs>
        <w:spacing w:line="211" w:lineRule="auto" w:before="31" w:after="0"/>
        <w:ind w:left="511" w:right="2978" w:hanging="360"/>
        <w:jc w:val="left"/>
        <w:rPr>
          <w:sz w:val="26"/>
        </w:rPr>
      </w:pPr>
      <w:r>
        <w:rPr>
          <w:spacing w:val="-4"/>
          <w:sz w:val="26"/>
        </w:rPr>
        <w:t>ООО</w:t>
      </w:r>
      <w:r>
        <w:rPr>
          <w:sz w:val="26"/>
        </w:rPr>
        <w:tab/>
      </w:r>
      <w:r>
        <w:rPr>
          <w:spacing w:val="-2"/>
          <w:sz w:val="26"/>
        </w:rPr>
        <w:t>"Лечебно-диагностиче­</w:t>
      </w:r>
      <w:r>
        <w:rPr>
          <w:sz w:val="26"/>
        </w:rPr>
        <w:tab/>
      </w:r>
      <w:r>
        <w:rPr>
          <w:spacing w:val="-10"/>
          <w:position w:val="-6"/>
          <w:sz w:val="26"/>
        </w:rPr>
        <w:t>+ </w:t>
      </w:r>
      <w:r>
        <w:rPr>
          <w:sz w:val="26"/>
        </w:rPr>
        <w:t>ский центр Доктора Дукина"</w:t>
      </w:r>
    </w:p>
    <w:p>
      <w:pPr>
        <w:pStyle w:val="BodyText"/>
        <w:tabs>
          <w:tab w:pos="4929" w:val="left" w:leader="none"/>
          <w:tab w:pos="6473" w:val="left" w:leader="none"/>
          <w:tab w:pos="7813" w:val="left" w:leader="none"/>
          <w:tab w:pos="9066" w:val="right" w:leader="none"/>
        </w:tabs>
        <w:spacing w:before="75"/>
        <w:ind w:left="86"/>
        <w:rPr>
          <w:position w:val="1"/>
        </w:rPr>
      </w:pPr>
      <w:r>
        <w:rPr/>
        <w:t>Итого:</w:t>
      </w:r>
      <w:r>
        <w:rPr>
          <w:spacing w:val="16"/>
        </w:rPr>
        <w:t> </w:t>
      </w:r>
      <w:r>
        <w:rPr>
          <w:spacing w:val="-10"/>
        </w:rPr>
        <w:t>5</w:t>
      </w:r>
      <w:r>
        <w:rPr/>
        <w:tab/>
      </w:r>
      <w:r>
        <w:rPr>
          <w:spacing w:val="-10"/>
          <w:position w:val="1"/>
        </w:rPr>
        <w:t>4</w:t>
      </w:r>
      <w:r>
        <w:rPr>
          <w:position w:val="1"/>
        </w:rPr>
        <w:tab/>
      </w:r>
      <w:r>
        <w:rPr>
          <w:spacing w:val="-10"/>
        </w:rPr>
        <w:t>3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61"/>
        <w:ind w:left="3464" w:right="0" w:firstLine="0"/>
        <w:jc w:val="left"/>
        <w:rPr>
          <w:b/>
          <w:sz w:val="26"/>
        </w:rPr>
      </w:pPr>
      <w:r>
        <w:rPr>
          <w:b/>
          <w:sz w:val="26"/>
        </w:rPr>
        <w:t>Щербиновский</w:t>
      </w:r>
      <w:r>
        <w:rPr>
          <w:b/>
          <w:spacing w:val="35"/>
          <w:sz w:val="26"/>
        </w:rPr>
        <w:t> </w:t>
      </w:r>
      <w:r>
        <w:rPr>
          <w:b/>
          <w:spacing w:val="-2"/>
          <w:sz w:val="26"/>
        </w:rPr>
        <w:t>район</w:t>
      </w:r>
    </w:p>
    <w:p>
      <w:pPr>
        <w:spacing w:after="0"/>
        <w:jc w:val="left"/>
        <w:rPr>
          <w:b/>
          <w:sz w:val="26"/>
        </w:rPr>
        <w:sectPr>
          <w:headerReference w:type="default" r:id="rId436"/>
          <w:footerReference w:type="default" r:id="rId437"/>
          <w:pgSz w:w="12000" w:h="16900"/>
          <w:pgMar w:header="656" w:footer="208" w:top="1180" w:bottom="400" w:left="1700" w:right="708"/>
        </w:sectPr>
      </w:pPr>
    </w:p>
    <w:p>
      <w:pPr>
        <w:pStyle w:val="ListParagraph"/>
        <w:numPr>
          <w:ilvl w:val="0"/>
          <w:numId w:val="48"/>
        </w:numPr>
        <w:tabs>
          <w:tab w:pos="501" w:val="left" w:leader="none"/>
          <w:tab w:pos="511" w:val="left" w:leader="none"/>
        </w:tabs>
        <w:spacing w:line="254" w:lineRule="auto" w:before="271" w:after="0"/>
        <w:ind w:left="511" w:right="38" w:hanging="340"/>
        <w:jc w:val="left"/>
        <w:rPr>
          <w:sz w:val="26"/>
        </w:rPr>
      </w:pPr>
      <w:r>
        <w:rPr>
          <w:sz w:val="26"/>
        </w:rPr>
        <w:t>ГБУЗ "Щербиновская централь­ ная районная больница" М3 КК</w:t>
      </w:r>
    </w:p>
    <w:p>
      <w:pPr>
        <w:tabs>
          <w:tab w:pos="1716" w:val="left" w:leader="none"/>
          <w:tab w:pos="3031" w:val="left" w:leader="none"/>
          <w:tab w:pos="4155" w:val="left" w:leader="none"/>
        </w:tabs>
        <w:spacing w:before="305"/>
        <w:ind w:left="172" w:right="0" w:firstLine="0"/>
        <w:jc w:val="left"/>
        <w:rPr>
          <w:position w:val="1"/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sz w:val="26"/>
        </w:rPr>
        <w:t>+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+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+</w:t>
      </w:r>
    </w:p>
    <w:p>
      <w:pPr>
        <w:spacing w:after="0"/>
        <w:jc w:val="left"/>
        <w:rPr>
          <w:position w:val="1"/>
          <w:sz w:val="26"/>
        </w:rPr>
        <w:sectPr>
          <w:type w:val="continuous"/>
          <w:pgSz w:w="12000" w:h="16900"/>
          <w:pgMar w:header="656" w:footer="208" w:top="1920" w:bottom="860" w:left="1700" w:right="708"/>
          <w:cols w:num="2" w:equalWidth="0">
            <w:col w:w="4192" w:space="556"/>
            <w:col w:w="4844"/>
          </w:cols>
        </w:sectPr>
      </w:pPr>
    </w:p>
    <w:p>
      <w:pPr>
        <w:pStyle w:val="BodyText"/>
        <w:tabs>
          <w:tab w:pos="4961" w:val="left" w:leader="none"/>
          <w:tab w:pos="6507" w:val="left" w:leader="none"/>
          <w:tab w:pos="7821" w:val="left" w:leader="none"/>
          <w:tab w:pos="9075" w:val="right" w:leader="none"/>
        </w:tabs>
        <w:spacing w:before="4"/>
        <w:ind w:left="90"/>
        <w:rPr>
          <w:position w:val="1"/>
        </w:rPr>
      </w:pPr>
      <w:r>
        <w:rPr/>
        <w:t>Итого:</w:t>
      </w:r>
      <w:r>
        <w:rPr>
          <w:spacing w:val="36"/>
        </w:rPr>
        <w:t> </w:t>
      </w:r>
      <w:r>
        <w:rPr>
          <w:spacing w:val="-10"/>
        </w:rPr>
        <w:t>1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  <w:r>
        <w:rPr>
          <w:position w:val="1"/>
        </w:rPr>
        <w:tab/>
      </w:r>
      <w:r>
        <w:rPr>
          <w:spacing w:val="-10"/>
          <w:position w:val="1"/>
        </w:rPr>
        <w:t>1</w:t>
      </w:r>
    </w:p>
    <w:p>
      <w:pPr>
        <w:spacing w:before="23"/>
        <w:ind w:left="2308" w:right="0" w:firstLine="0"/>
        <w:jc w:val="left"/>
        <w:rPr>
          <w:b/>
          <w:sz w:val="26"/>
        </w:rPr>
      </w:pPr>
      <w:r>
        <w:rPr>
          <w:b/>
          <w:sz w:val="26"/>
        </w:rPr>
        <w:t>Другие</w:t>
      </w:r>
      <w:r>
        <w:rPr>
          <w:b/>
          <w:spacing w:val="18"/>
          <w:sz w:val="26"/>
        </w:rPr>
        <w:t> </w:t>
      </w:r>
      <w:r>
        <w:rPr>
          <w:b/>
          <w:sz w:val="26"/>
        </w:rPr>
        <w:t>субъекты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Российской</w:t>
      </w:r>
      <w:r>
        <w:rPr>
          <w:b/>
          <w:spacing w:val="23"/>
          <w:sz w:val="26"/>
        </w:rPr>
        <w:t> </w:t>
      </w:r>
      <w:r>
        <w:rPr>
          <w:b/>
          <w:spacing w:val="-2"/>
          <w:sz w:val="26"/>
        </w:rPr>
        <w:t>Федерации</w:t>
      </w:r>
    </w:p>
    <w:p>
      <w:pPr>
        <w:pStyle w:val="ListParagraph"/>
        <w:numPr>
          <w:ilvl w:val="0"/>
          <w:numId w:val="49"/>
        </w:numPr>
        <w:tabs>
          <w:tab w:pos="517" w:val="left" w:leader="none"/>
          <w:tab w:pos="1424" w:val="left" w:leader="none"/>
          <w:tab w:pos="2682" w:val="left" w:leader="none"/>
        </w:tabs>
        <w:spacing w:line="243" w:lineRule="exact" w:before="89" w:after="0"/>
        <w:ind w:left="517" w:right="0" w:hanging="335"/>
        <w:jc w:val="left"/>
        <w:rPr>
          <w:sz w:val="26"/>
        </w:rPr>
      </w:pPr>
      <w:r>
        <w:rPr>
          <w:spacing w:val="-5"/>
          <w:sz w:val="26"/>
        </w:rPr>
        <w:t>ООО</w:t>
      </w:r>
      <w:r>
        <w:rPr>
          <w:sz w:val="26"/>
        </w:rPr>
        <w:tab/>
      </w:r>
      <w:r>
        <w:rPr>
          <w:spacing w:val="-2"/>
          <w:sz w:val="26"/>
        </w:rPr>
        <w:t>"Южное</w:t>
      </w:r>
      <w:r>
        <w:rPr>
          <w:sz w:val="26"/>
        </w:rPr>
        <w:tab/>
      </w:r>
      <w:r>
        <w:rPr>
          <w:spacing w:val="-2"/>
          <w:sz w:val="26"/>
        </w:rPr>
        <w:t>Федеральное</w:t>
      </w:r>
    </w:p>
    <w:p>
      <w:pPr>
        <w:pStyle w:val="BodyText"/>
        <w:tabs>
          <w:tab w:pos="6469" w:val="left" w:leader="none"/>
        </w:tabs>
        <w:spacing w:line="259" w:lineRule="auto"/>
        <w:ind w:left="518" w:right="2968" w:hanging="6"/>
      </w:pPr>
      <w:r>
        <w:rPr/>
        <w:t>Диализное Объединение"</w:t>
      </w:r>
      <w:r>
        <w:rPr>
          <w:spacing w:val="40"/>
        </w:rPr>
        <w:t> </w:t>
      </w:r>
      <w:r>
        <w:rPr/>
        <w:t>г. Ро­</w:t>
        <w:tab/>
      </w:r>
      <w:r>
        <w:rPr>
          <w:spacing w:val="-10"/>
          <w:position w:val="9"/>
        </w:rPr>
        <w:t>+ </w:t>
      </w:r>
      <w:r>
        <w:rPr>
          <w:spacing w:val="-2"/>
        </w:rPr>
        <w:t>стов-на-Дону</w:t>
      </w:r>
    </w:p>
    <w:p>
      <w:pPr>
        <w:pStyle w:val="ListParagraph"/>
        <w:numPr>
          <w:ilvl w:val="0"/>
          <w:numId w:val="49"/>
        </w:numPr>
        <w:tabs>
          <w:tab w:pos="521" w:val="left" w:leader="none"/>
          <w:tab w:pos="6473" w:val="left" w:leader="none"/>
        </w:tabs>
        <w:spacing w:line="240" w:lineRule="auto" w:before="9" w:after="0"/>
        <w:ind w:left="521" w:right="0" w:hanging="369"/>
        <w:jc w:val="left"/>
        <w:rPr>
          <w:sz w:val="26"/>
        </w:rPr>
      </w:pPr>
      <w:r>
        <w:rPr>
          <w:b/>
          <w:spacing w:val="-12"/>
          <w:sz w:val="26"/>
        </w:rPr>
        <w:t>ООО</w:t>
      </w:r>
      <w:r>
        <w:rPr>
          <w:b/>
          <w:spacing w:val="-1"/>
          <w:sz w:val="26"/>
        </w:rPr>
        <w:t> </w:t>
      </w:r>
      <w:r>
        <w:rPr>
          <w:b/>
          <w:spacing w:val="-12"/>
          <w:sz w:val="26"/>
        </w:rPr>
        <w:t>"М-ЛАЙН"</w:t>
      </w:r>
      <w:r>
        <w:rPr>
          <w:b/>
          <w:spacing w:val="-2"/>
          <w:sz w:val="26"/>
        </w:rPr>
        <w:t> </w:t>
      </w:r>
      <w:r>
        <w:rPr>
          <w:b/>
          <w:spacing w:val="-12"/>
          <w:sz w:val="26"/>
        </w:rPr>
        <w:t>г.</w:t>
      </w:r>
      <w:r>
        <w:rPr>
          <w:b/>
          <w:spacing w:val="-10"/>
          <w:sz w:val="26"/>
        </w:rPr>
        <w:t> </w:t>
      </w:r>
      <w:r>
        <w:rPr>
          <w:b/>
          <w:spacing w:val="-12"/>
          <w:sz w:val="26"/>
        </w:rPr>
        <w:t>Москва</w:t>
      </w:r>
      <w:r>
        <w:rPr>
          <w:b/>
          <w:sz w:val="26"/>
        </w:rPr>
        <w:tab/>
      </w:r>
      <w:r>
        <w:rPr>
          <w:spacing w:val="-10"/>
          <w:position w:val="4"/>
          <w:sz w:val="26"/>
        </w:rPr>
        <w:t>+</w:t>
      </w:r>
    </w:p>
    <w:p>
      <w:pPr>
        <w:pStyle w:val="ListParagraph"/>
        <w:spacing w:after="0" w:line="240" w:lineRule="auto"/>
        <w:jc w:val="left"/>
        <w:rPr>
          <w:sz w:val="26"/>
        </w:rPr>
        <w:sectPr>
          <w:type w:val="continuous"/>
          <w:pgSz w:w="12000" w:h="16900"/>
          <w:pgMar w:header="656" w:footer="208" w:top="1920" w:bottom="860" w:left="1700" w:right="708"/>
        </w:sectPr>
      </w:pPr>
    </w:p>
    <w:p>
      <w:pPr>
        <w:pStyle w:val="ListParagraph"/>
        <w:numPr>
          <w:ilvl w:val="0"/>
          <w:numId w:val="49"/>
        </w:numPr>
        <w:tabs>
          <w:tab w:pos="522" w:val="left" w:leader="none"/>
          <w:tab w:pos="1352" w:val="left" w:leader="none"/>
          <w:tab w:pos="3257" w:val="left" w:leader="none"/>
        </w:tabs>
        <w:spacing w:line="259" w:lineRule="auto" w:before="191" w:after="0"/>
        <w:ind w:left="522" w:right="62" w:hanging="364"/>
        <w:jc w:val="left"/>
        <w:rPr>
          <w:sz w:val="26"/>
        </w:rPr>
      </w:pPr>
      <w:r>
        <w:rPr>
          <w:sz w:val="26"/>
        </w:rPr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6825" cy="10728959"/>
            <wp:effectExtent l="0" t="0" r="0" b="0"/>
            <wp:wrapNone/>
            <wp:docPr id="675" name="Image 6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5" name="Image 675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6"/>
        </w:rPr>
        <w:t>ООО</w:t>
      </w:r>
      <w:r>
        <w:rPr>
          <w:sz w:val="26"/>
        </w:rPr>
        <w:tab/>
      </w:r>
      <w:r>
        <w:rPr>
          <w:spacing w:val="-2"/>
          <w:sz w:val="26"/>
        </w:rPr>
        <w:t>"Медицинский</w:t>
      </w:r>
      <w:r>
        <w:rPr>
          <w:sz w:val="26"/>
        </w:rPr>
        <w:tab/>
      </w:r>
      <w:r>
        <w:rPr>
          <w:spacing w:val="-2"/>
          <w:sz w:val="26"/>
        </w:rPr>
        <w:t>лучевой центр"</w:t>
      </w:r>
    </w:p>
    <w:p>
      <w:pPr>
        <w:pStyle w:val="ListParagraph"/>
        <w:numPr>
          <w:ilvl w:val="0"/>
          <w:numId w:val="49"/>
        </w:numPr>
        <w:tabs>
          <w:tab w:pos="518" w:val="left" w:leader="none"/>
          <w:tab w:pos="521" w:val="left" w:leader="none"/>
          <w:tab w:pos="1347" w:val="left" w:leader="none"/>
          <w:tab w:pos="2667" w:val="left" w:leader="none"/>
        </w:tabs>
        <w:spacing w:line="261" w:lineRule="auto" w:before="6" w:after="0"/>
        <w:ind w:left="518" w:right="57" w:hanging="360"/>
        <w:jc w:val="left"/>
        <w:rPr>
          <w:sz w:val="24"/>
        </w:rPr>
      </w:pPr>
      <w:r>
        <w:rPr>
          <w:b/>
          <w:spacing w:val="-4"/>
          <w:sz w:val="26"/>
        </w:rPr>
        <w:t>ООО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"Высокие</w:t>
      </w:r>
      <w:r>
        <w:rPr>
          <w:b/>
          <w:sz w:val="26"/>
        </w:rPr>
        <w:tab/>
      </w:r>
      <w:r>
        <w:rPr>
          <w:b/>
          <w:spacing w:val="-6"/>
          <w:sz w:val="26"/>
        </w:rPr>
        <w:t>медицинские </w:t>
      </w:r>
      <w:r>
        <w:rPr>
          <w:b/>
          <w:spacing w:val="-2"/>
          <w:sz w:val="26"/>
        </w:rPr>
        <w:t>технологии"</w:t>
      </w:r>
    </w:p>
    <w:p>
      <w:pPr>
        <w:pStyle w:val="ListParagraph"/>
        <w:numPr>
          <w:ilvl w:val="0"/>
          <w:numId w:val="49"/>
        </w:numPr>
        <w:tabs>
          <w:tab w:pos="527" w:val="left" w:leader="none"/>
          <w:tab w:pos="1636" w:val="left" w:leader="none"/>
          <w:tab w:pos="3517" w:val="left" w:leader="none"/>
        </w:tabs>
        <w:spacing w:line="240" w:lineRule="auto" w:before="7" w:after="0"/>
        <w:ind w:left="527" w:right="0" w:hanging="359"/>
        <w:jc w:val="left"/>
        <w:rPr>
          <w:sz w:val="24"/>
        </w:rPr>
      </w:pPr>
      <w:r>
        <w:rPr>
          <w:b/>
          <w:spacing w:val="-5"/>
          <w:sz w:val="26"/>
        </w:rPr>
        <w:t>ООО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"Диализный</w:t>
      </w:r>
      <w:r>
        <w:rPr>
          <w:b/>
          <w:sz w:val="26"/>
        </w:rPr>
        <w:tab/>
      </w:r>
      <w:r>
        <w:rPr>
          <w:b/>
          <w:spacing w:val="-4"/>
          <w:sz w:val="26"/>
        </w:rPr>
        <w:t>центр</w:t>
      </w:r>
    </w:p>
    <w:p>
      <w:pPr>
        <w:pStyle w:val="BodyText"/>
        <w:spacing w:before="17"/>
        <w:ind w:left="518"/>
      </w:pPr>
      <w:r>
        <w:rPr/>
        <w:t>Нефрос-</w:t>
      </w:r>
      <w:r>
        <w:rPr>
          <w:spacing w:val="-2"/>
        </w:rPr>
        <w:t>Воронеж"</w:t>
      </w:r>
    </w:p>
    <w:p>
      <w:pPr>
        <w:pStyle w:val="BodyText"/>
        <w:tabs>
          <w:tab w:pos="527" w:val="left" w:leader="none"/>
          <w:tab w:pos="1390" w:val="left" w:leader="none"/>
        </w:tabs>
        <w:spacing w:before="47"/>
        <w:ind w:left="168"/>
      </w:pPr>
      <w:r>
        <w:rPr>
          <w:b/>
          <w:spacing w:val="-10"/>
        </w:rPr>
        <w:t>б</w:t>
      </w:r>
      <w:r>
        <w:rPr>
          <w:b/>
        </w:rPr>
        <w:tab/>
      </w:r>
      <w:r>
        <w:rPr>
          <w:spacing w:val="-5"/>
        </w:rPr>
        <w:t>ООО</w:t>
      </w:r>
      <w:r>
        <w:rPr/>
        <w:tab/>
        <w:t>"Научно-</w:t>
      </w:r>
      <w:r>
        <w:rPr>
          <w:spacing w:val="-2"/>
        </w:rPr>
        <w:t>производствен-</w:t>
      </w:r>
    </w:p>
    <w:p>
      <w:pPr>
        <w:spacing w:before="27"/>
        <w:ind w:left="522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ная</w:t>
      </w:r>
      <w:r>
        <w:rPr>
          <w:b/>
          <w:spacing w:val="-11"/>
          <w:sz w:val="26"/>
        </w:rPr>
        <w:t> </w:t>
      </w:r>
      <w:r>
        <w:rPr>
          <w:b/>
          <w:spacing w:val="-8"/>
          <w:sz w:val="26"/>
        </w:rPr>
        <w:t>Фирма</w:t>
      </w:r>
      <w:r>
        <w:rPr>
          <w:b/>
          <w:spacing w:val="-18"/>
          <w:sz w:val="26"/>
        </w:rPr>
        <w:t> </w:t>
      </w:r>
      <w:r>
        <w:rPr>
          <w:b/>
          <w:spacing w:val="-8"/>
          <w:sz w:val="26"/>
        </w:rPr>
        <w:t>ХЕЛИКС"</w:t>
      </w:r>
    </w:p>
    <w:p>
      <w:pPr>
        <w:pStyle w:val="BodyText"/>
        <w:tabs>
          <w:tab w:pos="526" w:val="left" w:leader="none"/>
          <w:tab w:pos="2075" w:val="left" w:leader="none"/>
          <w:tab w:pos="3146" w:val="left" w:leader="none"/>
        </w:tabs>
        <w:spacing w:line="259" w:lineRule="auto" w:before="81"/>
        <w:ind w:left="526" w:right="38" w:hanging="360"/>
      </w:pPr>
      <w:r>
        <w:rPr>
          <w:spacing w:val="-10"/>
        </w:rPr>
        <w:t>7</w:t>
      </w:r>
      <w:r>
        <w:rPr/>
        <w:tab/>
        <w:t>ФГБУЗ</w:t>
      </w:r>
      <w:r>
        <w:rPr>
          <w:spacing w:val="40"/>
        </w:rPr>
        <w:t> </w:t>
      </w:r>
      <w:r>
        <w:rPr/>
        <w:t>"Южный окружной ме­ дицинский центр Федерального </w:t>
      </w:r>
      <w:r>
        <w:rPr>
          <w:spacing w:val="-2"/>
        </w:rPr>
        <w:t>медико-биологического </w:t>
      </w:r>
      <w:r>
        <w:rPr/>
        <w:t>агентства"</w:t>
      </w:r>
      <w:r>
        <w:rPr>
          <w:spacing w:val="40"/>
        </w:rPr>
        <w:t> </w:t>
      </w:r>
      <w:r>
        <w:rPr/>
        <w:t>("Краснодарская</w:t>
      </w:r>
      <w:r>
        <w:rPr>
          <w:spacing w:val="40"/>
        </w:rPr>
        <w:t> </w:t>
      </w:r>
      <w:r>
        <w:rPr/>
        <w:t>по­ </w:t>
      </w:r>
      <w:r>
        <w:rPr>
          <w:spacing w:val="-2"/>
        </w:rPr>
        <w:t>ликлиника"</w:t>
      </w:r>
      <w:r>
        <w:rPr/>
        <w:tab/>
      </w:r>
      <w:r>
        <w:rPr>
          <w:spacing w:val="-64"/>
        </w:rPr>
        <w:t> </w:t>
      </w:r>
      <w:r>
        <w:rPr>
          <w:spacing w:val="-2"/>
        </w:rPr>
        <w:t>ФГБУЗ</w:t>
      </w:r>
      <w:r>
        <w:rPr/>
        <w:tab/>
      </w:r>
      <w:r>
        <w:rPr>
          <w:spacing w:val="-64"/>
        </w:rPr>
        <w:t> </w:t>
      </w:r>
      <w:r>
        <w:rPr>
          <w:spacing w:val="-2"/>
        </w:rPr>
        <w:t>"Южный </w:t>
      </w:r>
      <w:r>
        <w:rPr/>
        <w:t>окружной</w:t>
      </w:r>
      <w:r>
        <w:rPr>
          <w:spacing w:val="80"/>
        </w:rPr>
        <w:t> </w:t>
      </w:r>
      <w:r>
        <w:rPr/>
        <w:t>медицинский</w:t>
      </w:r>
      <w:r>
        <w:rPr>
          <w:spacing w:val="80"/>
        </w:rPr>
        <w:t> </w:t>
      </w:r>
      <w:r>
        <w:rPr/>
        <w:t>центр Федерального</w:t>
      </w:r>
      <w:r>
        <w:rPr>
          <w:spacing w:val="40"/>
        </w:rPr>
        <w:t> </w:t>
      </w:r>
      <w:r>
        <w:rPr/>
        <w:t>медико-биологи­ ческого агентства";</w:t>
      </w:r>
      <w:r>
        <w:rPr>
          <w:spacing w:val="40"/>
        </w:rPr>
        <w:t> </w:t>
      </w:r>
      <w:r>
        <w:rPr/>
        <w:t>"Ейская по­ </w:t>
      </w:r>
      <w:r>
        <w:rPr>
          <w:spacing w:val="-2"/>
        </w:rPr>
        <w:t>ликлиника"</w:t>
      </w:r>
      <w:r>
        <w:rPr/>
        <w:tab/>
      </w:r>
      <w:r>
        <w:rPr>
          <w:spacing w:val="-4"/>
        </w:rPr>
        <w:t>ФГБУЗ</w:t>
      </w:r>
      <w:r>
        <w:rPr/>
        <w:tab/>
      </w:r>
      <w:r>
        <w:rPr>
          <w:spacing w:val="-2"/>
        </w:rPr>
        <w:t>"Южный </w:t>
      </w:r>
      <w:r>
        <w:rPr/>
        <w:t>окружной</w:t>
      </w:r>
      <w:r>
        <w:rPr>
          <w:spacing w:val="80"/>
        </w:rPr>
        <w:t> </w:t>
      </w:r>
      <w:r>
        <w:rPr/>
        <w:t>медицинский</w:t>
      </w:r>
      <w:r>
        <w:rPr>
          <w:spacing w:val="80"/>
        </w:rPr>
        <w:t> </w:t>
      </w:r>
      <w:r>
        <w:rPr/>
        <w:t>центр Федерального</w:t>
      </w:r>
      <w:r>
        <w:rPr>
          <w:spacing w:val="40"/>
        </w:rPr>
        <w:t> </w:t>
      </w:r>
      <w:r>
        <w:rPr/>
        <w:t>медико-биологи­ ческого агентства")</w:t>
      </w:r>
    </w:p>
    <w:p>
      <w:pPr>
        <w:spacing w:before="157"/>
        <w:ind w:left="248" w:right="0" w:firstLine="0"/>
        <w:jc w:val="left"/>
        <w:rPr>
          <w:sz w:val="26"/>
        </w:rPr>
      </w:pPr>
      <w:r>
        <w:rPr/>
        <w:br w:type="column"/>
      </w:r>
      <w:r>
        <w:rPr>
          <w:spacing w:val="-10"/>
          <w:sz w:val="26"/>
        </w:rPr>
        <w:t>+</w:t>
      </w:r>
    </w:p>
    <w:p>
      <w:pPr>
        <w:pStyle w:val="BodyText"/>
        <w:spacing w:before="132"/>
      </w:pPr>
    </w:p>
    <w:p>
      <w:pPr>
        <w:spacing w:before="0"/>
        <w:ind w:left="250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  <w:spacing w:before="172"/>
      </w:pPr>
    </w:p>
    <w:p>
      <w:pPr>
        <w:spacing w:before="0"/>
        <w:ind w:left="254" w:right="0" w:firstLine="0"/>
        <w:jc w:val="left"/>
        <w:rPr>
          <w:sz w:val="20"/>
        </w:rPr>
      </w:pPr>
      <w:r>
        <w:rPr>
          <w:spacing w:val="-10"/>
          <w:sz w:val="20"/>
        </w:rPr>
        <w:t>+</w:t>
      </w:r>
    </w:p>
    <w:p>
      <w:pPr>
        <w:pStyle w:val="BodyText"/>
        <w:spacing w:before="212"/>
        <w:rPr>
          <w:sz w:val="20"/>
        </w:rPr>
      </w:pPr>
    </w:p>
    <w:p>
      <w:pPr>
        <w:spacing w:before="0"/>
        <w:ind w:left="254" w:right="0" w:firstLine="0"/>
        <w:jc w:val="left"/>
        <w:rPr>
          <w:sz w:val="20"/>
        </w:rPr>
      </w:pPr>
      <w:r>
        <w:rPr>
          <w:spacing w:val="-10"/>
          <w:sz w:val="20"/>
        </w:rPr>
        <w:t>+</w:t>
      </w:r>
    </w:p>
    <w:p>
      <w:pPr>
        <w:pStyle w:val="BodyText"/>
        <w:spacing w:before="52"/>
        <w:rPr>
          <w:sz w:val="20"/>
        </w:rPr>
      </w:pPr>
    </w:p>
    <w:p>
      <w:pPr>
        <w:spacing w:before="0"/>
        <w:ind w:left="258" w:right="0" w:firstLine="0"/>
        <w:jc w:val="left"/>
        <w:rPr>
          <w:sz w:val="26"/>
        </w:rPr>
      </w:pPr>
      <w:r>
        <w:rPr>
          <w:spacing w:val="-10"/>
          <w:sz w:val="26"/>
        </w:rPr>
        <w:t>+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spacing w:before="1"/>
        <w:ind w:left="158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50"/>
          <w:sz w:val="12"/>
        </w:rPr>
        <w:t> </w:t>
      </w:r>
      <w:r>
        <w:rPr>
          <w:sz w:val="12"/>
        </w:rPr>
        <w:t>.3</w:t>
      </w:r>
      <w:r>
        <w:rPr>
          <w:spacing w:val="61"/>
          <w:sz w:val="12"/>
        </w:rPr>
        <w:t> </w:t>
      </w:r>
      <w:r>
        <w:rPr>
          <w:sz w:val="12"/>
        </w:rPr>
        <w:t>/Х</w:t>
      </w:r>
      <w:r>
        <w:rPr>
          <w:spacing w:val="36"/>
          <w:sz w:val="12"/>
        </w:rPr>
        <w:t>  </w:t>
      </w:r>
      <w:r>
        <w:rPr>
          <w:sz w:val="12"/>
        </w:rPr>
        <w:t>ЕВ/07</w:t>
      </w:r>
      <w:r>
        <w:rPr>
          <w:spacing w:val="61"/>
          <w:sz w:val="12"/>
        </w:rPr>
        <w:t> </w:t>
      </w:r>
      <w:r>
        <w:rPr>
          <w:sz w:val="12"/>
        </w:rPr>
        <w:t>.12.2023/17:25/терпрограмма-2024-прил-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left"/>
        <w:rPr>
          <w:sz w:val="12"/>
        </w:rPr>
        <w:sectPr>
          <w:type w:val="continuous"/>
          <w:pgSz w:w="12000" w:h="16900"/>
          <w:pgMar w:header="656" w:footer="208" w:top="1920" w:bottom="860" w:left="1700" w:right="708"/>
          <w:cols w:num="2" w:equalWidth="0">
            <w:col w:w="4225" w:space="2005"/>
            <w:col w:w="3362"/>
          </w:cols>
        </w:sectPr>
      </w:pPr>
    </w:p>
    <w:p>
      <w:pPr>
        <w:pStyle w:val="BodyText"/>
        <w:spacing w:before="5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0" simplePos="0" relativeHeight="158126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6825" cy="10728959"/>
            <wp:effectExtent l="0" t="0" r="0" b="0"/>
            <wp:wrapNone/>
            <wp:docPr id="678" name="Image 6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8" name="Image 678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8"/>
        <w:gridCol w:w="4132"/>
        <w:gridCol w:w="1210"/>
        <w:gridCol w:w="1445"/>
        <w:gridCol w:w="1216"/>
        <w:gridCol w:w="659"/>
      </w:tblGrid>
      <w:tr>
        <w:trPr>
          <w:trHeight w:val="297" w:hRule="atLeast"/>
        </w:trPr>
        <w:tc>
          <w:tcPr>
            <w:tcW w:w="318" w:type="dxa"/>
          </w:tcPr>
          <w:p>
            <w:pPr>
              <w:pStyle w:val="TableParagraph"/>
              <w:spacing w:line="278" w:lineRule="exact"/>
              <w:ind w:left="89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4132" w:type="dxa"/>
          </w:tcPr>
          <w:p>
            <w:pPr>
              <w:pStyle w:val="TableParagraph"/>
              <w:spacing w:line="278" w:lineRule="exact"/>
              <w:ind w:right="293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10" w:type="dxa"/>
          </w:tcPr>
          <w:p>
            <w:pPr>
              <w:pStyle w:val="TableParagraph"/>
              <w:spacing w:line="278" w:lineRule="exact"/>
              <w:ind w:left="382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445" w:type="dxa"/>
          </w:tcPr>
          <w:p>
            <w:pPr>
              <w:pStyle w:val="TableParagraph"/>
              <w:spacing w:line="278" w:lineRule="exact"/>
              <w:ind w:right="606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216" w:type="dxa"/>
          </w:tcPr>
          <w:p>
            <w:pPr>
              <w:pStyle w:val="TableParagraph"/>
              <w:spacing w:line="278" w:lineRule="exact"/>
              <w:ind w:left="267" w:right="15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659" w:type="dxa"/>
          </w:tcPr>
          <w:p>
            <w:pPr>
              <w:pStyle w:val="TableParagraph"/>
              <w:spacing w:line="270" w:lineRule="exact" w:before="7"/>
              <w:ind w:right="4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6</w:t>
            </w:r>
          </w:p>
        </w:tc>
      </w:tr>
      <w:tr>
        <w:trPr>
          <w:trHeight w:val="322" w:hRule="atLeast"/>
        </w:trPr>
        <w:tc>
          <w:tcPr>
            <w:tcW w:w="318" w:type="dxa"/>
          </w:tcPr>
          <w:p>
            <w:pPr>
              <w:pStyle w:val="TableParagraph"/>
              <w:spacing w:line="286" w:lineRule="exact" w:before="17"/>
              <w:ind w:left="55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4132" w:type="dxa"/>
          </w:tcPr>
          <w:p>
            <w:pPr>
              <w:pStyle w:val="TableParagraph"/>
              <w:tabs>
                <w:tab w:pos="1756" w:val="left" w:leader="none"/>
              </w:tabs>
              <w:spacing w:line="290" w:lineRule="exact" w:before="13"/>
              <w:ind w:right="288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Федеральное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государственное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spacing w:line="288" w:lineRule="exact"/>
              <w:ind w:right="598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02" w:hRule="atLeast"/>
        </w:trPr>
        <w:tc>
          <w:tcPr>
            <w:tcW w:w="3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tabs>
                <w:tab w:pos="1535" w:val="left" w:leader="none"/>
                <w:tab w:pos="3163" w:val="left" w:leader="none"/>
              </w:tabs>
              <w:spacing w:line="283" w:lineRule="exact"/>
              <w:ind w:right="27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бюджетное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учреждение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"Се­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3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tabs>
                <w:tab w:pos="2130" w:val="left" w:leader="none"/>
              </w:tabs>
              <w:spacing w:line="283" w:lineRule="exact"/>
              <w:ind w:right="293"/>
              <w:jc w:val="center"/>
              <w:rPr>
                <w:sz w:val="26"/>
              </w:rPr>
            </w:pPr>
            <w:r>
              <w:rPr>
                <w:sz w:val="26"/>
              </w:rPr>
              <w:t>веро-</w:t>
            </w:r>
            <w:r>
              <w:rPr>
                <w:spacing w:val="-2"/>
                <w:sz w:val="26"/>
              </w:rPr>
              <w:t>Кавказский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федеральный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3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spacing w:line="282" w:lineRule="exact"/>
              <w:ind w:right="288"/>
              <w:jc w:val="center"/>
              <w:rPr>
                <w:sz w:val="26"/>
              </w:rPr>
            </w:pPr>
            <w:r>
              <w:rPr>
                <w:sz w:val="26"/>
              </w:rPr>
              <w:t>научно-клинический</w:t>
            </w:r>
            <w:r>
              <w:rPr>
                <w:spacing w:val="69"/>
                <w:sz w:val="26"/>
              </w:rPr>
              <w:t> </w:t>
            </w:r>
            <w:r>
              <w:rPr>
                <w:sz w:val="26"/>
              </w:rPr>
              <w:t>центр</w:t>
            </w:r>
            <w:r>
              <w:rPr>
                <w:spacing w:val="77"/>
                <w:sz w:val="26"/>
              </w:rPr>
              <w:t> </w:t>
            </w:r>
            <w:r>
              <w:rPr>
                <w:spacing w:val="-5"/>
                <w:sz w:val="26"/>
              </w:rPr>
              <w:t>Фе­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1" w:hRule="atLeast"/>
        </w:trPr>
        <w:tc>
          <w:tcPr>
            <w:tcW w:w="3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32" w:type="dxa"/>
          </w:tcPr>
          <w:p>
            <w:pPr>
              <w:pStyle w:val="TableParagraph"/>
              <w:tabs>
                <w:tab w:pos="1482" w:val="left" w:leader="none"/>
              </w:tabs>
              <w:spacing w:line="282" w:lineRule="exact"/>
              <w:ind w:right="28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дерального</w:t>
            </w:r>
            <w:r>
              <w:rPr>
                <w:sz w:val="26"/>
              </w:rPr>
              <w:tab/>
              <w:t>медико-</w:t>
            </w:r>
            <w:r>
              <w:rPr>
                <w:spacing w:val="-2"/>
                <w:sz w:val="26"/>
              </w:rPr>
              <w:t>биологиче­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0" w:hRule="atLeast"/>
        </w:trPr>
        <w:tc>
          <w:tcPr>
            <w:tcW w:w="318" w:type="dxa"/>
          </w:tcPr>
          <w:p>
            <w:pPr>
              <w:pStyle w:val="TableParagraph"/>
              <w:spacing w:before="23"/>
              <w:rPr>
                <w:sz w:val="26"/>
              </w:rPr>
            </w:pPr>
          </w:p>
          <w:p>
            <w:pPr>
              <w:pStyle w:val="TableParagraph"/>
              <w:spacing w:line="279" w:lineRule="exact"/>
              <w:ind w:left="50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4132" w:type="dxa"/>
          </w:tcPr>
          <w:p>
            <w:pPr>
              <w:pStyle w:val="TableParagraph"/>
              <w:spacing w:line="295" w:lineRule="exact"/>
              <w:ind w:left="97"/>
              <w:rPr>
                <w:sz w:val="26"/>
              </w:rPr>
            </w:pPr>
            <w:r>
              <w:rPr>
                <w:sz w:val="26"/>
              </w:rPr>
              <w:t>ского</w:t>
            </w:r>
            <w:r>
              <w:rPr>
                <w:spacing w:val="20"/>
                <w:sz w:val="26"/>
              </w:rPr>
              <w:t> </w:t>
            </w:r>
            <w:r>
              <w:rPr>
                <w:spacing w:val="-2"/>
                <w:sz w:val="26"/>
              </w:rPr>
              <w:t>агентства"</w:t>
            </w:r>
          </w:p>
          <w:p>
            <w:pPr>
              <w:pStyle w:val="TableParagraph"/>
              <w:spacing w:line="287" w:lineRule="exact" w:before="19"/>
              <w:ind w:left="101"/>
              <w:rPr>
                <w:sz w:val="26"/>
              </w:rPr>
            </w:pPr>
            <w:r>
              <w:rPr>
                <w:sz w:val="26"/>
              </w:rPr>
              <w:t>ООО</w:t>
            </w:r>
            <w:r>
              <w:rPr>
                <w:spacing w:val="34"/>
                <w:sz w:val="26"/>
              </w:rPr>
              <w:t> </w:t>
            </w:r>
            <w:r>
              <w:rPr>
                <w:spacing w:val="-2"/>
                <w:sz w:val="26"/>
              </w:rPr>
              <w:t>"ВИТАЛАБ"</w:t>
            </w:r>
          </w:p>
        </w:tc>
        <w:tc>
          <w:tcPr>
            <w:tcW w:w="121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spacing w:before="284"/>
              <w:ind w:right="594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  <w:tc>
          <w:tcPr>
            <w:tcW w:w="121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ListParagraph"/>
        <w:numPr>
          <w:ilvl w:val="0"/>
          <w:numId w:val="45"/>
        </w:numPr>
        <w:tabs>
          <w:tab w:pos="521" w:val="left" w:leader="none"/>
          <w:tab w:pos="1526" w:val="left" w:leader="none"/>
          <w:tab w:pos="6469" w:val="left" w:leader="none"/>
        </w:tabs>
        <w:spacing w:line="240" w:lineRule="auto" w:before="0" w:after="0"/>
        <w:ind w:left="521" w:right="0" w:hanging="339"/>
        <w:jc w:val="left"/>
        <w:rPr>
          <w:sz w:val="26"/>
        </w:rPr>
      </w:pPr>
      <w:r>
        <w:rPr>
          <w:spacing w:val="-5"/>
          <w:position w:val="1"/>
          <w:sz w:val="26"/>
        </w:rPr>
        <w:t>ООО</w:t>
      </w:r>
      <w:r>
        <w:rPr>
          <w:position w:val="1"/>
          <w:sz w:val="26"/>
        </w:rPr>
        <w:tab/>
        <w:t>"ИНВИТРО-Ростов-</w:t>
      </w:r>
      <w:r>
        <w:rPr>
          <w:spacing w:val="-5"/>
          <w:position w:val="1"/>
          <w:sz w:val="26"/>
        </w:rPr>
        <w:t>на-</w:t>
      </w:r>
      <w:r>
        <w:rPr>
          <w:position w:val="1"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BodyText"/>
        <w:spacing w:line="290" w:lineRule="exact" w:before="2"/>
        <w:ind w:left="518"/>
      </w:pPr>
      <w:r>
        <w:rPr>
          <w:spacing w:val="-2"/>
        </w:rPr>
        <w:t>Дону"</w:t>
      </w:r>
    </w:p>
    <w:p>
      <w:pPr>
        <w:pStyle w:val="ListParagraph"/>
        <w:numPr>
          <w:ilvl w:val="0"/>
          <w:numId w:val="45"/>
        </w:numPr>
        <w:tabs>
          <w:tab w:pos="522" w:val="left" w:leader="none"/>
          <w:tab w:pos="1366" w:val="left" w:leader="none"/>
          <w:tab w:pos="3368" w:val="left" w:leader="none"/>
          <w:tab w:pos="6469" w:val="left" w:leader="none"/>
        </w:tabs>
        <w:spacing w:line="320" w:lineRule="exact" w:before="0" w:after="0"/>
        <w:ind w:left="522" w:right="0" w:hanging="346"/>
        <w:jc w:val="left"/>
        <w:rPr>
          <w:sz w:val="26"/>
        </w:rPr>
      </w:pPr>
      <w:r>
        <w:rPr>
          <w:spacing w:val="-5"/>
          <w:sz w:val="26"/>
        </w:rPr>
        <w:t>ООО</w:t>
      </w:r>
      <w:r>
        <w:rPr>
          <w:sz w:val="26"/>
        </w:rPr>
        <w:tab/>
      </w:r>
      <w:r>
        <w:rPr>
          <w:spacing w:val="-2"/>
          <w:sz w:val="26"/>
        </w:rPr>
        <w:t>"Черноморский</w:t>
      </w:r>
      <w:r>
        <w:rPr>
          <w:sz w:val="26"/>
        </w:rPr>
        <w:tab/>
      </w:r>
      <w:r>
        <w:rPr>
          <w:spacing w:val="-2"/>
          <w:sz w:val="26"/>
        </w:rPr>
        <w:t>"Центр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BodyText"/>
        <w:spacing w:line="244" w:lineRule="auto" w:before="5"/>
        <w:ind w:left="518" w:right="5209"/>
      </w:pPr>
      <w:r>
        <w:rPr/>
        <w:t>Лазерной</w:t>
      </w:r>
      <w:r>
        <w:rPr>
          <w:spacing w:val="80"/>
        </w:rPr>
        <w:t> </w:t>
      </w:r>
      <w:r>
        <w:rPr/>
        <w:t>коррекции</w:t>
      </w:r>
      <w:r>
        <w:rPr>
          <w:spacing w:val="40"/>
        </w:rPr>
        <w:t> </w:t>
      </w:r>
      <w:r>
        <w:rPr/>
        <w:t>зрения</w:t>
      </w:r>
      <w:r>
        <w:rPr>
          <w:spacing w:val="80"/>
        </w:rPr>
        <w:t> </w:t>
      </w:r>
      <w:r>
        <w:rPr/>
        <w:t>и </w:t>
      </w:r>
      <w:r>
        <w:rPr>
          <w:spacing w:val="-2"/>
        </w:rPr>
        <w:t>микрохирургии"</w:t>
      </w:r>
    </w:p>
    <w:p>
      <w:pPr>
        <w:pStyle w:val="ListParagraph"/>
        <w:numPr>
          <w:ilvl w:val="0"/>
          <w:numId w:val="45"/>
        </w:numPr>
        <w:tabs>
          <w:tab w:pos="526" w:val="left" w:leader="none"/>
          <w:tab w:pos="6473" w:val="left" w:leader="none"/>
        </w:tabs>
        <w:spacing w:line="323" w:lineRule="exact" w:before="16" w:after="0"/>
        <w:ind w:left="526" w:right="0" w:hanging="344"/>
        <w:jc w:val="left"/>
        <w:rPr>
          <w:sz w:val="26"/>
        </w:rPr>
      </w:pPr>
      <w:r>
        <w:rPr>
          <w:sz w:val="26"/>
        </w:rPr>
        <w:t>ООО</w:t>
      </w:r>
      <w:r>
        <w:rPr>
          <w:spacing w:val="33"/>
          <w:sz w:val="26"/>
        </w:rPr>
        <w:t> </w:t>
      </w:r>
      <w:r>
        <w:rPr>
          <w:sz w:val="26"/>
        </w:rPr>
        <w:t>"ГЕМОТЕСТ</w:t>
      </w:r>
      <w:r>
        <w:rPr>
          <w:spacing w:val="3"/>
          <w:sz w:val="26"/>
        </w:rPr>
        <w:t> </w:t>
      </w:r>
      <w:r>
        <w:rPr>
          <w:spacing w:val="-5"/>
          <w:sz w:val="26"/>
        </w:rPr>
        <w:t>ЮГ"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5" w:val="left" w:leader="none"/>
          <w:tab w:pos="6473" w:val="left" w:leader="none"/>
        </w:tabs>
        <w:spacing w:line="315" w:lineRule="exact" w:before="0" w:after="0"/>
        <w:ind w:left="525" w:right="0" w:hanging="343"/>
        <w:jc w:val="left"/>
        <w:rPr>
          <w:sz w:val="26"/>
        </w:rPr>
      </w:pPr>
      <w:r>
        <w:rPr>
          <w:position w:val="1"/>
          <w:sz w:val="26"/>
        </w:rPr>
        <w:t>ООО</w:t>
      </w:r>
      <w:r>
        <w:rPr>
          <w:spacing w:val="39"/>
          <w:position w:val="1"/>
          <w:sz w:val="26"/>
        </w:rPr>
        <w:t> </w:t>
      </w:r>
      <w:r>
        <w:rPr>
          <w:spacing w:val="-2"/>
          <w:position w:val="1"/>
          <w:sz w:val="26"/>
        </w:rPr>
        <w:t>"Пэтскан"</w:t>
      </w:r>
      <w:r>
        <w:rPr>
          <w:position w:val="1"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1" w:val="left" w:leader="none"/>
          <w:tab w:pos="6473" w:val="left" w:leader="none"/>
        </w:tabs>
        <w:spacing w:line="314" w:lineRule="exact" w:before="0" w:after="0"/>
        <w:ind w:left="521" w:right="0" w:hanging="339"/>
        <w:jc w:val="left"/>
        <w:rPr>
          <w:position w:val="1"/>
          <w:sz w:val="26"/>
        </w:rPr>
      </w:pPr>
      <w:r>
        <w:rPr>
          <w:sz w:val="26"/>
        </w:rPr>
        <w:t>ООО</w:t>
      </w:r>
      <w:r>
        <w:rPr>
          <w:spacing w:val="28"/>
          <w:sz w:val="26"/>
        </w:rPr>
        <w:t> </w:t>
      </w:r>
      <w:r>
        <w:rPr>
          <w:sz w:val="26"/>
        </w:rPr>
        <w:t>"АВ</w:t>
      </w:r>
      <w:r>
        <w:rPr>
          <w:spacing w:val="5"/>
          <w:sz w:val="26"/>
        </w:rPr>
        <w:t> </w:t>
      </w:r>
      <w:r>
        <w:rPr>
          <w:sz w:val="26"/>
        </w:rPr>
        <w:t>Медикал</w:t>
      </w:r>
      <w:r>
        <w:rPr>
          <w:spacing w:val="5"/>
          <w:sz w:val="26"/>
        </w:rPr>
        <w:t> </w:t>
      </w:r>
      <w:r>
        <w:rPr>
          <w:spacing w:val="-2"/>
          <w:sz w:val="26"/>
        </w:rPr>
        <w:t>групп"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6" w:val="left" w:leader="none"/>
          <w:tab w:pos="6473" w:val="left" w:leader="none"/>
        </w:tabs>
        <w:spacing w:line="312" w:lineRule="exact" w:before="0" w:after="0"/>
        <w:ind w:left="526" w:right="0" w:hanging="344"/>
        <w:jc w:val="left"/>
        <w:rPr>
          <w:sz w:val="26"/>
        </w:rPr>
      </w:pPr>
      <w:r>
        <w:rPr>
          <w:sz w:val="26"/>
        </w:rPr>
        <w:t>ООО</w:t>
      </w:r>
      <w:r>
        <w:rPr>
          <w:spacing w:val="38"/>
          <w:sz w:val="26"/>
        </w:rPr>
        <w:t> </w:t>
      </w:r>
      <w:r>
        <w:rPr>
          <w:spacing w:val="-2"/>
          <w:sz w:val="26"/>
        </w:rPr>
        <w:t>"ЮНИМ"</w:t>
      </w:r>
      <w:r>
        <w:rPr>
          <w:sz w:val="26"/>
        </w:rPr>
        <w:tab/>
      </w:r>
      <w:r>
        <w:rPr>
          <w:spacing w:val="-10"/>
          <w:position w:val="2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0" w:val="left" w:leader="none"/>
          <w:tab w:pos="6477" w:val="left" w:leader="none"/>
        </w:tabs>
        <w:spacing w:line="318" w:lineRule="exact" w:before="0" w:after="0"/>
        <w:ind w:left="520" w:right="0" w:hanging="334"/>
        <w:jc w:val="left"/>
        <w:rPr>
          <w:sz w:val="26"/>
        </w:rPr>
      </w:pPr>
      <w:r>
        <w:rPr>
          <w:sz w:val="26"/>
        </w:rPr>
        <w:t>ООО</w:t>
      </w:r>
      <w:r>
        <w:rPr>
          <w:spacing w:val="41"/>
          <w:sz w:val="26"/>
        </w:rPr>
        <w:t> </w:t>
      </w:r>
      <w:r>
        <w:rPr>
          <w:spacing w:val="-2"/>
          <w:sz w:val="26"/>
        </w:rPr>
        <w:t>"ПокровМед"</w:t>
      </w:r>
      <w:r>
        <w:rPr>
          <w:sz w:val="26"/>
        </w:rPr>
        <w:tab/>
      </w:r>
      <w:r>
        <w:rPr>
          <w:spacing w:val="-10"/>
          <w:position w:val="2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5" w:val="left" w:leader="none"/>
          <w:tab w:pos="6473" w:val="left" w:leader="none"/>
        </w:tabs>
        <w:spacing w:line="240" w:lineRule="auto" w:before="45" w:after="0"/>
        <w:ind w:left="525" w:right="0" w:hanging="343"/>
        <w:jc w:val="left"/>
        <w:rPr>
          <w:sz w:val="26"/>
        </w:rPr>
      </w:pPr>
      <w:r>
        <w:rPr>
          <w:b/>
          <w:spacing w:val="-12"/>
          <w:sz w:val="26"/>
        </w:rPr>
        <w:t>ООО</w:t>
      </w:r>
      <w:r>
        <w:rPr>
          <w:b/>
          <w:spacing w:val="-1"/>
          <w:sz w:val="26"/>
        </w:rPr>
        <w:t> </w:t>
      </w:r>
      <w:r>
        <w:rPr>
          <w:b/>
          <w:spacing w:val="-12"/>
          <w:sz w:val="26"/>
        </w:rPr>
        <w:t>"ПЭТ-Клиник"</w:t>
      </w:r>
      <w:r>
        <w:rPr>
          <w:b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26" w:val="left" w:leader="none"/>
          <w:tab w:pos="6473" w:val="left" w:leader="none"/>
        </w:tabs>
        <w:spacing w:line="249" w:lineRule="auto" w:before="0" w:after="0"/>
        <w:ind w:left="526" w:right="2964" w:hanging="344"/>
        <w:jc w:val="left"/>
        <w:rPr>
          <w:sz w:val="26"/>
        </w:rPr>
      </w:pPr>
      <w:r>
        <w:rPr>
          <w:sz w:val="26"/>
        </w:rPr>
        <w:t>ФГБУ "Национальный меди­</w:t>
        <w:tab/>
      </w:r>
      <w:r>
        <w:rPr>
          <w:spacing w:val="-10"/>
          <w:position w:val="2"/>
          <w:sz w:val="26"/>
        </w:rPr>
        <w:t>+ </w:t>
      </w:r>
      <w:r>
        <w:rPr>
          <w:sz w:val="26"/>
        </w:rPr>
        <w:t>цинский исследовательский</w:t>
      </w:r>
    </w:p>
    <w:p>
      <w:pPr>
        <w:pStyle w:val="BodyText"/>
        <w:spacing w:line="247" w:lineRule="auto"/>
        <w:ind w:left="522" w:right="5209" w:firstLine="4"/>
      </w:pPr>
      <w:r>
        <w:rPr/>
        <w:t>центр травматологии и ортопе­ дии имени Н.Н. Приорова"</w:t>
      </w:r>
    </w:p>
    <w:p>
      <w:pPr>
        <w:pStyle w:val="ListParagraph"/>
        <w:numPr>
          <w:ilvl w:val="0"/>
          <w:numId w:val="45"/>
        </w:numPr>
        <w:tabs>
          <w:tab w:pos="522" w:val="left" w:leader="none"/>
          <w:tab w:pos="525" w:val="left" w:leader="none"/>
          <w:tab w:pos="1525" w:val="left" w:leader="none"/>
          <w:tab w:pos="2547" w:val="left" w:leader="none"/>
          <w:tab w:pos="6473" w:val="left" w:leader="none"/>
        </w:tabs>
        <w:spacing w:line="240" w:lineRule="auto" w:before="0" w:after="0"/>
        <w:ind w:left="522" w:right="2964" w:hanging="340"/>
        <w:jc w:val="left"/>
        <w:rPr>
          <w:sz w:val="26"/>
        </w:rPr>
      </w:pPr>
      <w:r>
        <w:rPr>
          <w:spacing w:val="-4"/>
          <w:sz w:val="26"/>
        </w:rPr>
        <w:t>ООО</w:t>
      </w:r>
      <w:r>
        <w:rPr>
          <w:sz w:val="26"/>
        </w:rPr>
        <w:tab/>
      </w:r>
      <w:r>
        <w:rPr>
          <w:spacing w:val="-4"/>
          <w:sz w:val="26"/>
        </w:rPr>
        <w:t>"КДЛ</w:t>
      </w:r>
      <w:r>
        <w:rPr>
          <w:sz w:val="26"/>
        </w:rPr>
        <w:tab/>
      </w:r>
      <w:r>
        <w:rPr>
          <w:spacing w:val="-2"/>
          <w:sz w:val="26"/>
        </w:rPr>
        <w:t>ДОМОДЕДО-</w:t>
      </w:r>
      <w:r>
        <w:rPr>
          <w:sz w:val="26"/>
        </w:rPr>
        <w:tab/>
      </w:r>
      <w:r>
        <w:rPr>
          <w:spacing w:val="-10"/>
          <w:position w:val="3"/>
          <w:sz w:val="26"/>
        </w:rPr>
        <w:t>+ </w:t>
      </w:r>
      <w:r>
        <w:rPr>
          <w:spacing w:val="-2"/>
          <w:sz w:val="26"/>
        </w:rPr>
        <w:t>ВО-ТЕСТ"</w:t>
      </w:r>
    </w:p>
    <w:p>
      <w:pPr>
        <w:pStyle w:val="ListParagraph"/>
        <w:numPr>
          <w:ilvl w:val="0"/>
          <w:numId w:val="45"/>
        </w:numPr>
        <w:tabs>
          <w:tab w:pos="522" w:val="left" w:leader="none"/>
          <w:tab w:pos="1198" w:val="left" w:leader="none"/>
          <w:tab w:pos="3017" w:val="left" w:leader="none"/>
          <w:tab w:pos="6477" w:val="left" w:leader="none"/>
        </w:tabs>
        <w:spacing w:line="315" w:lineRule="exact" w:before="0" w:after="0"/>
        <w:ind w:left="522" w:right="0" w:hanging="364"/>
        <w:jc w:val="left"/>
        <w:rPr>
          <w:b/>
          <w:sz w:val="26"/>
        </w:rPr>
      </w:pPr>
      <w:r>
        <w:rPr>
          <w:spacing w:val="-5"/>
          <w:sz w:val="26"/>
        </w:rPr>
        <w:t>АО</w:t>
      </w:r>
      <w:r>
        <w:rPr>
          <w:sz w:val="26"/>
        </w:rPr>
        <w:tab/>
      </w:r>
      <w:r>
        <w:rPr>
          <w:spacing w:val="-2"/>
          <w:sz w:val="26"/>
        </w:rPr>
        <w:t>"Европейский</w:t>
      </w:r>
      <w:r>
        <w:rPr>
          <w:sz w:val="26"/>
        </w:rPr>
        <w:tab/>
      </w:r>
      <w:r>
        <w:rPr>
          <w:spacing w:val="-2"/>
          <w:sz w:val="26"/>
        </w:rPr>
        <w:t>Медицин-</w:t>
      </w:r>
      <w:r>
        <w:rPr>
          <w:sz w:val="26"/>
        </w:rPr>
        <w:tab/>
      </w:r>
      <w:r>
        <w:rPr>
          <w:spacing w:val="-10"/>
          <w:position w:val="2"/>
          <w:sz w:val="26"/>
        </w:rPr>
        <w:t>+</w:t>
      </w:r>
    </w:p>
    <w:p>
      <w:pPr>
        <w:spacing w:before="10"/>
        <w:ind w:left="532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ский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Центр"</w:t>
      </w:r>
    </w:p>
    <w:p>
      <w:pPr>
        <w:pStyle w:val="ListParagraph"/>
        <w:numPr>
          <w:ilvl w:val="0"/>
          <w:numId w:val="45"/>
        </w:numPr>
        <w:tabs>
          <w:tab w:pos="531" w:val="left" w:leader="none"/>
          <w:tab w:pos="1361" w:val="left" w:leader="none"/>
          <w:tab w:pos="3565" w:val="left" w:leader="none"/>
          <w:tab w:pos="4423" w:val="left" w:leader="none"/>
          <w:tab w:pos="6483" w:val="left" w:leader="none"/>
        </w:tabs>
        <w:spacing w:line="345" w:lineRule="exact" w:before="17" w:after="0"/>
        <w:ind w:left="531" w:right="0" w:hanging="369"/>
        <w:jc w:val="left"/>
        <w:rPr>
          <w:b/>
          <w:sz w:val="26"/>
        </w:rPr>
      </w:pPr>
      <w:r>
        <w:rPr>
          <w:b/>
          <w:spacing w:val="-5"/>
          <w:sz w:val="26"/>
        </w:rPr>
        <w:t>ООО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"Онкологический</w:t>
      </w:r>
      <w:r>
        <w:rPr>
          <w:b/>
          <w:sz w:val="26"/>
        </w:rPr>
        <w:tab/>
      </w:r>
      <w:r>
        <w:rPr>
          <w:b/>
          <w:spacing w:val="-4"/>
          <w:sz w:val="26"/>
        </w:rPr>
        <w:t>науч</w:t>
      </w:r>
      <w:r>
        <w:rPr>
          <w:b/>
          <w:sz w:val="26"/>
        </w:rPr>
        <w:tab/>
      </w:r>
      <w:r>
        <w:rPr>
          <w:spacing w:val="-10"/>
          <w:position w:val="-2"/>
          <w:sz w:val="26"/>
        </w:rPr>
        <w:t>*</w:t>
      </w:r>
      <w:r>
        <w:rPr>
          <w:position w:val="-2"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spacing w:line="285" w:lineRule="exact" w:before="0"/>
        <w:ind w:left="532" w:right="0" w:firstLine="0"/>
        <w:jc w:val="left"/>
        <w:rPr>
          <w:b/>
          <w:sz w:val="26"/>
        </w:rPr>
      </w:pPr>
      <w:r>
        <w:rPr>
          <w:b/>
          <w:spacing w:val="-7"/>
          <w:sz w:val="26"/>
        </w:rPr>
        <w:t>ный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центр"</w:t>
      </w:r>
    </w:p>
    <w:p>
      <w:pPr>
        <w:pStyle w:val="ListParagraph"/>
        <w:numPr>
          <w:ilvl w:val="0"/>
          <w:numId w:val="45"/>
        </w:numPr>
        <w:tabs>
          <w:tab w:pos="531" w:val="left" w:leader="none"/>
          <w:tab w:pos="6483" w:val="left" w:leader="none"/>
        </w:tabs>
        <w:spacing w:line="322" w:lineRule="exact" w:before="0" w:after="0"/>
        <w:ind w:left="531" w:right="0" w:hanging="365"/>
        <w:jc w:val="left"/>
        <w:rPr>
          <w:b/>
          <w:sz w:val="26"/>
        </w:rPr>
      </w:pPr>
      <w:r>
        <w:rPr>
          <w:b/>
          <w:sz w:val="26"/>
        </w:rPr>
        <w:t>ООО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"Медклуб"</w:t>
      </w:r>
      <w:r>
        <w:rPr>
          <w:b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pStyle w:val="ListParagraph"/>
        <w:numPr>
          <w:ilvl w:val="0"/>
          <w:numId w:val="45"/>
        </w:numPr>
        <w:tabs>
          <w:tab w:pos="531" w:val="left" w:leader="none"/>
          <w:tab w:pos="6483" w:val="left" w:leader="none"/>
        </w:tabs>
        <w:spacing w:line="240" w:lineRule="auto" w:before="55" w:after="0"/>
        <w:ind w:left="531" w:right="0" w:hanging="365"/>
        <w:jc w:val="left"/>
        <w:rPr>
          <w:b/>
          <w:sz w:val="26"/>
        </w:rPr>
      </w:pPr>
      <w:r>
        <w:rPr>
          <w:b/>
          <w:sz w:val="26"/>
        </w:rPr>
        <w:t>АО</w:t>
      </w:r>
      <w:r>
        <w:rPr>
          <w:b/>
          <w:spacing w:val="32"/>
          <w:sz w:val="26"/>
        </w:rPr>
        <w:t> </w:t>
      </w:r>
      <w:r>
        <w:rPr>
          <w:sz w:val="26"/>
        </w:rPr>
        <w:t>"Международный</w:t>
      </w:r>
      <w:r>
        <w:rPr>
          <w:spacing w:val="27"/>
          <w:sz w:val="26"/>
        </w:rPr>
        <w:t> </w:t>
      </w:r>
      <w:r>
        <w:rPr>
          <w:sz w:val="26"/>
        </w:rPr>
        <w:t>центр</w:t>
      </w:r>
      <w:r>
        <w:rPr>
          <w:spacing w:val="28"/>
          <w:sz w:val="26"/>
        </w:rPr>
        <w:t> </w:t>
      </w:r>
      <w:r>
        <w:rPr>
          <w:b/>
          <w:spacing w:val="-5"/>
          <w:sz w:val="26"/>
        </w:rPr>
        <w:t>ре­</w:t>
      </w:r>
      <w:r>
        <w:rPr>
          <w:b/>
          <w:sz w:val="26"/>
        </w:rPr>
        <w:tab/>
      </w:r>
      <w:r>
        <w:rPr>
          <w:spacing w:val="-10"/>
          <w:position w:val="3"/>
          <w:sz w:val="26"/>
        </w:rPr>
        <w:t>+</w:t>
      </w:r>
    </w:p>
    <w:p>
      <w:pPr>
        <w:spacing w:before="9"/>
        <w:ind w:left="532" w:right="0" w:firstLine="0"/>
        <w:jc w:val="left"/>
        <w:rPr>
          <w:sz w:val="26"/>
        </w:rPr>
      </w:pPr>
      <w:r>
        <w:rPr>
          <w:b/>
          <w:spacing w:val="-7"/>
          <w:sz w:val="26"/>
        </w:rPr>
        <w:t>продуктивной</w:t>
      </w:r>
      <w:r>
        <w:rPr>
          <w:b/>
          <w:spacing w:val="-1"/>
          <w:sz w:val="26"/>
        </w:rPr>
        <w:t> </w:t>
      </w:r>
      <w:r>
        <w:rPr>
          <w:spacing w:val="-2"/>
          <w:sz w:val="26"/>
        </w:rPr>
        <w:t>медицины"</w:t>
      </w:r>
    </w:p>
    <w:p>
      <w:pPr>
        <w:tabs>
          <w:tab w:pos="4961" w:val="left" w:leader="none"/>
          <w:tab w:pos="6439" w:val="left" w:leader="none"/>
          <w:tab w:pos="7837" w:val="left" w:leader="none"/>
          <w:tab w:pos="8949" w:val="left" w:leader="none"/>
        </w:tabs>
        <w:spacing w:before="17"/>
        <w:ind w:left="104" w:right="0" w:firstLine="0"/>
        <w:jc w:val="left"/>
        <w:rPr>
          <w:b/>
          <w:i/>
          <w:position w:val="1"/>
          <w:sz w:val="24"/>
        </w:rPr>
      </w:pPr>
      <w:r>
        <w:rPr>
          <w:sz w:val="26"/>
        </w:rPr>
        <w:t>Итого:</w:t>
      </w:r>
      <w:r>
        <w:rPr>
          <w:spacing w:val="24"/>
          <w:sz w:val="26"/>
        </w:rPr>
        <w:t> </w:t>
      </w:r>
      <w:r>
        <w:rPr>
          <w:spacing w:val="-5"/>
          <w:sz w:val="26"/>
        </w:rPr>
        <w:t>23</w:t>
      </w:r>
      <w:r>
        <w:rPr>
          <w:sz w:val="26"/>
        </w:rPr>
        <w:tab/>
      </w:r>
      <w:r>
        <w:rPr>
          <w:spacing w:val="-10"/>
          <w:position w:val="1"/>
          <w:sz w:val="26"/>
        </w:rPr>
        <w:t>0</w:t>
      </w:r>
      <w:r>
        <w:rPr>
          <w:position w:val="1"/>
          <w:sz w:val="26"/>
        </w:rPr>
        <w:tab/>
      </w:r>
      <w:r>
        <w:rPr>
          <w:b/>
          <w:spacing w:val="-5"/>
          <w:sz w:val="26"/>
        </w:rPr>
        <w:t>23</w:t>
      </w:r>
      <w:r>
        <w:rPr>
          <w:b/>
          <w:sz w:val="26"/>
        </w:rPr>
        <w:tab/>
      </w:r>
      <w:r>
        <w:rPr>
          <w:spacing w:val="-10"/>
          <w:sz w:val="26"/>
        </w:rPr>
        <w:t>0</w:t>
      </w:r>
      <w:r>
        <w:rPr>
          <w:sz w:val="26"/>
        </w:rPr>
        <w:tab/>
      </w:r>
      <w:r>
        <w:rPr>
          <w:b/>
          <w:i/>
          <w:spacing w:val="-10"/>
          <w:position w:val="1"/>
          <w:sz w:val="24"/>
        </w:rPr>
        <w:t>0</w:t>
      </w:r>
    </w:p>
    <w:p>
      <w:pPr>
        <w:spacing w:before="171" w:after="52"/>
        <w:ind w:left="38" w:right="0" w:firstLine="0"/>
        <w:jc w:val="center"/>
        <w:rPr>
          <w:b/>
          <w:sz w:val="26"/>
        </w:rPr>
      </w:pPr>
      <w:r>
        <w:rPr>
          <w:spacing w:val="-4"/>
          <w:sz w:val="26"/>
        </w:rPr>
        <w:t>Е</w:t>
      </w:r>
      <w:r>
        <w:rPr>
          <w:spacing w:val="-38"/>
          <w:sz w:val="26"/>
        </w:rPr>
        <w:t> </w:t>
      </w:r>
      <w:r>
        <w:rPr>
          <w:b/>
          <w:i/>
          <w:spacing w:val="-4"/>
          <w:sz w:val="24"/>
        </w:rPr>
        <w:t>'.гг</w:t>
      </w:r>
      <w:r>
        <w:rPr>
          <w:b/>
          <w:i/>
          <w:spacing w:val="-9"/>
          <w:sz w:val="24"/>
        </w:rPr>
        <w:t> </w:t>
      </w:r>
      <w:r>
        <w:rPr>
          <w:b/>
          <w:spacing w:val="-4"/>
          <w:sz w:val="26"/>
        </w:rPr>
        <w:t>Сириус</w:t>
      </w:r>
    </w:p>
    <w:tbl>
      <w:tblPr>
        <w:tblW w:w="0" w:type="auto"/>
        <w:jc w:val="left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75"/>
        <w:gridCol w:w="1271"/>
        <w:gridCol w:w="1445"/>
        <w:gridCol w:w="1254"/>
        <w:gridCol w:w="697"/>
      </w:tblGrid>
      <w:tr>
        <w:trPr>
          <w:trHeight w:val="1233" w:hRule="atLeast"/>
        </w:trPr>
        <w:tc>
          <w:tcPr>
            <w:tcW w:w="4475" w:type="dxa"/>
          </w:tcPr>
          <w:p>
            <w:pPr>
              <w:pStyle w:val="TableParagraph"/>
              <w:spacing w:line="244" w:lineRule="auto" w:before="9"/>
              <w:ind w:left="475" w:right="329" w:hanging="326"/>
              <w:jc w:val="both"/>
              <w:rPr>
                <w:sz w:val="26"/>
              </w:rPr>
            </w:pPr>
            <w:r>
              <w:rPr>
                <w:spacing w:val="-4"/>
                <w:position w:val="1"/>
                <w:sz w:val="26"/>
              </w:rPr>
              <w:t>1</w:t>
            </w:r>
            <w:r>
              <w:rPr>
                <w:spacing w:val="-13"/>
                <w:position w:val="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Автономная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некоммерческая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ор- </w:t>
            </w:r>
            <w:r>
              <w:rPr>
                <w:sz w:val="26"/>
              </w:rPr>
              <w:t>ганизация "Диагностический центр</w:t>
            </w:r>
            <w:r>
              <w:rPr>
                <w:spacing w:val="24"/>
                <w:sz w:val="26"/>
              </w:rPr>
              <w:t> </w:t>
            </w:r>
            <w:r>
              <w:rPr>
                <w:sz w:val="26"/>
              </w:rPr>
              <w:t>женского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здоровья</w:t>
            </w:r>
            <w:r>
              <w:rPr>
                <w:spacing w:val="36"/>
                <w:sz w:val="26"/>
              </w:rPr>
              <w:t> </w:t>
            </w:r>
            <w:r>
              <w:rPr>
                <w:spacing w:val="-4"/>
                <w:sz w:val="26"/>
              </w:rPr>
              <w:t>"Белая</w:t>
            </w:r>
          </w:p>
          <w:p>
            <w:pPr>
              <w:pStyle w:val="TableParagraph"/>
              <w:spacing w:line="279" w:lineRule="exact" w:before="1"/>
              <w:ind w:left="471"/>
              <w:jc w:val="both"/>
              <w:rPr>
                <w:sz w:val="26"/>
              </w:rPr>
            </w:pPr>
            <w:r>
              <w:rPr>
                <w:sz w:val="26"/>
              </w:rPr>
              <w:t>Роза</w:t>
            </w:r>
            <w:r>
              <w:rPr>
                <w:spacing w:val="-7"/>
                <w:sz w:val="26"/>
              </w:rPr>
              <w:t> </w:t>
            </w:r>
            <w:r>
              <w:rPr>
                <w:spacing w:val="-2"/>
                <w:sz w:val="26"/>
              </w:rPr>
              <w:t>Сочи"</w:t>
            </w:r>
          </w:p>
        </w:tc>
        <w:tc>
          <w:tcPr>
            <w:tcW w:w="4667" w:type="dxa"/>
            <w:gridSpan w:val="4"/>
          </w:tcPr>
          <w:p>
            <w:pPr>
              <w:pStyle w:val="TableParagraph"/>
              <w:spacing w:line="288" w:lineRule="exact"/>
              <w:ind w:right="600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+</w:t>
            </w:r>
          </w:p>
        </w:tc>
      </w:tr>
      <w:tr>
        <w:trPr>
          <w:trHeight w:val="406" w:hRule="atLeast"/>
        </w:trPr>
        <w:tc>
          <w:tcPr>
            <w:tcW w:w="4475" w:type="dxa"/>
          </w:tcPr>
          <w:p>
            <w:pPr>
              <w:pStyle w:val="TableParagraph"/>
              <w:spacing w:before="19"/>
              <w:ind w:left="50"/>
              <w:rPr>
                <w:sz w:val="26"/>
              </w:rPr>
            </w:pPr>
            <w:r>
              <w:rPr>
                <w:sz w:val="26"/>
              </w:rPr>
              <w:t>Итого:</w:t>
            </w:r>
            <w:r>
              <w:rPr>
                <w:spacing w:val="52"/>
                <w:sz w:val="26"/>
              </w:rPr>
              <w:t> </w:t>
            </w: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71" w:type="dxa"/>
          </w:tcPr>
          <w:p>
            <w:pPr>
              <w:pStyle w:val="TableParagraph"/>
              <w:spacing w:before="19"/>
              <w:ind w:left="437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1445" w:type="dxa"/>
          </w:tcPr>
          <w:p>
            <w:pPr>
              <w:pStyle w:val="TableParagraph"/>
              <w:spacing w:before="19"/>
              <w:ind w:left="14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254" w:type="dxa"/>
          </w:tcPr>
          <w:p>
            <w:pPr>
              <w:pStyle w:val="TableParagraph"/>
              <w:spacing w:before="23"/>
              <w:ind w:left="85" w:right="1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697" w:type="dxa"/>
          </w:tcPr>
          <w:p>
            <w:pPr>
              <w:pStyle w:val="TableParagraph"/>
              <w:spacing w:before="37"/>
              <w:ind w:right="121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0</w:t>
            </w:r>
          </w:p>
        </w:tc>
      </w:tr>
      <w:tr>
        <w:trPr>
          <w:trHeight w:val="996" w:hRule="atLeast"/>
        </w:trPr>
        <w:tc>
          <w:tcPr>
            <w:tcW w:w="4475" w:type="dxa"/>
          </w:tcPr>
          <w:p>
            <w:pPr>
              <w:pStyle w:val="TableParagraph"/>
              <w:tabs>
                <w:tab w:pos="965" w:val="left" w:leader="none"/>
                <w:tab w:pos="2649" w:val="left" w:leader="none"/>
              </w:tabs>
              <w:spacing w:before="73"/>
              <w:ind w:left="88"/>
              <w:rPr>
                <w:sz w:val="26"/>
              </w:rPr>
            </w:pPr>
            <w:r>
              <w:rPr>
                <w:spacing w:val="-4"/>
                <w:sz w:val="26"/>
              </w:rPr>
              <w:t>Всего</w:t>
            </w:r>
            <w:r>
              <w:rPr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медицинских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6"/>
              </w:rPr>
              <w:t>организаций,</w:t>
            </w:r>
          </w:p>
          <w:p>
            <w:pPr>
              <w:pStyle w:val="TableParagraph"/>
              <w:tabs>
                <w:tab w:pos="1833" w:val="left" w:leader="none"/>
                <w:tab w:pos="2156" w:val="left" w:leader="none"/>
              </w:tabs>
              <w:spacing w:line="300" w:lineRule="atLeast" w:before="4"/>
              <w:ind w:left="92" w:right="362" w:hanging="4"/>
              <w:rPr>
                <w:sz w:val="26"/>
              </w:rPr>
            </w:pPr>
            <w:r>
              <w:rPr>
                <w:b/>
                <w:spacing w:val="-2"/>
                <w:sz w:val="26"/>
              </w:rPr>
              <w:t>участвующих</w:t>
            </w:r>
            <w:r>
              <w:rPr>
                <w:b/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Территориальной </w:t>
            </w:r>
            <w:r>
              <w:rPr>
                <w:sz w:val="26"/>
              </w:rPr>
              <w:t>программе</w:t>
            </w:r>
            <w:r>
              <w:rPr>
                <w:spacing w:val="41"/>
                <w:sz w:val="26"/>
              </w:rPr>
              <w:t> </w:t>
            </w:r>
            <w:r>
              <w:rPr>
                <w:sz w:val="26"/>
              </w:rPr>
              <w:t>государственных</w:t>
            </w:r>
            <w:r>
              <w:rPr>
                <w:spacing w:val="36"/>
                <w:sz w:val="26"/>
              </w:rPr>
              <w:t> </w:t>
            </w:r>
            <w:r>
              <w:rPr>
                <w:spacing w:val="-2"/>
                <w:sz w:val="26"/>
              </w:rPr>
              <w:t>гаран­</w:t>
            </w:r>
          </w:p>
        </w:tc>
        <w:tc>
          <w:tcPr>
            <w:tcW w:w="1271" w:type="dxa"/>
          </w:tcPr>
          <w:p>
            <w:pPr>
              <w:pStyle w:val="TableParagraph"/>
              <w:spacing w:before="83"/>
              <w:ind w:left="331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184</w:t>
            </w:r>
          </w:p>
        </w:tc>
        <w:tc>
          <w:tcPr>
            <w:tcW w:w="1445" w:type="dxa"/>
          </w:tcPr>
          <w:p>
            <w:pPr>
              <w:pStyle w:val="TableParagraph"/>
              <w:spacing w:before="77"/>
              <w:ind w:left="146" w:right="57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252</w:t>
            </w:r>
          </w:p>
        </w:tc>
        <w:tc>
          <w:tcPr>
            <w:tcW w:w="1254" w:type="dxa"/>
          </w:tcPr>
          <w:p>
            <w:pPr>
              <w:pStyle w:val="TableParagraph"/>
              <w:spacing w:before="77"/>
              <w:ind w:left="85"/>
              <w:jc w:val="center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102</w:t>
            </w:r>
          </w:p>
        </w:tc>
        <w:tc>
          <w:tcPr>
            <w:tcW w:w="697" w:type="dxa"/>
          </w:tcPr>
          <w:p>
            <w:pPr>
              <w:pStyle w:val="TableParagraph"/>
              <w:spacing w:before="83"/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89</w:t>
            </w:r>
          </w:p>
        </w:tc>
      </w:tr>
      <w:tr>
        <w:trPr>
          <w:trHeight w:val="297" w:hRule="atLeast"/>
        </w:trPr>
        <w:tc>
          <w:tcPr>
            <w:tcW w:w="4475" w:type="dxa"/>
          </w:tcPr>
          <w:p>
            <w:pPr>
              <w:pStyle w:val="TableParagraph"/>
              <w:spacing w:line="278" w:lineRule="exact"/>
              <w:ind w:left="88"/>
              <w:rPr>
                <w:sz w:val="26"/>
              </w:rPr>
            </w:pPr>
            <w:r>
              <w:rPr>
                <w:sz w:val="26"/>
              </w:rPr>
              <w:t>тий,</w:t>
            </w:r>
            <w:r>
              <w:rPr>
                <w:spacing w:val="-12"/>
                <w:sz w:val="26"/>
              </w:rPr>
              <w:t> </w:t>
            </w:r>
            <w:r>
              <w:rPr>
                <w:sz w:val="26"/>
              </w:rPr>
              <w:t>—</w:t>
            </w:r>
            <w:r>
              <w:rPr>
                <w:spacing w:val="7"/>
                <w:sz w:val="26"/>
              </w:rPr>
              <w:t> </w:t>
            </w:r>
            <w:r>
              <w:rPr>
                <w:sz w:val="26"/>
              </w:rPr>
              <w:t>297,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том</w:t>
            </w:r>
            <w:r>
              <w:rPr>
                <w:spacing w:val="-14"/>
                <w:sz w:val="26"/>
              </w:rPr>
              <w:t> </w:t>
            </w:r>
            <w:r>
              <w:rPr>
                <w:spacing w:val="-2"/>
                <w:sz w:val="26"/>
              </w:rPr>
              <w:t>числе:</w:t>
            </w:r>
          </w:p>
        </w:tc>
        <w:tc>
          <w:tcPr>
            <w:tcW w:w="12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9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0"/>
        <w:rPr>
          <w:b/>
        </w:rPr>
      </w:pPr>
    </w:p>
    <w:p>
      <w:pPr>
        <w:spacing w:before="0"/>
        <w:ind w:left="0" w:right="17" w:firstLine="0"/>
        <w:jc w:val="right"/>
        <w:rPr>
          <w:sz w:val="12"/>
        </w:rPr>
      </w:pPr>
      <w:r>
        <w:rPr>
          <w:sz w:val="12"/>
        </w:rPr>
        <w:t>20.3/ГОБ/08.12.2023/13:51</w:t>
      </w:r>
      <w:r>
        <w:rPr>
          <w:spacing w:val="64"/>
          <w:sz w:val="12"/>
        </w:rPr>
        <w:t>    </w:t>
      </w:r>
      <w:r>
        <w:rPr>
          <w:sz w:val="12"/>
        </w:rPr>
        <w:t>/терпрограмма-2024-прил-</w:t>
      </w:r>
      <w:r>
        <w:rPr>
          <w:spacing w:val="-10"/>
          <w:sz w:val="12"/>
        </w:rPr>
        <w:t>б</w:t>
      </w:r>
    </w:p>
    <w:p>
      <w:pPr>
        <w:spacing w:after="0"/>
        <w:jc w:val="right"/>
        <w:rPr>
          <w:sz w:val="12"/>
        </w:rPr>
        <w:sectPr>
          <w:headerReference w:type="default" r:id="rId439"/>
          <w:footerReference w:type="default" r:id="rId440"/>
          <w:pgSz w:w="12000" w:h="16900"/>
          <w:pgMar w:header="656" w:footer="274" w:top="1180" w:bottom="460" w:left="1700" w:right="708"/>
        </w:sectPr>
      </w:pPr>
    </w:p>
    <w:p>
      <w:pPr>
        <w:pStyle w:val="BodyText"/>
        <w:tabs>
          <w:tab w:pos="2369" w:val="left" w:leader="none"/>
          <w:tab w:pos="5029" w:val="left" w:leader="none"/>
          <w:tab w:pos="6549" w:val="left" w:leader="none"/>
          <w:tab w:pos="7880" w:val="left" w:leader="none"/>
          <w:tab w:pos="8989" w:val="left" w:leader="none"/>
        </w:tabs>
        <w:spacing w:before="77"/>
        <w:ind w:left="292"/>
        <w:rPr>
          <w:position w:val="1"/>
        </w:rPr>
      </w:pPr>
      <w:r>
        <w:rPr>
          <w:spacing w:val="-10"/>
          <w:position w:val="-1"/>
        </w:rPr>
        <w:t>1</w:t>
      </w:r>
      <w:r>
        <w:rPr>
          <w:position w:val="-1"/>
        </w:rPr>
        <w:tab/>
      </w:r>
      <w:r>
        <w:rPr>
          <w:spacing w:val="-10"/>
          <w:position w:val="-1"/>
        </w:rPr>
        <w:t>2</w:t>
      </w:r>
      <w:r>
        <w:rPr>
          <w:position w:val="-1"/>
        </w:rPr>
        <w:tab/>
      </w:r>
      <w:r>
        <w:rPr>
          <w:spacing w:val="-10"/>
          <w:position w:val="0"/>
        </w:rPr>
        <w:t>3</w:t>
      </w:r>
      <w:r>
        <w:rPr>
          <w:position w:val="0"/>
        </w:rPr>
        <w:tab/>
      </w:r>
      <w:r>
        <w:rPr>
          <w:spacing w:val="-10"/>
        </w:rPr>
        <w:t>4</w:t>
      </w:r>
      <w:r>
        <w:rPr/>
        <w:tab/>
      </w:r>
      <w:r>
        <w:rPr>
          <w:spacing w:val="-10"/>
        </w:rPr>
        <w:t>5</w:t>
      </w:r>
      <w:r>
        <w:rPr/>
        <w:tab/>
      </w:r>
      <w:r>
        <w:rPr>
          <w:spacing w:val="-10"/>
          <w:position w:val="1"/>
        </w:rPr>
        <w:t>6</w:t>
      </w:r>
    </w:p>
    <w:p>
      <w:pPr>
        <w:pStyle w:val="BodyText"/>
        <w:spacing w:after="0"/>
        <w:rPr>
          <w:position w:val="1"/>
        </w:rPr>
        <w:sectPr>
          <w:headerReference w:type="default" r:id="rId442"/>
          <w:footerReference w:type="default" r:id="rId443"/>
          <w:pgSz w:w="12090" w:h="16960"/>
          <w:pgMar w:header="555" w:footer="362" w:top="1080" w:bottom="560" w:left="1700" w:right="708"/>
        </w:sectPr>
      </w:pPr>
    </w:p>
    <w:p>
      <w:pPr>
        <w:pStyle w:val="BodyText"/>
        <w:spacing w:line="244" w:lineRule="auto" w:before="9"/>
        <w:ind w:left="223" w:right="38"/>
        <w:jc w:val="both"/>
      </w:pPr>
      <w:r>
        <w:rPr/>
        <w:drawing>
          <wp:anchor distT="0" distB="0" distL="0" distR="0" allowOverlap="1" layoutInCell="1" locked="0" behindDoc="0" simplePos="0" relativeHeight="15813120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72069" cy="10768076"/>
            <wp:effectExtent l="0" t="0" r="0" b="0"/>
            <wp:wrapNone/>
            <wp:docPr id="681" name="Image 6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1" name="Image 681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2069" cy="1076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медицинские организации, подве­ домственные</w:t>
      </w:r>
      <w:r>
        <w:rPr>
          <w:spacing w:val="-17"/>
        </w:rPr>
        <w:t> </w:t>
      </w:r>
      <w:r>
        <w:rPr/>
        <w:t>федеральным</w:t>
      </w:r>
      <w:r>
        <w:rPr>
          <w:spacing w:val="-16"/>
        </w:rPr>
        <w:t> </w:t>
      </w:r>
      <w:r>
        <w:rPr/>
        <w:t>органам </w:t>
      </w:r>
      <w:r>
        <w:rPr>
          <w:spacing w:val="-4"/>
        </w:rPr>
        <w:t>исполнительной</w:t>
      </w:r>
      <w:r>
        <w:rPr>
          <w:spacing w:val="-13"/>
        </w:rPr>
        <w:t> </w:t>
      </w:r>
      <w:r>
        <w:rPr>
          <w:spacing w:val="-4"/>
        </w:rPr>
        <w:t>власти,</w:t>
      </w:r>
      <w:r>
        <w:rPr>
          <w:spacing w:val="-12"/>
        </w:rPr>
        <w:t> </w:t>
      </w:r>
      <w:r>
        <w:rPr>
          <w:spacing w:val="-4"/>
        </w:rPr>
        <w:t>которым</w:t>
      </w:r>
      <w:r>
        <w:rPr>
          <w:spacing w:val="-12"/>
        </w:rPr>
        <w:t> </w:t>
      </w:r>
      <w:r>
        <w:rPr>
          <w:spacing w:val="-4"/>
        </w:rPr>
        <w:t>ко­ </w:t>
      </w:r>
      <w:r>
        <w:rPr/>
        <w:t>миссией распределяются объемы специализированной медицинской </w:t>
      </w:r>
      <w:r>
        <w:rPr>
          <w:spacing w:val="-4"/>
        </w:rPr>
        <w:t>помощи</w:t>
      </w:r>
      <w:r>
        <w:rPr>
          <w:spacing w:val="-13"/>
        </w:rPr>
        <w:t> </w:t>
      </w:r>
      <w:r>
        <w:rPr>
          <w:spacing w:val="-4"/>
        </w:rPr>
        <w:t>в</w:t>
      </w:r>
      <w:r>
        <w:rPr>
          <w:spacing w:val="-12"/>
        </w:rPr>
        <w:t> </w:t>
      </w:r>
      <w:r>
        <w:rPr>
          <w:spacing w:val="-4"/>
        </w:rPr>
        <w:t>условиях</w:t>
      </w:r>
      <w:r>
        <w:rPr>
          <w:spacing w:val="-12"/>
        </w:rPr>
        <w:t> </w:t>
      </w:r>
      <w:r>
        <w:rPr>
          <w:spacing w:val="-4"/>
        </w:rPr>
        <w:t>круглосуточного </w:t>
      </w:r>
      <w:r>
        <w:rPr/>
        <w:t>и дневного стационаров</w:t>
      </w:r>
    </w:p>
    <w:p>
      <w:pPr>
        <w:pStyle w:val="BodyText"/>
        <w:tabs>
          <w:tab w:pos="1743" w:val="left" w:leader="none"/>
          <w:tab w:pos="3074" w:val="left" w:leader="none"/>
          <w:tab w:pos="4179" w:val="left" w:leader="none"/>
        </w:tabs>
        <w:spacing w:line="308" w:lineRule="exact"/>
        <w:ind w:left="223"/>
        <w:rPr>
          <w:position w:val="2"/>
        </w:rPr>
      </w:pPr>
      <w:r>
        <w:rPr/>
        <w:br w:type="column"/>
      </w:r>
      <w:r>
        <w:rPr>
          <w:spacing w:val="-10"/>
        </w:rPr>
        <w:t>0</w:t>
      </w:r>
      <w:r>
        <w:rPr/>
        <w:tab/>
      </w:r>
      <w:r>
        <w:rPr>
          <w:spacing w:val="-10"/>
          <w:position w:val="1"/>
        </w:rPr>
        <w:t>2</w:t>
      </w:r>
      <w:r>
        <w:rPr>
          <w:position w:val="1"/>
        </w:rPr>
        <w:tab/>
      </w:r>
      <w:r>
        <w:rPr>
          <w:spacing w:val="-10"/>
          <w:position w:val="1"/>
        </w:rPr>
        <w:t>0</w:t>
      </w:r>
      <w:r>
        <w:rPr>
          <w:position w:val="1"/>
        </w:rPr>
        <w:tab/>
      </w:r>
      <w:r>
        <w:rPr>
          <w:spacing w:val="-10"/>
          <w:position w:val="2"/>
        </w:rPr>
        <w:t>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spacing w:before="1"/>
        <w:ind w:left="1667" w:right="0" w:firstLine="0"/>
        <w:jc w:val="left"/>
        <w:rPr>
          <w:sz w:val="12"/>
        </w:rPr>
      </w:pPr>
      <w:r>
        <w:rPr>
          <w:sz w:val="12"/>
        </w:rPr>
        <w:t>20.3/ГОБ/08Л</w:t>
      </w:r>
      <w:r>
        <w:rPr>
          <w:spacing w:val="76"/>
          <w:w w:val="150"/>
          <w:sz w:val="12"/>
        </w:rPr>
        <w:t>   </w:t>
      </w:r>
      <w:r>
        <w:rPr>
          <w:sz w:val="12"/>
        </w:rPr>
        <w:t>2.2023/13;52/терпрограмма-2024-</w:t>
      </w:r>
      <w:r>
        <w:rPr>
          <w:spacing w:val="-2"/>
          <w:sz w:val="12"/>
        </w:rPr>
        <w:t>приЛ'б</w:t>
      </w:r>
    </w:p>
    <w:p>
      <w:pPr>
        <w:spacing w:after="0"/>
        <w:jc w:val="left"/>
        <w:rPr>
          <w:sz w:val="12"/>
        </w:rPr>
        <w:sectPr>
          <w:type w:val="continuous"/>
          <w:pgSz w:w="12090" w:h="16960"/>
          <w:pgMar w:header="555" w:footer="362" w:top="1920" w:bottom="860" w:left="1700" w:right="708"/>
          <w:cols w:num="2" w:equalWidth="0">
            <w:col w:w="4260" w:space="546"/>
            <w:col w:w="4876"/>
          </w:cols>
        </w:sectPr>
      </w:pPr>
    </w:p>
    <w:p>
      <w:pPr>
        <w:pStyle w:val="BodyText"/>
        <w:spacing w:before="69"/>
        <w:ind w:left="5198"/>
        <w:jc w:val="both"/>
      </w:pPr>
      <w:r>
        <w:rPr/>
        <w:drawing>
          <wp:anchor distT="0" distB="0" distL="0" distR="0" allowOverlap="1" layoutInCell="1" locked="0" behindDoc="0" simplePos="0" relativeHeight="15813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80776"/>
            <wp:effectExtent l="0" t="0" r="0" b="0"/>
            <wp:wrapNone/>
            <wp:docPr id="683" name="Image 6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3" name="Image 683"/>
                    <pic:cNvPicPr/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8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53"/>
          <w:w w:val="150"/>
        </w:rPr>
        <w:t> </w:t>
      </w:r>
      <w:r>
        <w:rPr>
          <w:spacing w:val="-10"/>
        </w:rPr>
        <w:t>7</w:t>
      </w:r>
    </w:p>
    <w:p>
      <w:pPr>
        <w:pStyle w:val="BodyText"/>
        <w:spacing w:before="17"/>
        <w:ind w:left="5201"/>
        <w:jc w:val="both"/>
      </w:pPr>
      <w:r>
        <w:rPr/>
        <w:t>к</w:t>
      </w:r>
      <w:r>
        <w:rPr>
          <w:spacing w:val="28"/>
        </w:rPr>
        <w:t> </w:t>
      </w:r>
      <w:r>
        <w:rPr/>
        <w:t>Закону</w:t>
      </w:r>
      <w:r>
        <w:rPr>
          <w:spacing w:val="48"/>
        </w:rPr>
        <w:t> </w:t>
      </w:r>
      <w:r>
        <w:rPr/>
        <w:t>Краснодарского</w:t>
      </w:r>
      <w:r>
        <w:rPr>
          <w:spacing w:val="54"/>
        </w:rPr>
        <w:t> </w:t>
      </w:r>
      <w:r>
        <w:rPr>
          <w:spacing w:val="-4"/>
        </w:rPr>
        <w:t>края</w:t>
      </w:r>
    </w:p>
    <w:p>
      <w:pPr>
        <w:pStyle w:val="BodyText"/>
        <w:spacing w:line="259" w:lineRule="auto" w:before="17"/>
        <w:ind w:left="5191" w:right="15" w:firstLine="26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по­ мощи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Краснодарском</w:t>
      </w:r>
      <w:r>
        <w:rPr>
          <w:spacing w:val="80"/>
          <w:w w:val="150"/>
        </w:rPr>
        <w:t> </w:t>
      </w:r>
      <w:r>
        <w:rPr/>
        <w:t>крае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spacing w:before="271"/>
        <w:ind w:left="682" w:right="569" w:firstLine="0"/>
        <w:jc w:val="center"/>
        <w:rPr>
          <w:b/>
          <w:sz w:val="26"/>
        </w:rPr>
      </w:pPr>
      <w:r>
        <w:rPr>
          <w:b/>
          <w:sz w:val="26"/>
        </w:rPr>
        <w:t>Условия</w:t>
      </w:r>
      <w:r>
        <w:rPr>
          <w:b/>
          <w:spacing w:val="55"/>
          <w:w w:val="150"/>
          <w:sz w:val="26"/>
        </w:rPr>
        <w:t> </w:t>
      </w:r>
      <w:r>
        <w:rPr>
          <w:b/>
          <w:sz w:val="26"/>
        </w:rPr>
        <w:t>пребывания</w:t>
      </w:r>
      <w:r>
        <w:rPr>
          <w:b/>
          <w:spacing w:val="54"/>
          <w:w w:val="15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6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74"/>
          <w:sz w:val="26"/>
        </w:rPr>
        <w:t> </w:t>
      </w:r>
      <w:r>
        <w:rPr>
          <w:b/>
          <w:spacing w:val="-2"/>
          <w:sz w:val="26"/>
        </w:rPr>
        <w:t>организациях</w:t>
      </w:r>
    </w:p>
    <w:p>
      <w:pPr>
        <w:spacing w:line="259" w:lineRule="auto" w:before="23"/>
        <w:ind w:left="824" w:right="732" w:firstLine="11"/>
        <w:jc w:val="center"/>
        <w:rPr>
          <w:b/>
          <w:sz w:val="26"/>
        </w:rPr>
      </w:pP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стационарных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условиях,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включая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предоставление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спального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места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питания,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при совместном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нахождении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одного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из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родителей,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члена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семьи или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иного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законного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представителя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</w:p>
    <w:p>
      <w:pPr>
        <w:spacing w:line="293" w:lineRule="exact" w:before="0"/>
        <w:ind w:left="682" w:right="579" w:firstLine="0"/>
        <w:jc w:val="center"/>
        <w:rPr>
          <w:b/>
          <w:sz w:val="26"/>
        </w:rPr>
      </w:pPr>
      <w:r>
        <w:rPr>
          <w:b/>
          <w:sz w:val="26"/>
        </w:rPr>
        <w:t>организации</w:t>
      </w:r>
      <w:r>
        <w:rPr>
          <w:b/>
          <w:spacing w:val="7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66"/>
          <w:sz w:val="26"/>
        </w:rPr>
        <w:t> </w:t>
      </w:r>
      <w:r>
        <w:rPr>
          <w:b/>
          <w:sz w:val="26"/>
        </w:rPr>
        <w:t>стационарных</w:t>
      </w:r>
      <w:r>
        <w:rPr>
          <w:b/>
          <w:spacing w:val="51"/>
          <w:sz w:val="26"/>
        </w:rPr>
        <w:t> </w:t>
      </w:r>
      <w:r>
        <w:rPr>
          <w:b/>
          <w:sz w:val="26"/>
        </w:rPr>
        <w:t>условиях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53"/>
          <w:sz w:val="26"/>
        </w:rPr>
        <w:t> </w:t>
      </w:r>
      <w:r>
        <w:rPr>
          <w:b/>
          <w:spacing w:val="-2"/>
          <w:sz w:val="26"/>
        </w:rPr>
        <w:t>ребенком</w:t>
      </w:r>
    </w:p>
    <w:p>
      <w:pPr>
        <w:pStyle w:val="BodyText"/>
        <w:spacing w:before="94"/>
        <w:rPr>
          <w:b/>
        </w:rPr>
      </w:pPr>
    </w:p>
    <w:p>
      <w:pPr>
        <w:spacing w:line="388" w:lineRule="auto" w:before="0"/>
        <w:ind w:left="110" w:right="24" w:firstLine="706"/>
        <w:jc w:val="both"/>
        <w:rPr>
          <w:b/>
          <w:sz w:val="26"/>
        </w:rPr>
      </w:pPr>
      <w:r>
        <w:rPr>
          <w:sz w:val="26"/>
        </w:rPr>
        <w:t>В</w:t>
      </w:r>
      <w:r>
        <w:rPr>
          <w:spacing w:val="80"/>
          <w:sz w:val="26"/>
        </w:rPr>
        <w:t> </w:t>
      </w:r>
      <w:r>
        <w:rPr>
          <w:sz w:val="26"/>
        </w:rPr>
        <w:t>соответствии</w:t>
      </w:r>
      <w:r>
        <w:rPr>
          <w:spacing w:val="80"/>
          <w:sz w:val="26"/>
        </w:rPr>
        <w:t> </w:t>
      </w:r>
      <w:r>
        <w:rPr>
          <w:sz w:val="26"/>
        </w:rPr>
        <w:t>со</w:t>
      </w:r>
      <w:r>
        <w:rPr>
          <w:spacing w:val="80"/>
          <w:sz w:val="26"/>
        </w:rPr>
        <w:t> </w:t>
      </w:r>
      <w:r>
        <w:rPr>
          <w:sz w:val="26"/>
        </w:rPr>
        <w:t>статьями</w:t>
      </w:r>
      <w:r>
        <w:rPr>
          <w:spacing w:val="80"/>
          <w:sz w:val="26"/>
        </w:rPr>
        <w:t> </w:t>
      </w:r>
      <w:r>
        <w:rPr>
          <w:sz w:val="26"/>
        </w:rPr>
        <w:t>7</w:t>
      </w:r>
      <w:r>
        <w:rPr>
          <w:spacing w:val="40"/>
          <w:sz w:val="26"/>
        </w:rPr>
        <w:t> </w:t>
      </w:r>
      <w:r>
        <w:rPr>
          <w:sz w:val="26"/>
        </w:rPr>
        <w:t>и</w:t>
      </w:r>
      <w:r>
        <w:rPr>
          <w:spacing w:val="80"/>
          <w:sz w:val="26"/>
        </w:rPr>
        <w:t> </w:t>
      </w:r>
      <w:r>
        <w:rPr>
          <w:sz w:val="26"/>
        </w:rPr>
        <w:t>51</w:t>
      </w:r>
      <w:r>
        <w:rPr>
          <w:spacing w:val="80"/>
          <w:sz w:val="26"/>
        </w:rPr>
        <w:t> </w:t>
      </w:r>
      <w:r>
        <w:rPr>
          <w:sz w:val="26"/>
        </w:rPr>
        <w:t>Федерального</w:t>
      </w:r>
      <w:r>
        <w:rPr>
          <w:spacing w:val="80"/>
          <w:sz w:val="26"/>
        </w:rPr>
        <w:t> </w:t>
      </w:r>
      <w:r>
        <w:rPr>
          <w:sz w:val="26"/>
        </w:rPr>
        <w:t>закона</w:t>
      </w:r>
      <w:r>
        <w:rPr>
          <w:spacing w:val="80"/>
          <w:sz w:val="26"/>
        </w:rPr>
        <w:t> </w:t>
      </w:r>
      <w:r>
        <w:rPr>
          <w:sz w:val="26"/>
        </w:rPr>
        <w:t>от</w:t>
      </w:r>
      <w:r>
        <w:rPr>
          <w:spacing w:val="40"/>
          <w:sz w:val="26"/>
        </w:rPr>
        <w:t> </w:t>
      </w:r>
      <w:r>
        <w:rPr>
          <w:sz w:val="26"/>
        </w:rPr>
        <w:t>21</w:t>
      </w:r>
      <w:r>
        <w:rPr>
          <w:spacing w:val="80"/>
          <w:sz w:val="26"/>
        </w:rPr>
        <w:t> </w:t>
      </w:r>
      <w:r>
        <w:rPr>
          <w:sz w:val="26"/>
        </w:rPr>
        <w:t>ноября 2011 года № 323-ФЗ "Об основах охраны здоровья граждан в Российской Феде­ рации" при оказании </w:t>
      </w:r>
      <w:r>
        <w:rPr>
          <w:spacing w:val="9"/>
          <w:sz w:val="26"/>
        </w:rPr>
        <w:t>медицинской </w:t>
      </w:r>
      <w:r>
        <w:rPr>
          <w:sz w:val="26"/>
        </w:rPr>
        <w:t>помощи </w:t>
      </w:r>
      <w:r>
        <w:rPr>
          <w:b/>
          <w:sz w:val="26"/>
        </w:rPr>
        <w:t>детям </w:t>
      </w:r>
      <w:r>
        <w:rPr>
          <w:sz w:val="26"/>
        </w:rPr>
        <w:t>в стационарных </w:t>
      </w:r>
      <w:r>
        <w:rPr>
          <w:b/>
          <w:sz w:val="26"/>
        </w:rPr>
        <w:t>условиях </w:t>
      </w:r>
      <w:r>
        <w:rPr>
          <w:sz w:val="26"/>
        </w:rPr>
        <w:t>од­ ному из родителей, иному члену семьи или иному законному представителю предоставляется право на бесплатное совместное нахождение с ребенком в ме­ дицинской организации при оказании ему медицинской помощи в стационарных </w:t>
      </w:r>
      <w:r>
        <w:rPr>
          <w:b/>
          <w:sz w:val="26"/>
        </w:rPr>
        <w:t>условиях независимо от возраста ребенка в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течение всего периода лечения. Плата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за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создание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условий пребывания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стационарных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условиях,</w:t>
      </w:r>
      <w:r>
        <w:rPr>
          <w:b/>
          <w:spacing w:val="12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за предоставление спального места и питания, с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указанных лиц не взимается при совместном нахождении в медицинской организации:</w:t>
      </w:r>
    </w:p>
    <w:p>
      <w:pPr>
        <w:pStyle w:val="ListParagraph"/>
        <w:numPr>
          <w:ilvl w:val="1"/>
          <w:numId w:val="45"/>
        </w:numPr>
        <w:tabs>
          <w:tab w:pos="1120" w:val="left" w:leader="none"/>
        </w:tabs>
        <w:spacing w:line="284" w:lineRule="exact" w:before="0" w:after="0"/>
        <w:ind w:left="1120" w:right="0" w:hanging="290"/>
        <w:jc w:val="both"/>
        <w:rPr>
          <w:sz w:val="26"/>
        </w:rPr>
      </w:pPr>
      <w:r>
        <w:rPr>
          <w:sz w:val="26"/>
        </w:rPr>
        <w:t>с</w:t>
      </w:r>
      <w:r>
        <w:rPr>
          <w:spacing w:val="66"/>
          <w:sz w:val="26"/>
        </w:rPr>
        <w:t> </w:t>
      </w:r>
      <w:r>
        <w:rPr>
          <w:sz w:val="26"/>
        </w:rPr>
        <w:t>ребенком-инвалидом,</w:t>
      </w:r>
      <w:r>
        <w:rPr>
          <w:spacing w:val="54"/>
          <w:w w:val="150"/>
          <w:sz w:val="26"/>
        </w:rPr>
        <w:t> </w:t>
      </w:r>
      <w:r>
        <w:rPr>
          <w:sz w:val="26"/>
        </w:rPr>
        <w:t>который</w:t>
      </w:r>
      <w:r>
        <w:rPr>
          <w:spacing w:val="77"/>
          <w:sz w:val="26"/>
        </w:rPr>
        <w:t> </w:t>
      </w:r>
      <w:r>
        <w:rPr>
          <w:sz w:val="26"/>
        </w:rPr>
        <w:t>в</w:t>
      </w:r>
      <w:r>
        <w:rPr>
          <w:spacing w:val="63"/>
          <w:sz w:val="26"/>
        </w:rPr>
        <w:t> </w:t>
      </w:r>
      <w:r>
        <w:rPr>
          <w:sz w:val="26"/>
        </w:rPr>
        <w:t>соответствии</w:t>
      </w:r>
      <w:r>
        <w:rPr>
          <w:spacing w:val="53"/>
          <w:w w:val="150"/>
          <w:sz w:val="26"/>
        </w:rPr>
        <w:t> </w:t>
      </w:r>
      <w:r>
        <w:rPr>
          <w:sz w:val="26"/>
        </w:rPr>
        <w:t>с</w:t>
      </w:r>
      <w:r>
        <w:rPr>
          <w:spacing w:val="60"/>
          <w:sz w:val="26"/>
        </w:rPr>
        <w:t> </w:t>
      </w:r>
      <w:r>
        <w:rPr>
          <w:sz w:val="26"/>
        </w:rPr>
        <w:t>индивидуальной</w:t>
      </w:r>
      <w:r>
        <w:rPr>
          <w:spacing w:val="77"/>
          <w:sz w:val="26"/>
        </w:rPr>
        <w:t> </w:t>
      </w:r>
      <w:r>
        <w:rPr>
          <w:spacing w:val="-4"/>
          <w:sz w:val="26"/>
        </w:rPr>
        <w:t>про­</w:t>
      </w:r>
    </w:p>
    <w:p>
      <w:pPr>
        <w:pStyle w:val="BodyText"/>
        <w:spacing w:line="388" w:lineRule="auto" w:before="187"/>
        <w:ind w:left="100" w:right="34" w:firstLine="6"/>
        <w:jc w:val="both"/>
      </w:pPr>
      <w:r>
        <w:rPr/>
        <w:t>граммой реабилитации или абилитации ребенка-инвалида, выданной по результа­</w:t>
      </w:r>
      <w:r>
        <w:rPr>
          <w:spacing w:val="40"/>
        </w:rPr>
        <w:t> </w:t>
      </w:r>
      <w:r>
        <w:rPr/>
        <w:t>там проведения медико-социальной экспертизы, имеет ограничения основных ка­ тегорий жизнедеятельности человека второй и (или) третьей степеней выражен­ 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</w:t>
      </w:r>
      <w:r>
        <w:rPr>
          <w:spacing w:val="40"/>
        </w:rPr>
        <w:t> </w:t>
      </w:r>
      <w:r>
        <w:rPr/>
        <w:t>своего</w:t>
      </w:r>
      <w:r>
        <w:rPr>
          <w:spacing w:val="40"/>
        </w:rPr>
        <w:t> </w:t>
      </w:r>
      <w:r>
        <w:rPr/>
        <w:t>поведения),</w:t>
      </w:r>
      <w:r>
        <w:rPr>
          <w:spacing w:val="40"/>
        </w:rPr>
        <w:t> </w:t>
      </w:r>
      <w:r>
        <w:rPr/>
        <w:t>—</w:t>
      </w:r>
      <w:r>
        <w:rPr>
          <w:spacing w:val="80"/>
        </w:rPr>
        <w:t> </w:t>
      </w:r>
      <w:r>
        <w:rPr/>
        <w:t>независимо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возраста</w:t>
      </w:r>
      <w:r>
        <w:rPr>
          <w:spacing w:val="40"/>
        </w:rPr>
        <w:t> </w:t>
      </w:r>
      <w:r>
        <w:rPr/>
        <w:t>ребенка-инвалида;</w:t>
      </w:r>
    </w:p>
    <w:p>
      <w:pPr>
        <w:pStyle w:val="ListParagraph"/>
        <w:numPr>
          <w:ilvl w:val="1"/>
          <w:numId w:val="45"/>
        </w:numPr>
        <w:tabs>
          <w:tab w:pos="1097" w:val="left" w:leader="none"/>
        </w:tabs>
        <w:spacing w:line="297" w:lineRule="exact" w:before="0" w:after="0"/>
        <w:ind w:left="1097" w:right="0" w:hanging="301"/>
        <w:jc w:val="both"/>
        <w:rPr>
          <w:sz w:val="26"/>
        </w:rPr>
      </w:pPr>
      <w:r>
        <w:rPr>
          <w:sz w:val="26"/>
        </w:rPr>
        <w:t>с</w:t>
      </w:r>
      <w:r>
        <w:rPr>
          <w:spacing w:val="29"/>
          <w:sz w:val="26"/>
        </w:rPr>
        <w:t> </w:t>
      </w:r>
      <w:r>
        <w:rPr>
          <w:b/>
          <w:sz w:val="26"/>
        </w:rPr>
        <w:t>ребенком</w:t>
      </w:r>
      <w:r>
        <w:rPr>
          <w:b/>
          <w:spacing w:val="22"/>
          <w:sz w:val="26"/>
        </w:rPr>
        <w:t> </w:t>
      </w:r>
      <w:r>
        <w:rPr>
          <w:b/>
          <w:sz w:val="26"/>
        </w:rPr>
        <w:t>до</w:t>
      </w:r>
      <w:r>
        <w:rPr>
          <w:b/>
          <w:spacing w:val="34"/>
          <w:sz w:val="26"/>
        </w:rPr>
        <w:t> </w:t>
      </w:r>
      <w:r>
        <w:rPr>
          <w:spacing w:val="9"/>
          <w:sz w:val="26"/>
        </w:rPr>
        <w:t>достижения</w:t>
      </w:r>
      <w:r>
        <w:rPr>
          <w:spacing w:val="43"/>
          <w:sz w:val="26"/>
        </w:rPr>
        <w:t> </w:t>
      </w:r>
      <w:r>
        <w:rPr>
          <w:sz w:val="26"/>
        </w:rPr>
        <w:t>им</w:t>
      </w:r>
      <w:r>
        <w:rPr>
          <w:spacing w:val="30"/>
          <w:sz w:val="26"/>
        </w:rPr>
        <w:t> </w:t>
      </w:r>
      <w:r>
        <w:rPr>
          <w:sz w:val="26"/>
        </w:rPr>
        <w:t>возраста</w:t>
      </w:r>
      <w:r>
        <w:rPr>
          <w:spacing w:val="23"/>
          <w:sz w:val="26"/>
        </w:rPr>
        <w:t> </w:t>
      </w:r>
      <w:r>
        <w:rPr>
          <w:sz w:val="26"/>
        </w:rPr>
        <w:t>четырех</w:t>
      </w:r>
      <w:r>
        <w:rPr>
          <w:spacing w:val="32"/>
          <w:sz w:val="26"/>
        </w:rPr>
        <w:t> </w:t>
      </w:r>
      <w:r>
        <w:rPr>
          <w:spacing w:val="-4"/>
          <w:sz w:val="26"/>
        </w:rPr>
        <w:t>лет;</w:t>
      </w:r>
    </w:p>
    <w:p>
      <w:pPr>
        <w:pStyle w:val="ListParagraph"/>
        <w:numPr>
          <w:ilvl w:val="1"/>
          <w:numId w:val="45"/>
        </w:numPr>
        <w:tabs>
          <w:tab w:pos="1088" w:val="left" w:leader="none"/>
        </w:tabs>
        <w:spacing w:line="240" w:lineRule="auto" w:before="175" w:after="0"/>
        <w:ind w:left="1088" w:right="0" w:hanging="292"/>
        <w:jc w:val="both"/>
        <w:rPr>
          <w:sz w:val="26"/>
        </w:rPr>
      </w:pPr>
      <w:r>
        <w:rPr>
          <w:sz w:val="26"/>
        </w:rPr>
        <w:t>с</w:t>
      </w:r>
      <w:r>
        <w:rPr>
          <w:spacing w:val="22"/>
          <w:sz w:val="26"/>
        </w:rPr>
        <w:t> </w:t>
      </w:r>
      <w:r>
        <w:rPr>
          <w:sz w:val="26"/>
        </w:rPr>
        <w:t>ребенком</w:t>
      </w:r>
      <w:r>
        <w:rPr>
          <w:spacing w:val="54"/>
          <w:sz w:val="26"/>
        </w:rPr>
        <w:t> </w:t>
      </w:r>
      <w:r>
        <w:rPr>
          <w:sz w:val="26"/>
        </w:rPr>
        <w:t>старше</w:t>
      </w:r>
      <w:r>
        <w:rPr>
          <w:spacing w:val="26"/>
          <w:sz w:val="26"/>
        </w:rPr>
        <w:t> </w:t>
      </w:r>
      <w:r>
        <w:rPr>
          <w:spacing w:val="10"/>
          <w:sz w:val="26"/>
        </w:rPr>
        <w:t>четырех</w:t>
      </w:r>
      <w:r>
        <w:rPr>
          <w:spacing w:val="37"/>
          <w:sz w:val="26"/>
        </w:rPr>
        <w:t> </w:t>
      </w:r>
      <w:r>
        <w:rPr>
          <w:sz w:val="26"/>
        </w:rPr>
        <w:t>лет</w:t>
      </w:r>
      <w:r>
        <w:rPr>
          <w:spacing w:val="18"/>
          <w:sz w:val="26"/>
        </w:rPr>
        <w:t> </w:t>
      </w:r>
      <w:r>
        <w:rPr>
          <w:sz w:val="26"/>
        </w:rPr>
        <w:t>—</w:t>
      </w:r>
      <w:r>
        <w:rPr>
          <w:spacing w:val="39"/>
          <w:sz w:val="26"/>
        </w:rPr>
        <w:t> </w:t>
      </w:r>
      <w:r>
        <w:rPr>
          <w:sz w:val="26"/>
        </w:rPr>
        <w:t>при</w:t>
      </w:r>
      <w:r>
        <w:rPr>
          <w:spacing w:val="29"/>
          <w:sz w:val="26"/>
        </w:rPr>
        <w:t> </w:t>
      </w:r>
      <w:r>
        <w:rPr>
          <w:sz w:val="26"/>
        </w:rPr>
        <w:t>наличии</w:t>
      </w:r>
      <w:r>
        <w:rPr>
          <w:spacing w:val="38"/>
          <w:sz w:val="26"/>
        </w:rPr>
        <w:t> </w:t>
      </w:r>
      <w:r>
        <w:rPr>
          <w:sz w:val="26"/>
        </w:rPr>
        <w:t>медицинских</w:t>
      </w:r>
      <w:r>
        <w:rPr>
          <w:spacing w:val="27"/>
          <w:sz w:val="26"/>
        </w:rPr>
        <w:t> </w:t>
      </w:r>
      <w:r>
        <w:rPr>
          <w:spacing w:val="-2"/>
          <w:sz w:val="26"/>
        </w:rPr>
        <w:t>показаний.</w:t>
      </w:r>
    </w:p>
    <w:p>
      <w:pPr>
        <w:pStyle w:val="BodyText"/>
      </w:pPr>
    </w:p>
    <w:p>
      <w:pPr>
        <w:pStyle w:val="BodyText"/>
        <w:spacing w:before="265"/>
      </w:pPr>
    </w:p>
    <w:p>
      <w:pPr>
        <w:spacing w:before="1"/>
        <w:ind w:left="6442" w:right="0" w:firstLine="0"/>
        <w:jc w:val="left"/>
        <w:rPr>
          <w:sz w:val="12"/>
        </w:rPr>
      </w:pPr>
      <w:r>
        <w:rPr>
          <w:sz w:val="12"/>
        </w:rPr>
        <w:t>20.3/ХЕВ/07.12.2023/10:14/терпрограмма-2024-прил-</w:t>
      </w:r>
      <w:r>
        <w:rPr>
          <w:spacing w:val="-10"/>
          <w:sz w:val="12"/>
        </w:rPr>
        <w:t>7</w:t>
      </w:r>
    </w:p>
    <w:p>
      <w:pPr>
        <w:spacing w:after="0"/>
        <w:jc w:val="left"/>
        <w:rPr>
          <w:sz w:val="12"/>
        </w:rPr>
        <w:sectPr>
          <w:headerReference w:type="default" r:id="rId445"/>
          <w:footerReference w:type="default" r:id="rId446"/>
          <w:pgSz w:w="12110" w:h="16980"/>
          <w:pgMar w:header="0" w:footer="316" w:top="1140" w:bottom="500" w:left="1700" w:right="708"/>
          <w:pgNumType w:start="151"/>
        </w:sectPr>
      </w:pPr>
    </w:p>
    <w:p>
      <w:pPr>
        <w:pStyle w:val="BodyText"/>
        <w:spacing w:before="71"/>
        <w:ind w:left="4962"/>
        <w:jc w:val="both"/>
      </w:pPr>
      <w:r>
        <w:rPr/>
        <w:t>Приложение</w:t>
      </w:r>
      <w:r>
        <w:rPr>
          <w:spacing w:val="55"/>
          <w:w w:val="150"/>
        </w:rPr>
        <w:t> </w:t>
      </w:r>
      <w:r>
        <w:rPr>
          <w:spacing w:val="-10"/>
        </w:rPr>
        <w:t>8</w:t>
      </w:r>
    </w:p>
    <w:p>
      <w:pPr>
        <w:pStyle w:val="BodyText"/>
        <w:spacing w:before="19"/>
        <w:ind w:left="4968"/>
        <w:jc w:val="both"/>
      </w:pPr>
      <w:r>
        <w:rPr/>
        <w:t>к</w:t>
      </w:r>
      <w:r>
        <w:rPr>
          <w:spacing w:val="50"/>
        </w:rPr>
        <w:t> </w:t>
      </w:r>
      <w:r>
        <w:rPr/>
        <w:t>Закону</w:t>
      </w:r>
      <w:r>
        <w:rPr>
          <w:spacing w:val="32"/>
        </w:rPr>
        <w:t> </w:t>
      </w:r>
      <w:r>
        <w:rPr/>
        <w:t>Краснодарского</w:t>
      </w:r>
      <w:r>
        <w:rPr>
          <w:spacing w:val="53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17"/>
        <w:ind w:left="4966" w:right="55" w:firstLine="16"/>
        <w:jc w:val="both"/>
      </w:pPr>
      <w:r>
        <w:rPr/>
        <w:t>"О Территориальной программе госу­ дарственных гарантий бесплатного оказания гражданам медицинской помощи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Краснодарском</w:t>
      </w:r>
      <w:r>
        <w:rPr>
          <w:spacing w:val="80"/>
        </w:rPr>
        <w:t> </w:t>
      </w:r>
      <w:r>
        <w:rPr/>
        <w:t>крае</w:t>
      </w:r>
      <w:r>
        <w:rPr>
          <w:spacing w:val="80"/>
        </w:rPr>
        <w:t> </w:t>
      </w:r>
      <w:r>
        <w:rPr/>
        <w:t>на</w:t>
      </w:r>
      <w:r>
        <w:rPr>
          <w:spacing w:val="40"/>
        </w:rPr>
        <w:t> </w:t>
      </w:r>
      <w:r>
        <w:rPr/>
        <w:t>2024 год и на плановый период 2025 и 2026 годов"</w:t>
      </w:r>
    </w:p>
    <w:p>
      <w:pPr>
        <w:pStyle w:val="BodyText"/>
        <w:spacing w:before="119"/>
      </w:pPr>
    </w:p>
    <w:p>
      <w:pPr>
        <w:spacing w:line="256" w:lineRule="auto" w:before="1"/>
        <w:ind w:left="824" w:right="910" w:firstLine="942"/>
        <w:jc w:val="left"/>
        <w:rPr>
          <w:b/>
          <w:sz w:val="26"/>
        </w:rPr>
      </w:pPr>
      <w:r>
        <w:rPr>
          <w:b/>
          <w:sz w:val="26"/>
        </w:rPr>
        <w:t>Условия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размещения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пациентов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маломестных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палатах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(боксах)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(или)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эпидемиологическим показаниям,</w:t>
      </w:r>
      <w:r>
        <w:rPr>
          <w:b/>
          <w:spacing w:val="53"/>
          <w:sz w:val="26"/>
        </w:rPr>
        <w:t> </w:t>
      </w:r>
      <w:r>
        <w:rPr>
          <w:b/>
          <w:spacing w:val="9"/>
          <w:sz w:val="26"/>
        </w:rPr>
        <w:t>установленным</w:t>
      </w:r>
      <w:r>
        <w:rPr>
          <w:b/>
          <w:spacing w:val="53"/>
          <w:w w:val="150"/>
          <w:sz w:val="26"/>
        </w:rPr>
        <w:t> </w:t>
      </w:r>
      <w:r>
        <w:rPr>
          <w:b/>
          <w:sz w:val="26"/>
        </w:rPr>
        <w:t>Министерством</w:t>
      </w:r>
      <w:r>
        <w:rPr>
          <w:b/>
          <w:spacing w:val="75"/>
          <w:w w:val="150"/>
          <w:sz w:val="26"/>
        </w:rPr>
        <w:t> </w:t>
      </w:r>
      <w:r>
        <w:rPr>
          <w:b/>
          <w:spacing w:val="-2"/>
          <w:sz w:val="26"/>
        </w:rPr>
        <w:t>здравоохранения</w:t>
      </w:r>
    </w:p>
    <w:p>
      <w:pPr>
        <w:spacing w:before="10"/>
        <w:ind w:left="3358" w:right="0" w:firstLine="0"/>
        <w:jc w:val="left"/>
        <w:rPr>
          <w:b/>
          <w:sz w:val="26"/>
        </w:rPr>
      </w:pPr>
      <w:r>
        <w:rPr>
          <w:b/>
          <w:sz w:val="26"/>
        </w:rPr>
        <w:t>Российской</w:t>
      </w:r>
      <w:r>
        <w:rPr>
          <w:b/>
          <w:spacing w:val="24"/>
          <w:sz w:val="26"/>
        </w:rPr>
        <w:t>  </w:t>
      </w:r>
      <w:r>
        <w:rPr>
          <w:b/>
          <w:spacing w:val="-2"/>
          <w:sz w:val="26"/>
        </w:rPr>
        <w:t>Федерации</w:t>
      </w:r>
    </w:p>
    <w:p>
      <w:pPr>
        <w:pStyle w:val="BodyText"/>
        <w:spacing w:before="3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448"/>
          <w:footerReference w:type="default" r:id="rId449"/>
          <w:pgSz w:w="11910" w:h="16840"/>
          <w:pgMar w:header="0" w:footer="246" w:top="1040" w:bottom="440" w:left="1700" w:right="566"/>
        </w:sectPr>
      </w:pPr>
    </w:p>
    <w:p>
      <w:pPr>
        <w:pStyle w:val="BodyText"/>
        <w:spacing w:line="254" w:lineRule="auto" w:before="97"/>
        <w:ind w:left="176" w:right="38" w:firstLine="54"/>
      </w:pPr>
      <w:r>
        <w:rPr>
          <w:spacing w:val="-10"/>
        </w:rPr>
        <w:t>№ </w:t>
      </w:r>
      <w:r>
        <w:rPr>
          <w:spacing w:val="-4"/>
        </w:rPr>
        <w:t>п/п</w:t>
      </w:r>
    </w:p>
    <w:p>
      <w:pPr>
        <w:pStyle w:val="BodyText"/>
        <w:tabs>
          <w:tab w:pos="6069" w:val="left" w:leader="none"/>
        </w:tabs>
        <w:spacing w:line="254" w:lineRule="auto" w:before="93"/>
        <w:ind w:left="6200" w:right="891" w:hanging="5294"/>
      </w:pPr>
      <w:r>
        <w:rPr/>
        <w:br w:type="column"/>
      </w:r>
      <w:r>
        <w:rPr/>
        <w:t>Наименование показателя</w:t>
        <w:tab/>
        <w:t>Код </w:t>
      </w:r>
      <w:r>
        <w:rPr/>
        <w:t>диагноза по МКБ-10</w:t>
      </w:r>
    </w:p>
    <w:p>
      <w:pPr>
        <w:pStyle w:val="BodyText"/>
        <w:spacing w:before="24"/>
        <w:ind w:right="1253"/>
        <w:jc w:val="center"/>
      </w:pPr>
      <w:r>
        <w:rPr>
          <w:spacing w:val="2"/>
        </w:rPr>
        <w:t>Медицинские</w:t>
      </w:r>
      <w:r>
        <w:rPr>
          <w:spacing w:val="51"/>
          <w:w w:val="150"/>
        </w:rPr>
        <w:t> </w:t>
      </w:r>
      <w:r>
        <w:rPr>
          <w:spacing w:val="-2"/>
        </w:rPr>
        <w:t>показания</w:t>
      </w:r>
    </w:p>
    <w:p>
      <w:pPr>
        <w:pStyle w:val="BodyText"/>
        <w:spacing w:before="17"/>
        <w:ind w:left="3" w:right="1253"/>
        <w:jc w:val="center"/>
      </w:pPr>
      <w:r>
        <w:rPr/>
        <w:t>к</w:t>
      </w:r>
      <w:r>
        <w:rPr>
          <w:spacing w:val="53"/>
        </w:rPr>
        <w:t> </w:t>
      </w:r>
      <w:r>
        <w:rPr/>
        <w:t>размещению</w:t>
      </w:r>
      <w:r>
        <w:rPr>
          <w:spacing w:val="68"/>
        </w:rPr>
        <w:t> </w:t>
      </w:r>
      <w:r>
        <w:rPr/>
        <w:t>пациентов</w:t>
      </w:r>
      <w:r>
        <w:rPr>
          <w:spacing w:val="65"/>
        </w:rPr>
        <w:t> </w:t>
      </w:r>
      <w:r>
        <w:rPr/>
        <w:t>в</w:t>
      </w:r>
      <w:r>
        <w:rPr>
          <w:spacing w:val="52"/>
        </w:rPr>
        <w:t> </w:t>
      </w:r>
      <w:r>
        <w:rPr/>
        <w:t>маломестных</w:t>
      </w:r>
      <w:r>
        <w:rPr>
          <w:spacing w:val="62"/>
        </w:rPr>
        <w:t> </w:t>
      </w:r>
      <w:r>
        <w:rPr/>
        <w:t>палатах</w:t>
      </w:r>
      <w:r>
        <w:rPr>
          <w:spacing w:val="69"/>
        </w:rPr>
        <w:t> </w:t>
      </w:r>
      <w:r>
        <w:rPr>
          <w:spacing w:val="-2"/>
        </w:rPr>
        <w:t>(боксах)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0" w:footer="246" w:top="1920" w:bottom="860" w:left="1700" w:right="566"/>
          <w:cols w:num="2" w:equalWidth="0">
            <w:col w:w="579" w:space="559"/>
            <w:col w:w="8506"/>
          </w:cols>
        </w:sectPr>
      </w:pPr>
    </w:p>
    <w:p>
      <w:pPr>
        <w:pStyle w:val="ListParagraph"/>
        <w:numPr>
          <w:ilvl w:val="0"/>
          <w:numId w:val="50"/>
        </w:numPr>
        <w:tabs>
          <w:tab w:pos="796" w:val="left" w:leader="none"/>
        </w:tabs>
        <w:spacing w:line="259" w:lineRule="auto" w:before="37" w:after="0"/>
        <w:ind w:left="796" w:right="0" w:hanging="470"/>
        <w:jc w:val="left"/>
        <w:rPr>
          <w:sz w:val="26"/>
        </w:rPr>
      </w:pPr>
      <w:r>
        <w:rPr>
          <w:b/>
          <w:sz w:val="26"/>
        </w:rPr>
        <w:t>Болезнь,</w:t>
      </w:r>
      <w:r>
        <w:rPr>
          <w:b/>
          <w:spacing w:val="40"/>
          <w:sz w:val="26"/>
        </w:rPr>
        <w:t> </w:t>
      </w:r>
      <w:r>
        <w:rPr>
          <w:sz w:val="26"/>
        </w:rPr>
        <w:t>вызванная</w:t>
      </w:r>
      <w:r>
        <w:rPr>
          <w:spacing w:val="40"/>
          <w:sz w:val="26"/>
        </w:rPr>
        <w:t> </w:t>
      </w:r>
      <w:r>
        <w:rPr>
          <w:sz w:val="26"/>
        </w:rPr>
        <w:t>вирусом</w:t>
      </w:r>
      <w:r>
        <w:rPr>
          <w:spacing w:val="40"/>
          <w:sz w:val="26"/>
        </w:rPr>
        <w:t> </w:t>
      </w:r>
      <w:r>
        <w:rPr>
          <w:sz w:val="26"/>
        </w:rPr>
        <w:t>иммунодефицита человека (ВИЧ)</w:t>
      </w:r>
    </w:p>
    <w:p>
      <w:pPr>
        <w:spacing w:before="27"/>
        <w:ind w:left="18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z w:val="26"/>
        </w:rPr>
        <w:t>В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20</w:t>
      </w:r>
      <w:r>
        <w:rPr>
          <w:b/>
          <w:spacing w:val="10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17"/>
          <w:sz w:val="26"/>
        </w:rPr>
        <w:t> </w:t>
      </w:r>
      <w:r>
        <w:rPr>
          <w:b/>
          <w:spacing w:val="-5"/>
          <w:sz w:val="26"/>
        </w:rPr>
        <w:t>24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10" w:h="16840"/>
          <w:pgMar w:header="0" w:footer="246" w:top="1920" w:bottom="860" w:left="1700" w:right="566"/>
          <w:cols w:num="2" w:equalWidth="0">
            <w:col w:w="6360" w:space="40"/>
            <w:col w:w="3244"/>
          </w:cols>
        </w:sectPr>
      </w:pPr>
    </w:p>
    <w:p>
      <w:pPr>
        <w:pStyle w:val="ListParagraph"/>
        <w:numPr>
          <w:ilvl w:val="0"/>
          <w:numId w:val="50"/>
        </w:numPr>
        <w:tabs>
          <w:tab w:pos="800" w:val="left" w:leader="none"/>
          <w:tab w:pos="6579" w:val="left" w:leader="none"/>
        </w:tabs>
        <w:spacing w:line="308" w:lineRule="exact" w:before="0" w:after="0"/>
        <w:ind w:left="800" w:right="0" w:hanging="504"/>
        <w:jc w:val="left"/>
        <w:rPr>
          <w:b/>
          <w:position w:val="1"/>
          <w:sz w:val="26"/>
        </w:rPr>
      </w:pPr>
      <w:r>
        <w:rPr>
          <w:sz w:val="26"/>
        </w:rPr>
        <w:t>Кистозный</w:t>
      </w:r>
      <w:r>
        <w:rPr>
          <w:spacing w:val="58"/>
          <w:sz w:val="26"/>
        </w:rPr>
        <w:t> </w:t>
      </w:r>
      <w:r>
        <w:rPr>
          <w:sz w:val="26"/>
        </w:rPr>
        <w:t>фиброз</w:t>
      </w:r>
      <w:r>
        <w:rPr>
          <w:spacing w:val="55"/>
          <w:sz w:val="26"/>
        </w:rPr>
        <w:t> </w:t>
      </w:r>
      <w:r>
        <w:rPr>
          <w:spacing w:val="-2"/>
          <w:sz w:val="26"/>
        </w:rPr>
        <w:t>(муковисцидоз)</w:t>
      </w:r>
      <w:r>
        <w:rPr>
          <w:sz w:val="26"/>
        </w:rPr>
        <w:tab/>
      </w:r>
      <w:r>
        <w:rPr>
          <w:b/>
          <w:position w:val="1"/>
          <w:sz w:val="26"/>
        </w:rPr>
        <w:t>Е</w:t>
      </w:r>
      <w:r>
        <w:rPr>
          <w:b/>
          <w:spacing w:val="-31"/>
          <w:position w:val="1"/>
          <w:sz w:val="26"/>
        </w:rPr>
        <w:t> </w:t>
      </w:r>
      <w:r>
        <w:rPr>
          <w:b/>
          <w:spacing w:val="9"/>
          <w:position w:val="1"/>
          <w:sz w:val="26"/>
        </w:rPr>
        <w:t>84</w:t>
      </w:r>
    </w:p>
    <w:p>
      <w:pPr>
        <w:pStyle w:val="ListParagraph"/>
        <w:spacing w:after="0" w:line="308" w:lineRule="exact"/>
        <w:jc w:val="left"/>
        <w:rPr>
          <w:b/>
          <w:position w:val="1"/>
          <w:sz w:val="26"/>
        </w:rPr>
        <w:sectPr>
          <w:type w:val="continuous"/>
          <w:pgSz w:w="11910" w:h="16840"/>
          <w:pgMar w:header="0" w:footer="246" w:top="1920" w:bottom="860" w:left="1700" w:right="566"/>
        </w:sectPr>
      </w:pPr>
    </w:p>
    <w:p>
      <w:pPr>
        <w:pStyle w:val="BodyText"/>
        <w:tabs>
          <w:tab w:pos="805" w:val="left" w:leader="none"/>
          <w:tab w:pos="3022" w:val="left" w:leader="none"/>
          <w:tab w:pos="5225" w:val="left" w:leader="none"/>
        </w:tabs>
        <w:spacing w:line="261" w:lineRule="auto" w:before="39"/>
        <w:ind w:left="806" w:hanging="504"/>
      </w:pPr>
      <w:r>
        <w:rPr>
          <w:spacing w:val="-10"/>
          <w:position w:val="6"/>
        </w:rPr>
        <w:t>з</w:t>
      </w:r>
      <w:r>
        <w:rPr>
          <w:position w:val="6"/>
        </w:rPr>
        <w:tab/>
      </w:r>
      <w:r>
        <w:rPr>
          <w:spacing w:val="-2"/>
        </w:rPr>
        <w:t>Злокачественные</w:t>
      </w:r>
      <w:r>
        <w:rPr/>
        <w:tab/>
      </w:r>
      <w:r>
        <w:rPr>
          <w:spacing w:val="-2"/>
        </w:rPr>
        <w:t>новообразования</w:t>
      </w:r>
      <w:r>
        <w:rPr/>
        <w:tab/>
      </w:r>
      <w:r>
        <w:rPr>
          <w:spacing w:val="-2"/>
        </w:rPr>
        <w:t>лимфоид­ </w:t>
      </w:r>
      <w:r>
        <w:rPr/>
        <w:t>ной,</w:t>
      </w:r>
      <w:r>
        <w:rPr>
          <w:spacing w:val="40"/>
        </w:rPr>
        <w:t> </w:t>
      </w:r>
      <w:r>
        <w:rPr/>
        <w:t>кроветворной и</w:t>
      </w:r>
      <w:r>
        <w:rPr>
          <w:spacing w:val="40"/>
        </w:rPr>
        <w:t> </w:t>
      </w:r>
      <w:r>
        <w:rPr/>
        <w:t>родственных тканей</w:t>
      </w:r>
    </w:p>
    <w:p>
      <w:pPr>
        <w:pStyle w:val="BodyText"/>
        <w:spacing w:before="99"/>
        <w:ind w:left="185"/>
      </w:pPr>
      <w:r>
        <w:rPr/>
        <w:br w:type="column"/>
      </w:r>
      <w:r>
        <w:rPr/>
        <w:t>С</w:t>
      </w:r>
      <w:r>
        <w:rPr>
          <w:spacing w:val="24"/>
        </w:rPr>
        <w:t> </w:t>
      </w:r>
      <w:r>
        <w:rPr/>
        <w:t>81</w:t>
      </w:r>
      <w:r>
        <w:rPr>
          <w:spacing w:val="16"/>
        </w:rPr>
        <w:t> </w:t>
      </w:r>
      <w:r>
        <w:rPr/>
        <w:t>—</w:t>
      </w:r>
      <w:r>
        <w:rPr>
          <w:spacing w:val="33"/>
        </w:rPr>
        <w:t> </w:t>
      </w:r>
      <w:r>
        <w:rPr/>
        <w:t>С</w:t>
      </w:r>
      <w:r>
        <w:rPr>
          <w:spacing w:val="14"/>
        </w:rPr>
        <w:t> </w:t>
      </w:r>
      <w:r>
        <w:rPr>
          <w:spacing w:val="-5"/>
        </w:rPr>
        <w:t>96</w:t>
      </w:r>
    </w:p>
    <w:p>
      <w:pPr>
        <w:pStyle w:val="BodyText"/>
        <w:spacing w:after="0"/>
        <w:sectPr>
          <w:type w:val="continuous"/>
          <w:pgSz w:w="11910" w:h="16840"/>
          <w:pgMar w:header="0" w:footer="246" w:top="1920" w:bottom="860" w:left="1700" w:right="566"/>
          <w:cols w:num="2" w:equalWidth="0">
            <w:col w:w="6365" w:space="40"/>
            <w:col w:w="3239"/>
          </w:cols>
        </w:sectPr>
      </w:pPr>
    </w:p>
    <w:p>
      <w:pPr>
        <w:pStyle w:val="ListParagraph"/>
        <w:numPr>
          <w:ilvl w:val="0"/>
          <w:numId w:val="51"/>
        </w:numPr>
        <w:tabs>
          <w:tab w:pos="806" w:val="left" w:leader="none"/>
          <w:tab w:pos="6589" w:val="left" w:leader="none"/>
        </w:tabs>
        <w:spacing w:line="240" w:lineRule="auto" w:before="0" w:after="0"/>
        <w:ind w:left="806" w:right="0" w:hanging="504"/>
        <w:jc w:val="both"/>
        <w:rPr>
          <w:b/>
          <w:position w:val="1"/>
          <w:sz w:val="26"/>
        </w:rPr>
      </w:pPr>
      <w:r>
        <w:rPr>
          <w:sz w:val="26"/>
        </w:rPr>
        <w:t>Термические</w:t>
      </w:r>
      <w:r>
        <w:rPr>
          <w:spacing w:val="60"/>
          <w:sz w:val="26"/>
        </w:rPr>
        <w:t> </w:t>
      </w:r>
      <w:r>
        <w:rPr>
          <w:sz w:val="26"/>
        </w:rPr>
        <w:t>и</w:t>
      </w:r>
      <w:r>
        <w:rPr>
          <w:spacing w:val="45"/>
          <w:sz w:val="26"/>
        </w:rPr>
        <w:t> </w:t>
      </w:r>
      <w:r>
        <w:rPr>
          <w:sz w:val="26"/>
        </w:rPr>
        <w:t>химические</w:t>
      </w:r>
      <w:r>
        <w:rPr>
          <w:spacing w:val="73"/>
          <w:sz w:val="26"/>
        </w:rPr>
        <w:t> </w:t>
      </w:r>
      <w:r>
        <w:rPr>
          <w:spacing w:val="-4"/>
          <w:sz w:val="26"/>
        </w:rPr>
        <w:t>ожоги</w:t>
      </w:r>
      <w:r>
        <w:rPr>
          <w:sz w:val="26"/>
        </w:rPr>
        <w:tab/>
      </w:r>
      <w:r>
        <w:rPr>
          <w:b/>
          <w:position w:val="1"/>
          <w:sz w:val="26"/>
        </w:rPr>
        <w:t>Т</w:t>
      </w:r>
      <w:r>
        <w:rPr>
          <w:b/>
          <w:spacing w:val="-22"/>
          <w:position w:val="1"/>
          <w:sz w:val="26"/>
        </w:rPr>
        <w:t> </w:t>
      </w:r>
      <w:r>
        <w:rPr>
          <w:b/>
          <w:position w:val="1"/>
          <w:sz w:val="26"/>
        </w:rPr>
        <w:t>2</w:t>
      </w:r>
      <w:r>
        <w:rPr>
          <w:b/>
          <w:spacing w:val="35"/>
          <w:position w:val="1"/>
          <w:sz w:val="26"/>
        </w:rPr>
        <w:t> </w:t>
      </w:r>
      <w:r>
        <w:rPr>
          <w:b/>
          <w:position w:val="1"/>
          <w:sz w:val="26"/>
        </w:rPr>
        <w:t>—</w:t>
      </w:r>
      <w:r>
        <w:rPr>
          <w:b/>
          <w:spacing w:val="31"/>
          <w:position w:val="1"/>
          <w:sz w:val="26"/>
        </w:rPr>
        <w:t> </w:t>
      </w:r>
      <w:r>
        <w:rPr>
          <w:b/>
          <w:position w:val="1"/>
          <w:sz w:val="26"/>
        </w:rPr>
        <w:t>Т</w:t>
      </w:r>
      <w:r>
        <w:rPr>
          <w:b/>
          <w:spacing w:val="-37"/>
          <w:position w:val="1"/>
          <w:sz w:val="26"/>
        </w:rPr>
        <w:t> </w:t>
      </w:r>
      <w:r>
        <w:rPr>
          <w:b/>
          <w:spacing w:val="5"/>
          <w:position w:val="1"/>
          <w:sz w:val="26"/>
        </w:rPr>
        <w:t>32</w:t>
      </w:r>
    </w:p>
    <w:p>
      <w:pPr>
        <w:pStyle w:val="ListParagraph"/>
        <w:numPr>
          <w:ilvl w:val="0"/>
          <w:numId w:val="51"/>
        </w:numPr>
        <w:tabs>
          <w:tab w:pos="806" w:val="left" w:leader="none"/>
          <w:tab w:pos="810" w:val="left" w:leader="none"/>
        </w:tabs>
        <w:spacing w:line="259" w:lineRule="auto" w:before="27" w:after="0"/>
        <w:ind w:left="806" w:right="3246" w:hanging="496"/>
        <w:jc w:val="both"/>
        <w:rPr>
          <w:b/>
          <w:sz w:val="26"/>
        </w:rPr>
      </w:pPr>
      <w:r>
        <w:rPr>
          <w:position w:val="1"/>
          <w:sz w:val="26"/>
        </w:rPr>
        <w:t>Заболевания,</w:t>
      </w:r>
      <w:r>
        <w:rPr>
          <w:position w:val="1"/>
          <w:sz w:val="26"/>
        </w:rPr>
        <w:t> вызванные метициллин (оксацил- </w:t>
      </w:r>
      <w:r>
        <w:rPr>
          <w:b/>
          <w:spacing w:val="-4"/>
          <w:sz w:val="26"/>
        </w:rPr>
        <w:t>лин)-резистентным</w:t>
      </w:r>
      <w:r>
        <w:rPr>
          <w:b/>
          <w:spacing w:val="-4"/>
          <w:sz w:val="26"/>
        </w:rPr>
        <w:t> золотистым</w:t>
      </w:r>
      <w:r>
        <w:rPr>
          <w:b/>
          <w:spacing w:val="-4"/>
          <w:sz w:val="26"/>
        </w:rPr>
        <w:t> стафилококком или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ванкомицинрезистентным</w:t>
      </w:r>
      <w:r>
        <w:rPr>
          <w:b/>
          <w:spacing w:val="-23"/>
          <w:sz w:val="26"/>
        </w:rPr>
        <w:t> </w:t>
      </w:r>
      <w:r>
        <w:rPr>
          <w:b/>
          <w:spacing w:val="-4"/>
          <w:sz w:val="26"/>
        </w:rPr>
        <w:t>энтерококком:</w:t>
      </w:r>
    </w:p>
    <w:p>
      <w:pPr>
        <w:pStyle w:val="ListParagraph"/>
        <w:numPr>
          <w:ilvl w:val="1"/>
          <w:numId w:val="51"/>
        </w:numPr>
        <w:tabs>
          <w:tab w:pos="809" w:val="left" w:leader="none"/>
          <w:tab w:pos="6597" w:val="left" w:leader="none"/>
        </w:tabs>
        <w:spacing w:line="240" w:lineRule="auto" w:before="1" w:after="0"/>
        <w:ind w:left="809" w:right="0" w:hanging="599"/>
        <w:jc w:val="left"/>
        <w:rPr>
          <w:b/>
          <w:sz w:val="26"/>
        </w:rPr>
      </w:pPr>
      <w:r>
        <w:rPr>
          <w:b/>
          <w:spacing w:val="-2"/>
          <w:sz w:val="26"/>
        </w:rPr>
        <w:t>Пневмония</w:t>
      </w:r>
      <w:r>
        <w:rPr>
          <w:b/>
          <w:sz w:val="26"/>
        </w:rPr>
        <w:tab/>
      </w:r>
      <w:r>
        <w:rPr>
          <w:b/>
          <w:position w:val="1"/>
          <w:sz w:val="26"/>
        </w:rPr>
        <w:t>J</w:t>
      </w:r>
      <w:r>
        <w:rPr>
          <w:b/>
          <w:spacing w:val="15"/>
          <w:position w:val="1"/>
          <w:sz w:val="26"/>
        </w:rPr>
        <w:t> </w:t>
      </w:r>
      <w:r>
        <w:rPr>
          <w:b/>
          <w:position w:val="1"/>
          <w:sz w:val="26"/>
        </w:rPr>
        <w:t>15.2,</w:t>
      </w:r>
      <w:r>
        <w:rPr>
          <w:b/>
          <w:spacing w:val="17"/>
          <w:position w:val="1"/>
          <w:sz w:val="26"/>
        </w:rPr>
        <w:t> </w:t>
      </w:r>
      <w:r>
        <w:rPr>
          <w:b/>
          <w:position w:val="1"/>
          <w:sz w:val="26"/>
        </w:rPr>
        <w:t>J</w:t>
      </w:r>
      <w:r>
        <w:rPr>
          <w:b/>
          <w:spacing w:val="10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15.8</w:t>
      </w:r>
    </w:p>
    <w:p>
      <w:pPr>
        <w:pStyle w:val="ListParagraph"/>
        <w:numPr>
          <w:ilvl w:val="1"/>
          <w:numId w:val="51"/>
        </w:numPr>
        <w:tabs>
          <w:tab w:pos="809" w:val="left" w:leader="none"/>
          <w:tab w:pos="6603" w:val="left" w:leader="none"/>
        </w:tabs>
        <w:spacing w:line="240" w:lineRule="auto" w:before="31" w:after="0"/>
        <w:ind w:left="809" w:right="0" w:hanging="596"/>
        <w:jc w:val="left"/>
        <w:rPr>
          <w:b/>
          <w:sz w:val="26"/>
        </w:rPr>
      </w:pPr>
      <w:r>
        <w:rPr>
          <w:b/>
          <w:spacing w:val="-2"/>
          <w:sz w:val="26"/>
        </w:rPr>
        <w:t>Менингит</w:t>
      </w:r>
      <w:r>
        <w:rPr>
          <w:b/>
          <w:sz w:val="26"/>
        </w:rPr>
        <w:tab/>
        <w:t>G</w:t>
      </w:r>
      <w:r>
        <w:rPr>
          <w:b/>
          <w:spacing w:val="17"/>
          <w:sz w:val="26"/>
        </w:rPr>
        <w:t> </w:t>
      </w:r>
      <w:r>
        <w:rPr>
          <w:b/>
          <w:sz w:val="26"/>
        </w:rPr>
        <w:t>00.3,</w:t>
      </w:r>
      <w:r>
        <w:rPr>
          <w:b/>
          <w:spacing w:val="27"/>
          <w:sz w:val="26"/>
        </w:rPr>
        <w:t> </w:t>
      </w:r>
      <w:r>
        <w:rPr>
          <w:b/>
          <w:sz w:val="26"/>
        </w:rPr>
        <w:t>G</w:t>
      </w:r>
      <w:r>
        <w:rPr>
          <w:b/>
          <w:spacing w:val="14"/>
          <w:sz w:val="26"/>
        </w:rPr>
        <w:t> </w:t>
      </w:r>
      <w:r>
        <w:rPr>
          <w:b/>
          <w:spacing w:val="-4"/>
          <w:sz w:val="26"/>
        </w:rPr>
        <w:t>00.8</w:t>
      </w:r>
    </w:p>
    <w:p>
      <w:pPr>
        <w:pStyle w:val="ListParagraph"/>
        <w:numPr>
          <w:ilvl w:val="1"/>
          <w:numId w:val="51"/>
        </w:numPr>
        <w:tabs>
          <w:tab w:pos="819" w:val="left" w:leader="none"/>
          <w:tab w:pos="6593" w:val="left" w:leader="none"/>
        </w:tabs>
        <w:spacing w:line="240" w:lineRule="auto" w:before="27" w:after="0"/>
        <w:ind w:left="819" w:right="0" w:hanging="606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Остеомиелит</w:t>
      </w:r>
      <w:r>
        <w:rPr>
          <w:position w:val="1"/>
          <w:sz w:val="26"/>
        </w:rPr>
        <w:tab/>
      </w:r>
      <w:r>
        <w:rPr>
          <w:b/>
          <w:position w:val="1"/>
          <w:sz w:val="26"/>
        </w:rPr>
        <w:t>М</w:t>
      </w:r>
      <w:r>
        <w:rPr>
          <w:b/>
          <w:spacing w:val="37"/>
          <w:position w:val="1"/>
          <w:sz w:val="26"/>
        </w:rPr>
        <w:t> </w:t>
      </w:r>
      <w:r>
        <w:rPr>
          <w:b/>
          <w:position w:val="1"/>
          <w:sz w:val="26"/>
        </w:rPr>
        <w:t>86,</w:t>
      </w:r>
      <w:r>
        <w:rPr>
          <w:b/>
          <w:spacing w:val="11"/>
          <w:position w:val="1"/>
          <w:sz w:val="26"/>
        </w:rPr>
        <w:t> </w:t>
      </w:r>
      <w:r>
        <w:rPr>
          <w:b/>
          <w:position w:val="1"/>
          <w:sz w:val="26"/>
        </w:rPr>
        <w:t>В</w:t>
      </w:r>
      <w:r>
        <w:rPr>
          <w:b/>
          <w:spacing w:val="24"/>
          <w:position w:val="1"/>
          <w:sz w:val="26"/>
        </w:rPr>
        <w:t> </w:t>
      </w:r>
      <w:r>
        <w:rPr>
          <w:b/>
          <w:position w:val="1"/>
          <w:sz w:val="26"/>
        </w:rPr>
        <w:t>95.6,</w:t>
      </w:r>
      <w:r>
        <w:rPr>
          <w:b/>
          <w:spacing w:val="7"/>
          <w:position w:val="1"/>
          <w:sz w:val="26"/>
        </w:rPr>
        <w:t> </w:t>
      </w:r>
      <w:r>
        <w:rPr>
          <w:b/>
          <w:position w:val="1"/>
          <w:sz w:val="26"/>
        </w:rPr>
        <w:t>В</w:t>
      </w:r>
      <w:r>
        <w:rPr>
          <w:b/>
          <w:spacing w:val="24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96.8</w:t>
      </w:r>
    </w:p>
    <w:p>
      <w:pPr>
        <w:pStyle w:val="ListParagraph"/>
        <w:spacing w:after="0" w:line="240" w:lineRule="auto"/>
        <w:jc w:val="left"/>
        <w:rPr>
          <w:b/>
          <w:sz w:val="26"/>
        </w:rPr>
        <w:sectPr>
          <w:type w:val="continuous"/>
          <w:pgSz w:w="11910" w:h="16840"/>
          <w:pgMar w:header="0" w:footer="246" w:top="1920" w:bottom="860" w:left="1700" w:right="566"/>
        </w:sectPr>
      </w:pPr>
    </w:p>
    <w:p>
      <w:pPr>
        <w:pStyle w:val="ListParagraph"/>
        <w:numPr>
          <w:ilvl w:val="1"/>
          <w:numId w:val="51"/>
        </w:numPr>
        <w:tabs>
          <w:tab w:pos="813" w:val="left" w:leader="none"/>
          <w:tab w:pos="819" w:val="left" w:leader="none"/>
          <w:tab w:pos="2225" w:val="left" w:leader="none"/>
          <w:tab w:pos="2873" w:val="left" w:leader="none"/>
          <w:tab w:pos="4635" w:val="left" w:leader="none"/>
        </w:tabs>
        <w:spacing w:line="249" w:lineRule="auto" w:before="23" w:after="0"/>
        <w:ind w:left="813" w:right="0" w:hanging="600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Острый</w:t>
      </w:r>
      <w:r>
        <w:rPr>
          <w:position w:val="1"/>
          <w:sz w:val="26"/>
        </w:rPr>
        <w:tab/>
      </w:r>
      <w:r>
        <w:rPr>
          <w:spacing w:val="-10"/>
          <w:position w:val="1"/>
          <w:sz w:val="26"/>
        </w:rPr>
        <w:t>и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подострый</w:t>
      </w:r>
      <w:r>
        <w:rPr>
          <w:position w:val="1"/>
          <w:sz w:val="26"/>
        </w:rPr>
        <w:tab/>
      </w:r>
      <w:r>
        <w:rPr>
          <w:spacing w:val="-2"/>
          <w:position w:val="1"/>
          <w:sz w:val="26"/>
        </w:rPr>
        <w:t>инфекционный </w:t>
      </w:r>
      <w:r>
        <w:rPr>
          <w:spacing w:val="-2"/>
          <w:sz w:val="26"/>
        </w:rPr>
        <w:t>эндокардит</w:t>
      </w:r>
    </w:p>
    <w:p>
      <w:pPr>
        <w:spacing w:before="23"/>
        <w:ind w:left="183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8"/>
          <w:sz w:val="26"/>
        </w:rPr>
        <w:t>133.0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10" w:h="16840"/>
          <w:pgMar w:header="0" w:footer="246" w:top="1920" w:bottom="860" w:left="1700" w:right="566"/>
          <w:cols w:num="2" w:equalWidth="0">
            <w:col w:w="6375" w:space="40"/>
            <w:col w:w="3229"/>
          </w:cols>
        </w:sectPr>
      </w:pPr>
    </w:p>
    <w:p>
      <w:pPr>
        <w:pStyle w:val="ListParagraph"/>
        <w:numPr>
          <w:ilvl w:val="1"/>
          <w:numId w:val="51"/>
        </w:numPr>
        <w:tabs>
          <w:tab w:pos="809" w:val="left" w:leader="none"/>
          <w:tab w:pos="6597" w:val="left" w:leader="none"/>
        </w:tabs>
        <w:spacing w:line="240" w:lineRule="auto" w:before="27" w:after="0"/>
        <w:ind w:left="809" w:right="0" w:hanging="596"/>
        <w:jc w:val="left"/>
        <w:rPr>
          <w:b/>
          <w:sz w:val="26"/>
        </w:rPr>
      </w:pPr>
      <w:r>
        <w:rPr>
          <w:spacing w:val="4"/>
          <w:position w:val="1"/>
          <w:sz w:val="26"/>
        </w:rPr>
        <w:t>Инфекционно-токсический</w:t>
      </w:r>
      <w:r>
        <w:rPr>
          <w:spacing w:val="55"/>
          <w:w w:val="150"/>
          <w:position w:val="1"/>
          <w:sz w:val="26"/>
        </w:rPr>
        <w:t> </w:t>
      </w:r>
      <w:r>
        <w:rPr>
          <w:spacing w:val="-5"/>
          <w:position w:val="1"/>
          <w:sz w:val="26"/>
        </w:rPr>
        <w:t>шок</w:t>
      </w:r>
      <w:r>
        <w:rPr>
          <w:position w:val="1"/>
          <w:sz w:val="26"/>
        </w:rPr>
        <w:tab/>
      </w:r>
      <w:r>
        <w:rPr>
          <w:b/>
          <w:position w:val="1"/>
          <w:sz w:val="26"/>
        </w:rPr>
        <w:t>А</w:t>
      </w:r>
      <w:r>
        <w:rPr>
          <w:b/>
          <w:spacing w:val="27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48.3</w:t>
      </w:r>
    </w:p>
    <w:p>
      <w:pPr>
        <w:pStyle w:val="ListParagraph"/>
        <w:numPr>
          <w:ilvl w:val="1"/>
          <w:numId w:val="51"/>
        </w:numPr>
        <w:tabs>
          <w:tab w:pos="819" w:val="left" w:leader="none"/>
          <w:tab w:pos="6597" w:val="left" w:leader="none"/>
        </w:tabs>
        <w:spacing w:line="240" w:lineRule="auto" w:before="27" w:after="0"/>
        <w:ind w:left="819" w:right="0" w:hanging="606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Сепсис</w:t>
      </w:r>
      <w:r>
        <w:rPr>
          <w:position w:val="1"/>
          <w:sz w:val="26"/>
        </w:rPr>
        <w:tab/>
      </w:r>
      <w:r>
        <w:rPr>
          <w:b/>
          <w:position w:val="1"/>
          <w:sz w:val="26"/>
        </w:rPr>
        <w:t>А</w:t>
      </w:r>
      <w:r>
        <w:rPr>
          <w:b/>
          <w:spacing w:val="38"/>
          <w:position w:val="1"/>
          <w:sz w:val="26"/>
        </w:rPr>
        <w:t> </w:t>
      </w:r>
      <w:r>
        <w:rPr>
          <w:b/>
          <w:position w:val="1"/>
          <w:sz w:val="26"/>
        </w:rPr>
        <w:t>41.0,</w:t>
      </w:r>
      <w:r>
        <w:rPr>
          <w:b/>
          <w:spacing w:val="25"/>
          <w:position w:val="1"/>
          <w:sz w:val="26"/>
        </w:rPr>
        <w:t> </w:t>
      </w:r>
      <w:r>
        <w:rPr>
          <w:b/>
          <w:position w:val="1"/>
          <w:sz w:val="26"/>
        </w:rPr>
        <w:t>А</w:t>
      </w:r>
      <w:r>
        <w:rPr>
          <w:b/>
          <w:spacing w:val="30"/>
          <w:position w:val="1"/>
          <w:sz w:val="26"/>
        </w:rPr>
        <w:t> </w:t>
      </w:r>
      <w:r>
        <w:rPr>
          <w:b/>
          <w:spacing w:val="-4"/>
          <w:position w:val="1"/>
          <w:sz w:val="26"/>
        </w:rPr>
        <w:t>41.8</w:t>
      </w:r>
    </w:p>
    <w:p>
      <w:pPr>
        <w:pStyle w:val="ListParagraph"/>
        <w:numPr>
          <w:ilvl w:val="1"/>
          <w:numId w:val="51"/>
        </w:numPr>
        <w:tabs>
          <w:tab w:pos="809" w:val="left" w:leader="none"/>
          <w:tab w:pos="6597" w:val="left" w:leader="none"/>
        </w:tabs>
        <w:spacing w:line="240" w:lineRule="auto" w:before="27" w:after="0"/>
        <w:ind w:left="809" w:right="0" w:hanging="589"/>
        <w:jc w:val="left"/>
        <w:rPr>
          <w:sz w:val="26"/>
        </w:rPr>
      </w:pPr>
      <w:r>
        <w:rPr>
          <w:sz w:val="26"/>
        </w:rPr>
        <w:t>Недержание</w:t>
      </w:r>
      <w:r>
        <w:rPr>
          <w:spacing w:val="65"/>
          <w:sz w:val="26"/>
        </w:rPr>
        <w:t> </w:t>
      </w:r>
      <w:r>
        <w:rPr>
          <w:sz w:val="26"/>
        </w:rPr>
        <w:t>кала</w:t>
      </w:r>
      <w:r>
        <w:rPr>
          <w:spacing w:val="52"/>
          <w:sz w:val="26"/>
        </w:rPr>
        <w:t> </w:t>
      </w:r>
      <w:r>
        <w:rPr>
          <w:spacing w:val="-2"/>
          <w:sz w:val="26"/>
        </w:rPr>
        <w:t>(энкопрез)</w:t>
      </w:r>
      <w:r>
        <w:rPr>
          <w:sz w:val="26"/>
        </w:rPr>
        <w:tab/>
      </w:r>
      <w:r>
        <w:rPr>
          <w:b/>
          <w:sz w:val="26"/>
        </w:rPr>
        <w:t>R</w:t>
      </w:r>
      <w:r>
        <w:rPr>
          <w:b/>
          <w:spacing w:val="42"/>
          <w:sz w:val="26"/>
        </w:rPr>
        <w:t> </w:t>
      </w:r>
      <w:r>
        <w:rPr>
          <w:b/>
          <w:sz w:val="26"/>
        </w:rPr>
        <w:t>15,</w:t>
      </w:r>
      <w:r>
        <w:rPr>
          <w:b/>
          <w:spacing w:val="7"/>
          <w:sz w:val="26"/>
        </w:rPr>
        <w:t> </w:t>
      </w:r>
      <w:r>
        <w:rPr>
          <w:b/>
          <w:sz w:val="26"/>
        </w:rPr>
        <w:t>F</w:t>
      </w:r>
      <w:r>
        <w:rPr>
          <w:b/>
          <w:spacing w:val="1"/>
          <w:sz w:val="26"/>
        </w:rPr>
        <w:t> </w:t>
      </w:r>
      <w:r>
        <w:rPr>
          <w:b/>
          <w:spacing w:val="-4"/>
          <w:sz w:val="26"/>
        </w:rPr>
        <w:t>98.1</w:t>
      </w:r>
    </w:p>
    <w:p>
      <w:pPr>
        <w:pStyle w:val="ListParagraph"/>
        <w:numPr>
          <w:ilvl w:val="1"/>
          <w:numId w:val="51"/>
        </w:numPr>
        <w:tabs>
          <w:tab w:pos="813" w:val="left" w:leader="none"/>
          <w:tab w:pos="6603" w:val="left" w:leader="none"/>
        </w:tabs>
        <w:spacing w:line="240" w:lineRule="auto" w:before="31" w:after="0"/>
        <w:ind w:left="813" w:right="0" w:hanging="593"/>
        <w:jc w:val="left"/>
        <w:rPr>
          <w:b/>
          <w:sz w:val="26"/>
        </w:rPr>
      </w:pPr>
      <w:r>
        <w:rPr>
          <w:spacing w:val="2"/>
          <w:sz w:val="26"/>
        </w:rPr>
        <w:t>Недержание</w:t>
      </w:r>
      <w:r>
        <w:rPr>
          <w:spacing w:val="67"/>
          <w:sz w:val="26"/>
        </w:rPr>
        <w:t> </w:t>
      </w:r>
      <w:r>
        <w:rPr>
          <w:spacing w:val="-4"/>
          <w:sz w:val="26"/>
        </w:rPr>
        <w:t>мочи</w:t>
      </w:r>
      <w:r>
        <w:rPr>
          <w:sz w:val="26"/>
        </w:rPr>
        <w:tab/>
      </w:r>
      <w:r>
        <w:rPr>
          <w:b/>
          <w:position w:val="1"/>
          <w:sz w:val="26"/>
        </w:rPr>
        <w:t>R</w:t>
      </w:r>
      <w:r>
        <w:rPr>
          <w:b/>
          <w:spacing w:val="17"/>
          <w:position w:val="1"/>
          <w:sz w:val="26"/>
        </w:rPr>
        <w:t> </w:t>
      </w:r>
      <w:r>
        <w:rPr>
          <w:b/>
          <w:position w:val="1"/>
          <w:sz w:val="26"/>
        </w:rPr>
        <w:t>32,</w:t>
      </w:r>
      <w:r>
        <w:rPr>
          <w:b/>
          <w:spacing w:val="13"/>
          <w:position w:val="1"/>
          <w:sz w:val="26"/>
        </w:rPr>
        <w:t> </w:t>
      </w:r>
      <w:r>
        <w:rPr>
          <w:b/>
          <w:position w:val="1"/>
          <w:sz w:val="26"/>
        </w:rPr>
        <w:t>N</w:t>
      </w:r>
      <w:r>
        <w:rPr>
          <w:b/>
          <w:spacing w:val="-35"/>
          <w:position w:val="1"/>
          <w:sz w:val="26"/>
        </w:rPr>
        <w:t> </w:t>
      </w:r>
      <w:r>
        <w:rPr>
          <w:b/>
          <w:spacing w:val="13"/>
          <w:position w:val="1"/>
          <w:sz w:val="26"/>
        </w:rPr>
        <w:t>39.3,</w:t>
      </w:r>
      <w:r>
        <w:rPr>
          <w:b/>
          <w:spacing w:val="12"/>
          <w:position w:val="1"/>
          <w:sz w:val="26"/>
        </w:rPr>
        <w:t> </w:t>
      </w:r>
      <w:r>
        <w:rPr>
          <w:b/>
          <w:position w:val="1"/>
          <w:sz w:val="26"/>
        </w:rPr>
        <w:t>N</w:t>
      </w:r>
      <w:r>
        <w:rPr>
          <w:b/>
          <w:spacing w:val="-30"/>
          <w:position w:val="1"/>
          <w:sz w:val="26"/>
        </w:rPr>
        <w:t> </w:t>
      </w:r>
      <w:r>
        <w:rPr>
          <w:b/>
          <w:spacing w:val="9"/>
          <w:position w:val="1"/>
          <w:sz w:val="26"/>
        </w:rPr>
        <w:t>39.4</w:t>
      </w:r>
    </w:p>
    <w:p>
      <w:pPr>
        <w:pStyle w:val="ListParagraph"/>
        <w:spacing w:after="0" w:line="240" w:lineRule="auto"/>
        <w:jc w:val="left"/>
        <w:rPr>
          <w:b/>
          <w:sz w:val="26"/>
        </w:rPr>
        <w:sectPr>
          <w:type w:val="continuous"/>
          <w:pgSz w:w="11910" w:h="16840"/>
          <w:pgMar w:header="0" w:footer="246" w:top="1920" w:bottom="860" w:left="1700" w:right="566"/>
        </w:sectPr>
      </w:pPr>
    </w:p>
    <w:p>
      <w:pPr>
        <w:pStyle w:val="ListParagraph"/>
        <w:numPr>
          <w:ilvl w:val="1"/>
          <w:numId w:val="51"/>
        </w:numPr>
        <w:tabs>
          <w:tab w:pos="820" w:val="left" w:leader="none"/>
        </w:tabs>
        <w:spacing w:line="254" w:lineRule="auto" w:before="23" w:after="0"/>
        <w:ind w:left="820" w:right="0" w:hanging="600"/>
        <w:jc w:val="left"/>
        <w:rPr>
          <w:b/>
          <w:sz w:val="26"/>
        </w:rPr>
      </w:pPr>
      <w:r>
        <w:rPr>
          <w:position w:val="1"/>
          <w:sz w:val="26"/>
        </w:rPr>
        <w:t>Заболевание,</w:t>
      </w:r>
      <w:r>
        <w:rPr>
          <w:spacing w:val="80"/>
          <w:position w:val="1"/>
          <w:sz w:val="26"/>
        </w:rPr>
        <w:t> </w:t>
      </w:r>
      <w:r>
        <w:rPr>
          <w:position w:val="1"/>
          <w:sz w:val="26"/>
        </w:rPr>
        <w:t>сопровождающееся</w:t>
      </w:r>
      <w:r>
        <w:rPr>
          <w:spacing w:val="80"/>
          <w:position w:val="1"/>
          <w:sz w:val="26"/>
        </w:rPr>
        <w:t> </w:t>
      </w:r>
      <w:r>
        <w:rPr>
          <w:position w:val="1"/>
          <w:sz w:val="26"/>
        </w:rPr>
        <w:t>тошнотой</w:t>
      </w:r>
      <w:r>
        <w:rPr>
          <w:spacing w:val="80"/>
          <w:position w:val="1"/>
          <w:sz w:val="26"/>
        </w:rPr>
        <w:t> </w:t>
      </w:r>
      <w:r>
        <w:rPr>
          <w:position w:val="1"/>
          <w:sz w:val="26"/>
        </w:rPr>
        <w:t>и</w:t>
      </w:r>
      <w:r>
        <w:rPr>
          <w:spacing w:val="40"/>
          <w:position w:val="1"/>
          <w:sz w:val="26"/>
        </w:rPr>
        <w:t> </w:t>
      </w:r>
      <w:r>
        <w:rPr>
          <w:spacing w:val="-2"/>
          <w:sz w:val="26"/>
        </w:rPr>
        <w:t>рвотой</w:t>
      </w:r>
    </w:p>
    <w:p>
      <w:pPr>
        <w:pStyle w:val="BodyText"/>
        <w:spacing w:before="27"/>
        <w:ind w:left="185"/>
      </w:pPr>
      <w:r>
        <w:rPr/>
        <w:br w:type="column"/>
      </w:r>
      <w:r>
        <w:rPr/>
        <w:t>R</w:t>
      </w:r>
      <w:r>
        <w:rPr>
          <w:spacing w:val="54"/>
        </w:rPr>
        <w:t> </w:t>
      </w:r>
      <w:r>
        <w:rPr>
          <w:spacing w:val="-5"/>
        </w:rPr>
        <w:t>11</w:t>
      </w:r>
    </w:p>
    <w:p>
      <w:pPr>
        <w:pStyle w:val="BodyText"/>
        <w:spacing w:after="0"/>
        <w:sectPr>
          <w:type w:val="continuous"/>
          <w:pgSz w:w="11910" w:h="16840"/>
          <w:pgMar w:header="0" w:footer="246" w:top="1920" w:bottom="860" w:left="1700" w:right="566"/>
          <w:cols w:num="2" w:equalWidth="0">
            <w:col w:w="6379" w:space="40"/>
            <w:col w:w="3225"/>
          </w:cols>
        </w:sectPr>
      </w:pPr>
    </w:p>
    <w:p>
      <w:pPr>
        <w:pStyle w:val="BodyText"/>
        <w:spacing w:before="18"/>
        <w:ind w:right="42"/>
        <w:jc w:val="center"/>
      </w:pPr>
      <w:r>
        <w:rPr/>
        <w:t>Эпидемиологические</w:t>
      </w:r>
      <w:r>
        <w:rPr>
          <w:spacing w:val="36"/>
        </w:rPr>
        <w:t> </w:t>
      </w:r>
      <w:r>
        <w:rPr>
          <w:spacing w:val="-2"/>
        </w:rPr>
        <w:t>показания</w:t>
      </w:r>
    </w:p>
    <w:p>
      <w:pPr>
        <w:pStyle w:val="BodyText"/>
        <w:spacing w:before="23"/>
        <w:ind w:right="36"/>
        <w:jc w:val="center"/>
      </w:pPr>
      <w:r>
        <w:rPr/>
        <w:t>к</w:t>
      </w:r>
      <w:r>
        <w:rPr>
          <w:spacing w:val="12"/>
        </w:rPr>
        <w:t> </w:t>
      </w:r>
      <w:r>
        <w:rPr/>
        <w:t>размещению</w:t>
      </w:r>
      <w:r>
        <w:rPr>
          <w:spacing w:val="26"/>
        </w:rPr>
        <w:t> </w:t>
      </w:r>
      <w:r>
        <w:rPr/>
        <w:t>пациентов</w:t>
      </w:r>
      <w:r>
        <w:rPr>
          <w:spacing w:val="18"/>
        </w:rPr>
        <w:t> </w:t>
      </w:r>
      <w:r>
        <w:rPr/>
        <w:t>в</w:t>
      </w:r>
      <w:r>
        <w:rPr>
          <w:spacing w:val="16"/>
        </w:rPr>
        <w:t> </w:t>
      </w:r>
      <w:r>
        <w:rPr/>
        <w:t>маломестных</w:t>
      </w:r>
      <w:r>
        <w:rPr>
          <w:spacing w:val="11"/>
        </w:rPr>
        <w:t> </w:t>
      </w:r>
      <w:r>
        <w:rPr/>
        <w:t>палатах</w:t>
      </w:r>
      <w:r>
        <w:rPr>
          <w:spacing w:val="24"/>
        </w:rPr>
        <w:t> </w:t>
      </w:r>
      <w:r>
        <w:rPr>
          <w:spacing w:val="-2"/>
        </w:rPr>
        <w:t>(боксах)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0" w:footer="246" w:top="1920" w:bottom="860" w:left="1700" w:right="566"/>
        </w:sectPr>
      </w:pPr>
    </w:p>
    <w:p>
      <w:pPr>
        <w:pStyle w:val="BodyText"/>
        <w:tabs>
          <w:tab w:pos="2365" w:val="left" w:leader="none"/>
          <w:tab w:pos="4391" w:val="left" w:leader="none"/>
          <w:tab w:pos="4794" w:val="left" w:leader="none"/>
        </w:tabs>
        <w:spacing w:line="259" w:lineRule="auto" w:before="41"/>
        <w:ind w:left="830" w:hanging="10"/>
      </w:pPr>
      <w:r>
        <w:rPr/>
        <w:drawing>
          <wp:anchor distT="0" distB="0" distL="0" distR="0" allowOverlap="1" layoutInCell="1" locked="0" behindDoc="0" simplePos="0" relativeHeight="158141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85" name="Image 6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5" name="Image 685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Некоторые</w:t>
      </w:r>
      <w:r>
        <w:rPr/>
        <w:tab/>
      </w:r>
      <w:r>
        <w:rPr>
          <w:spacing w:val="-2"/>
        </w:rPr>
        <w:t>инфекционные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паразитарные болезни</w:t>
      </w:r>
    </w:p>
    <w:p>
      <w:pPr>
        <w:spacing w:before="41"/>
        <w:ind w:left="19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z w:val="26"/>
        </w:rPr>
        <w:t>А</w:t>
      </w:r>
      <w:r>
        <w:rPr>
          <w:b/>
          <w:spacing w:val="76"/>
          <w:sz w:val="26"/>
        </w:rPr>
        <w:t> </w:t>
      </w:r>
      <w:r>
        <w:rPr>
          <w:b/>
          <w:sz w:val="26"/>
        </w:rPr>
        <w:t>00</w:t>
      </w:r>
      <w:r>
        <w:rPr>
          <w:b/>
          <w:spacing w:val="46"/>
          <w:sz w:val="26"/>
        </w:rPr>
        <w:t> </w:t>
      </w:r>
      <w:r>
        <w:rPr>
          <w:b/>
          <w:sz w:val="26"/>
        </w:rPr>
        <w:t>—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А</w:t>
      </w:r>
      <w:r>
        <w:rPr>
          <w:b/>
          <w:spacing w:val="57"/>
          <w:sz w:val="26"/>
        </w:rPr>
        <w:t> </w:t>
      </w:r>
      <w:r>
        <w:rPr>
          <w:b/>
          <w:sz w:val="26"/>
        </w:rPr>
        <w:t>99,</w:t>
      </w:r>
      <w:r>
        <w:rPr>
          <w:b/>
          <w:spacing w:val="4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00</w:t>
      </w:r>
      <w:r>
        <w:rPr>
          <w:b/>
          <w:spacing w:val="48"/>
          <w:sz w:val="26"/>
        </w:rPr>
        <w:t> </w:t>
      </w:r>
      <w:r>
        <w:rPr>
          <w:b/>
          <w:spacing w:val="-10"/>
          <w:sz w:val="26"/>
        </w:rPr>
        <w:t>—</w:t>
      </w:r>
    </w:p>
    <w:p>
      <w:pPr>
        <w:tabs>
          <w:tab w:pos="1361" w:val="left" w:leader="none"/>
          <w:tab w:pos="2278" w:val="left" w:leader="none"/>
          <w:tab w:pos="2676" w:val="left" w:leader="none"/>
        </w:tabs>
        <w:spacing w:before="23"/>
        <w:ind w:left="184" w:right="0" w:firstLine="0"/>
        <w:jc w:val="left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39"/>
          <w:sz w:val="26"/>
        </w:rPr>
        <w:t> </w:t>
      </w:r>
      <w:r>
        <w:rPr>
          <w:b/>
          <w:sz w:val="26"/>
        </w:rPr>
        <w:t>19,</w:t>
      </w:r>
      <w:r>
        <w:rPr>
          <w:b/>
          <w:spacing w:val="29"/>
          <w:sz w:val="26"/>
        </w:rPr>
        <w:t>  </w:t>
      </w:r>
      <w:r>
        <w:rPr>
          <w:b/>
          <w:spacing w:val="-10"/>
          <w:sz w:val="26"/>
        </w:rPr>
        <w:t>В</w:t>
      </w:r>
      <w:r>
        <w:rPr>
          <w:b/>
          <w:sz w:val="26"/>
        </w:rPr>
        <w:tab/>
        <w:t>25</w:t>
      </w:r>
      <w:r>
        <w:rPr>
          <w:b/>
          <w:spacing w:val="25"/>
          <w:sz w:val="26"/>
        </w:rPr>
        <w:t>  </w:t>
      </w:r>
      <w:r>
        <w:rPr>
          <w:spacing w:val="-10"/>
          <w:sz w:val="26"/>
        </w:rPr>
        <w:t>—</w:t>
      </w:r>
      <w:r>
        <w:rPr>
          <w:sz w:val="26"/>
        </w:rPr>
        <w:tab/>
      </w:r>
      <w:r>
        <w:rPr>
          <w:b/>
          <w:spacing w:val="-10"/>
          <w:sz w:val="26"/>
        </w:rPr>
        <w:t>В</w:t>
      </w:r>
      <w:r>
        <w:rPr>
          <w:b/>
          <w:sz w:val="26"/>
        </w:rPr>
        <w:tab/>
      </w:r>
      <w:r>
        <w:rPr>
          <w:b/>
          <w:spacing w:val="-5"/>
          <w:sz w:val="26"/>
        </w:rPr>
        <w:t>83,</w:t>
      </w:r>
    </w:p>
    <w:p>
      <w:pPr>
        <w:pStyle w:val="BodyText"/>
        <w:spacing w:before="23"/>
        <w:ind w:left="190"/>
      </w:pPr>
      <w:r>
        <w:rPr/>
        <w:t>В</w:t>
      </w:r>
      <w:r>
        <w:rPr>
          <w:spacing w:val="25"/>
        </w:rPr>
        <w:t> </w:t>
      </w:r>
      <w:r>
        <w:rPr>
          <w:spacing w:val="14"/>
        </w:rPr>
        <w:t>85</w:t>
      </w:r>
      <w:r>
        <w:rPr>
          <w:spacing w:val="-37"/>
        </w:rPr>
        <w:t> </w:t>
      </w:r>
      <w:r>
        <w:rPr/>
        <w:t>—</w:t>
      </w:r>
      <w:r>
        <w:rPr>
          <w:spacing w:val="10"/>
        </w:rPr>
        <w:t> </w:t>
      </w:r>
      <w:r>
        <w:rPr/>
        <w:t>В</w:t>
      </w:r>
      <w:r>
        <w:rPr>
          <w:spacing w:val="11"/>
        </w:rPr>
        <w:t> </w:t>
      </w:r>
      <w:r>
        <w:rPr>
          <w:spacing w:val="-5"/>
        </w:rPr>
        <w:t>99</w:t>
      </w:r>
    </w:p>
    <w:p>
      <w:pPr>
        <w:pStyle w:val="BodyText"/>
      </w:pPr>
    </w:p>
    <w:p>
      <w:pPr>
        <w:pStyle w:val="BodyText"/>
        <w:spacing w:before="265"/>
      </w:pPr>
    </w:p>
    <w:p>
      <w:pPr>
        <w:spacing w:before="1"/>
        <w:ind w:left="12" w:right="0" w:firstLine="0"/>
        <w:jc w:val="left"/>
        <w:rPr>
          <w:sz w:val="12"/>
        </w:rPr>
      </w:pPr>
      <w:r>
        <w:rPr>
          <w:sz w:val="12"/>
        </w:rPr>
        <w:t>20.3/ГОБ/11.12.2023/10:02/терпрограмма-2024-прил-</w:t>
      </w:r>
      <w:r>
        <w:rPr>
          <w:spacing w:val="-10"/>
          <w:sz w:val="12"/>
        </w:rPr>
        <w:t>8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46" w:top="1920" w:bottom="860" w:left="1700" w:right="566"/>
          <w:cols w:num="2" w:equalWidth="0">
            <w:col w:w="6384" w:space="40"/>
            <w:col w:w="3220"/>
          </w:cols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814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77728"/>
            <wp:effectExtent l="0" t="0" r="0" b="0"/>
            <wp:wrapNone/>
            <wp:docPr id="688" name="Image 6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8" name="Image 688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7"/>
      </w:pPr>
    </w:p>
    <w:p>
      <w:pPr>
        <w:spacing w:before="0"/>
        <w:ind w:left="695" w:right="518" w:firstLine="0"/>
        <w:jc w:val="center"/>
        <w:rPr>
          <w:b/>
          <w:sz w:val="26"/>
        </w:rPr>
      </w:pPr>
      <w:r>
        <w:rPr>
          <w:b/>
          <w:sz w:val="26"/>
        </w:rPr>
        <w:t>Порядок</w:t>
      </w:r>
      <w:r>
        <w:rPr>
          <w:b/>
          <w:spacing w:val="24"/>
          <w:sz w:val="26"/>
        </w:rPr>
        <w:t>  </w:t>
      </w:r>
      <w:r>
        <w:rPr>
          <w:b/>
          <w:sz w:val="26"/>
        </w:rPr>
        <w:t>предоставления</w:t>
      </w:r>
      <w:r>
        <w:rPr>
          <w:b/>
          <w:spacing w:val="65"/>
          <w:w w:val="150"/>
          <w:sz w:val="26"/>
        </w:rPr>
        <w:t> </w:t>
      </w:r>
      <w:r>
        <w:rPr>
          <w:b/>
          <w:sz w:val="26"/>
        </w:rPr>
        <w:t>транспортных</w:t>
      </w:r>
      <w:r>
        <w:rPr>
          <w:b/>
          <w:spacing w:val="74"/>
          <w:w w:val="150"/>
          <w:sz w:val="26"/>
        </w:rPr>
        <w:t> </w:t>
      </w:r>
      <w:r>
        <w:rPr>
          <w:b/>
          <w:spacing w:val="-2"/>
          <w:sz w:val="26"/>
        </w:rPr>
        <w:t>услуг</w:t>
      </w:r>
    </w:p>
    <w:p>
      <w:pPr>
        <w:spacing w:line="259" w:lineRule="auto" w:before="19"/>
        <w:ind w:left="682" w:right="518" w:firstLine="0"/>
        <w:jc w:val="center"/>
        <w:rPr>
          <w:b/>
          <w:sz w:val="26"/>
        </w:rPr>
      </w:pP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сопровождении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медицинским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работником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пациента,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находящегося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лечении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стационарных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условиях,</w:t>
      </w:r>
    </w:p>
    <w:p>
      <w:pPr>
        <w:spacing w:line="259" w:lineRule="auto" w:before="0"/>
        <w:ind w:left="1361" w:right="1203" w:hanging="6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целях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выполнения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порядков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 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 стандартов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 случае необходимости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проведения такому пациенту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диагностических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исследований —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отсутствии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возможности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проведения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организацией,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оказывающей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медицинскую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помощь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пациенту</w:t>
      </w:r>
    </w:p>
    <w:p>
      <w:pPr>
        <w:pStyle w:val="BodyText"/>
        <w:spacing w:before="179"/>
        <w:rPr>
          <w:b/>
        </w:rPr>
      </w:pPr>
    </w:p>
    <w:p>
      <w:pPr>
        <w:spacing w:line="388" w:lineRule="auto" w:before="1"/>
        <w:ind w:left="143" w:right="0" w:firstLine="700"/>
        <w:jc w:val="both"/>
        <w:rPr>
          <w:b/>
          <w:sz w:val="26"/>
        </w:rPr>
      </w:pPr>
      <w:r>
        <w:rPr>
          <w:sz w:val="26"/>
        </w:rPr>
        <w:t>Транспортировка пациентов, находящихся на стационарном лечении в ме­ дицинской организации, в случае необходимости проведения диагностических исследований и при отсутствии возможности их проведения медицинской орга­ низацией, оказывающей медицинскую помощь пациенту, в целях выполнения </w:t>
      </w:r>
      <w:r>
        <w:rPr>
          <w:b/>
          <w:sz w:val="26"/>
        </w:rPr>
        <w:t>порядков и стандартов оказания медицинской помощи из медицинской органи­ зации осуществляется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транспортом медицинской организации в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сопровождении медицинского работника.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69"/>
        <w:rPr>
          <w:b/>
        </w:rPr>
      </w:pPr>
    </w:p>
    <w:p>
      <w:pPr>
        <w:spacing w:before="0"/>
        <w:ind w:left="0" w:right="37" w:firstLine="0"/>
        <w:jc w:val="right"/>
        <w:rPr>
          <w:sz w:val="12"/>
        </w:rPr>
      </w:pPr>
      <w:r>
        <w:rPr>
          <w:sz w:val="12"/>
        </w:rPr>
        <w:t>20</w:t>
      </w:r>
      <w:r>
        <w:rPr>
          <w:spacing w:val="28"/>
          <w:sz w:val="12"/>
        </w:rPr>
        <w:t> </w:t>
      </w:r>
      <w:r>
        <w:rPr>
          <w:sz w:val="12"/>
        </w:rPr>
        <w:t>.3</w:t>
      </w:r>
      <w:r>
        <w:rPr>
          <w:spacing w:val="40"/>
          <w:sz w:val="12"/>
        </w:rPr>
        <w:t> </w:t>
      </w:r>
      <w:r>
        <w:rPr>
          <w:sz w:val="12"/>
        </w:rPr>
        <w:t>/Х</w:t>
      </w:r>
      <w:r>
        <w:rPr>
          <w:spacing w:val="70"/>
          <w:sz w:val="12"/>
        </w:rPr>
        <w:t> </w:t>
      </w:r>
      <w:r>
        <w:rPr>
          <w:sz w:val="12"/>
        </w:rPr>
        <w:t>ЕВ</w:t>
      </w:r>
      <w:r>
        <w:rPr>
          <w:spacing w:val="57"/>
          <w:sz w:val="12"/>
        </w:rPr>
        <w:t> </w:t>
      </w:r>
      <w:r>
        <w:rPr>
          <w:sz w:val="12"/>
        </w:rPr>
        <w:t>/07</w:t>
      </w:r>
      <w:r>
        <w:rPr>
          <w:spacing w:val="41"/>
          <w:sz w:val="12"/>
        </w:rPr>
        <w:t> </w:t>
      </w:r>
      <w:r>
        <w:rPr>
          <w:sz w:val="12"/>
        </w:rPr>
        <w:t>.12.2023/10:14/терпрограмма-2024-прил-</w:t>
      </w:r>
      <w:r>
        <w:rPr>
          <w:spacing w:val="-10"/>
          <w:sz w:val="12"/>
        </w:rPr>
        <w:t>9</w:t>
      </w:r>
    </w:p>
    <w:p>
      <w:pPr>
        <w:spacing w:after="0"/>
        <w:jc w:val="right"/>
        <w:rPr>
          <w:sz w:val="12"/>
        </w:rPr>
        <w:sectPr>
          <w:headerReference w:type="default" r:id="rId451"/>
          <w:footerReference w:type="default" r:id="rId452"/>
          <w:pgSz w:w="12110" w:h="16980"/>
          <w:pgMar w:header="1243" w:footer="312" w:top="3440" w:bottom="500" w:left="1700" w:right="708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815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630" cy="10704576"/>
            <wp:effectExtent l="0" t="0" r="0" b="0"/>
            <wp:wrapNone/>
            <wp:docPr id="691" name="Image 6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1" name="Image 691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0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9"/>
      </w:pPr>
    </w:p>
    <w:p>
      <w:pPr>
        <w:spacing w:line="259" w:lineRule="auto" w:before="0"/>
        <w:ind w:left="1793" w:right="1794" w:firstLine="812"/>
        <w:jc w:val="left"/>
        <w:rPr>
          <w:b/>
          <w:sz w:val="26"/>
        </w:rPr>
      </w:pPr>
      <w:r>
        <w:rPr>
          <w:b/>
          <w:sz w:val="26"/>
        </w:rPr>
        <w:t>Условия и сроки диспансеризации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населения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отдельных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категорий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населения,</w:t>
      </w:r>
    </w:p>
    <w:p>
      <w:pPr>
        <w:spacing w:line="297" w:lineRule="exact" w:before="0"/>
        <w:ind w:left="1629" w:right="0" w:firstLine="0"/>
        <w:jc w:val="left"/>
        <w:rPr>
          <w:b/>
          <w:sz w:val="26"/>
        </w:rPr>
      </w:pPr>
      <w:r>
        <w:rPr>
          <w:b/>
          <w:sz w:val="26"/>
        </w:rPr>
        <w:t>профилактических</w:t>
      </w:r>
      <w:r>
        <w:rPr>
          <w:b/>
          <w:spacing w:val="63"/>
          <w:w w:val="150"/>
          <w:sz w:val="26"/>
        </w:rPr>
        <w:t> </w:t>
      </w:r>
      <w:r>
        <w:rPr>
          <w:b/>
          <w:sz w:val="26"/>
        </w:rPr>
        <w:t>осмотров</w:t>
      </w:r>
      <w:r>
        <w:rPr>
          <w:b/>
          <w:spacing w:val="74"/>
          <w:w w:val="150"/>
          <w:sz w:val="26"/>
        </w:rPr>
        <w:t> </w:t>
      </w:r>
      <w:r>
        <w:rPr>
          <w:b/>
          <w:spacing w:val="-2"/>
          <w:sz w:val="26"/>
        </w:rPr>
        <w:t>несовершеннолетних</w:t>
      </w:r>
    </w:p>
    <w:p>
      <w:pPr>
        <w:pStyle w:val="BodyText"/>
        <w:spacing w:before="202"/>
        <w:rPr>
          <w:b/>
        </w:rPr>
      </w:pPr>
    </w:p>
    <w:p>
      <w:pPr>
        <w:pStyle w:val="BodyText"/>
        <w:spacing w:line="386" w:lineRule="auto"/>
        <w:ind w:left="7" w:right="123" w:firstLine="716"/>
        <w:jc w:val="both"/>
      </w:pPr>
      <w:r>
        <w:rPr/>
        <w:t>Диспансеризация</w:t>
      </w:r>
      <w:r>
        <w:rPr>
          <w:spacing w:val="80"/>
        </w:rPr>
        <w:t> </w:t>
      </w:r>
      <w:r>
        <w:rPr/>
        <w:t>населения</w:t>
      </w:r>
      <w:r>
        <w:rPr>
          <w:spacing w:val="80"/>
        </w:rPr>
        <w:t> </w:t>
      </w:r>
      <w:r>
        <w:rPr/>
        <w:t>осуществляется</w:t>
      </w:r>
      <w:r>
        <w:rPr>
          <w:spacing w:val="80"/>
        </w:rPr>
        <w:t> </w:t>
      </w:r>
      <w:r>
        <w:rPr/>
        <w:t>медицинскими</w:t>
      </w:r>
      <w:r>
        <w:rPr>
          <w:spacing w:val="80"/>
        </w:rPr>
        <w:t> </w:t>
      </w:r>
      <w:r>
        <w:rPr/>
        <w:t>организаци­ ями Краснодарского края, </w:t>
      </w:r>
      <w:r>
        <w:rPr>
          <w:spacing w:val="9"/>
        </w:rPr>
        <w:t>оказывающими</w:t>
      </w:r>
      <w:r>
        <w:rPr>
          <w:spacing w:val="9"/>
        </w:rPr>
        <w:t> </w:t>
      </w:r>
      <w:r>
        <w:rPr/>
        <w:t>первичную медико-санитарную по­</w:t>
      </w:r>
      <w:r>
        <w:rPr>
          <w:spacing w:val="40"/>
        </w:rPr>
        <w:t> </w:t>
      </w:r>
      <w:r>
        <w:rPr/>
        <w:t>мощь, и структурными подразделениями иных организаций, осуществляющих </w:t>
      </w:r>
      <w:r>
        <w:rPr>
          <w:spacing w:val="9"/>
        </w:rPr>
        <w:t>медицинскую</w:t>
      </w:r>
      <w:r>
        <w:rPr>
          <w:spacing w:val="40"/>
        </w:rPr>
        <w:t> </w:t>
      </w:r>
      <w:r>
        <w:rPr/>
        <w:t>деятельность,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порядком,</w:t>
      </w:r>
      <w:r>
        <w:rPr>
          <w:spacing w:val="40"/>
        </w:rPr>
        <w:t> </w:t>
      </w:r>
      <w:r>
        <w:rPr/>
        <w:t>утвержденным</w:t>
      </w:r>
      <w:r>
        <w:rPr>
          <w:spacing w:val="40"/>
        </w:rPr>
        <w:t> </w:t>
      </w:r>
      <w:r>
        <w:rPr/>
        <w:t>прика­ зом</w:t>
      </w:r>
      <w:r>
        <w:rPr>
          <w:spacing w:val="40"/>
        </w:rPr>
        <w:t>  </w:t>
      </w:r>
      <w:r>
        <w:rPr/>
        <w:t>Министерства</w:t>
      </w:r>
      <w:r>
        <w:rPr>
          <w:spacing w:val="80"/>
          <w:w w:val="150"/>
        </w:rPr>
        <w:t> </w:t>
      </w:r>
      <w:r>
        <w:rPr/>
        <w:t>здравоохранения</w:t>
      </w:r>
      <w:r>
        <w:rPr>
          <w:spacing w:val="40"/>
        </w:rPr>
        <w:t>  </w:t>
      </w:r>
      <w:r>
        <w:rPr/>
        <w:t>Российской</w:t>
      </w:r>
      <w:r>
        <w:rPr>
          <w:spacing w:val="40"/>
        </w:rPr>
        <w:t>  </w:t>
      </w:r>
      <w:r>
        <w:rPr/>
        <w:t>Федерации</w:t>
      </w:r>
      <w:r>
        <w:rPr>
          <w:spacing w:val="40"/>
        </w:rPr>
        <w:t>  </w:t>
      </w:r>
      <w:r>
        <w:rPr/>
        <w:t>от</w:t>
      </w:r>
      <w:r>
        <w:rPr>
          <w:spacing w:val="80"/>
          <w:w w:val="150"/>
        </w:rPr>
        <w:t> </w:t>
      </w:r>
      <w:r>
        <w:rPr/>
        <w:t>27</w:t>
      </w:r>
      <w:r>
        <w:rPr>
          <w:spacing w:val="40"/>
        </w:rPr>
        <w:t>  </w:t>
      </w:r>
      <w:r>
        <w:rPr/>
        <w:t>апреля 2021 </w:t>
      </w:r>
      <w:r>
        <w:rPr>
          <w:spacing w:val="9"/>
        </w:rPr>
        <w:t>года </w:t>
      </w:r>
      <w:r>
        <w:rPr/>
        <w:t>№ 404н и определяющим категории </w:t>
      </w:r>
      <w:r>
        <w:rPr>
          <w:b/>
        </w:rPr>
        <w:t>населения, </w:t>
      </w:r>
      <w:r>
        <w:rPr/>
        <w:t>сроки и порядок про­ ведения диспансеризации.</w:t>
      </w:r>
    </w:p>
    <w:p>
      <w:pPr>
        <w:spacing w:line="391" w:lineRule="auto" w:before="6"/>
        <w:ind w:left="23" w:right="110" w:firstLine="706"/>
        <w:jc w:val="both"/>
        <w:rPr>
          <w:b/>
          <w:sz w:val="26"/>
        </w:rPr>
      </w:pPr>
      <w:r>
        <w:rPr>
          <w:sz w:val="26"/>
        </w:rPr>
        <w:t>Диспансеризация как комплекс мероприятий, включающий в себя профи- </w:t>
      </w:r>
      <w:r>
        <w:rPr>
          <w:b/>
          <w:sz w:val="26"/>
        </w:rPr>
        <w:t>лактический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медицинский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осмотр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дополнительные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методы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обследований,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про­ водится в целях оценки состояния здоровья (включая определение группы здо­ ровья и группы диспансерного наблюдения) и осуществляется в отношении определенных групп населения.</w:t>
      </w:r>
    </w:p>
    <w:p>
      <w:pPr>
        <w:spacing w:line="386" w:lineRule="auto" w:before="0"/>
        <w:ind w:left="27" w:right="96" w:firstLine="706"/>
        <w:jc w:val="both"/>
        <w:rPr>
          <w:sz w:val="26"/>
        </w:rPr>
      </w:pPr>
      <w:r>
        <w:rPr>
          <w:sz w:val="26"/>
        </w:rPr>
        <w:t>Диспансеризация направлена на профилактику и раннее выявление забо­ леваний (состояний), являющихся основной причиной инвалидности и </w:t>
      </w:r>
      <w:r>
        <w:rPr>
          <w:b/>
          <w:sz w:val="26"/>
        </w:rPr>
        <w:t>прежде- временной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смерти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населения,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отбора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граждан,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имеющих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высокие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факторы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риска </w:t>
      </w:r>
      <w:r>
        <w:rPr>
          <w:sz w:val="26"/>
        </w:rPr>
        <w:t>их </w:t>
      </w:r>
      <w:r>
        <w:rPr>
          <w:spacing w:val="9"/>
          <w:sz w:val="26"/>
        </w:rPr>
        <w:t>развития,</w:t>
      </w:r>
      <w:r>
        <w:rPr>
          <w:spacing w:val="9"/>
          <w:sz w:val="26"/>
        </w:rPr>
        <w:t> </w:t>
      </w:r>
      <w:r>
        <w:rPr>
          <w:sz w:val="26"/>
        </w:rPr>
        <w:t>определения групп состояния здоровья, проведения углубленного </w:t>
      </w:r>
      <w:r>
        <w:rPr>
          <w:b/>
          <w:sz w:val="26"/>
        </w:rPr>
        <w:t>профилактического</w:t>
      </w:r>
      <w:r>
        <w:rPr>
          <w:b/>
          <w:spacing w:val="40"/>
          <w:sz w:val="26"/>
        </w:rPr>
        <w:t> </w:t>
      </w:r>
      <w:r>
        <w:rPr>
          <w:sz w:val="26"/>
        </w:rPr>
        <w:t>консультирования,</w:t>
      </w:r>
      <w:r>
        <w:rPr>
          <w:spacing w:val="40"/>
          <w:sz w:val="26"/>
        </w:rPr>
        <w:t> </w:t>
      </w:r>
      <w:r>
        <w:rPr>
          <w:sz w:val="26"/>
        </w:rPr>
        <w:t>а</w:t>
      </w:r>
      <w:r>
        <w:rPr>
          <w:spacing w:val="40"/>
          <w:sz w:val="26"/>
        </w:rPr>
        <w:t> </w:t>
      </w:r>
      <w:r>
        <w:rPr>
          <w:sz w:val="26"/>
        </w:rPr>
        <w:t>также</w:t>
      </w:r>
      <w:r>
        <w:rPr>
          <w:spacing w:val="40"/>
          <w:sz w:val="26"/>
        </w:rPr>
        <w:t> </w:t>
      </w:r>
      <w:r>
        <w:rPr>
          <w:sz w:val="26"/>
        </w:rPr>
        <w:t>необходимых</w:t>
      </w:r>
      <w:r>
        <w:rPr>
          <w:spacing w:val="40"/>
          <w:sz w:val="26"/>
        </w:rPr>
        <w:t> </w:t>
      </w:r>
      <w:r>
        <w:rPr>
          <w:sz w:val="26"/>
        </w:rPr>
        <w:t>профилактиче­</w:t>
      </w:r>
      <w:r>
        <w:rPr>
          <w:spacing w:val="40"/>
          <w:sz w:val="26"/>
        </w:rPr>
        <w:t> </w:t>
      </w:r>
      <w:r>
        <w:rPr>
          <w:sz w:val="26"/>
        </w:rPr>
        <w:t>ских,</w:t>
      </w:r>
      <w:r>
        <w:rPr>
          <w:spacing w:val="80"/>
          <w:sz w:val="26"/>
        </w:rPr>
        <w:t> </w:t>
      </w:r>
      <w:r>
        <w:rPr>
          <w:sz w:val="26"/>
        </w:rPr>
        <w:t>лечебных,</w:t>
      </w:r>
      <w:r>
        <w:rPr>
          <w:spacing w:val="80"/>
          <w:sz w:val="26"/>
        </w:rPr>
        <w:t> </w:t>
      </w:r>
      <w:r>
        <w:rPr>
          <w:sz w:val="26"/>
        </w:rPr>
        <w:t>реабилитационных</w:t>
      </w:r>
      <w:r>
        <w:rPr>
          <w:spacing w:val="80"/>
          <w:sz w:val="26"/>
        </w:rPr>
        <w:t> </w:t>
      </w:r>
      <w:r>
        <w:rPr>
          <w:sz w:val="26"/>
        </w:rPr>
        <w:t>и</w:t>
      </w:r>
      <w:r>
        <w:rPr>
          <w:spacing w:val="79"/>
          <w:sz w:val="26"/>
        </w:rPr>
        <w:t> </w:t>
      </w:r>
      <w:r>
        <w:rPr>
          <w:sz w:val="26"/>
        </w:rPr>
        <w:t>оздоровительных</w:t>
      </w:r>
      <w:r>
        <w:rPr>
          <w:spacing w:val="80"/>
          <w:sz w:val="26"/>
        </w:rPr>
        <w:t> </w:t>
      </w:r>
      <w:r>
        <w:rPr>
          <w:sz w:val="26"/>
        </w:rPr>
        <w:t>мероприятий.</w:t>
      </w:r>
    </w:p>
    <w:p>
      <w:pPr>
        <w:pStyle w:val="BodyText"/>
        <w:spacing w:line="364" w:lineRule="auto" w:before="4"/>
        <w:ind w:left="37" w:right="99" w:firstLine="700"/>
        <w:jc w:val="both"/>
      </w:pPr>
      <w:r>
        <w:rPr/>
        <w:t>Необходимым предварительным условием проведения диспансеризации является дача информированного добровольного согласия гражданина (его</w:t>
      </w:r>
      <w:r>
        <w:rPr>
          <w:spacing w:val="40"/>
        </w:rPr>
        <w:t> </w:t>
      </w:r>
      <w:r>
        <w:rPr/>
        <w:t>закон­ ного</w:t>
      </w:r>
      <w:r>
        <w:rPr>
          <w:spacing w:val="48"/>
        </w:rPr>
        <w:t> </w:t>
      </w:r>
      <w:r>
        <w:rPr/>
        <w:t>представителя)</w:t>
      </w:r>
      <w:r>
        <w:rPr>
          <w:spacing w:val="42"/>
        </w:rPr>
        <w:t> </w:t>
      </w:r>
      <w:r>
        <w:rPr/>
        <w:t>на</w:t>
      </w:r>
      <w:r>
        <w:rPr>
          <w:spacing w:val="26"/>
        </w:rPr>
        <w:t> </w:t>
      </w:r>
      <w:r>
        <w:rPr/>
        <w:t>медицинское</w:t>
      </w:r>
      <w:r>
        <w:rPr>
          <w:spacing w:val="46"/>
        </w:rPr>
        <w:t> </w:t>
      </w:r>
      <w:r>
        <w:rPr/>
        <w:t>вмешательство</w:t>
      </w:r>
      <w:r>
        <w:rPr>
          <w:spacing w:val="57"/>
        </w:rPr>
        <w:t> </w:t>
      </w:r>
      <w:r>
        <w:rPr/>
        <w:t>с</w:t>
      </w:r>
      <w:r>
        <w:rPr>
          <w:spacing w:val="35"/>
        </w:rPr>
        <w:t> </w:t>
      </w:r>
      <w:r>
        <w:rPr/>
        <w:t>соблюдением</w:t>
      </w:r>
      <w:r>
        <w:rPr>
          <w:spacing w:val="53"/>
        </w:rPr>
        <w:t>  </w:t>
      </w:r>
      <w:r>
        <w:rPr>
          <w:spacing w:val="-2"/>
        </w:rPr>
        <w:t>требований,</w:t>
      </w:r>
    </w:p>
    <w:p>
      <w:pPr>
        <w:pStyle w:val="BodyText"/>
      </w:pPr>
    </w:p>
    <w:p>
      <w:pPr>
        <w:pStyle w:val="BodyText"/>
        <w:spacing w:before="79"/>
      </w:pPr>
    </w:p>
    <w:p>
      <w:pPr>
        <w:spacing w:before="0"/>
        <w:ind w:left="6291" w:right="0" w:firstLine="0"/>
        <w:jc w:val="left"/>
        <w:rPr>
          <w:sz w:val="12"/>
        </w:rPr>
      </w:pPr>
      <w:r>
        <w:rPr>
          <w:sz w:val="12"/>
        </w:rPr>
        <w:t>20.3/СО</w:t>
      </w:r>
      <w:r>
        <w:rPr>
          <w:spacing w:val="70"/>
          <w:sz w:val="12"/>
        </w:rPr>
        <w:t>    </w:t>
      </w:r>
      <w:r>
        <w:rPr>
          <w:sz w:val="12"/>
        </w:rPr>
        <w:t>В/06.12.2023/10:08/терпрограмма-2024-прил-</w:t>
      </w:r>
      <w:r>
        <w:rPr>
          <w:spacing w:val="-5"/>
          <w:sz w:val="12"/>
        </w:rPr>
        <w:t>10</w:t>
      </w:r>
    </w:p>
    <w:p>
      <w:pPr>
        <w:spacing w:after="0"/>
        <w:jc w:val="left"/>
        <w:rPr>
          <w:sz w:val="12"/>
        </w:rPr>
        <w:sectPr>
          <w:headerReference w:type="default" r:id="rId454"/>
          <w:footerReference w:type="default" r:id="rId455"/>
          <w:pgSz w:w="11940" w:h="16860"/>
          <w:pgMar w:header="1166" w:footer="260" w:top="3360" w:bottom="460" w:left="1700" w:right="566"/>
        </w:sectPr>
      </w:pPr>
    </w:p>
    <w:p>
      <w:pPr>
        <w:pStyle w:val="BodyText"/>
        <w:spacing w:before="63"/>
        <w:ind w:left="633" w:right="463"/>
        <w:jc w:val="center"/>
      </w:pPr>
      <w:r>
        <w:rPr/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96200" cy="10786617"/>
            <wp:effectExtent l="0" t="0" r="0" b="0"/>
            <wp:wrapNone/>
            <wp:docPr id="693" name="Image 6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3" name="Image 693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786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2</w:t>
      </w:r>
    </w:p>
    <w:p>
      <w:pPr>
        <w:pStyle w:val="BodyText"/>
        <w:spacing w:before="245"/>
        <w:ind w:left="158"/>
        <w:jc w:val="both"/>
      </w:pPr>
      <w:r>
        <w:rPr/>
        <w:t>установленных</w:t>
      </w:r>
      <w:r>
        <w:rPr>
          <w:spacing w:val="53"/>
        </w:rPr>
        <w:t>  </w:t>
      </w:r>
      <w:r>
        <w:rPr/>
        <w:t>статьей</w:t>
      </w:r>
      <w:r>
        <w:rPr>
          <w:spacing w:val="49"/>
        </w:rPr>
        <w:t>  </w:t>
      </w:r>
      <w:r>
        <w:rPr/>
        <w:t>20</w:t>
      </w:r>
      <w:r>
        <w:rPr>
          <w:spacing w:val="58"/>
        </w:rPr>
        <w:t>  </w:t>
      </w:r>
      <w:r>
        <w:rPr/>
        <w:t>Федерального</w:t>
      </w:r>
      <w:r>
        <w:rPr>
          <w:spacing w:val="55"/>
        </w:rPr>
        <w:t>  </w:t>
      </w:r>
      <w:r>
        <w:rPr/>
        <w:t>закона</w:t>
      </w:r>
      <w:r>
        <w:rPr>
          <w:spacing w:val="51"/>
        </w:rPr>
        <w:t>  </w:t>
      </w:r>
      <w:r>
        <w:rPr/>
        <w:t>от</w:t>
      </w:r>
      <w:r>
        <w:rPr>
          <w:spacing w:val="41"/>
        </w:rPr>
        <w:t>  </w:t>
      </w:r>
      <w:r>
        <w:rPr/>
        <w:t>21</w:t>
      </w:r>
      <w:r>
        <w:rPr>
          <w:spacing w:val="63"/>
        </w:rPr>
        <w:t>  </w:t>
      </w:r>
      <w:r>
        <w:rPr/>
        <w:t>ноября</w:t>
      </w:r>
      <w:r>
        <w:rPr>
          <w:spacing w:val="45"/>
        </w:rPr>
        <w:t>  </w:t>
      </w:r>
      <w:r>
        <w:rPr/>
        <w:t>2011</w:t>
      </w:r>
      <w:r>
        <w:rPr>
          <w:spacing w:val="61"/>
        </w:rPr>
        <w:t>  </w:t>
      </w:r>
      <w:r>
        <w:rPr>
          <w:spacing w:val="-4"/>
        </w:rPr>
        <w:t>года</w:t>
      </w:r>
    </w:p>
    <w:p>
      <w:pPr>
        <w:pStyle w:val="BodyText"/>
        <w:spacing w:before="147"/>
        <w:ind w:left="158"/>
        <w:jc w:val="both"/>
      </w:pPr>
      <w:r>
        <w:rPr/>
        <w:t>№</w:t>
      </w:r>
      <w:r>
        <w:rPr>
          <w:spacing w:val="43"/>
        </w:rPr>
        <w:t> </w:t>
      </w:r>
      <w:r>
        <w:rPr/>
        <w:t>323-ФЗ</w:t>
      </w:r>
      <w:r>
        <w:rPr>
          <w:spacing w:val="54"/>
          <w:w w:val="150"/>
        </w:rPr>
        <w:t> </w:t>
      </w:r>
      <w:r>
        <w:rPr/>
        <w:t>"Об</w:t>
      </w:r>
      <w:r>
        <w:rPr>
          <w:spacing w:val="54"/>
        </w:rPr>
        <w:t> </w:t>
      </w:r>
      <w:r>
        <w:rPr/>
        <w:t>основах</w:t>
      </w:r>
      <w:r>
        <w:rPr>
          <w:spacing w:val="52"/>
        </w:rPr>
        <w:t> </w:t>
      </w:r>
      <w:r>
        <w:rPr/>
        <w:t>охраны</w:t>
      </w:r>
      <w:r>
        <w:rPr>
          <w:spacing w:val="42"/>
        </w:rPr>
        <w:t> </w:t>
      </w:r>
      <w:r>
        <w:rPr/>
        <w:t>здоровья</w:t>
      </w:r>
      <w:r>
        <w:rPr>
          <w:spacing w:val="50"/>
        </w:rPr>
        <w:t> </w:t>
      </w:r>
      <w:r>
        <w:rPr/>
        <w:t>граждан</w:t>
      </w:r>
      <w:r>
        <w:rPr>
          <w:spacing w:val="5"/>
        </w:rPr>
        <w:t> </w:t>
      </w:r>
      <w:r>
        <w:rPr/>
        <w:t>в</w:t>
      </w:r>
      <w:r>
        <w:rPr>
          <w:spacing w:val="30"/>
        </w:rPr>
        <w:t> </w:t>
      </w:r>
      <w:r>
        <w:rPr/>
        <w:t>Российской</w:t>
      </w:r>
      <w:r>
        <w:rPr>
          <w:spacing w:val="55"/>
        </w:rPr>
        <w:t> </w:t>
      </w:r>
      <w:r>
        <w:rPr>
          <w:spacing w:val="-2"/>
        </w:rPr>
        <w:t>Федерации".</w:t>
      </w:r>
    </w:p>
    <w:p>
      <w:pPr>
        <w:pStyle w:val="BodyText"/>
        <w:spacing w:line="362" w:lineRule="auto" w:before="147"/>
        <w:ind w:left="138" w:right="14" w:firstLine="716"/>
        <w:jc w:val="both"/>
      </w:pPr>
      <w:r>
        <w:rPr/>
        <w:t>Наряду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диспансеризацией</w:t>
      </w:r>
      <w:r>
        <w:rPr>
          <w:spacing w:val="40"/>
        </w:rPr>
        <w:t> </w:t>
      </w:r>
      <w:r>
        <w:rPr/>
        <w:t>взрослого</w:t>
      </w:r>
      <w:r>
        <w:rPr>
          <w:spacing w:val="40"/>
        </w:rPr>
        <w:t> </w:t>
      </w:r>
      <w:r>
        <w:rPr/>
        <w:t>населения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прика­ зом</w:t>
      </w:r>
      <w:r>
        <w:rPr>
          <w:spacing w:val="80"/>
          <w:w w:val="150"/>
        </w:rPr>
        <w:t> </w:t>
      </w:r>
      <w:r>
        <w:rPr>
          <w:spacing w:val="9"/>
        </w:rPr>
        <w:t>Министерства</w:t>
      </w:r>
      <w:r>
        <w:rPr>
          <w:spacing w:val="80"/>
        </w:rPr>
        <w:t> </w:t>
      </w:r>
      <w:r>
        <w:rPr/>
        <w:t>здравоохранения</w:t>
      </w:r>
      <w:r>
        <w:rPr>
          <w:spacing w:val="80"/>
          <w:w w:val="150"/>
        </w:rPr>
        <w:t> </w:t>
      </w:r>
      <w:r>
        <w:rPr/>
        <w:t>Российской</w:t>
      </w:r>
      <w:r>
        <w:rPr>
          <w:spacing w:val="80"/>
          <w:w w:val="150"/>
        </w:rPr>
        <w:t> </w:t>
      </w:r>
      <w:r>
        <w:rPr/>
        <w:t>Федерации</w:t>
      </w:r>
      <w:r>
        <w:rPr>
          <w:spacing w:val="80"/>
          <w:w w:val="150"/>
        </w:rPr>
        <w:t> </w:t>
      </w:r>
      <w:r>
        <w:rPr/>
        <w:t>от</w:t>
      </w:r>
      <w:r>
        <w:rPr>
          <w:spacing w:val="80"/>
          <w:w w:val="150"/>
        </w:rPr>
        <w:t> </w:t>
      </w:r>
      <w:r>
        <w:rPr/>
        <w:t>10</w:t>
      </w:r>
      <w:r>
        <w:rPr>
          <w:spacing w:val="80"/>
          <w:w w:val="150"/>
        </w:rPr>
        <w:t> </w:t>
      </w:r>
      <w:r>
        <w:rPr/>
        <w:t>августа 2017 года</w:t>
      </w:r>
      <w:r>
        <w:rPr>
          <w:spacing w:val="80"/>
          <w:w w:val="150"/>
        </w:rPr>
        <w:t> </w:t>
      </w:r>
      <w:r>
        <w:rPr/>
        <w:t>№ 514н</w:t>
      </w:r>
      <w:r>
        <w:rPr>
          <w:spacing w:val="80"/>
          <w:w w:val="150"/>
        </w:rPr>
        <w:t> </w:t>
      </w:r>
      <w:r>
        <w:rPr/>
        <w:t>ежегодно</w:t>
      </w:r>
      <w:r>
        <w:rPr>
          <w:spacing w:val="80"/>
          <w:w w:val="150"/>
        </w:rPr>
        <w:t> </w:t>
      </w:r>
      <w:r>
        <w:rPr/>
        <w:t>проводятся</w:t>
      </w:r>
      <w:r>
        <w:rPr>
          <w:spacing w:val="80"/>
          <w:w w:val="150"/>
        </w:rPr>
        <w:t> </w:t>
      </w:r>
      <w:r>
        <w:rPr/>
        <w:t>профилактические</w:t>
      </w:r>
      <w:r>
        <w:rPr>
          <w:spacing w:val="80"/>
          <w:w w:val="150"/>
        </w:rPr>
        <w:t> </w:t>
      </w:r>
      <w:r>
        <w:rPr/>
        <w:t>медицинские осмотры</w:t>
      </w:r>
      <w:r>
        <w:rPr>
          <w:spacing w:val="40"/>
        </w:rPr>
        <w:t> </w:t>
      </w:r>
      <w:r>
        <w:rPr/>
        <w:t>несовершеннолетних в установленные</w:t>
      </w:r>
      <w:r>
        <w:rPr>
          <w:spacing w:val="40"/>
        </w:rPr>
        <w:t> </w:t>
      </w:r>
      <w:r>
        <w:rPr/>
        <w:t>возрастные</w:t>
      </w:r>
      <w:r>
        <w:rPr>
          <w:spacing w:val="40"/>
        </w:rPr>
        <w:t> </w:t>
      </w:r>
      <w:r>
        <w:rPr/>
        <w:t>периоды</w:t>
      </w:r>
      <w:r>
        <w:rPr>
          <w:spacing w:val="40"/>
        </w:rPr>
        <w:t> </w:t>
      </w:r>
      <w:r>
        <w:rPr/>
        <w:t>в целях раннего (своевременного) выявления патологических состояний, заболеваний и факторов</w:t>
      </w:r>
      <w:r>
        <w:rPr>
          <w:spacing w:val="80"/>
        </w:rPr>
        <w:t> </w:t>
      </w:r>
      <w:r>
        <w:rPr/>
        <w:t>риска</w:t>
      </w:r>
      <w:r>
        <w:rPr>
          <w:spacing w:val="80"/>
        </w:rPr>
        <w:t> </w:t>
      </w:r>
      <w:r>
        <w:rPr/>
        <w:t>их</w:t>
      </w:r>
      <w:r>
        <w:rPr>
          <w:spacing w:val="80"/>
        </w:rPr>
        <w:t> </w:t>
      </w:r>
      <w:r>
        <w:rPr/>
        <w:t>развития,</w:t>
      </w:r>
      <w:r>
        <w:rPr>
          <w:spacing w:val="80"/>
        </w:rPr>
        <w:t> </w:t>
      </w:r>
      <w:r>
        <w:rPr/>
        <w:t>немедицинского</w:t>
      </w:r>
      <w:r>
        <w:rPr>
          <w:spacing w:val="80"/>
        </w:rPr>
        <w:t> </w:t>
      </w:r>
      <w:r>
        <w:rPr/>
        <w:t>потребления</w:t>
      </w:r>
      <w:r>
        <w:rPr>
          <w:spacing w:val="80"/>
        </w:rPr>
        <w:t> </w:t>
      </w:r>
      <w:r>
        <w:rPr/>
        <w:t>наркотических средств и психотропных веществ, а также в целях определения групп здоровья и выработки рекомендаций для несовершеннолетних и их родителей или иных за­ конных представителей.</w:t>
      </w:r>
    </w:p>
    <w:p>
      <w:pPr>
        <w:pStyle w:val="BodyText"/>
        <w:spacing w:line="362" w:lineRule="auto"/>
        <w:ind w:left="124" w:right="24" w:firstLine="710"/>
        <w:jc w:val="both"/>
      </w:pPr>
      <w:r>
        <w:rPr>
          <w:spacing w:val="9"/>
        </w:rPr>
        <w:t>Необходимым </w:t>
      </w:r>
      <w:r>
        <w:rPr/>
        <w:t>предварительным условием проведения профилактического осмотра является дача информированного добровольного согласия несовершен­ нолетнего (его родителя или иного законного представителя) на медицинское вмешательство с соблюдением требований, установленных статьей 20 Федераль­</w:t>
      </w:r>
      <w:r>
        <w:rPr>
          <w:spacing w:val="40"/>
        </w:rPr>
        <w:t> </w:t>
      </w:r>
      <w:r>
        <w:rPr/>
        <w:t>ного закона от 21 ноября 2011</w:t>
      </w:r>
      <w:r>
        <w:rPr>
          <w:spacing w:val="40"/>
        </w:rPr>
        <w:t> </w:t>
      </w:r>
      <w:r>
        <w:rPr/>
        <w:t>года №</w:t>
      </w:r>
      <w:r>
        <w:rPr>
          <w:spacing w:val="40"/>
        </w:rPr>
        <w:t> </w:t>
      </w:r>
      <w:r>
        <w:rPr/>
        <w:t>323-ФЗ</w:t>
      </w:r>
      <w:r>
        <w:rPr>
          <w:spacing w:val="40"/>
        </w:rPr>
        <w:t> </w:t>
      </w:r>
      <w:r>
        <w:rPr/>
        <w:t>"Об основах охраны здоровья граж­ дан</w:t>
      </w:r>
      <w:r>
        <w:rPr>
          <w:spacing w:val="40"/>
        </w:rPr>
        <w:t> </w:t>
      </w:r>
      <w:r>
        <w:rPr/>
        <w:t>в Российской</w:t>
      </w:r>
      <w:r>
        <w:rPr>
          <w:spacing w:val="40"/>
        </w:rPr>
        <w:t> </w:t>
      </w:r>
      <w:r>
        <w:rPr/>
        <w:t>Федерации".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spacing w:before="1"/>
        <w:ind w:left="6378" w:right="0" w:firstLine="0"/>
        <w:jc w:val="left"/>
        <w:rPr>
          <w:sz w:val="12"/>
        </w:rPr>
      </w:pPr>
      <w:r>
        <w:rPr>
          <w:sz w:val="12"/>
        </w:rPr>
        <w:t>20,3/Х</w:t>
      </w:r>
      <w:r>
        <w:rPr>
          <w:spacing w:val="72"/>
          <w:sz w:val="12"/>
        </w:rPr>
        <w:t>    </w:t>
      </w:r>
      <w:r>
        <w:rPr>
          <w:sz w:val="12"/>
        </w:rPr>
        <w:t>ЕВ/07.12.2023/10:16/терпрограмма-2024-прил-</w:t>
      </w:r>
      <w:r>
        <w:rPr>
          <w:spacing w:val="-5"/>
          <w:sz w:val="12"/>
        </w:rPr>
        <w:t>10</w:t>
      </w:r>
    </w:p>
    <w:p>
      <w:pPr>
        <w:spacing w:after="0"/>
        <w:jc w:val="left"/>
        <w:rPr>
          <w:sz w:val="12"/>
        </w:rPr>
        <w:sectPr>
          <w:headerReference w:type="default" r:id="rId457"/>
          <w:footerReference w:type="default" r:id="rId458"/>
          <w:pgSz w:w="12120" w:h="16990"/>
          <w:pgMar w:header="0" w:footer="308" w:top="660" w:bottom="500" w:left="1700" w:right="708"/>
        </w:sectPr>
      </w:pPr>
    </w:p>
    <w:p>
      <w:pPr>
        <w:pStyle w:val="BodyText"/>
        <w:spacing w:before="77"/>
        <w:ind w:left="5000"/>
        <w:jc w:val="both"/>
      </w:pPr>
      <w:r>
        <w:rPr/>
        <w:t>Приложение</w:t>
      </w:r>
      <w:r>
        <w:rPr>
          <w:spacing w:val="29"/>
        </w:rPr>
        <w:t>  </w:t>
      </w:r>
      <w:r>
        <w:rPr>
          <w:spacing w:val="-5"/>
        </w:rPr>
        <w:t>11</w:t>
      </w:r>
    </w:p>
    <w:p>
      <w:pPr>
        <w:pStyle w:val="BodyText"/>
        <w:spacing w:before="17"/>
        <w:ind w:left="5006"/>
        <w:jc w:val="both"/>
      </w:pPr>
      <w:r>
        <w:rPr/>
        <w:t>к</w:t>
      </w:r>
      <w:r>
        <w:rPr>
          <w:spacing w:val="59"/>
        </w:rPr>
        <w:t> </w:t>
      </w:r>
      <w:r>
        <w:rPr/>
        <w:t>Закону</w:t>
      </w:r>
      <w:r>
        <w:rPr>
          <w:spacing w:val="56"/>
        </w:rPr>
        <w:t> </w:t>
      </w:r>
      <w:r>
        <w:rPr/>
        <w:t>Краснодарского</w:t>
      </w:r>
      <w:r>
        <w:rPr>
          <w:spacing w:val="75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23"/>
        <w:ind w:left="5010" w:right="142" w:firstLine="10"/>
        <w:jc w:val="both"/>
      </w:pPr>
      <w:r>
        <w:rPr>
          <w:spacing w:val="-4"/>
        </w:rPr>
        <w:t>"О Территориальной</w:t>
      </w:r>
      <w:r>
        <w:rPr>
          <w:spacing w:val="-9"/>
        </w:rPr>
        <w:t> </w:t>
      </w:r>
      <w:r>
        <w:rPr>
          <w:spacing w:val="-4"/>
        </w:rPr>
        <w:t>программе</w:t>
      </w:r>
      <w:r>
        <w:rPr>
          <w:spacing w:val="-8"/>
        </w:rPr>
        <w:t> </w:t>
      </w:r>
      <w:r>
        <w:rPr>
          <w:spacing w:val="-4"/>
        </w:rPr>
        <w:t>государ­ ственных</w:t>
      </w:r>
      <w:r>
        <w:rPr>
          <w:spacing w:val="-5"/>
        </w:rPr>
        <w:t> </w:t>
      </w:r>
      <w:r>
        <w:rPr>
          <w:spacing w:val="-4"/>
        </w:rPr>
        <w:t>гарантий бесплатного оказания </w:t>
      </w:r>
      <w:r>
        <w:rPr>
          <w:spacing w:val="-2"/>
        </w:rPr>
        <w:t>гражданам</w:t>
      </w:r>
      <w:r>
        <w:rPr>
          <w:spacing w:val="-15"/>
        </w:rPr>
        <w:t> </w:t>
      </w:r>
      <w:r>
        <w:rPr>
          <w:spacing w:val="-2"/>
        </w:rPr>
        <w:t>медицинской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Крас­ </w:t>
      </w:r>
      <w:r>
        <w:rPr/>
        <w:t>нодарском крае на 2024 год и на пла­ новый период 2025</w:t>
      </w:r>
      <w:r>
        <w:rPr>
          <w:spacing w:val="40"/>
        </w:rPr>
        <w:t> </w:t>
      </w:r>
      <w:r>
        <w:rPr/>
        <w:t>и 2026</w:t>
      </w:r>
      <w:r>
        <w:rPr>
          <w:spacing w:val="40"/>
        </w:rPr>
        <w:t> </w:t>
      </w:r>
      <w:r>
        <w:rPr/>
        <w:t>годов"</w:t>
      </w:r>
    </w:p>
    <w:p>
      <w:pPr>
        <w:pStyle w:val="BodyText"/>
        <w:spacing w:before="35"/>
      </w:pPr>
    </w:p>
    <w:p>
      <w:pPr>
        <w:spacing w:line="259" w:lineRule="auto" w:before="1"/>
        <w:ind w:left="1786" w:right="1782" w:firstLine="1074"/>
        <w:jc w:val="left"/>
        <w:rPr>
          <w:b/>
          <w:sz w:val="26"/>
        </w:rPr>
      </w:pPr>
      <w:r>
        <w:rPr>
          <w:b/>
          <w:spacing w:val="9"/>
          <w:sz w:val="26"/>
        </w:rPr>
        <w:t>Целевые </w:t>
      </w:r>
      <w:r>
        <w:rPr>
          <w:b/>
          <w:sz w:val="26"/>
        </w:rPr>
        <w:t>значения критериев доступности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качества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помощи,</w:t>
      </w:r>
    </w:p>
    <w:p>
      <w:pPr>
        <w:spacing w:before="2"/>
        <w:ind w:left="517" w:right="0" w:firstLine="0"/>
        <w:jc w:val="left"/>
        <w:rPr>
          <w:b/>
          <w:sz w:val="26"/>
        </w:rPr>
      </w:pPr>
      <w:r>
        <w:rPr>
          <w:b/>
          <w:spacing w:val="9"/>
          <w:sz w:val="26"/>
        </w:rPr>
        <w:t>оказываемой</w:t>
      </w:r>
      <w:r>
        <w:rPr>
          <w:b/>
          <w:spacing w:val="48"/>
          <w:w w:val="15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58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59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75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77"/>
          <w:sz w:val="26"/>
        </w:rPr>
        <w:t> </w:t>
      </w:r>
      <w:r>
        <w:rPr>
          <w:b/>
          <w:spacing w:val="-2"/>
          <w:sz w:val="26"/>
        </w:rPr>
        <w:t>госгарантий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8"/>
        <w:rPr>
          <w:b/>
          <w:sz w:val="20"/>
        </w:rPr>
      </w:pPr>
    </w:p>
    <w:tbl>
      <w:tblPr>
        <w:tblW w:w="0" w:type="auto"/>
        <w:jc w:val="left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5"/>
        <w:gridCol w:w="1305"/>
        <w:gridCol w:w="2461"/>
        <w:gridCol w:w="1633"/>
      </w:tblGrid>
      <w:tr>
        <w:trPr>
          <w:trHeight w:val="1024" w:hRule="atLeast"/>
        </w:trPr>
        <w:tc>
          <w:tcPr>
            <w:tcW w:w="3625" w:type="dxa"/>
          </w:tcPr>
          <w:p>
            <w:pPr>
              <w:pStyle w:val="TableParagraph"/>
              <w:spacing w:line="259" w:lineRule="auto" w:before="3"/>
              <w:ind w:left="1768" w:hanging="224"/>
              <w:rPr>
                <w:sz w:val="26"/>
              </w:rPr>
            </w:pPr>
            <w:r>
              <w:rPr>
                <w:spacing w:val="-2"/>
                <w:sz w:val="26"/>
              </w:rPr>
              <w:t>Наименование показателя</w:t>
            </w:r>
          </w:p>
        </w:tc>
        <w:tc>
          <w:tcPr>
            <w:tcW w:w="3766" w:type="dxa"/>
            <w:gridSpan w:val="2"/>
          </w:tcPr>
          <w:p>
            <w:pPr>
              <w:pStyle w:val="TableParagraph"/>
              <w:spacing w:line="254" w:lineRule="auto"/>
              <w:ind w:left="1834" w:firstLine="106"/>
              <w:rPr>
                <w:sz w:val="26"/>
              </w:rPr>
            </w:pPr>
            <w:r>
              <w:rPr>
                <w:spacing w:val="-2"/>
                <w:sz w:val="26"/>
              </w:rPr>
              <w:t>Единица измерения</w:t>
            </w:r>
          </w:p>
        </w:tc>
        <w:tc>
          <w:tcPr>
            <w:tcW w:w="1633" w:type="dxa"/>
          </w:tcPr>
          <w:p>
            <w:pPr>
              <w:pStyle w:val="TableParagraph"/>
              <w:spacing w:line="259" w:lineRule="auto"/>
              <w:ind w:left="324" w:right="49" w:hanging="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Целевой показатель </w:t>
            </w:r>
            <w:r>
              <w:rPr>
                <w:sz w:val="26"/>
              </w:rPr>
              <w:t>2024 год</w:t>
            </w:r>
          </w:p>
        </w:tc>
      </w:tr>
      <w:tr>
        <w:trPr>
          <w:trHeight w:val="390" w:hRule="atLeast"/>
        </w:trPr>
        <w:tc>
          <w:tcPr>
            <w:tcW w:w="3625" w:type="dxa"/>
          </w:tcPr>
          <w:p>
            <w:pPr>
              <w:pStyle w:val="TableParagraph"/>
              <w:spacing w:line="279" w:lineRule="exact" w:before="92"/>
              <w:ind w:left="2368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766" w:type="dxa"/>
            <w:gridSpan w:val="2"/>
          </w:tcPr>
          <w:p>
            <w:pPr>
              <w:pStyle w:val="TableParagraph"/>
              <w:spacing w:line="289" w:lineRule="exact" w:before="82"/>
              <w:ind w:left="2386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633" w:type="dxa"/>
          </w:tcPr>
          <w:p>
            <w:pPr>
              <w:pStyle w:val="TableParagraph"/>
              <w:spacing w:line="289" w:lineRule="exact" w:before="82"/>
              <w:ind w:left="317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</w:tr>
      <w:tr>
        <w:trPr>
          <w:trHeight w:val="346" w:hRule="atLeast"/>
        </w:trPr>
        <w:tc>
          <w:tcPr>
            <w:tcW w:w="9024" w:type="dxa"/>
            <w:gridSpan w:val="4"/>
          </w:tcPr>
          <w:p>
            <w:pPr>
              <w:pStyle w:val="TableParagraph"/>
              <w:spacing w:line="279" w:lineRule="exact" w:before="47"/>
              <w:ind w:left="358"/>
              <w:jc w:val="center"/>
              <w:rPr>
                <w:sz w:val="26"/>
              </w:rPr>
            </w:pPr>
            <w:r>
              <w:rPr>
                <w:sz w:val="26"/>
              </w:rPr>
              <w:t>Критерии</w:t>
            </w:r>
            <w:r>
              <w:rPr>
                <w:spacing w:val="61"/>
                <w:w w:val="150"/>
                <w:sz w:val="26"/>
              </w:rPr>
              <w:t> </w:t>
            </w:r>
            <w:r>
              <w:rPr>
                <w:sz w:val="26"/>
              </w:rPr>
              <w:t>доступности</w:t>
            </w:r>
            <w:r>
              <w:rPr>
                <w:spacing w:val="79"/>
                <w:sz w:val="26"/>
              </w:rPr>
              <w:t> </w:t>
            </w:r>
            <w:r>
              <w:rPr>
                <w:sz w:val="26"/>
              </w:rPr>
              <w:t>медицинской</w:t>
            </w:r>
            <w:r>
              <w:rPr>
                <w:spacing w:val="64"/>
                <w:w w:val="150"/>
                <w:sz w:val="26"/>
              </w:rPr>
              <w:t> </w:t>
            </w:r>
            <w:r>
              <w:rPr>
                <w:spacing w:val="-2"/>
                <w:sz w:val="26"/>
              </w:rPr>
              <w:t>помощи</w:t>
            </w:r>
          </w:p>
        </w:tc>
      </w:tr>
      <w:tr>
        <w:trPr>
          <w:trHeight w:val="836" w:hRule="atLeast"/>
        </w:trPr>
        <w:tc>
          <w:tcPr>
            <w:tcW w:w="3625" w:type="dxa"/>
          </w:tcPr>
          <w:p>
            <w:pPr>
              <w:pStyle w:val="TableParagraph"/>
              <w:spacing w:line="320" w:lineRule="atLeast" w:before="176"/>
              <w:ind w:left="55" w:hanging="6"/>
              <w:rPr>
                <w:sz w:val="26"/>
              </w:rPr>
            </w:pPr>
            <w:r>
              <w:rPr>
                <w:sz w:val="26"/>
              </w:rPr>
              <w:t>Удовлетворенность</w:t>
            </w:r>
            <w:r>
              <w:rPr>
                <w:spacing w:val="40"/>
                <w:sz w:val="26"/>
              </w:rPr>
              <w:t> </w:t>
            </w:r>
            <w:r>
              <w:rPr>
                <w:sz w:val="26"/>
              </w:rPr>
              <w:t>населения ской помощью, в том числе:</w:t>
            </w:r>
          </w:p>
        </w:tc>
        <w:tc>
          <w:tcPr>
            <w:tcW w:w="1305" w:type="dxa"/>
          </w:tcPr>
          <w:p>
            <w:pPr>
              <w:pStyle w:val="TableParagraph"/>
              <w:spacing w:before="209"/>
              <w:ind w:left="58"/>
              <w:rPr>
                <w:sz w:val="26"/>
              </w:rPr>
            </w:pPr>
            <w:r>
              <w:rPr>
                <w:spacing w:val="-2"/>
                <w:sz w:val="26"/>
              </w:rPr>
              <w:t>медицин­</w:t>
            </w:r>
          </w:p>
        </w:tc>
        <w:tc>
          <w:tcPr>
            <w:tcW w:w="2461" w:type="dxa"/>
          </w:tcPr>
          <w:p>
            <w:pPr>
              <w:pStyle w:val="TableParagraph"/>
              <w:spacing w:line="320" w:lineRule="atLeast" w:before="176"/>
              <w:ind w:left="399" w:right="324" w:hanging="234"/>
              <w:rPr>
                <w:sz w:val="26"/>
              </w:rPr>
            </w:pPr>
            <w:r>
              <w:rPr>
                <w:sz w:val="26"/>
              </w:rPr>
              <w:t>процентов </w:t>
            </w:r>
            <w:r>
              <w:rPr>
                <w:sz w:val="26"/>
              </w:rPr>
              <w:t>числа </w:t>
            </w:r>
            <w:r>
              <w:rPr>
                <w:spacing w:val="-2"/>
                <w:sz w:val="26"/>
              </w:rPr>
              <w:t>опрошенных</w:t>
            </w:r>
          </w:p>
        </w:tc>
        <w:tc>
          <w:tcPr>
            <w:tcW w:w="1633" w:type="dxa"/>
          </w:tcPr>
          <w:p>
            <w:pPr>
              <w:pStyle w:val="TableParagraph"/>
              <w:spacing w:before="205"/>
              <w:ind w:left="317" w:right="9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67,0</w:t>
            </w:r>
          </w:p>
        </w:tc>
      </w:tr>
    </w:tbl>
    <w:p>
      <w:pPr>
        <w:pStyle w:val="BodyText"/>
        <w:tabs>
          <w:tab w:pos="8187" w:val="left" w:leader="none"/>
        </w:tabs>
        <w:spacing w:before="197"/>
        <w:ind w:left="103"/>
        <w:rPr>
          <w:b/>
          <w:position w:val="1"/>
        </w:rPr>
      </w:pPr>
      <w:r>
        <w:rPr/>
        <w:t>городского</w:t>
      </w:r>
      <w:r>
        <w:rPr>
          <w:spacing w:val="41"/>
        </w:rPr>
        <w:t> </w:t>
      </w:r>
      <w:r>
        <w:rPr>
          <w:spacing w:val="-2"/>
        </w:rPr>
        <w:t>населения</w:t>
      </w:r>
      <w:r>
        <w:rPr/>
        <w:tab/>
      </w:r>
      <w:r>
        <w:rPr>
          <w:b/>
          <w:spacing w:val="-4"/>
          <w:position w:val="1"/>
        </w:rPr>
        <w:t>67,0</w:t>
      </w:r>
    </w:p>
    <w:p>
      <w:pPr>
        <w:pStyle w:val="BodyText"/>
        <w:tabs>
          <w:tab w:pos="8191" w:val="left" w:leader="none"/>
        </w:tabs>
        <w:spacing w:before="257"/>
        <w:ind w:left="109"/>
        <w:rPr>
          <w:position w:val="1"/>
        </w:rPr>
      </w:pPr>
      <w:r>
        <w:rPr/>
        <w:t>сельского</w:t>
      </w:r>
      <w:r>
        <w:rPr>
          <w:spacing w:val="25"/>
        </w:rPr>
        <w:t> </w:t>
      </w:r>
      <w:r>
        <w:rPr>
          <w:spacing w:val="-2"/>
        </w:rPr>
        <w:t>населения</w:t>
      </w:r>
      <w:r>
        <w:rPr/>
        <w:tab/>
      </w:r>
      <w:r>
        <w:rPr>
          <w:spacing w:val="-4"/>
          <w:position w:val="1"/>
        </w:rPr>
        <w:t>67,0</w:t>
      </w:r>
    </w:p>
    <w:p>
      <w:pPr>
        <w:pStyle w:val="BodyText"/>
        <w:spacing w:after="0"/>
        <w:rPr>
          <w:position w:val="1"/>
        </w:rPr>
        <w:sectPr>
          <w:headerReference w:type="default" r:id="rId460"/>
          <w:footerReference w:type="default" r:id="rId461"/>
          <w:pgSz w:w="11910" w:h="16840"/>
          <w:pgMar w:header="0" w:footer="236" w:top="1040" w:bottom="420" w:left="1700" w:right="566"/>
        </w:sectPr>
      </w:pPr>
    </w:p>
    <w:p>
      <w:pPr>
        <w:spacing w:line="259" w:lineRule="auto" w:before="151"/>
        <w:ind w:left="109" w:right="46" w:firstLine="0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16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695" name="Image 6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5" name="Image 695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Доля расходов на оказание медицинской </w:t>
      </w:r>
      <w:r>
        <w:rPr>
          <w:b/>
          <w:spacing w:val="-8"/>
          <w:sz w:val="26"/>
        </w:rPr>
        <w:t>помощи</w:t>
      </w:r>
      <w:r>
        <w:rPr>
          <w:b/>
          <w:spacing w:val="8"/>
          <w:sz w:val="26"/>
        </w:rPr>
        <w:t> </w:t>
      </w:r>
      <w:r>
        <w:rPr>
          <w:b/>
          <w:spacing w:val="-8"/>
          <w:sz w:val="26"/>
        </w:rPr>
        <w:t>в условиях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дневных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стационаров </w:t>
      </w:r>
      <w:r>
        <w:rPr>
          <w:b/>
          <w:sz w:val="26"/>
        </w:rPr>
        <w:t>в общих расходах на Территориальную программу госгарантий</w:t>
      </w:r>
    </w:p>
    <w:p>
      <w:pPr>
        <w:spacing w:line="256" w:lineRule="auto" w:before="202"/>
        <w:ind w:left="117" w:right="38" w:firstLine="0"/>
        <w:jc w:val="both"/>
        <w:rPr>
          <w:sz w:val="26"/>
        </w:rPr>
      </w:pPr>
      <w:r>
        <w:rPr>
          <w:b/>
          <w:spacing w:val="-2"/>
          <w:sz w:val="26"/>
        </w:rPr>
        <w:t>Доля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расходов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на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оказание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медицинской </w:t>
      </w:r>
      <w:r>
        <w:rPr>
          <w:b/>
          <w:spacing w:val="-8"/>
          <w:sz w:val="26"/>
        </w:rPr>
        <w:t>помощи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в</w:t>
      </w:r>
      <w:r>
        <w:rPr>
          <w:b/>
          <w:spacing w:val="-1"/>
          <w:sz w:val="26"/>
        </w:rPr>
        <w:t> </w:t>
      </w:r>
      <w:r>
        <w:rPr>
          <w:b/>
          <w:spacing w:val="-8"/>
          <w:sz w:val="26"/>
        </w:rPr>
        <w:t>амбулаторных условиях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в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неот- </w:t>
      </w:r>
      <w:r>
        <w:rPr>
          <w:sz w:val="26"/>
        </w:rPr>
        <w:t>ложной форме в </w:t>
      </w:r>
      <w:r>
        <w:rPr>
          <w:b/>
          <w:sz w:val="26"/>
        </w:rPr>
        <w:t>общих </w:t>
      </w:r>
      <w:r>
        <w:rPr>
          <w:sz w:val="26"/>
        </w:rPr>
        <w:t>расходах на Тер­ риториальную программу госгарантий</w:t>
      </w:r>
    </w:p>
    <w:p>
      <w:pPr>
        <w:pStyle w:val="BodyText"/>
        <w:spacing w:line="259" w:lineRule="auto" w:before="165"/>
        <w:ind w:left="123" w:right="84"/>
        <w:jc w:val="both"/>
      </w:pPr>
      <w:r>
        <w:rPr/>
        <w:t>Доля пациентов, получивших специали­ зированную медицинскую помощь в ста­ ционарных условиях в медицинских ор­ ганизациях, подведомственных феде­ ральным органам исполнительной вла­ сти, в общем числе пациентов, которым была</w:t>
      </w:r>
      <w:r>
        <w:rPr>
          <w:spacing w:val="-3"/>
        </w:rPr>
        <w:t> </w:t>
      </w:r>
      <w:r>
        <w:rPr/>
        <w:t>оказана</w:t>
      </w:r>
      <w:r>
        <w:rPr>
          <w:spacing w:val="-6"/>
        </w:rPr>
        <w:t> </w:t>
      </w:r>
      <w:r>
        <w:rPr/>
        <w:t>медицинская помощь в ста­ ционарных условиях в рамках террито­ риальной программы обязательного ме­ дицинского страхования</w:t>
      </w:r>
    </w:p>
    <w:p>
      <w:pPr>
        <w:tabs>
          <w:tab w:pos="2849" w:val="left" w:leader="none"/>
        </w:tabs>
        <w:spacing w:before="147"/>
        <w:ind w:left="109" w:right="0" w:firstLine="0"/>
        <w:jc w:val="left"/>
        <w:rPr>
          <w:b/>
          <w:sz w:val="26"/>
        </w:rPr>
      </w:pPr>
      <w:r>
        <w:rPr/>
        <w:br w:type="column"/>
      </w: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5"/>
          <w:sz w:val="26"/>
        </w:rPr>
        <w:t>8,8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92"/>
        <w:rPr>
          <w:b/>
        </w:rPr>
      </w:pPr>
    </w:p>
    <w:p>
      <w:pPr>
        <w:tabs>
          <w:tab w:pos="2873" w:val="left" w:leader="none"/>
        </w:tabs>
        <w:spacing w:before="0"/>
        <w:ind w:left="117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5"/>
          <w:sz w:val="26"/>
        </w:rPr>
        <w:t>1,9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58"/>
        <w:rPr>
          <w:b/>
        </w:rPr>
      </w:pPr>
    </w:p>
    <w:p>
      <w:pPr>
        <w:tabs>
          <w:tab w:pos="2883" w:val="left" w:leader="none"/>
        </w:tabs>
        <w:spacing w:before="0"/>
        <w:ind w:left="123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5"/>
          <w:sz w:val="26"/>
        </w:rPr>
        <w:t>2,0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9"/>
        <w:rPr>
          <w:b/>
        </w:rPr>
      </w:pPr>
    </w:p>
    <w:p>
      <w:pPr>
        <w:spacing w:before="0"/>
        <w:ind w:left="867" w:right="0" w:firstLine="0"/>
        <w:jc w:val="left"/>
        <w:rPr>
          <w:sz w:val="12"/>
        </w:rPr>
      </w:pPr>
      <w:r>
        <w:rPr>
          <w:sz w:val="12"/>
        </w:rPr>
        <w:t>20.3/СОВ/06Л</w:t>
      </w:r>
      <w:r>
        <w:rPr>
          <w:spacing w:val="71"/>
          <w:sz w:val="12"/>
        </w:rPr>
        <w:t>    </w:t>
      </w:r>
      <w:r>
        <w:rPr>
          <w:sz w:val="12"/>
        </w:rPr>
        <w:t>2.2023/10:18/терпрограмма-2024-прил-</w:t>
      </w:r>
      <w:r>
        <w:rPr>
          <w:spacing w:val="-10"/>
          <w:sz w:val="12"/>
        </w:rPr>
        <w:t>П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0" w:footer="236" w:top="1920" w:bottom="860" w:left="1700" w:right="566"/>
          <w:cols w:num="2" w:equalWidth="0">
            <w:col w:w="4882" w:space="542"/>
            <w:col w:w="4220"/>
          </w:cols>
        </w:sectPr>
      </w:pPr>
    </w:p>
    <w:p>
      <w:pPr>
        <w:pStyle w:val="BodyText"/>
        <w:spacing w:line="256" w:lineRule="auto" w:before="47"/>
        <w:ind w:left="268" w:right="38" w:firstLine="10"/>
        <w:jc w:val="both"/>
      </w:pPr>
      <w:r>
        <w:rPr/>
        <w:drawing>
          <wp:anchor distT="0" distB="0" distL="0" distR="0" allowOverlap="1" layoutInCell="1" locked="0" behindDoc="0" simplePos="0" relativeHeight="15816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62544" cy="10762488"/>
            <wp:effectExtent l="0" t="0" r="0" b="0"/>
            <wp:wrapNone/>
            <wp:docPr id="701" name="Image 7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1" name="Image 701"/>
                    <pic:cNvPicPr/>
                  </pic:nvPicPr>
                  <pic:blipFill>
                    <a:blip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4" cy="1076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Доля посещений выездной патронажной службой на дому для оказания паллиа­ тивной медицинской помощи детскому населению в общем количестве посеще­ ний по паллиативной медицинской по­ мощи детскому населению</w:t>
      </w:r>
    </w:p>
    <w:p>
      <w:pPr>
        <w:pStyle w:val="BodyText"/>
        <w:spacing w:line="259" w:lineRule="auto" w:before="240"/>
        <w:ind w:left="258" w:right="47" w:firstLine="10"/>
        <w:jc w:val="both"/>
      </w:pPr>
      <w:r>
        <w:rPr/>
        <w:t>Число пациентов, которым оказана пал­ лиативная медицинская помощь по ме­ сту их фактического пребывания за пре­ делами субъекта Российской Федерации, на</w:t>
      </w:r>
      <w:r>
        <w:rPr>
          <w:spacing w:val="-2"/>
        </w:rPr>
        <w:t> </w:t>
      </w:r>
      <w:r>
        <w:rPr/>
        <w:t>территории которого указанные паци­ енты зарегистрированы по месту жи­ </w:t>
      </w:r>
      <w:r>
        <w:rPr>
          <w:spacing w:val="-2"/>
        </w:rPr>
        <w:t>тельства</w:t>
      </w:r>
    </w:p>
    <w:p>
      <w:pPr>
        <w:pStyle w:val="BodyText"/>
        <w:spacing w:line="259" w:lineRule="auto" w:before="154"/>
        <w:ind w:left="254" w:right="52" w:firstLine="4"/>
        <w:jc w:val="both"/>
      </w:pPr>
      <w:r>
        <w:rPr/>
        <w:t>Число пациентов, зарегистрированных</w:t>
      </w:r>
      <w:r>
        <w:rPr>
          <w:spacing w:val="80"/>
        </w:rPr>
        <w:t> </w:t>
      </w:r>
      <w:r>
        <w:rPr/>
        <w:t>на территории субъекта Российской Фе­ дерации по месту жительства, за оказа­ ние паллиативной медицинской помощи которым в медицинских организациях других </w:t>
      </w:r>
      <w:r>
        <w:rPr>
          <w:b/>
        </w:rPr>
        <w:t>субъектов </w:t>
      </w:r>
      <w:r>
        <w:rPr/>
        <w:t>Российской Федера­ ции компенсированы затраты на основа­ нии межрегионального соглашения</w:t>
      </w:r>
    </w:p>
    <w:p>
      <w:pPr>
        <w:spacing w:line="259" w:lineRule="auto" w:before="129"/>
        <w:ind w:left="248" w:right="62" w:firstLine="6"/>
        <w:jc w:val="both"/>
        <w:rPr>
          <w:b/>
          <w:sz w:val="26"/>
        </w:rPr>
      </w:pPr>
      <w:r>
        <w:rPr>
          <w:sz w:val="26"/>
        </w:rPr>
        <w:t>Доля пациентов, страдающих хрониче- </w:t>
      </w:r>
      <w:r>
        <w:rPr>
          <w:b/>
          <w:sz w:val="26"/>
        </w:rPr>
        <w:t>скими неинфекционными заболевани­ </w:t>
      </w:r>
      <w:r>
        <w:rPr>
          <w:b/>
          <w:spacing w:val="-2"/>
          <w:sz w:val="26"/>
        </w:rPr>
        <w:t>ями,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взятых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под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диспансерное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наблюде­ </w:t>
      </w:r>
      <w:r>
        <w:rPr>
          <w:b/>
          <w:sz w:val="26"/>
        </w:rPr>
        <w:t>ние, в общем количестве пациентов, </w:t>
      </w:r>
      <w:r>
        <w:rPr>
          <w:b/>
          <w:spacing w:val="-2"/>
          <w:sz w:val="26"/>
        </w:rPr>
        <w:t>страдающих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хроническими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неинфекци­ </w:t>
      </w:r>
      <w:r>
        <w:rPr>
          <w:b/>
          <w:sz w:val="26"/>
        </w:rPr>
        <w:t>онными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заболеваниями</w:t>
      </w:r>
    </w:p>
    <w:p>
      <w:pPr>
        <w:pStyle w:val="BodyText"/>
        <w:spacing w:line="259" w:lineRule="auto" w:before="189"/>
        <w:ind w:left="234" w:right="70" w:firstLine="4"/>
        <w:jc w:val="both"/>
      </w:pPr>
      <w:r>
        <w:rPr/>
        <w:t>Доля граждан, обеспеченных лекар­ ственными препаратами, в общем коли­ честве льготных категорий граждан</w:t>
      </w:r>
    </w:p>
    <w:p>
      <w:pPr>
        <w:pStyle w:val="BodyText"/>
        <w:spacing w:line="259" w:lineRule="auto" w:before="131"/>
        <w:ind w:left="234" w:right="67" w:firstLine="6"/>
        <w:jc w:val="both"/>
      </w:pPr>
      <w:r>
        <w:rPr/>
        <w:t>Доля пациентов, находящихся в стацио­ нарных организациях социального об­ служивания и страдающих хроничес­ кими неинфекционными заболеваниями, получивших медицинскую помощь в рамках диспансерного наблюдения</w:t>
      </w:r>
    </w:p>
    <w:p>
      <w:pPr>
        <w:tabs>
          <w:tab w:pos="3021" w:val="left" w:leader="none"/>
        </w:tabs>
        <w:spacing w:before="37"/>
        <w:ind w:left="372" w:right="0" w:firstLine="0"/>
        <w:jc w:val="left"/>
        <w:rPr>
          <w:b/>
          <w:sz w:val="26"/>
        </w:rPr>
      </w:pPr>
      <w:r>
        <w:rPr/>
        <w:br w:type="column"/>
      </w: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4"/>
          <w:sz w:val="26"/>
        </w:rPr>
        <w:t>90,0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7"/>
        <w:rPr>
          <w:b/>
        </w:rPr>
      </w:pPr>
    </w:p>
    <w:p>
      <w:pPr>
        <w:pStyle w:val="BodyText"/>
        <w:tabs>
          <w:tab w:pos="2733" w:val="left" w:leader="none"/>
        </w:tabs>
        <w:spacing w:line="249" w:lineRule="auto"/>
        <w:ind w:left="2646" w:right="442" w:hanging="2412"/>
      </w:pPr>
      <w:r>
        <w:rPr/>
        <w:t>тыс. человек</w:t>
        <w:tab/>
        <w:tab/>
      </w:r>
      <w:r>
        <w:rPr>
          <w:position w:val="1"/>
        </w:rPr>
        <w:t>по факту </w:t>
      </w:r>
      <w:r>
        <w:rPr>
          <w:spacing w:val="-2"/>
        </w:rPr>
        <w:t>обращения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7"/>
      </w:pPr>
    </w:p>
    <w:p>
      <w:pPr>
        <w:pStyle w:val="BodyText"/>
        <w:tabs>
          <w:tab w:pos="2723" w:val="left" w:leader="none"/>
        </w:tabs>
        <w:spacing w:line="247" w:lineRule="auto"/>
        <w:ind w:left="2614" w:right="484" w:hanging="2108"/>
      </w:pPr>
      <w:r>
        <w:rPr>
          <w:spacing w:val="-2"/>
        </w:rPr>
        <w:t>человек</w:t>
      </w:r>
      <w:r>
        <w:rPr/>
        <w:tab/>
        <w:tab/>
      </w:r>
      <w:r>
        <w:rPr>
          <w:position w:val="1"/>
        </w:rPr>
        <w:t>по факту </w:t>
      </w:r>
      <w:r>
        <w:rPr>
          <w:spacing w:val="-2"/>
        </w:rPr>
        <w:t>обращения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2"/>
      </w:pPr>
    </w:p>
    <w:p>
      <w:pPr>
        <w:pStyle w:val="BodyText"/>
        <w:tabs>
          <w:tab w:pos="2733" w:val="left" w:leader="none"/>
        </w:tabs>
        <w:ind w:left="358"/>
      </w:pPr>
      <w:r>
        <w:rPr>
          <w:spacing w:val="-2"/>
        </w:rPr>
        <w:t>процентов</w:t>
      </w:r>
      <w:r>
        <w:rPr/>
        <w:tab/>
        <w:t>не</w:t>
      </w:r>
      <w:r>
        <w:rPr>
          <w:spacing w:val="15"/>
        </w:rPr>
        <w:t> </w:t>
      </w:r>
      <w:r>
        <w:rPr>
          <w:spacing w:val="-4"/>
        </w:rPr>
        <w:t>менее</w:t>
      </w:r>
    </w:p>
    <w:p>
      <w:pPr>
        <w:spacing w:before="27"/>
        <w:ind w:left="3012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70,0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</w:rPr>
      </w:pPr>
    </w:p>
    <w:p>
      <w:pPr>
        <w:tabs>
          <w:tab w:pos="3001" w:val="left" w:leader="none"/>
        </w:tabs>
        <w:spacing w:before="1"/>
        <w:ind w:left="348" w:right="0" w:firstLine="0"/>
        <w:jc w:val="left"/>
        <w:rPr>
          <w:b/>
          <w:sz w:val="26"/>
        </w:rPr>
      </w:pPr>
      <w:r>
        <w:rPr>
          <w:spacing w:val="-2"/>
          <w:position w:val="1"/>
          <w:sz w:val="26"/>
        </w:rPr>
        <w:t>процентов</w:t>
      </w:r>
      <w:r>
        <w:rPr>
          <w:position w:val="1"/>
          <w:sz w:val="26"/>
        </w:rPr>
        <w:tab/>
      </w:r>
      <w:r>
        <w:rPr>
          <w:b/>
          <w:spacing w:val="-4"/>
          <w:sz w:val="26"/>
        </w:rPr>
        <w:t>37,9</w:t>
      </w:r>
    </w:p>
    <w:p>
      <w:pPr>
        <w:pStyle w:val="BodyText"/>
        <w:rPr>
          <w:b/>
        </w:rPr>
      </w:pPr>
    </w:p>
    <w:p>
      <w:pPr>
        <w:pStyle w:val="BodyText"/>
        <w:spacing w:before="190"/>
        <w:rPr>
          <w:b/>
        </w:rPr>
      </w:pPr>
    </w:p>
    <w:p>
      <w:pPr>
        <w:tabs>
          <w:tab w:pos="3001" w:val="left" w:leader="none"/>
        </w:tabs>
        <w:spacing w:before="1"/>
        <w:ind w:left="344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4"/>
          <w:sz w:val="26"/>
        </w:rPr>
        <w:t>90,0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34"/>
        <w:rPr>
          <w:b/>
        </w:rPr>
      </w:pPr>
    </w:p>
    <w:p>
      <w:pPr>
        <w:spacing w:before="0"/>
        <w:ind w:left="1054" w:right="0" w:firstLine="0"/>
        <w:jc w:val="left"/>
        <w:rPr>
          <w:sz w:val="12"/>
        </w:rPr>
      </w:pPr>
      <w:r>
        <w:rPr>
          <w:sz w:val="12"/>
        </w:rPr>
        <w:t>20.3/ХЕВ/07</w:t>
      </w:r>
      <w:r>
        <w:rPr>
          <w:spacing w:val="64"/>
          <w:sz w:val="12"/>
        </w:rPr>
        <w:t>   </w:t>
      </w:r>
      <w:r>
        <w:rPr>
          <w:sz w:val="12"/>
        </w:rPr>
        <w:t>Л</w:t>
      </w:r>
      <w:r>
        <w:rPr>
          <w:spacing w:val="43"/>
          <w:sz w:val="12"/>
        </w:rPr>
        <w:t>  </w:t>
      </w:r>
      <w:r>
        <w:rPr>
          <w:sz w:val="12"/>
        </w:rPr>
        <w:t>2.2023/10:17/терпрограмма-2024-прил-</w:t>
      </w:r>
      <w:r>
        <w:rPr>
          <w:spacing w:val="-5"/>
          <w:sz w:val="12"/>
        </w:rPr>
        <w:t>11</w:t>
      </w:r>
    </w:p>
    <w:p>
      <w:pPr>
        <w:spacing w:after="0"/>
        <w:jc w:val="left"/>
        <w:rPr>
          <w:sz w:val="12"/>
        </w:rPr>
        <w:sectPr>
          <w:headerReference w:type="default" r:id="rId463"/>
          <w:footerReference w:type="default" r:id="rId464"/>
          <w:pgSz w:w="12070" w:h="16950"/>
          <w:pgMar w:header="733" w:footer="274" w:top="1580" w:bottom="460" w:left="1700" w:right="708"/>
          <w:cols w:num="2" w:equalWidth="0">
            <w:col w:w="4950" w:space="346"/>
            <w:col w:w="4366"/>
          </w:cols>
        </w:sectPr>
      </w:pPr>
    </w:p>
    <w:p>
      <w:pPr>
        <w:pStyle w:val="BodyText"/>
        <w:spacing w:before="37"/>
        <w:ind w:left="152"/>
        <w:jc w:val="center"/>
      </w:pPr>
      <w:r>
        <w:rPr/>
        <w:t>Критерии</w:t>
      </w:r>
      <w:r>
        <w:rPr>
          <w:spacing w:val="17"/>
        </w:rPr>
        <w:t> </w:t>
      </w:r>
      <w:r>
        <w:rPr/>
        <w:t>качества</w:t>
      </w:r>
      <w:r>
        <w:rPr>
          <w:spacing w:val="15"/>
        </w:rPr>
        <w:t> </w:t>
      </w:r>
      <w:r>
        <w:rPr/>
        <w:t>медицинской</w:t>
      </w:r>
      <w:r>
        <w:rPr>
          <w:spacing w:val="16"/>
        </w:rPr>
        <w:t> </w:t>
      </w:r>
      <w:r>
        <w:rPr>
          <w:spacing w:val="-2"/>
        </w:rPr>
        <w:t>помощи</w:t>
      </w: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headerReference w:type="default" r:id="rId466"/>
          <w:footerReference w:type="default" r:id="rId467"/>
          <w:pgSz w:w="12100" w:h="16970"/>
          <w:pgMar w:header="642" w:footer="266" w:top="1560" w:bottom="460" w:left="1700" w:right="708"/>
        </w:sectPr>
      </w:pPr>
    </w:p>
    <w:p>
      <w:pPr>
        <w:pStyle w:val="BodyText"/>
        <w:spacing w:line="259" w:lineRule="auto" w:before="99"/>
        <w:ind w:left="295" w:right="38" w:firstLine="10"/>
        <w:jc w:val="both"/>
      </w:pPr>
      <w:r>
        <w:rPr/>
        <w:drawing>
          <wp:anchor distT="0" distB="0" distL="0" distR="0" allowOverlap="1" layoutInCell="1" locked="0" behindDoc="0" simplePos="0" relativeHeight="15817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77784" cy="10774680"/>
            <wp:effectExtent l="0" t="0" r="0" b="0"/>
            <wp:wrapNone/>
            <wp:docPr id="707" name="Image 7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7" name="Image 707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784" cy="1077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Доля впервые выявленных заболеваний при профилактических медицинских осмотрах, в том числе в</w:t>
      </w:r>
      <w:r>
        <w:rPr>
          <w:spacing w:val="-3"/>
        </w:rPr>
        <w:t> </w:t>
      </w:r>
      <w:r>
        <w:rPr/>
        <w:t>рамках</w:t>
      </w:r>
      <w:r>
        <w:rPr>
          <w:spacing w:val="-10"/>
        </w:rPr>
        <w:t> </w:t>
      </w:r>
      <w:r>
        <w:rPr/>
        <w:t>диспансе­ ризации, в общем количестве впервые в жизни зарегистрированных заболеваний</w:t>
      </w:r>
      <w:r>
        <w:rPr>
          <w:spacing w:val="80"/>
        </w:rPr>
        <w:t> </w:t>
      </w:r>
      <w:r>
        <w:rPr/>
        <w:t>в течение года</w:t>
      </w:r>
    </w:p>
    <w:p>
      <w:pPr>
        <w:pStyle w:val="BodyText"/>
        <w:spacing w:line="259" w:lineRule="auto" w:before="146"/>
        <w:ind w:left="285" w:right="43" w:firstLine="10"/>
        <w:jc w:val="both"/>
      </w:pPr>
      <w:r>
        <w:rPr/>
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зарегистри­ рованных заболеваний в течение года у </w:t>
      </w:r>
      <w:r>
        <w:rPr>
          <w:spacing w:val="-2"/>
        </w:rPr>
        <w:t>несовершеннолетних</w:t>
      </w:r>
    </w:p>
    <w:p>
      <w:pPr>
        <w:pStyle w:val="BodyText"/>
        <w:spacing w:line="259" w:lineRule="auto" w:before="135"/>
        <w:ind w:left="281" w:right="47" w:firstLine="10"/>
        <w:jc w:val="both"/>
      </w:pPr>
      <w:r>
        <w:rPr/>
        <w:t>Доля впервые выявленных заболеваний при профилактических медицинских осмотрах, в том числе в рамках диспан­ серизации, лиц старше трудоспособного возраста в общем количестве впервые в жизни зарегистрированных заболеваний</w:t>
      </w:r>
      <w:r>
        <w:rPr>
          <w:spacing w:val="80"/>
        </w:rPr>
        <w:t> </w:t>
      </w:r>
      <w:r>
        <w:rPr/>
        <w:t>в</w:t>
      </w:r>
      <w:r>
        <w:rPr>
          <w:spacing w:val="-14"/>
        </w:rPr>
        <w:t> </w:t>
      </w:r>
      <w:r>
        <w:rPr/>
        <w:t>течение</w:t>
      </w:r>
      <w:r>
        <w:rPr>
          <w:spacing w:val="-8"/>
        </w:rPr>
        <w:t> </w:t>
      </w:r>
      <w:r>
        <w:rPr>
          <w:b/>
        </w:rPr>
        <w:t>года</w:t>
      </w:r>
      <w:r>
        <w:rPr>
          <w:b/>
          <w:spacing w:val="-13"/>
        </w:rPr>
        <w:t> </w:t>
      </w:r>
      <w:r>
        <w:rPr/>
        <w:t>у лиц старше</w:t>
      </w:r>
      <w:r>
        <w:rPr>
          <w:spacing w:val="-10"/>
        </w:rPr>
        <w:t> </w:t>
      </w:r>
      <w:r>
        <w:rPr/>
        <w:t>трудоспособ­ ного возраста</w:t>
      </w:r>
    </w:p>
    <w:p>
      <w:pPr>
        <w:spacing w:line="259" w:lineRule="auto" w:before="125"/>
        <w:ind w:left="271" w:right="42" w:firstLine="6"/>
        <w:jc w:val="both"/>
        <w:rPr>
          <w:b/>
          <w:sz w:val="26"/>
        </w:rPr>
      </w:pPr>
      <w:r>
        <w:rPr>
          <w:sz w:val="26"/>
        </w:rPr>
        <w:t>Доля впервые выявленных онкологиче- </w:t>
      </w:r>
      <w:r>
        <w:rPr>
          <w:b/>
          <w:spacing w:val="-6"/>
          <w:sz w:val="26"/>
        </w:rPr>
        <w:t>ских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заболеваний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при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профилактических </w:t>
      </w:r>
      <w:r>
        <w:rPr>
          <w:b/>
          <w:sz w:val="26"/>
        </w:rPr>
        <w:t>медицинских осмотрах, в том числе в </w:t>
      </w:r>
      <w:r>
        <w:rPr>
          <w:b/>
          <w:spacing w:val="-2"/>
          <w:sz w:val="26"/>
        </w:rPr>
        <w:t>рамках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диспансеризации,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общем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коли­ </w:t>
      </w:r>
      <w:r>
        <w:rPr>
          <w:b/>
          <w:spacing w:val="-8"/>
          <w:sz w:val="26"/>
        </w:rPr>
        <w:t>честве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впервые</w:t>
      </w:r>
      <w:r>
        <w:rPr>
          <w:b/>
          <w:spacing w:val="-5"/>
          <w:sz w:val="26"/>
        </w:rPr>
        <w:t> </w:t>
      </w:r>
      <w:r>
        <w:rPr>
          <w:b/>
          <w:spacing w:val="-8"/>
          <w:sz w:val="26"/>
        </w:rPr>
        <w:t>в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жизни зарегистрирован­ </w:t>
      </w:r>
      <w:r>
        <w:rPr>
          <w:b/>
          <w:spacing w:val="-4"/>
          <w:sz w:val="26"/>
        </w:rPr>
        <w:t>ных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онкологических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заболеваний</w:t>
      </w:r>
      <w:r>
        <w:rPr>
          <w:b/>
          <w:spacing w:val="-5"/>
          <w:sz w:val="26"/>
        </w:rPr>
        <w:t> </w:t>
      </w:r>
      <w:r>
        <w:rPr>
          <w:b/>
          <w:spacing w:val="-4"/>
          <w:sz w:val="26"/>
        </w:rPr>
        <w:t>в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тече­ </w:t>
      </w:r>
      <w:r>
        <w:rPr>
          <w:b/>
          <w:sz w:val="26"/>
        </w:rPr>
        <w:t>ние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года</w:t>
      </w:r>
    </w:p>
    <w:p>
      <w:pPr>
        <w:pStyle w:val="BodyText"/>
        <w:spacing w:line="259" w:lineRule="auto" w:before="120"/>
        <w:ind w:left="267" w:right="63" w:firstLine="4"/>
        <w:jc w:val="both"/>
      </w:pPr>
      <w:r>
        <w:rPr/>
        <w:t>Доля впервые выявленных онкологиче­ ских</w:t>
      </w:r>
      <w:r>
        <w:rPr>
          <w:spacing w:val="-6"/>
        </w:rPr>
        <w:t> </w:t>
      </w:r>
      <w:r>
        <w:rPr>
          <w:b/>
        </w:rPr>
        <w:t>заболеваний</w:t>
      </w:r>
      <w:r>
        <w:rPr>
          <w:b/>
          <w:spacing w:val="-4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профилактических медицинских осмотрах, в том числе в рамках диспансеризации, от </w:t>
      </w:r>
      <w:r>
        <w:rPr>
          <w:b/>
        </w:rPr>
        <w:t>общего </w:t>
      </w:r>
      <w:r>
        <w:rPr/>
        <w:t>ко­ личества лиц, прошедших указанные </w:t>
      </w:r>
      <w:r>
        <w:rPr>
          <w:spacing w:val="-2"/>
        </w:rPr>
        <w:t>осмотры</w:t>
      </w:r>
    </w:p>
    <w:p>
      <w:pPr>
        <w:pStyle w:val="BodyText"/>
        <w:spacing w:line="259" w:lineRule="auto" w:before="132"/>
        <w:ind w:left="261" w:right="61" w:firstLine="6"/>
        <w:jc w:val="both"/>
      </w:pPr>
      <w:r>
        <w:rPr/>
        <w:t>Доля пациентов со</w:t>
      </w:r>
      <w:r>
        <w:rPr>
          <w:spacing w:val="-6"/>
        </w:rPr>
        <w:t> </w:t>
      </w:r>
      <w:r>
        <w:rPr/>
        <w:t>злокачественными но­ вообразованиями, взятых под диспансер­ ное наблюдение, в общем количестве па­ циентов со злокачественными новообра­ </w:t>
      </w:r>
      <w:r>
        <w:rPr>
          <w:spacing w:val="-2"/>
        </w:rPr>
        <w:t>зованиями</w:t>
      </w:r>
    </w:p>
    <w:p>
      <w:pPr>
        <w:pStyle w:val="BodyText"/>
        <w:tabs>
          <w:tab w:pos="3016" w:val="left" w:leader="none"/>
        </w:tabs>
        <w:spacing w:before="89"/>
        <w:ind w:left="285"/>
      </w:pPr>
      <w:r>
        <w:rPr/>
        <w:br w:type="column"/>
      </w:r>
      <w:r>
        <w:rPr>
          <w:spacing w:val="-2"/>
        </w:rPr>
        <w:t>процентов</w:t>
      </w:r>
      <w:r>
        <w:rPr/>
        <w:tab/>
      </w:r>
      <w:r>
        <w:rPr>
          <w:spacing w:val="-5"/>
        </w:rPr>
        <w:t>6,4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4"/>
      </w:pPr>
    </w:p>
    <w:p>
      <w:pPr>
        <w:tabs>
          <w:tab w:pos="3015" w:val="left" w:leader="none"/>
        </w:tabs>
        <w:spacing w:before="0"/>
        <w:ind w:left="281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5"/>
          <w:sz w:val="26"/>
        </w:rPr>
        <w:t>5,6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6"/>
        <w:rPr>
          <w:b/>
        </w:rPr>
      </w:pPr>
    </w:p>
    <w:p>
      <w:pPr>
        <w:tabs>
          <w:tab w:pos="3011" w:val="left" w:leader="none"/>
        </w:tabs>
        <w:spacing w:before="0"/>
        <w:ind w:left="275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5"/>
          <w:sz w:val="26"/>
        </w:rPr>
        <w:t>6,8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1"/>
        <w:rPr>
          <w:b/>
        </w:rPr>
      </w:pPr>
    </w:p>
    <w:p>
      <w:pPr>
        <w:tabs>
          <w:tab w:pos="2939" w:val="left" w:leader="none"/>
        </w:tabs>
        <w:spacing w:before="0"/>
        <w:ind w:left="271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4"/>
          <w:sz w:val="26"/>
        </w:rPr>
        <w:t>30,5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87"/>
        <w:rPr>
          <w:b/>
        </w:rPr>
      </w:pPr>
    </w:p>
    <w:p>
      <w:pPr>
        <w:tabs>
          <w:tab w:pos="2997" w:val="left" w:leader="none"/>
        </w:tabs>
        <w:spacing w:before="0"/>
        <w:ind w:left="261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5"/>
          <w:sz w:val="26"/>
        </w:rPr>
        <w:t>0,2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4"/>
        <w:rPr>
          <w:b/>
        </w:rPr>
      </w:pPr>
    </w:p>
    <w:p>
      <w:pPr>
        <w:tabs>
          <w:tab w:pos="2929" w:val="left" w:leader="none"/>
        </w:tabs>
        <w:spacing w:before="1"/>
        <w:ind w:left="261" w:right="0" w:firstLine="0"/>
        <w:jc w:val="left"/>
        <w:rPr>
          <w:b/>
          <w:sz w:val="26"/>
        </w:rPr>
      </w:pPr>
      <w:r>
        <w:rPr>
          <w:spacing w:val="-2"/>
          <w:sz w:val="26"/>
        </w:rPr>
        <w:t>процентов</w:t>
      </w:r>
      <w:r>
        <w:rPr>
          <w:sz w:val="26"/>
        </w:rPr>
        <w:tab/>
      </w:r>
      <w:r>
        <w:rPr>
          <w:b/>
          <w:spacing w:val="-4"/>
          <w:sz w:val="26"/>
        </w:rPr>
        <w:t>94,2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5"/>
        <w:rPr>
          <w:b/>
        </w:rPr>
      </w:pPr>
    </w:p>
    <w:p>
      <w:pPr>
        <w:spacing w:before="1"/>
        <w:ind w:left="975" w:right="0" w:firstLine="0"/>
        <w:jc w:val="left"/>
        <w:rPr>
          <w:sz w:val="12"/>
        </w:rPr>
      </w:pPr>
      <w:r>
        <w:rPr>
          <w:sz w:val="12"/>
        </w:rPr>
        <w:t>20</w:t>
      </w:r>
      <w:r>
        <w:rPr>
          <w:spacing w:val="34"/>
          <w:sz w:val="12"/>
        </w:rPr>
        <w:t> </w:t>
      </w:r>
      <w:r>
        <w:rPr>
          <w:sz w:val="12"/>
        </w:rPr>
        <w:t>.3</w:t>
      </w:r>
      <w:r>
        <w:rPr>
          <w:spacing w:val="35"/>
          <w:sz w:val="12"/>
        </w:rPr>
        <w:t> </w:t>
      </w:r>
      <w:r>
        <w:rPr>
          <w:sz w:val="12"/>
        </w:rPr>
        <w:t>/Х</w:t>
      </w:r>
      <w:r>
        <w:rPr>
          <w:spacing w:val="64"/>
          <w:sz w:val="12"/>
        </w:rPr>
        <w:t> </w:t>
      </w:r>
      <w:r>
        <w:rPr>
          <w:sz w:val="12"/>
        </w:rPr>
        <w:t>ЕВ/07</w:t>
      </w:r>
      <w:r>
        <w:rPr>
          <w:spacing w:val="34"/>
          <w:sz w:val="12"/>
        </w:rPr>
        <w:t> </w:t>
      </w:r>
      <w:r>
        <w:rPr>
          <w:sz w:val="12"/>
        </w:rPr>
        <w:t>.12.2023</w:t>
      </w:r>
      <w:r>
        <w:rPr>
          <w:spacing w:val="35"/>
          <w:sz w:val="12"/>
        </w:rPr>
        <w:t> </w:t>
      </w:r>
      <w:r>
        <w:rPr>
          <w:sz w:val="12"/>
        </w:rPr>
        <w:t>/10</w:t>
      </w:r>
      <w:r>
        <w:rPr>
          <w:spacing w:val="29"/>
          <w:sz w:val="12"/>
        </w:rPr>
        <w:t> </w:t>
      </w:r>
      <w:r>
        <w:rPr>
          <w:sz w:val="12"/>
        </w:rPr>
        <w:t>:17/терпрограмма-2024-прил-</w:t>
      </w:r>
      <w:r>
        <w:rPr>
          <w:spacing w:val="-5"/>
          <w:sz w:val="12"/>
        </w:rPr>
        <w:t>11</w:t>
      </w:r>
    </w:p>
    <w:p>
      <w:pPr>
        <w:spacing w:after="0"/>
        <w:jc w:val="left"/>
        <w:rPr>
          <w:sz w:val="12"/>
        </w:rPr>
        <w:sectPr>
          <w:type w:val="continuous"/>
          <w:pgSz w:w="12100" w:h="16970"/>
          <w:pgMar w:header="642" w:footer="266" w:top="1920" w:bottom="860" w:left="1700" w:right="708"/>
          <w:cols w:num="2" w:equalWidth="0">
            <w:col w:w="5037" w:space="369"/>
            <w:col w:w="4286"/>
          </w:cols>
        </w:sectPr>
      </w:pPr>
    </w:p>
    <w:p>
      <w:pPr>
        <w:spacing w:line="244" w:lineRule="auto" w:before="27"/>
        <w:ind w:left="157" w:right="49" w:firstLine="4"/>
        <w:jc w:val="both"/>
        <w:rPr>
          <w:b/>
          <w:sz w:val="26"/>
        </w:rPr>
      </w:pPr>
      <w:r>
        <w:rPr>
          <w:b/>
          <w:spacing w:val="-2"/>
          <w:sz w:val="26"/>
        </w:rPr>
        <w:t>Доля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пациентов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инфарктом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миокарда, </w:t>
      </w:r>
      <w:r>
        <w:rPr>
          <w:b/>
          <w:spacing w:val="-4"/>
          <w:sz w:val="26"/>
        </w:rPr>
        <w:t>госпитализированных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в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первые</w:t>
      </w:r>
      <w:r>
        <w:rPr>
          <w:b/>
          <w:spacing w:val="-3"/>
          <w:sz w:val="26"/>
        </w:rPr>
        <w:t> </w:t>
      </w:r>
      <w:r>
        <w:rPr>
          <w:b/>
          <w:spacing w:val="-4"/>
          <w:sz w:val="26"/>
        </w:rPr>
        <w:t>12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часов </w:t>
      </w:r>
      <w:r>
        <w:rPr>
          <w:b/>
          <w:spacing w:val="-2"/>
          <w:sz w:val="26"/>
        </w:rPr>
        <w:t>от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начала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заболевания,</w:t>
      </w:r>
      <w:r>
        <w:rPr>
          <w:b/>
          <w:spacing w:val="-2"/>
          <w:sz w:val="26"/>
        </w:rPr>
        <w:t> в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общем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количе­ </w:t>
      </w:r>
      <w:r>
        <w:rPr>
          <w:b/>
          <w:sz w:val="26"/>
        </w:rPr>
        <w:t>стве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госпитализированных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пациентов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с инфарктом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миокарда</w:t>
      </w:r>
    </w:p>
    <w:p>
      <w:pPr>
        <w:spacing w:line="244" w:lineRule="auto" w:before="207"/>
        <w:ind w:left="151" w:right="38" w:firstLine="0"/>
        <w:jc w:val="both"/>
        <w:rPr>
          <w:b/>
          <w:sz w:val="26"/>
        </w:rPr>
      </w:pPr>
      <w:r>
        <w:rPr>
          <w:b/>
          <w:sz w:val="26"/>
        </w:rPr>
        <w:t>Доля пациентов с острым инфарктом </w:t>
      </w:r>
      <w:r>
        <w:rPr>
          <w:b/>
          <w:spacing w:val="-2"/>
          <w:sz w:val="26"/>
        </w:rPr>
        <w:t>миокарда,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которым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проведено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стентиро­ </w:t>
      </w:r>
      <w:r>
        <w:rPr>
          <w:b/>
          <w:sz w:val="26"/>
        </w:rPr>
        <w:t>вание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коронарных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артерий,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общем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ко­ </w:t>
      </w:r>
      <w:r>
        <w:rPr>
          <w:b/>
          <w:spacing w:val="-6"/>
          <w:sz w:val="26"/>
        </w:rPr>
        <w:t>личестве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пациентов</w:t>
      </w:r>
      <w:r>
        <w:rPr>
          <w:b/>
          <w:spacing w:val="-9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острым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инфарктом миокарда,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имеющих</w:t>
      </w:r>
      <w:r>
        <w:rPr>
          <w:b/>
          <w:spacing w:val="-9"/>
          <w:sz w:val="26"/>
        </w:rPr>
        <w:t> </w:t>
      </w:r>
      <w:r>
        <w:rPr>
          <w:b/>
          <w:spacing w:val="-6"/>
          <w:sz w:val="26"/>
        </w:rPr>
        <w:t>показания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к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его</w:t>
      </w:r>
      <w:r>
        <w:rPr>
          <w:b/>
          <w:spacing w:val="-8"/>
          <w:sz w:val="26"/>
        </w:rPr>
        <w:t> </w:t>
      </w:r>
      <w:r>
        <w:rPr>
          <w:b/>
          <w:spacing w:val="-6"/>
          <w:sz w:val="26"/>
        </w:rPr>
        <w:t>про­ </w:t>
      </w:r>
      <w:r>
        <w:rPr>
          <w:b/>
          <w:spacing w:val="-2"/>
          <w:sz w:val="26"/>
        </w:rPr>
        <w:t>ведению</w:t>
      </w:r>
    </w:p>
    <w:p>
      <w:pPr>
        <w:tabs>
          <w:tab w:pos="2801" w:val="left" w:leader="none"/>
        </w:tabs>
        <w:spacing w:before="27"/>
        <w:ind w:left="151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position w:val="1"/>
          <w:sz w:val="26"/>
        </w:rPr>
        <w:t>процентов</w:t>
      </w:r>
      <w:r>
        <w:rPr>
          <w:b/>
          <w:position w:val="1"/>
          <w:sz w:val="26"/>
        </w:rPr>
        <w:tab/>
      </w:r>
      <w:r>
        <w:rPr>
          <w:b/>
          <w:spacing w:val="-4"/>
          <w:sz w:val="26"/>
        </w:rPr>
        <w:t>60,0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27"/>
        <w:rPr>
          <w:b/>
        </w:rPr>
      </w:pPr>
    </w:p>
    <w:p>
      <w:pPr>
        <w:tabs>
          <w:tab w:pos="2811" w:val="left" w:leader="none"/>
        </w:tabs>
        <w:spacing w:before="0"/>
        <w:ind w:left="151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50,0</w:t>
      </w:r>
    </w:p>
    <w:p>
      <w:pPr>
        <w:spacing w:after="0"/>
        <w:jc w:val="left"/>
        <w:rPr>
          <w:b/>
          <w:sz w:val="26"/>
        </w:rPr>
        <w:sectPr>
          <w:headerReference w:type="default" r:id="rId469"/>
          <w:footerReference w:type="default" r:id="rId470"/>
          <w:pgSz w:w="11980" w:h="16890"/>
          <w:pgMar w:header="598" w:footer="507" w:top="1440" w:bottom="700" w:left="1700" w:right="1417"/>
          <w:cols w:num="2" w:equalWidth="0">
            <w:col w:w="4914" w:space="496"/>
            <w:col w:w="3453"/>
          </w:cols>
        </w:sectPr>
      </w:pPr>
    </w:p>
    <w:p>
      <w:pPr>
        <w:pStyle w:val="BodyText"/>
        <w:spacing w:before="9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80" w:h="16890"/>
          <w:pgMar w:header="598" w:footer="507" w:top="1920" w:bottom="860" w:left="1700" w:right="1417"/>
        </w:sectPr>
      </w:pPr>
    </w:p>
    <w:p>
      <w:pPr>
        <w:spacing w:line="244" w:lineRule="auto" w:before="89"/>
        <w:ind w:left="157" w:right="38" w:firstLine="0"/>
        <w:jc w:val="both"/>
        <w:rPr>
          <w:b/>
          <w:sz w:val="26"/>
        </w:rPr>
      </w:pPr>
      <w:r>
        <w:rPr>
          <w:b/>
          <w:sz w:val="26"/>
        </w:rPr>
        <w:t>Доля пациентов с острым и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повторным </w:t>
      </w:r>
      <w:r>
        <w:rPr>
          <w:b/>
          <w:spacing w:val="-6"/>
          <w:sz w:val="26"/>
        </w:rPr>
        <w:t>инфарктом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миокарда,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которым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выездной </w:t>
      </w:r>
      <w:r>
        <w:rPr>
          <w:b/>
          <w:sz w:val="26"/>
        </w:rPr>
        <w:t>бригадой скорой медицинской помощи проведен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тромболизис,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общем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количе­ стве пациентов с острым и повторным инфарктом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миокарда,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имеющих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показа­ ния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к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его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проведению,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которым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оказана </w:t>
      </w:r>
      <w:r>
        <w:rPr>
          <w:b/>
          <w:spacing w:val="-4"/>
          <w:sz w:val="26"/>
        </w:rPr>
        <w:t>медицинская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помощь выездными</w:t>
      </w:r>
      <w:r>
        <w:rPr>
          <w:b/>
          <w:spacing w:val="-10"/>
          <w:sz w:val="26"/>
        </w:rPr>
        <w:t> </w:t>
      </w:r>
      <w:r>
        <w:rPr>
          <w:b/>
          <w:spacing w:val="-4"/>
          <w:sz w:val="26"/>
        </w:rPr>
        <w:t>брига­ </w:t>
      </w:r>
      <w:r>
        <w:rPr>
          <w:b/>
          <w:sz w:val="26"/>
        </w:rPr>
        <w:t>дами скорой медицинской помощи</w:t>
      </w:r>
    </w:p>
    <w:p>
      <w:pPr>
        <w:spacing w:line="244" w:lineRule="auto" w:before="270"/>
        <w:ind w:left="161" w:right="38" w:firstLine="4"/>
        <w:jc w:val="both"/>
        <w:rPr>
          <w:b/>
          <w:sz w:val="26"/>
        </w:rPr>
      </w:pPr>
      <w:r>
        <w:rPr>
          <w:b/>
          <w:spacing w:val="-10"/>
          <w:sz w:val="26"/>
        </w:rPr>
        <w:t>Доля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пациентов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с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острым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инфарктом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мио­ </w:t>
      </w:r>
      <w:r>
        <w:rPr>
          <w:b/>
          <w:sz w:val="26"/>
        </w:rPr>
        <w:t>карда,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которым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проведена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тромболити- </w:t>
      </w:r>
      <w:r>
        <w:rPr>
          <w:b/>
          <w:spacing w:val="-10"/>
          <w:sz w:val="26"/>
        </w:rPr>
        <w:t>ческая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терапия,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в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общем</w:t>
      </w:r>
      <w:r>
        <w:rPr>
          <w:b/>
          <w:spacing w:val="-4"/>
          <w:sz w:val="26"/>
        </w:rPr>
        <w:t> </w:t>
      </w:r>
      <w:r>
        <w:rPr>
          <w:b/>
          <w:spacing w:val="-10"/>
          <w:sz w:val="26"/>
        </w:rPr>
        <w:t>количестве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паци- ентов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с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острым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инфарктом</w:t>
      </w:r>
      <w:r>
        <w:rPr>
          <w:b/>
          <w:spacing w:val="-6"/>
          <w:sz w:val="26"/>
        </w:rPr>
        <w:t> </w:t>
      </w:r>
      <w:r>
        <w:rPr>
          <w:b/>
          <w:spacing w:val="-10"/>
          <w:sz w:val="26"/>
        </w:rPr>
        <w:t>миокарда,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име­ </w:t>
      </w:r>
      <w:r>
        <w:rPr>
          <w:b/>
          <w:sz w:val="26"/>
        </w:rPr>
        <w:t>ющих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показания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к</w:t>
      </w:r>
      <w:r>
        <w:rPr>
          <w:b/>
          <w:spacing w:val="-26"/>
          <w:sz w:val="26"/>
        </w:rPr>
        <w:t> </w:t>
      </w:r>
      <w:r>
        <w:rPr>
          <w:b/>
          <w:sz w:val="26"/>
        </w:rPr>
        <w:t>его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проведению</w:t>
      </w:r>
    </w:p>
    <w:p>
      <w:pPr>
        <w:tabs>
          <w:tab w:pos="2807" w:val="left" w:leader="none"/>
        </w:tabs>
        <w:spacing w:before="85"/>
        <w:ind w:left="15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position w:val="1"/>
          <w:sz w:val="26"/>
        </w:rPr>
        <w:t>процентов</w:t>
      </w:r>
      <w:r>
        <w:rPr>
          <w:b/>
          <w:position w:val="1"/>
          <w:sz w:val="26"/>
        </w:rPr>
        <w:tab/>
      </w:r>
      <w:r>
        <w:rPr>
          <w:b/>
          <w:spacing w:val="-4"/>
          <w:sz w:val="26"/>
        </w:rPr>
        <w:t>20,0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"/>
        <w:rPr>
          <w:b/>
        </w:rPr>
      </w:pPr>
    </w:p>
    <w:p>
      <w:pPr>
        <w:tabs>
          <w:tab w:pos="2821" w:val="left" w:leader="none"/>
        </w:tabs>
        <w:spacing w:before="0"/>
        <w:ind w:left="173" w:right="0" w:firstLine="0"/>
        <w:jc w:val="left"/>
        <w:rPr>
          <w:b/>
          <w:sz w:val="26"/>
        </w:rPr>
      </w:pP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20,0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598" w:footer="507" w:top="1920" w:bottom="860" w:left="1700" w:right="1417"/>
          <w:cols w:num="2" w:equalWidth="0">
            <w:col w:w="4921" w:space="487"/>
            <w:col w:w="3455"/>
          </w:cols>
        </w:sect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80" w:h="16890"/>
          <w:pgMar w:header="598" w:footer="507" w:top="1920" w:bottom="860" w:left="1700" w:right="1417"/>
        </w:sectPr>
      </w:pPr>
    </w:p>
    <w:p>
      <w:pPr>
        <w:spacing w:line="244" w:lineRule="auto" w:before="89"/>
        <w:ind w:left="166" w:right="38" w:firstLine="6"/>
        <w:jc w:val="both"/>
        <w:rPr>
          <w:b/>
          <w:sz w:val="26"/>
        </w:rPr>
      </w:pPr>
      <w:r>
        <w:rPr>
          <w:b/>
          <w:spacing w:val="-6"/>
          <w:sz w:val="26"/>
        </w:rPr>
        <w:t>Доля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пациентов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острыми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цереброваску­ </w:t>
      </w:r>
      <w:r>
        <w:rPr>
          <w:b/>
          <w:spacing w:val="-2"/>
          <w:sz w:val="26"/>
        </w:rPr>
        <w:t>лярными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болезнями,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госпитализирован- </w:t>
      </w:r>
      <w:r>
        <w:rPr>
          <w:b/>
          <w:spacing w:val="-6"/>
          <w:sz w:val="26"/>
        </w:rPr>
        <w:t>ных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первые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6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часов</w:t>
      </w:r>
      <w:r>
        <w:rPr>
          <w:b/>
          <w:spacing w:val="-1"/>
          <w:sz w:val="26"/>
        </w:rPr>
        <w:t> </w:t>
      </w:r>
      <w:r>
        <w:rPr>
          <w:b/>
          <w:spacing w:val="-6"/>
          <w:sz w:val="26"/>
        </w:rPr>
        <w:t>от начала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заболева­ </w:t>
      </w:r>
      <w:r>
        <w:rPr>
          <w:b/>
          <w:spacing w:val="-4"/>
          <w:sz w:val="26"/>
        </w:rPr>
        <w:t>ния, в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общем</w:t>
      </w:r>
      <w:r>
        <w:rPr>
          <w:b/>
          <w:spacing w:val="-5"/>
          <w:sz w:val="26"/>
        </w:rPr>
        <w:t> </w:t>
      </w:r>
      <w:r>
        <w:rPr>
          <w:b/>
          <w:spacing w:val="-4"/>
          <w:sz w:val="26"/>
        </w:rPr>
        <w:t>количестве</w:t>
      </w:r>
      <w:r>
        <w:rPr>
          <w:b/>
          <w:spacing w:val="-5"/>
          <w:sz w:val="26"/>
        </w:rPr>
        <w:t> </w:t>
      </w:r>
      <w:r>
        <w:rPr>
          <w:b/>
          <w:spacing w:val="-4"/>
          <w:sz w:val="26"/>
        </w:rPr>
        <w:t>госпитализиро­ </w:t>
      </w:r>
      <w:r>
        <w:rPr>
          <w:b/>
          <w:spacing w:val="-2"/>
          <w:sz w:val="26"/>
        </w:rPr>
        <w:t>ванных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первичные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сосудистые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отделе­ </w:t>
      </w:r>
      <w:r>
        <w:rPr>
          <w:b/>
          <w:sz w:val="26"/>
        </w:rPr>
        <w:t>ния или региональные сосудистые цен­ </w:t>
      </w:r>
      <w:r>
        <w:rPr>
          <w:b/>
          <w:spacing w:val="-2"/>
          <w:sz w:val="26"/>
        </w:rPr>
        <w:t>тры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пациентов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острыми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цереброваску­ </w:t>
      </w:r>
      <w:r>
        <w:rPr>
          <w:b/>
          <w:sz w:val="26"/>
        </w:rPr>
        <w:t>лярными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болезнями</w:t>
      </w:r>
    </w:p>
    <w:p>
      <w:pPr>
        <w:tabs>
          <w:tab w:pos="2819" w:val="left" w:leader="none"/>
        </w:tabs>
        <w:spacing w:before="93"/>
        <w:ind w:left="166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40,0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598" w:footer="507" w:top="1920" w:bottom="860" w:left="1700" w:right="1417"/>
          <w:cols w:num="2" w:equalWidth="0">
            <w:col w:w="4931" w:space="485"/>
            <w:col w:w="3447"/>
          </w:cols>
        </w:sectPr>
      </w:pPr>
    </w:p>
    <w:p>
      <w:pPr>
        <w:pStyle w:val="BodyText"/>
        <w:rPr>
          <w:b/>
          <w:sz w:val="18"/>
        </w:rPr>
      </w:pPr>
    </w:p>
    <w:p>
      <w:pPr>
        <w:pStyle w:val="BodyText"/>
        <w:spacing w:after="0"/>
        <w:rPr>
          <w:b/>
          <w:sz w:val="18"/>
        </w:rPr>
        <w:sectPr>
          <w:type w:val="continuous"/>
          <w:pgSz w:w="11980" w:h="16890"/>
          <w:pgMar w:header="598" w:footer="507" w:top="1920" w:bottom="860" w:left="1700" w:right="1417"/>
        </w:sectPr>
      </w:pPr>
    </w:p>
    <w:p>
      <w:pPr>
        <w:spacing w:line="244" w:lineRule="auto" w:before="93"/>
        <w:ind w:left="171" w:right="38" w:firstLine="4"/>
        <w:jc w:val="both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17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1584" cy="10719816"/>
            <wp:effectExtent l="0" t="0" r="0" b="0"/>
            <wp:wrapNone/>
            <wp:docPr id="713" name="Image 7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3" name="Image 713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1584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Доля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пациентов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острым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ишемическим инсультом,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которым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проведена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тромбо- </w:t>
      </w:r>
      <w:r>
        <w:rPr>
          <w:b/>
          <w:spacing w:val="-4"/>
          <w:sz w:val="26"/>
        </w:rPr>
        <w:t>литическая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терапия,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в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общем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количестве </w:t>
      </w:r>
      <w:r>
        <w:rPr>
          <w:b/>
          <w:sz w:val="26"/>
        </w:rPr>
        <w:t>пациентов с острым ишемическим ин­ </w:t>
      </w:r>
      <w:r>
        <w:rPr>
          <w:b/>
          <w:spacing w:val="-6"/>
          <w:sz w:val="26"/>
        </w:rPr>
        <w:t>сультом,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госпитализированных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первич­ </w:t>
      </w:r>
      <w:r>
        <w:rPr>
          <w:b/>
          <w:sz w:val="26"/>
        </w:rPr>
        <w:t>ные сосудистые отделения или регио­ нальные сосудистые центры в первые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б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часов от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начала</w:t>
      </w:r>
      <w:r>
        <w:rPr>
          <w:b/>
          <w:spacing w:val="-19"/>
          <w:sz w:val="26"/>
        </w:rPr>
        <w:t> </w:t>
      </w:r>
      <w:r>
        <w:rPr>
          <w:b/>
          <w:sz w:val="26"/>
        </w:rPr>
        <w:t>заболевания</w:t>
      </w:r>
    </w:p>
    <w:p>
      <w:pPr>
        <w:tabs>
          <w:tab w:pos="2825" w:val="left" w:leader="none"/>
        </w:tabs>
        <w:spacing w:before="93"/>
        <w:ind w:left="171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22,0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80" w:h="16890"/>
          <w:pgMar w:header="598" w:footer="507" w:top="1920" w:bottom="860" w:left="1700" w:right="1417"/>
          <w:cols w:num="2" w:equalWidth="0">
            <w:col w:w="4938" w:space="486"/>
            <w:col w:w="3439"/>
          </w:cols>
        </w:sectPr>
      </w:pPr>
    </w:p>
    <w:p>
      <w:pPr>
        <w:spacing w:line="259" w:lineRule="auto" w:before="45"/>
        <w:ind w:left="124" w:right="73" w:firstLine="4"/>
        <w:jc w:val="both"/>
        <w:rPr>
          <w:b/>
          <w:sz w:val="26"/>
        </w:rPr>
      </w:pPr>
      <w:r>
        <w:rPr>
          <w:b/>
          <w:spacing w:val="-2"/>
          <w:sz w:val="26"/>
        </w:rPr>
        <w:t>Доля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пациентов</w:t>
      </w:r>
      <w:r>
        <w:rPr>
          <w:b/>
          <w:spacing w:val="-10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острым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ишемическим </w:t>
      </w:r>
      <w:r>
        <w:rPr>
          <w:b/>
          <w:sz w:val="26"/>
        </w:rPr>
        <w:t>инсультом,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которым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проведена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тромбо- </w:t>
      </w:r>
      <w:r>
        <w:rPr>
          <w:b/>
          <w:spacing w:val="-6"/>
          <w:sz w:val="26"/>
        </w:rPr>
        <w:t>литическая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терапия,</w:t>
      </w:r>
      <w:r>
        <w:rPr>
          <w:b/>
          <w:spacing w:val="-4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общем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количестве </w:t>
      </w:r>
      <w:r>
        <w:rPr>
          <w:b/>
          <w:sz w:val="26"/>
        </w:rPr>
        <w:t>пациентов с острым ишемическим ин­ </w:t>
      </w:r>
      <w:r>
        <w:rPr>
          <w:b/>
          <w:spacing w:val="-6"/>
          <w:sz w:val="26"/>
        </w:rPr>
        <w:t>сультом,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госпитализированных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первич­ </w:t>
      </w:r>
      <w:r>
        <w:rPr>
          <w:b/>
          <w:sz w:val="26"/>
        </w:rPr>
        <w:t>ные сосудистые отделения или регио­ нальные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сосудистые центры</w:t>
      </w:r>
    </w:p>
    <w:p>
      <w:pPr>
        <w:spacing w:line="259" w:lineRule="auto" w:before="155"/>
        <w:ind w:left="124" w:right="68" w:firstLine="4"/>
        <w:jc w:val="both"/>
        <w:rPr>
          <w:b/>
          <w:sz w:val="26"/>
        </w:rPr>
      </w:pPr>
      <w:r>
        <w:rPr>
          <w:b/>
          <w:sz w:val="26"/>
        </w:rPr>
        <w:t>Доля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пациентов,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получающих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обезболи­ вание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паллиативной медицинской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помощи, в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общем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количе­ стве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пациентов,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нуждающихся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обезбо­ </w:t>
      </w:r>
      <w:r>
        <w:rPr>
          <w:b/>
          <w:spacing w:val="-4"/>
          <w:sz w:val="26"/>
        </w:rPr>
        <w:t>ливании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при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оказании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паллиативной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ме­ </w:t>
      </w:r>
      <w:r>
        <w:rPr>
          <w:b/>
          <w:sz w:val="26"/>
        </w:rPr>
        <w:t>дицинской помощи</w:t>
      </w:r>
    </w:p>
    <w:p>
      <w:pPr>
        <w:spacing w:line="259" w:lineRule="auto" w:before="189"/>
        <w:ind w:left="128" w:right="62" w:firstLine="0"/>
        <w:jc w:val="both"/>
        <w:rPr>
          <w:b/>
          <w:sz w:val="26"/>
        </w:rPr>
      </w:pPr>
      <w:r>
        <w:rPr>
          <w:b/>
          <w:sz w:val="26"/>
        </w:rPr>
        <w:t>Доля пациентов, обследованных перед проведением вспомогательных репро­ дуктивных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технологий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соответствии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с критериями качества проведения про­ </w:t>
      </w:r>
      <w:r>
        <w:rPr>
          <w:b/>
          <w:spacing w:val="-8"/>
          <w:sz w:val="26"/>
        </w:rPr>
        <w:t>грамм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вспомогательных репродуктивных </w:t>
      </w:r>
      <w:r>
        <w:rPr>
          <w:b/>
          <w:sz w:val="26"/>
        </w:rPr>
        <w:t>технологий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клинических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рекомендаций "Женское бесплодие"</w:t>
      </w:r>
    </w:p>
    <w:p>
      <w:pPr>
        <w:spacing w:line="259" w:lineRule="auto" w:before="254"/>
        <w:ind w:left="138" w:right="61" w:hanging="4"/>
        <w:jc w:val="both"/>
        <w:rPr>
          <w:b/>
          <w:sz w:val="26"/>
        </w:rPr>
      </w:pPr>
      <w:r>
        <w:rPr>
          <w:b/>
          <w:spacing w:val="-4"/>
          <w:sz w:val="26"/>
        </w:rPr>
        <w:t>Число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циклов</w:t>
      </w:r>
      <w:r>
        <w:rPr>
          <w:b/>
          <w:spacing w:val="-9"/>
          <w:sz w:val="26"/>
        </w:rPr>
        <w:t> </w:t>
      </w:r>
      <w:r>
        <w:rPr>
          <w:b/>
          <w:spacing w:val="-4"/>
          <w:sz w:val="26"/>
        </w:rPr>
        <w:t>ЭКО, выполняемых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меди­ </w:t>
      </w:r>
      <w:r>
        <w:rPr>
          <w:b/>
          <w:spacing w:val="-2"/>
          <w:sz w:val="26"/>
        </w:rPr>
        <w:t>цинской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организацией,</w:t>
      </w:r>
      <w:r>
        <w:rPr>
          <w:b/>
          <w:spacing w:val="-12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течение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одного </w:t>
      </w:r>
      <w:r>
        <w:rPr>
          <w:b/>
          <w:spacing w:val="-4"/>
          <w:sz w:val="26"/>
        </w:rPr>
        <w:t>года</w:t>
      </w:r>
    </w:p>
    <w:p>
      <w:pPr>
        <w:spacing w:line="259" w:lineRule="auto" w:before="103"/>
        <w:ind w:left="138" w:right="47" w:firstLine="0"/>
        <w:jc w:val="both"/>
        <w:rPr>
          <w:b/>
          <w:sz w:val="26"/>
        </w:rPr>
      </w:pPr>
      <w:r>
        <w:rPr>
          <w:b/>
          <w:sz w:val="26"/>
        </w:rPr>
        <w:t>Доля женщин, у которых беременность </w:t>
      </w:r>
      <w:r>
        <w:rPr>
          <w:b/>
          <w:spacing w:val="-4"/>
          <w:sz w:val="26"/>
        </w:rPr>
        <w:t>после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применения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процедуры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экстракор­ </w:t>
      </w:r>
      <w:r>
        <w:rPr>
          <w:b/>
          <w:spacing w:val="-6"/>
          <w:sz w:val="26"/>
        </w:rPr>
        <w:t>порального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оплодотворения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(циклов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пе­ </w:t>
      </w:r>
      <w:r>
        <w:rPr>
          <w:b/>
          <w:sz w:val="26"/>
        </w:rPr>
        <w:t>реносом эмбрионов) завершилась ро- дами, в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общем числе женщин, которым были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проведены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процедуры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экстракор­ </w:t>
      </w:r>
      <w:r>
        <w:rPr>
          <w:b/>
          <w:spacing w:val="-4"/>
          <w:sz w:val="26"/>
        </w:rPr>
        <w:t>порального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оплодотворения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(циклы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с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пе­ </w:t>
      </w:r>
      <w:r>
        <w:rPr>
          <w:b/>
          <w:sz w:val="26"/>
        </w:rPr>
        <w:t>реносом эмбрионов)</w:t>
      </w:r>
    </w:p>
    <w:p>
      <w:pPr>
        <w:spacing w:line="259" w:lineRule="auto" w:before="137"/>
        <w:ind w:left="141" w:right="38" w:hanging="4"/>
        <w:jc w:val="both"/>
        <w:rPr>
          <w:b/>
          <w:sz w:val="26"/>
        </w:rPr>
      </w:pPr>
      <w:r>
        <w:rPr>
          <w:b/>
          <w:sz w:val="26"/>
        </w:rPr>
        <w:t>Количество обоснованных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жалоб, в</w:t>
      </w:r>
      <w:r>
        <w:rPr>
          <w:b/>
          <w:spacing w:val="-10"/>
          <w:sz w:val="26"/>
        </w:rPr>
        <w:t> </w:t>
      </w:r>
      <w:r>
        <w:rPr>
          <w:b/>
          <w:sz w:val="26"/>
        </w:rPr>
        <w:t>том </w:t>
      </w:r>
      <w:r>
        <w:rPr>
          <w:b/>
          <w:spacing w:val="-2"/>
          <w:sz w:val="26"/>
        </w:rPr>
        <w:t>числе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на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несоблюдение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сроков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ожидания </w:t>
      </w:r>
      <w:r>
        <w:rPr>
          <w:b/>
          <w:spacing w:val="-4"/>
          <w:sz w:val="26"/>
        </w:rPr>
        <w:t>оказания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и</w:t>
      </w:r>
      <w:r>
        <w:rPr>
          <w:b/>
          <w:spacing w:val="-11"/>
          <w:sz w:val="26"/>
        </w:rPr>
        <w:t> </w:t>
      </w:r>
      <w:r>
        <w:rPr>
          <w:b/>
          <w:spacing w:val="-4"/>
          <w:sz w:val="26"/>
        </w:rPr>
        <w:t>на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отказ</w:t>
      </w:r>
      <w:r>
        <w:rPr>
          <w:b/>
          <w:spacing w:val="-9"/>
          <w:sz w:val="26"/>
        </w:rPr>
        <w:t> </w:t>
      </w:r>
      <w:r>
        <w:rPr>
          <w:b/>
          <w:spacing w:val="-4"/>
          <w:sz w:val="26"/>
        </w:rPr>
        <w:t>в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оказании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медицин­ ской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помощи,</w:t>
      </w:r>
      <w:r>
        <w:rPr>
          <w:b/>
          <w:spacing w:val="-9"/>
          <w:sz w:val="26"/>
        </w:rPr>
        <w:t> </w:t>
      </w:r>
      <w:r>
        <w:rPr>
          <w:b/>
          <w:spacing w:val="-4"/>
          <w:sz w:val="26"/>
        </w:rPr>
        <w:t>предоставляемой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в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рамках </w:t>
      </w:r>
      <w:r>
        <w:rPr>
          <w:b/>
          <w:spacing w:val="-10"/>
          <w:sz w:val="26"/>
        </w:rPr>
        <w:t>Территориальной</w:t>
      </w:r>
      <w:r>
        <w:rPr>
          <w:b/>
          <w:spacing w:val="-15"/>
          <w:sz w:val="26"/>
        </w:rPr>
        <w:t> </w:t>
      </w:r>
      <w:r>
        <w:rPr>
          <w:b/>
          <w:spacing w:val="-10"/>
          <w:sz w:val="26"/>
        </w:rPr>
        <w:t>программы</w:t>
      </w:r>
      <w:r>
        <w:rPr>
          <w:b/>
          <w:spacing w:val="-16"/>
          <w:sz w:val="26"/>
        </w:rPr>
        <w:t> </w:t>
      </w:r>
      <w:r>
        <w:rPr>
          <w:b/>
          <w:spacing w:val="-10"/>
          <w:sz w:val="26"/>
        </w:rPr>
        <w:t>госгарантий</w:t>
      </w:r>
    </w:p>
    <w:p>
      <w:pPr>
        <w:tabs>
          <w:tab w:pos="2721" w:val="left" w:leader="none"/>
        </w:tabs>
        <w:spacing w:before="45"/>
        <w:ind w:left="0" w:right="673" w:firstLine="0"/>
        <w:jc w:val="righ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5"/>
          <w:sz w:val="26"/>
        </w:rPr>
        <w:t>9,0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8"/>
        <w:rPr>
          <w:b/>
        </w:rPr>
      </w:pPr>
    </w:p>
    <w:p>
      <w:pPr>
        <w:tabs>
          <w:tab w:pos="2653" w:val="left" w:leader="none"/>
        </w:tabs>
        <w:spacing w:before="0"/>
        <w:ind w:left="0" w:right="590" w:firstLine="0"/>
        <w:jc w:val="right"/>
        <w:rPr>
          <w:b/>
          <w:sz w:val="26"/>
        </w:rPr>
      </w:pP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95,0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3"/>
        <w:rPr>
          <w:b/>
        </w:rPr>
      </w:pPr>
    </w:p>
    <w:p>
      <w:pPr>
        <w:tabs>
          <w:tab w:pos="2610" w:val="left" w:leader="none"/>
        </w:tabs>
        <w:spacing w:before="0"/>
        <w:ind w:left="0" w:right="513" w:firstLine="0"/>
        <w:jc w:val="right"/>
        <w:rPr>
          <w:b/>
          <w:sz w:val="26"/>
        </w:rPr>
      </w:pP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100,0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tabs>
          <w:tab w:pos="1940" w:val="left" w:leader="none"/>
        </w:tabs>
        <w:spacing w:before="0"/>
        <w:ind w:left="0" w:right="53" w:firstLine="0"/>
        <w:jc w:val="right"/>
        <w:rPr>
          <w:b/>
          <w:sz w:val="26"/>
        </w:rPr>
      </w:pPr>
      <w:r>
        <w:rPr>
          <w:b/>
          <w:spacing w:val="-2"/>
          <w:sz w:val="26"/>
        </w:rPr>
        <w:t>циклов</w:t>
      </w:r>
      <w:r>
        <w:rPr>
          <w:b/>
          <w:sz w:val="26"/>
        </w:rPr>
        <w:tab/>
        <w:t>не</w:t>
      </w:r>
      <w:r>
        <w:rPr>
          <w:b/>
          <w:spacing w:val="13"/>
          <w:sz w:val="26"/>
        </w:rPr>
        <w:t> </w:t>
      </w:r>
      <w:r>
        <w:rPr>
          <w:b/>
          <w:sz w:val="26"/>
        </w:rPr>
        <w:t>менее</w:t>
      </w:r>
      <w:r>
        <w:rPr>
          <w:b/>
          <w:spacing w:val="51"/>
          <w:sz w:val="26"/>
        </w:rPr>
        <w:t> </w:t>
      </w:r>
      <w:r>
        <w:rPr>
          <w:b/>
          <w:spacing w:val="-5"/>
          <w:sz w:val="26"/>
        </w:rPr>
        <w:t>100</w:t>
      </w:r>
    </w:p>
    <w:p>
      <w:pPr>
        <w:pStyle w:val="BodyText"/>
        <w:rPr>
          <w:b/>
        </w:rPr>
      </w:pPr>
    </w:p>
    <w:p>
      <w:pPr>
        <w:pStyle w:val="BodyText"/>
        <w:spacing w:before="169"/>
        <w:rPr>
          <w:b/>
        </w:rPr>
      </w:pPr>
    </w:p>
    <w:p>
      <w:pPr>
        <w:tabs>
          <w:tab w:pos="2101" w:val="left" w:leader="none"/>
        </w:tabs>
        <w:spacing w:before="0"/>
        <w:ind w:left="0" w:right="28" w:firstLine="0"/>
        <w:jc w:val="right"/>
        <w:rPr>
          <w:b/>
          <w:sz w:val="26"/>
        </w:rPr>
      </w:pPr>
      <w:r>
        <w:rPr>
          <w:b/>
          <w:spacing w:val="-2"/>
          <w:position w:val="1"/>
          <w:sz w:val="26"/>
        </w:rPr>
        <w:t>процентов</w:t>
      </w:r>
      <w:r>
        <w:rPr>
          <w:b/>
          <w:position w:val="1"/>
          <w:sz w:val="26"/>
        </w:rPr>
        <w:tab/>
      </w:r>
      <w:r>
        <w:rPr>
          <w:b/>
          <w:sz w:val="26"/>
        </w:rPr>
        <w:t>не</w:t>
      </w:r>
      <w:r>
        <w:rPr>
          <w:b/>
          <w:spacing w:val="17"/>
          <w:sz w:val="26"/>
        </w:rPr>
        <w:t> </w:t>
      </w:r>
      <w:r>
        <w:rPr>
          <w:b/>
          <w:sz w:val="26"/>
        </w:rPr>
        <w:t>менее</w:t>
      </w:r>
      <w:r>
        <w:rPr>
          <w:b/>
          <w:spacing w:val="25"/>
          <w:sz w:val="26"/>
        </w:rPr>
        <w:t> </w:t>
      </w:r>
      <w:r>
        <w:rPr>
          <w:b/>
          <w:spacing w:val="-4"/>
          <w:sz w:val="26"/>
        </w:rPr>
        <w:t>20,0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5"/>
        <w:rPr>
          <w:b/>
        </w:rPr>
      </w:pPr>
    </w:p>
    <w:p>
      <w:pPr>
        <w:tabs>
          <w:tab w:pos="2495" w:val="left" w:leader="none"/>
        </w:tabs>
        <w:spacing w:before="1"/>
        <w:ind w:left="0" w:right="548" w:firstLine="0"/>
        <w:jc w:val="right"/>
        <w:rPr>
          <w:b/>
          <w:sz w:val="26"/>
        </w:rPr>
      </w:pPr>
      <w:r>
        <w:rPr>
          <w:b/>
          <w:spacing w:val="-2"/>
          <w:position w:val="1"/>
          <w:sz w:val="26"/>
        </w:rPr>
        <w:t>единиц</w:t>
      </w:r>
      <w:r>
        <w:rPr>
          <w:b/>
          <w:position w:val="1"/>
          <w:sz w:val="26"/>
        </w:rPr>
        <w:tab/>
      </w:r>
      <w:r>
        <w:rPr>
          <w:b/>
          <w:spacing w:val="-4"/>
          <w:sz w:val="26"/>
        </w:rPr>
        <w:t>13,0</w:t>
      </w:r>
    </w:p>
    <w:p>
      <w:pPr>
        <w:spacing w:after="0"/>
        <w:jc w:val="right"/>
        <w:rPr>
          <w:b/>
          <w:sz w:val="26"/>
        </w:rPr>
        <w:sectPr>
          <w:headerReference w:type="default" r:id="rId472"/>
          <w:footerReference w:type="default" r:id="rId473"/>
          <w:pgSz w:w="11950" w:h="16870"/>
          <w:pgMar w:header="493" w:footer="483" w:top="1400" w:bottom="680" w:left="1700" w:right="992"/>
          <w:cols w:num="2" w:equalWidth="0">
            <w:col w:w="4913" w:space="487"/>
            <w:col w:w="3858"/>
          </w:cols>
        </w:sectPr>
      </w:pPr>
    </w:p>
    <w:p>
      <w:pPr>
        <w:pStyle w:val="BodyText"/>
        <w:spacing w:before="11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11950" w:h="16870"/>
          <w:pgMar w:header="493" w:footer="483" w:top="1920" w:bottom="860" w:left="1700" w:right="992"/>
        </w:sectPr>
      </w:pPr>
    </w:p>
    <w:p>
      <w:pPr>
        <w:spacing w:line="256" w:lineRule="auto" w:before="89"/>
        <w:ind w:left="157" w:right="0" w:hanging="16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1824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583169" cy="10707115"/>
            <wp:effectExtent l="0" t="0" r="0" b="0"/>
            <wp:wrapNone/>
            <wp:docPr id="719" name="Image 7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9" name="Image 719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3169" cy="10707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6"/>
          <w:sz w:val="26"/>
        </w:rPr>
        <w:t>Количество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случаев</w:t>
      </w:r>
      <w:r>
        <w:rPr>
          <w:b/>
          <w:spacing w:val="-18"/>
          <w:sz w:val="26"/>
        </w:rPr>
        <w:t> </w:t>
      </w:r>
      <w:r>
        <w:rPr>
          <w:b/>
          <w:spacing w:val="-6"/>
          <w:sz w:val="26"/>
        </w:rPr>
        <w:t>госпитализации</w:t>
      </w:r>
      <w:r>
        <w:rPr>
          <w:b/>
          <w:spacing w:val="-19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7"/>
          <w:sz w:val="26"/>
        </w:rPr>
        <w:t> </w:t>
      </w:r>
      <w:r>
        <w:rPr>
          <w:b/>
          <w:spacing w:val="-6"/>
          <w:sz w:val="26"/>
        </w:rPr>
        <w:t>ди­ </w:t>
      </w:r>
      <w:r>
        <w:rPr>
          <w:b/>
          <w:spacing w:val="-2"/>
          <w:sz w:val="26"/>
        </w:rPr>
        <w:t>агнозом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"Бронхиальная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астма"</w:t>
      </w:r>
    </w:p>
    <w:p>
      <w:pPr>
        <w:spacing w:line="261" w:lineRule="auto" w:before="89"/>
        <w:ind w:left="349" w:right="38" w:hanging="230"/>
        <w:jc w:val="left"/>
        <w:rPr>
          <w:b/>
          <w:sz w:val="26"/>
        </w:rPr>
      </w:pPr>
      <w:r>
        <w:rPr/>
        <w:br w:type="column"/>
      </w:r>
      <w:r>
        <w:rPr>
          <w:b/>
          <w:sz w:val="26"/>
        </w:rPr>
        <w:t>на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100</w:t>
      </w:r>
      <w:r>
        <w:rPr>
          <w:b/>
          <w:spacing w:val="-15"/>
          <w:sz w:val="26"/>
        </w:rPr>
        <w:t> </w:t>
      </w:r>
      <w:r>
        <w:rPr>
          <w:b/>
          <w:sz w:val="26"/>
        </w:rPr>
        <w:t>тыс.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человек населения в год</w:t>
      </w:r>
    </w:p>
    <w:p>
      <w:pPr>
        <w:spacing w:before="93"/>
        <w:ind w:left="141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4"/>
          <w:sz w:val="26"/>
        </w:rPr>
        <w:t>28,7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50" w:h="16870"/>
          <w:pgMar w:header="493" w:footer="483" w:top="1920" w:bottom="860" w:left="1700" w:right="992"/>
          <w:cols w:num="3" w:equalWidth="0">
            <w:col w:w="4865" w:space="40"/>
            <w:col w:w="2483" w:space="692"/>
            <w:col w:w="1178"/>
          </w:cols>
        </w:sectPr>
      </w:pPr>
    </w:p>
    <w:p>
      <w:pPr>
        <w:spacing w:line="259" w:lineRule="auto" w:before="41"/>
        <w:ind w:left="206" w:right="0" w:hanging="4"/>
        <w:jc w:val="both"/>
        <w:rPr>
          <w:b/>
          <w:sz w:val="26"/>
        </w:rPr>
      </w:pPr>
      <w:r>
        <w:rPr>
          <w:b/>
          <w:spacing w:val="-6"/>
          <w:sz w:val="26"/>
        </w:rPr>
        <w:t>Количество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случаев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госпитализации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ди­ агнозом</w:t>
      </w:r>
      <w:r>
        <w:rPr>
          <w:b/>
          <w:spacing w:val="-11"/>
          <w:sz w:val="26"/>
        </w:rPr>
        <w:t> </w:t>
      </w:r>
      <w:r>
        <w:rPr>
          <w:b/>
          <w:spacing w:val="-6"/>
          <w:sz w:val="26"/>
        </w:rPr>
        <w:t>"Хроническая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обструктивная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бо­ </w:t>
      </w:r>
      <w:r>
        <w:rPr>
          <w:b/>
          <w:sz w:val="26"/>
        </w:rPr>
        <w:t>лезнь легких"</w:t>
      </w:r>
    </w:p>
    <w:p>
      <w:pPr>
        <w:spacing w:line="259" w:lineRule="auto" w:before="139"/>
        <w:ind w:left="210" w:right="38" w:hanging="4"/>
        <w:jc w:val="both"/>
        <w:rPr>
          <w:b/>
          <w:sz w:val="26"/>
        </w:rPr>
      </w:pPr>
      <w:r>
        <w:rPr>
          <w:b/>
          <w:spacing w:val="-8"/>
          <w:sz w:val="26"/>
        </w:rPr>
        <w:t>Количество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случаев госпитализации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с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ди­ </w:t>
      </w:r>
      <w:r>
        <w:rPr>
          <w:b/>
          <w:sz w:val="26"/>
        </w:rPr>
        <w:t>агнозом "Хроническая сердечная недо­ </w:t>
      </w:r>
      <w:r>
        <w:rPr>
          <w:b/>
          <w:spacing w:val="-2"/>
          <w:sz w:val="26"/>
        </w:rPr>
        <w:t>статочность"</w:t>
      </w:r>
    </w:p>
    <w:p>
      <w:pPr>
        <w:spacing w:line="254" w:lineRule="auto" w:before="41"/>
        <w:ind w:left="75" w:right="39" w:firstLine="0"/>
        <w:jc w:val="center"/>
        <w:rPr>
          <w:b/>
          <w:sz w:val="26"/>
        </w:rPr>
      </w:pPr>
      <w:r>
        <w:rPr/>
        <w:br w:type="column"/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100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тыс.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человек </w:t>
      </w:r>
      <w:r>
        <w:rPr>
          <w:b/>
          <w:spacing w:val="-2"/>
          <w:sz w:val="26"/>
        </w:rPr>
        <w:t>населения</w:t>
      </w:r>
    </w:p>
    <w:p>
      <w:pPr>
        <w:pStyle w:val="BodyText"/>
        <w:spacing w:before="175"/>
        <w:rPr>
          <w:b/>
        </w:rPr>
      </w:pPr>
    </w:p>
    <w:p>
      <w:pPr>
        <w:spacing w:line="254" w:lineRule="auto" w:before="0"/>
        <w:ind w:left="75" w:right="38" w:firstLine="0"/>
        <w:jc w:val="center"/>
        <w:rPr>
          <w:b/>
          <w:sz w:val="26"/>
        </w:rPr>
      </w:pPr>
      <w:r>
        <w:rPr>
          <w:b/>
          <w:sz w:val="26"/>
        </w:rPr>
        <w:t>на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100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тыс.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человек населения в год</w:t>
      </w:r>
    </w:p>
    <w:p>
      <w:pPr>
        <w:spacing w:before="37"/>
        <w:ind w:left="27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4"/>
          <w:sz w:val="26"/>
        </w:rPr>
        <w:t>72,2</w:t>
      </w:r>
    </w:p>
    <w:p>
      <w:pPr>
        <w:pStyle w:val="BodyText"/>
        <w:rPr>
          <w:b/>
        </w:rPr>
      </w:pPr>
    </w:p>
    <w:p>
      <w:pPr>
        <w:pStyle w:val="BodyText"/>
        <w:spacing w:before="211"/>
        <w:rPr>
          <w:b/>
        </w:rPr>
      </w:pPr>
    </w:p>
    <w:p>
      <w:pPr>
        <w:spacing w:before="0"/>
        <w:ind w:left="202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220,6</w:t>
      </w:r>
    </w:p>
    <w:p>
      <w:pPr>
        <w:spacing w:after="0"/>
        <w:jc w:val="left"/>
        <w:rPr>
          <w:b/>
          <w:sz w:val="26"/>
        </w:rPr>
        <w:sectPr>
          <w:headerReference w:type="default" r:id="rId475"/>
          <w:footerReference w:type="default" r:id="rId476"/>
          <w:pgSz w:w="12050" w:h="16940"/>
          <w:pgMar w:header="609" w:footer="332" w:top="1440" w:bottom="520" w:left="1700" w:right="708"/>
          <w:cols w:num="3" w:equalWidth="0">
            <w:col w:w="4949" w:space="40"/>
            <w:col w:w="2432" w:space="579"/>
            <w:col w:w="1642"/>
          </w:cols>
        </w:sectPr>
      </w:pPr>
    </w:p>
    <w:p>
      <w:pPr>
        <w:tabs>
          <w:tab w:pos="8211" w:val="left" w:leader="none"/>
        </w:tabs>
        <w:spacing w:before="107"/>
        <w:ind w:left="206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Количество</w:t>
      </w:r>
      <w:r>
        <w:rPr>
          <w:b/>
          <w:spacing w:val="-17"/>
          <w:sz w:val="26"/>
        </w:rPr>
        <w:t> </w:t>
      </w:r>
      <w:r>
        <w:rPr>
          <w:b/>
          <w:spacing w:val="-2"/>
          <w:sz w:val="26"/>
        </w:rPr>
        <w:t>случаев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госпитализации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14"/>
          <w:sz w:val="26"/>
        </w:rPr>
        <w:t> </w:t>
      </w:r>
      <w:r>
        <w:rPr>
          <w:b/>
          <w:spacing w:val="-2"/>
          <w:sz w:val="26"/>
        </w:rPr>
        <w:t>ди­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на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100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тыс.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человек</w:t>
      </w:r>
      <w:r>
        <w:rPr>
          <w:b/>
          <w:sz w:val="26"/>
        </w:rPr>
        <w:tab/>
      </w:r>
      <w:r>
        <w:rPr>
          <w:b/>
          <w:spacing w:val="-2"/>
          <w:position w:val="1"/>
          <w:sz w:val="26"/>
        </w:rPr>
        <w:t>600,0</w:t>
      </w:r>
    </w:p>
    <w:p>
      <w:pPr>
        <w:tabs>
          <w:tab w:pos="5633" w:val="left" w:leader="none"/>
        </w:tabs>
        <w:spacing w:before="27"/>
        <w:ind w:left="216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агнозом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"Гипертоническая</w:t>
      </w:r>
      <w:r>
        <w:rPr>
          <w:b/>
          <w:spacing w:val="-10"/>
          <w:sz w:val="26"/>
        </w:rPr>
        <w:t> </w:t>
      </w:r>
      <w:r>
        <w:rPr>
          <w:b/>
          <w:spacing w:val="-8"/>
          <w:sz w:val="26"/>
        </w:rPr>
        <w:t>болезнь"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населения</w:t>
      </w:r>
    </w:p>
    <w:p>
      <w:pPr>
        <w:tabs>
          <w:tab w:pos="8303" w:val="left" w:leader="none"/>
        </w:tabs>
        <w:spacing w:before="151"/>
        <w:ind w:left="210" w:right="0" w:firstLine="0"/>
        <w:jc w:val="left"/>
        <w:rPr>
          <w:b/>
          <w:position w:val="1"/>
          <w:sz w:val="26"/>
        </w:rPr>
      </w:pPr>
      <w:r>
        <w:rPr>
          <w:b/>
          <w:spacing w:val="-2"/>
          <w:sz w:val="26"/>
        </w:rPr>
        <w:t>Количество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пациентов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с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гепатитом</w:t>
      </w:r>
      <w:r>
        <w:rPr>
          <w:b/>
          <w:spacing w:val="-10"/>
          <w:sz w:val="26"/>
        </w:rPr>
        <w:t> </w:t>
      </w:r>
      <w:r>
        <w:rPr>
          <w:b/>
          <w:spacing w:val="-2"/>
          <w:sz w:val="26"/>
        </w:rPr>
        <w:t>С,</w:t>
      </w:r>
      <w:r>
        <w:rPr>
          <w:b/>
          <w:spacing w:val="-9"/>
          <w:sz w:val="26"/>
        </w:rPr>
        <w:t> </w:t>
      </w:r>
      <w:r>
        <w:rPr>
          <w:b/>
          <w:spacing w:val="-2"/>
          <w:sz w:val="26"/>
        </w:rPr>
        <w:t>по­</w:t>
      </w:r>
      <w:r>
        <w:rPr>
          <w:b/>
          <w:spacing w:val="5"/>
          <w:sz w:val="26"/>
        </w:rPr>
        <w:t> </w:t>
      </w:r>
      <w:r>
        <w:rPr>
          <w:b/>
          <w:spacing w:val="-2"/>
          <w:sz w:val="26"/>
        </w:rPr>
        <w:t>на</w:t>
      </w:r>
      <w:r>
        <w:rPr>
          <w:b/>
          <w:spacing w:val="4"/>
          <w:sz w:val="26"/>
        </w:rPr>
        <w:t> </w:t>
      </w:r>
      <w:r>
        <w:rPr>
          <w:b/>
          <w:spacing w:val="-2"/>
          <w:sz w:val="26"/>
        </w:rPr>
        <w:t>100</w:t>
      </w:r>
      <w:r>
        <w:rPr>
          <w:b/>
          <w:spacing w:val="-8"/>
          <w:sz w:val="26"/>
        </w:rPr>
        <w:t> </w:t>
      </w:r>
      <w:r>
        <w:rPr>
          <w:b/>
          <w:spacing w:val="-2"/>
          <w:sz w:val="26"/>
        </w:rPr>
        <w:t>тыс.</w:t>
      </w:r>
      <w:r>
        <w:rPr>
          <w:b/>
          <w:spacing w:val="-5"/>
          <w:sz w:val="26"/>
        </w:rPr>
        <w:t> </w:t>
      </w:r>
      <w:r>
        <w:rPr>
          <w:b/>
          <w:spacing w:val="-2"/>
          <w:sz w:val="26"/>
        </w:rPr>
        <w:t>человек</w:t>
      </w:r>
      <w:r>
        <w:rPr>
          <w:b/>
          <w:sz w:val="26"/>
        </w:rPr>
        <w:tab/>
      </w:r>
      <w:r>
        <w:rPr>
          <w:b/>
          <w:spacing w:val="-4"/>
          <w:position w:val="1"/>
          <w:sz w:val="26"/>
        </w:rPr>
        <w:t>14,6</w:t>
      </w:r>
    </w:p>
    <w:p>
      <w:pPr>
        <w:spacing w:after="0"/>
        <w:jc w:val="left"/>
        <w:rPr>
          <w:b/>
          <w:position w:val="1"/>
          <w:sz w:val="26"/>
        </w:rPr>
        <w:sectPr>
          <w:type w:val="continuous"/>
          <w:pgSz w:w="12050" w:h="16940"/>
          <w:pgMar w:header="609" w:footer="332" w:top="1920" w:bottom="860" w:left="1700" w:right="708"/>
        </w:sectPr>
      </w:pPr>
    </w:p>
    <w:p>
      <w:pPr>
        <w:spacing w:before="23"/>
        <w:ind w:left="205" w:right="0" w:firstLine="0"/>
        <w:jc w:val="left"/>
        <w:rPr>
          <w:b/>
          <w:sz w:val="26"/>
        </w:rPr>
      </w:pPr>
      <w:r>
        <w:rPr>
          <w:b/>
          <w:spacing w:val="-6"/>
          <w:sz w:val="26"/>
        </w:rPr>
        <w:t>лучивших</w:t>
      </w:r>
      <w:r>
        <w:rPr>
          <w:b/>
          <w:spacing w:val="-8"/>
          <w:sz w:val="26"/>
        </w:rPr>
        <w:t> </w:t>
      </w:r>
      <w:r>
        <w:rPr>
          <w:b/>
          <w:spacing w:val="-6"/>
          <w:sz w:val="26"/>
        </w:rPr>
        <w:t>противовирусную терапию</w:t>
      </w:r>
    </w:p>
    <w:p>
      <w:pPr>
        <w:spacing w:line="256" w:lineRule="auto" w:before="187"/>
        <w:ind w:left="219" w:right="0" w:hanging="10"/>
        <w:jc w:val="left"/>
        <w:rPr>
          <w:b/>
          <w:sz w:val="26"/>
        </w:rPr>
      </w:pPr>
      <w:r>
        <w:rPr>
          <w:b/>
          <w:spacing w:val="-6"/>
          <w:sz w:val="26"/>
        </w:rPr>
        <w:t>Количество</w:t>
      </w:r>
      <w:r>
        <w:rPr>
          <w:b/>
          <w:spacing w:val="-20"/>
          <w:sz w:val="26"/>
        </w:rPr>
        <w:t> </w:t>
      </w:r>
      <w:r>
        <w:rPr>
          <w:b/>
          <w:spacing w:val="-6"/>
          <w:sz w:val="26"/>
        </w:rPr>
        <w:t>случаев</w:t>
      </w:r>
      <w:r>
        <w:rPr>
          <w:b/>
          <w:spacing w:val="-18"/>
          <w:sz w:val="26"/>
        </w:rPr>
        <w:t> </w:t>
      </w:r>
      <w:r>
        <w:rPr>
          <w:b/>
          <w:spacing w:val="-6"/>
          <w:sz w:val="26"/>
        </w:rPr>
        <w:t>госпитализации</w:t>
      </w:r>
      <w:r>
        <w:rPr>
          <w:b/>
          <w:spacing w:val="-20"/>
          <w:sz w:val="26"/>
        </w:rPr>
        <w:t> </w:t>
      </w:r>
      <w:r>
        <w:rPr>
          <w:b/>
          <w:spacing w:val="-6"/>
          <w:sz w:val="26"/>
        </w:rPr>
        <w:t>с</w:t>
      </w:r>
      <w:r>
        <w:rPr>
          <w:b/>
          <w:spacing w:val="-18"/>
          <w:sz w:val="26"/>
        </w:rPr>
        <w:t> </w:t>
      </w:r>
      <w:r>
        <w:rPr>
          <w:b/>
          <w:spacing w:val="-6"/>
          <w:sz w:val="26"/>
        </w:rPr>
        <w:t>ди­ </w:t>
      </w:r>
      <w:r>
        <w:rPr>
          <w:b/>
          <w:sz w:val="26"/>
        </w:rPr>
        <w:t>агнозом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"Сахарный</w:t>
      </w:r>
      <w:r>
        <w:rPr>
          <w:b/>
          <w:spacing w:val="-20"/>
          <w:sz w:val="26"/>
        </w:rPr>
        <w:t> </w:t>
      </w:r>
      <w:r>
        <w:rPr>
          <w:b/>
          <w:sz w:val="26"/>
        </w:rPr>
        <w:t>диабет"</w:t>
      </w:r>
    </w:p>
    <w:p>
      <w:pPr>
        <w:spacing w:before="13"/>
        <w:ind w:left="72" w:right="0" w:firstLine="0"/>
        <w:jc w:val="center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населения</w:t>
      </w:r>
      <w:r>
        <w:rPr>
          <w:b/>
          <w:spacing w:val="-1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3"/>
          <w:sz w:val="26"/>
        </w:rPr>
        <w:t> </w:t>
      </w:r>
      <w:r>
        <w:rPr>
          <w:b/>
          <w:spacing w:val="-5"/>
          <w:sz w:val="26"/>
        </w:rPr>
        <w:t>год</w:t>
      </w:r>
    </w:p>
    <w:p>
      <w:pPr>
        <w:spacing w:line="254" w:lineRule="auto" w:before="197"/>
        <w:ind w:left="133" w:right="38" w:firstLine="0"/>
        <w:jc w:val="center"/>
        <w:rPr>
          <w:b/>
          <w:sz w:val="26"/>
        </w:rPr>
      </w:pPr>
      <w:r>
        <w:rPr>
          <w:b/>
          <w:sz w:val="26"/>
        </w:rPr>
        <w:t>на</w:t>
      </w:r>
      <w:r>
        <w:rPr>
          <w:b/>
          <w:spacing w:val="-6"/>
          <w:sz w:val="26"/>
        </w:rPr>
        <w:t> </w:t>
      </w:r>
      <w:r>
        <w:rPr>
          <w:b/>
          <w:sz w:val="26"/>
        </w:rPr>
        <w:t>100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тыс.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человек </w:t>
      </w:r>
      <w:r>
        <w:rPr>
          <w:b/>
          <w:spacing w:val="-2"/>
          <w:sz w:val="26"/>
        </w:rPr>
        <w:t>населения</w:t>
      </w:r>
    </w:p>
    <w:p>
      <w:pPr>
        <w:spacing w:line="240" w:lineRule="auto" w:before="210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spacing w:before="0"/>
        <w:ind w:left="206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235,0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50" w:h="16940"/>
          <w:pgMar w:header="609" w:footer="332" w:top="1920" w:bottom="860" w:left="1700" w:right="708"/>
          <w:cols w:num="3" w:equalWidth="0">
            <w:col w:w="4905" w:space="40"/>
            <w:col w:w="2488" w:space="573"/>
            <w:col w:w="1636"/>
          </w:cols>
        </w:sectPr>
      </w:pPr>
    </w:p>
    <w:p>
      <w:pPr>
        <w:spacing w:line="261" w:lineRule="auto" w:before="147"/>
        <w:ind w:left="210" w:right="38" w:firstLine="6"/>
        <w:jc w:val="both"/>
        <w:rPr>
          <w:b/>
          <w:sz w:val="26"/>
        </w:rPr>
      </w:pPr>
      <w:r>
        <w:rPr>
          <w:b/>
          <w:spacing w:val="-6"/>
          <w:sz w:val="26"/>
        </w:rPr>
        <w:t>Доля</w:t>
      </w:r>
      <w:r>
        <w:rPr>
          <w:b/>
          <w:spacing w:val="-13"/>
          <w:sz w:val="26"/>
        </w:rPr>
        <w:t> </w:t>
      </w:r>
      <w:r>
        <w:rPr>
          <w:b/>
          <w:spacing w:val="-6"/>
          <w:sz w:val="26"/>
        </w:rPr>
        <w:t>пациентов,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прооперированных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в</w:t>
      </w:r>
      <w:r>
        <w:rPr>
          <w:b/>
          <w:spacing w:val="-10"/>
          <w:sz w:val="26"/>
        </w:rPr>
        <w:t> </w:t>
      </w:r>
      <w:r>
        <w:rPr>
          <w:b/>
          <w:spacing w:val="-6"/>
          <w:sz w:val="26"/>
        </w:rPr>
        <w:t>те­ </w:t>
      </w:r>
      <w:r>
        <w:rPr>
          <w:b/>
          <w:spacing w:val="-2"/>
          <w:sz w:val="26"/>
        </w:rPr>
        <w:t>чение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2</w:t>
      </w:r>
      <w:r>
        <w:rPr>
          <w:b/>
          <w:spacing w:val="-7"/>
          <w:sz w:val="26"/>
        </w:rPr>
        <w:t> </w:t>
      </w:r>
      <w:r>
        <w:rPr>
          <w:b/>
          <w:spacing w:val="-2"/>
          <w:sz w:val="26"/>
        </w:rPr>
        <w:t>дней</w:t>
      </w:r>
      <w:r>
        <w:rPr>
          <w:b/>
          <w:spacing w:val="-13"/>
          <w:sz w:val="26"/>
        </w:rPr>
        <w:t> </w:t>
      </w:r>
      <w:r>
        <w:rPr>
          <w:b/>
          <w:spacing w:val="-2"/>
          <w:sz w:val="26"/>
        </w:rPr>
        <w:t>после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поступления</w:t>
      </w:r>
      <w:r>
        <w:rPr>
          <w:b/>
          <w:spacing w:val="-10"/>
          <w:sz w:val="26"/>
        </w:rPr>
        <w:t> </w:t>
      </w:r>
      <w:r>
        <w:rPr>
          <w:b/>
          <w:spacing w:val="-2"/>
          <w:sz w:val="26"/>
        </w:rPr>
        <w:t>в</w:t>
      </w:r>
      <w:r>
        <w:rPr>
          <w:b/>
          <w:spacing w:val="-15"/>
          <w:sz w:val="26"/>
        </w:rPr>
        <w:t> </w:t>
      </w:r>
      <w:r>
        <w:rPr>
          <w:b/>
          <w:spacing w:val="-2"/>
          <w:sz w:val="26"/>
        </w:rPr>
        <w:t>стаци­ </w:t>
      </w:r>
      <w:r>
        <w:rPr>
          <w:b/>
          <w:spacing w:val="-4"/>
          <w:sz w:val="26"/>
        </w:rPr>
        <w:t>онар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по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поводу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перелома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шейки</w:t>
      </w:r>
      <w:r>
        <w:rPr>
          <w:b/>
          <w:spacing w:val="-13"/>
          <w:sz w:val="26"/>
        </w:rPr>
        <w:t> </w:t>
      </w:r>
      <w:r>
        <w:rPr>
          <w:b/>
          <w:spacing w:val="-4"/>
          <w:sz w:val="26"/>
        </w:rPr>
        <w:t>бедра,</w:t>
      </w:r>
      <w:r>
        <w:rPr>
          <w:b/>
          <w:spacing w:val="-12"/>
          <w:sz w:val="26"/>
        </w:rPr>
        <w:t> </w:t>
      </w:r>
      <w:r>
        <w:rPr>
          <w:b/>
          <w:spacing w:val="-4"/>
          <w:sz w:val="26"/>
        </w:rPr>
        <w:t>от </w:t>
      </w:r>
      <w:r>
        <w:rPr>
          <w:b/>
          <w:sz w:val="26"/>
        </w:rPr>
        <w:t>всех прооперированных по поводу ука­ занного диагноза</w:t>
      </w:r>
    </w:p>
    <w:p>
      <w:pPr>
        <w:tabs>
          <w:tab w:pos="2879" w:val="left" w:leader="none"/>
        </w:tabs>
        <w:spacing w:before="147"/>
        <w:ind w:left="21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83,2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50" w:h="16940"/>
          <w:pgMar w:header="609" w:footer="332" w:top="1920" w:bottom="860" w:left="1700" w:right="708"/>
          <w:cols w:num="2" w:equalWidth="0">
            <w:col w:w="4963" w:space="447"/>
            <w:col w:w="4232"/>
          </w:cols>
        </w:sectPr>
      </w:pPr>
    </w:p>
    <w:p>
      <w:pPr>
        <w:spacing w:before="176"/>
        <w:ind w:left="982" w:right="0" w:firstLine="0"/>
        <w:jc w:val="left"/>
        <w:rPr>
          <w:b/>
          <w:sz w:val="26"/>
        </w:rPr>
      </w:pPr>
      <w:r>
        <w:rPr>
          <w:b/>
          <w:spacing w:val="-6"/>
          <w:sz w:val="26"/>
        </w:rPr>
        <w:t>Показатели</w:t>
      </w:r>
      <w:r>
        <w:rPr>
          <w:b/>
          <w:spacing w:val="-5"/>
          <w:sz w:val="26"/>
        </w:rPr>
        <w:t> </w:t>
      </w:r>
      <w:r>
        <w:rPr>
          <w:b/>
          <w:spacing w:val="-6"/>
          <w:sz w:val="26"/>
        </w:rPr>
        <w:t>эффективности деятельности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медицинских</w:t>
      </w:r>
      <w:r>
        <w:rPr>
          <w:b/>
          <w:spacing w:val="-8"/>
          <w:sz w:val="26"/>
        </w:rPr>
        <w:t> </w:t>
      </w:r>
      <w:r>
        <w:rPr>
          <w:b/>
          <w:spacing w:val="-6"/>
          <w:sz w:val="26"/>
        </w:rPr>
        <w:t>организаций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50" w:h="16940"/>
          <w:pgMar w:header="609" w:footer="332" w:top="1920" w:bottom="860" w:left="1700" w:right="708"/>
        </w:sectPr>
      </w:pPr>
    </w:p>
    <w:p>
      <w:pPr>
        <w:spacing w:line="256" w:lineRule="auto" w:before="133"/>
        <w:ind w:left="213" w:right="0" w:firstLine="10"/>
        <w:jc w:val="left"/>
        <w:rPr>
          <w:b/>
          <w:sz w:val="26"/>
        </w:rPr>
      </w:pPr>
      <w:r>
        <w:rPr>
          <w:b/>
          <w:spacing w:val="-6"/>
          <w:sz w:val="26"/>
        </w:rPr>
        <w:t>Оценка выполнения</w:t>
      </w:r>
      <w:r>
        <w:rPr>
          <w:b/>
          <w:sz w:val="26"/>
        </w:rPr>
        <w:t> </w:t>
      </w:r>
      <w:r>
        <w:rPr>
          <w:b/>
          <w:spacing w:val="-6"/>
          <w:sz w:val="26"/>
        </w:rPr>
        <w:t>функции врачебной </w:t>
      </w:r>
      <w:r>
        <w:rPr>
          <w:b/>
          <w:sz w:val="26"/>
        </w:rPr>
        <w:t>должности, всего, в</w:t>
      </w:r>
      <w:r>
        <w:rPr>
          <w:b/>
          <w:spacing w:val="-14"/>
          <w:sz w:val="26"/>
        </w:rPr>
        <w:t> </w:t>
      </w:r>
      <w:r>
        <w:rPr>
          <w:b/>
          <w:sz w:val="26"/>
        </w:rPr>
        <w:t>том числе:</w:t>
      </w:r>
    </w:p>
    <w:p>
      <w:pPr>
        <w:tabs>
          <w:tab w:pos="2901" w:val="left" w:leader="none"/>
        </w:tabs>
        <w:spacing w:before="127"/>
        <w:ind w:left="213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2"/>
          <w:sz w:val="26"/>
        </w:rPr>
        <w:t>процентов</w:t>
      </w:r>
      <w:r>
        <w:rPr>
          <w:b/>
          <w:sz w:val="26"/>
        </w:rPr>
        <w:tab/>
      </w:r>
      <w:r>
        <w:rPr>
          <w:b/>
          <w:spacing w:val="-4"/>
          <w:sz w:val="26"/>
        </w:rPr>
        <w:t>96,0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50" w:h="16940"/>
          <w:pgMar w:header="609" w:footer="332" w:top="1920" w:bottom="860" w:left="1700" w:right="708"/>
          <w:cols w:num="2" w:equalWidth="0">
            <w:col w:w="4966" w:space="454"/>
            <w:col w:w="4222"/>
          </w:cols>
        </w:sectPr>
      </w:pPr>
    </w:p>
    <w:p>
      <w:pPr>
        <w:tabs>
          <w:tab w:pos="8321" w:val="left" w:leader="none"/>
        </w:tabs>
        <w:spacing w:before="64"/>
        <w:ind w:left="223" w:right="0" w:firstLine="0"/>
        <w:jc w:val="left"/>
        <w:rPr>
          <w:b/>
          <w:sz w:val="26"/>
        </w:rPr>
      </w:pPr>
      <w:r>
        <w:rPr>
          <w:b/>
          <w:spacing w:val="-4"/>
          <w:sz w:val="26"/>
        </w:rPr>
        <w:t>городского </w:t>
      </w:r>
      <w:r>
        <w:rPr>
          <w:b/>
          <w:spacing w:val="-2"/>
          <w:sz w:val="26"/>
        </w:rPr>
        <w:t>населения</w:t>
      </w:r>
      <w:r>
        <w:rPr>
          <w:b/>
          <w:sz w:val="26"/>
        </w:rPr>
        <w:tab/>
      </w:r>
      <w:r>
        <w:rPr>
          <w:b/>
          <w:spacing w:val="-4"/>
          <w:sz w:val="26"/>
        </w:rPr>
        <w:t>96,0</w:t>
      </w:r>
    </w:p>
    <w:p>
      <w:pPr>
        <w:tabs>
          <w:tab w:pos="8321" w:val="left" w:leader="none"/>
        </w:tabs>
        <w:spacing w:before="147"/>
        <w:ind w:left="229" w:right="0" w:firstLine="0"/>
        <w:jc w:val="left"/>
        <w:rPr>
          <w:b/>
          <w:position w:val="1"/>
          <w:sz w:val="26"/>
        </w:rPr>
      </w:pPr>
      <w:r>
        <w:rPr>
          <w:b/>
          <w:spacing w:val="-7"/>
          <w:sz w:val="26"/>
        </w:rPr>
        <w:t>сельского</w:t>
      </w:r>
      <w:r>
        <w:rPr>
          <w:b/>
          <w:spacing w:val="-3"/>
          <w:sz w:val="26"/>
        </w:rPr>
        <w:t> </w:t>
      </w:r>
      <w:r>
        <w:rPr>
          <w:b/>
          <w:spacing w:val="-2"/>
          <w:sz w:val="26"/>
        </w:rPr>
        <w:t>населения</w:t>
      </w:r>
      <w:r>
        <w:rPr>
          <w:b/>
          <w:sz w:val="26"/>
        </w:rPr>
        <w:tab/>
      </w:r>
      <w:r>
        <w:rPr>
          <w:b/>
          <w:spacing w:val="-4"/>
          <w:position w:val="1"/>
          <w:sz w:val="26"/>
        </w:rPr>
        <w:t>96,0</w:t>
      </w:r>
    </w:p>
    <w:p>
      <w:pPr>
        <w:spacing w:after="0"/>
        <w:jc w:val="left"/>
        <w:rPr>
          <w:b/>
          <w:position w:val="1"/>
          <w:sz w:val="26"/>
        </w:rPr>
        <w:sectPr>
          <w:type w:val="continuous"/>
          <w:pgSz w:w="12050" w:h="16940"/>
          <w:pgMar w:header="609" w:footer="332" w:top="1920" w:bottom="860" w:left="1700" w:right="708"/>
        </w:sectPr>
      </w:pPr>
    </w:p>
    <w:p>
      <w:pPr>
        <w:spacing w:line="261" w:lineRule="auto" w:before="150"/>
        <w:ind w:left="229" w:right="0" w:hanging="10"/>
        <w:jc w:val="left"/>
        <w:rPr>
          <w:b/>
          <w:sz w:val="26"/>
        </w:rPr>
      </w:pPr>
      <w:r>
        <w:rPr>
          <w:b/>
          <w:spacing w:val="-6"/>
          <w:sz w:val="26"/>
        </w:rPr>
        <w:t>Использование</w:t>
      </w:r>
      <w:r>
        <w:rPr>
          <w:b/>
          <w:spacing w:val="-8"/>
          <w:sz w:val="26"/>
        </w:rPr>
        <w:t> </w:t>
      </w:r>
      <w:r>
        <w:rPr>
          <w:b/>
          <w:spacing w:val="-6"/>
          <w:sz w:val="26"/>
        </w:rPr>
        <w:t>коечного фонда,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том числе:</w:t>
      </w:r>
    </w:p>
    <w:p>
      <w:pPr>
        <w:tabs>
          <w:tab w:pos="2479" w:val="left" w:leader="none"/>
        </w:tabs>
        <w:spacing w:before="144"/>
        <w:ind w:left="219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spacing w:val="-4"/>
          <w:sz w:val="26"/>
        </w:rPr>
        <w:t>дней</w:t>
      </w:r>
      <w:r>
        <w:rPr>
          <w:b/>
          <w:sz w:val="26"/>
        </w:rPr>
        <w:tab/>
      </w:r>
      <w:r>
        <w:rPr>
          <w:b/>
          <w:spacing w:val="-4"/>
          <w:sz w:val="26"/>
        </w:rPr>
        <w:t>330,0</w:t>
      </w:r>
    </w:p>
    <w:p>
      <w:pPr>
        <w:spacing w:after="0"/>
        <w:jc w:val="left"/>
        <w:rPr>
          <w:b/>
          <w:sz w:val="26"/>
        </w:rPr>
        <w:sectPr>
          <w:type w:val="continuous"/>
          <w:pgSz w:w="12050" w:h="16940"/>
          <w:pgMar w:header="609" w:footer="332" w:top="1920" w:bottom="860" w:left="1700" w:right="708"/>
          <w:cols w:num="2" w:equalWidth="0">
            <w:col w:w="3912" w:space="1844"/>
            <w:col w:w="3886"/>
          </w:cols>
        </w:sectPr>
      </w:pPr>
    </w:p>
    <w:p>
      <w:pPr>
        <w:tabs>
          <w:tab w:pos="8235" w:val="left" w:leader="none"/>
        </w:tabs>
        <w:spacing w:before="120"/>
        <w:ind w:left="229" w:right="0" w:firstLine="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18752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7650480" cy="10752836"/>
            <wp:effectExtent l="0" t="0" r="0" b="0"/>
            <wp:wrapNone/>
            <wp:docPr id="725" name="Image 7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5" name="Image 725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480" cy="10752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6"/>
        </w:rPr>
        <w:t>городского</w:t>
      </w:r>
      <w:r>
        <w:rPr>
          <w:b/>
          <w:spacing w:val="-6"/>
          <w:sz w:val="26"/>
        </w:rPr>
        <w:t> </w:t>
      </w:r>
      <w:r>
        <w:rPr>
          <w:b/>
          <w:spacing w:val="-2"/>
          <w:sz w:val="26"/>
        </w:rPr>
        <w:t>населения</w:t>
      </w:r>
      <w:r>
        <w:rPr>
          <w:b/>
          <w:sz w:val="26"/>
        </w:rPr>
        <w:tab/>
      </w:r>
      <w:r>
        <w:rPr>
          <w:b/>
          <w:spacing w:val="-2"/>
          <w:sz w:val="26"/>
        </w:rPr>
        <w:t>331,0</w:t>
      </w:r>
    </w:p>
    <w:p>
      <w:pPr>
        <w:tabs>
          <w:tab w:pos="8240" w:val="left" w:leader="none"/>
        </w:tabs>
        <w:spacing w:before="161"/>
        <w:ind w:left="233" w:right="0" w:firstLine="0"/>
        <w:jc w:val="left"/>
        <w:rPr>
          <w:b/>
          <w:sz w:val="26"/>
        </w:rPr>
      </w:pPr>
      <w:r>
        <w:rPr>
          <w:b/>
          <w:spacing w:val="-7"/>
          <w:sz w:val="26"/>
        </w:rPr>
        <w:t>сельского</w:t>
      </w:r>
      <w:r>
        <w:rPr>
          <w:b/>
          <w:spacing w:val="-4"/>
          <w:sz w:val="26"/>
        </w:rPr>
        <w:t> </w:t>
      </w:r>
      <w:r>
        <w:rPr>
          <w:b/>
          <w:spacing w:val="-2"/>
          <w:sz w:val="26"/>
        </w:rPr>
        <w:t>населения</w:t>
      </w:r>
      <w:r>
        <w:rPr>
          <w:b/>
          <w:sz w:val="26"/>
        </w:rPr>
        <w:tab/>
      </w:r>
      <w:r>
        <w:rPr>
          <w:b/>
          <w:spacing w:val="-2"/>
          <w:sz w:val="26"/>
        </w:rPr>
        <w:t>327,0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49"/>
        <w:rPr>
          <w:b/>
        </w:rPr>
      </w:pPr>
    </w:p>
    <w:p>
      <w:pPr>
        <w:spacing w:before="0"/>
        <w:ind w:left="6369" w:right="0" w:firstLine="0"/>
        <w:jc w:val="left"/>
        <w:rPr>
          <w:sz w:val="12"/>
        </w:rPr>
      </w:pPr>
      <w:r>
        <w:rPr>
          <w:sz w:val="12"/>
        </w:rPr>
        <w:t>20,3/СОВ/0б.12.2023/10:18/терпрограмма-2024-прил-</w:t>
      </w:r>
      <w:r>
        <w:rPr>
          <w:spacing w:val="-5"/>
          <w:sz w:val="12"/>
        </w:rPr>
        <w:t>11</w:t>
      </w:r>
    </w:p>
    <w:p>
      <w:pPr>
        <w:spacing w:after="0"/>
        <w:jc w:val="left"/>
        <w:rPr>
          <w:sz w:val="12"/>
        </w:rPr>
        <w:sectPr>
          <w:type w:val="continuous"/>
          <w:pgSz w:w="12050" w:h="16940"/>
          <w:pgMar w:header="609" w:footer="332" w:top="1920" w:bottom="860" w:left="1700" w:right="708"/>
        </w:sectPr>
      </w:pPr>
    </w:p>
    <w:p>
      <w:pPr>
        <w:pStyle w:val="BodyText"/>
        <w:spacing w:line="256" w:lineRule="auto" w:before="13"/>
        <w:ind w:left="5195" w:right="157" w:firstLine="14"/>
        <w:jc w:val="both"/>
      </w:pPr>
      <w:r>
        <w:rPr/>
        <w:drawing>
          <wp:anchor distT="0" distB="0" distL="0" distR="0" allowOverlap="1" layoutInCell="1" locked="0" behindDoc="0" simplePos="0" relativeHeight="15819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5869" cy="10713719"/>
            <wp:effectExtent l="0" t="0" r="0" b="0"/>
            <wp:wrapNone/>
            <wp:docPr id="728" name="Image 7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8" name="Image 728"/>
                    <pic:cNvPicPr/>
                  </pic:nvPicPr>
                  <pic:blipFill>
                    <a:blip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5869" cy="10713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"О</w:t>
      </w:r>
      <w:r>
        <w:rPr>
          <w:spacing w:val="-10"/>
        </w:rPr>
        <w:t> </w:t>
      </w:r>
      <w:r>
        <w:rPr>
          <w:spacing w:val="-4"/>
        </w:rPr>
        <w:t>Территориальной программе государ­ ственных</w:t>
      </w:r>
      <w:r>
        <w:rPr>
          <w:spacing w:val="-9"/>
        </w:rPr>
        <w:t> </w:t>
      </w:r>
      <w:r>
        <w:rPr>
          <w:spacing w:val="-4"/>
        </w:rPr>
        <w:t>гарантий бесплатного оказания </w:t>
      </w:r>
      <w:r>
        <w:rPr/>
        <w:t>гражданам медицинской помощи в Краснодарском крае на 2024 год и на плановый</w:t>
      </w:r>
      <w:r>
        <w:rPr>
          <w:spacing w:val="40"/>
        </w:rPr>
        <w:t> </w:t>
      </w:r>
      <w:r>
        <w:rPr/>
        <w:t>период 2025</w:t>
      </w:r>
      <w:r>
        <w:rPr>
          <w:spacing w:val="40"/>
        </w:rPr>
        <w:t> </w:t>
      </w:r>
      <w:r>
        <w:rPr/>
        <w:t>и 2026</w:t>
      </w:r>
      <w:r>
        <w:rPr>
          <w:spacing w:val="40"/>
        </w:rPr>
        <w:t> </w:t>
      </w:r>
      <w:r>
        <w:rPr/>
        <w:t>годов"</w:t>
      </w:r>
    </w:p>
    <w:p>
      <w:pPr>
        <w:pStyle w:val="BodyText"/>
      </w:pPr>
    </w:p>
    <w:p>
      <w:pPr>
        <w:pStyle w:val="BodyText"/>
        <w:spacing w:before="54"/>
      </w:pPr>
    </w:p>
    <w:p>
      <w:pPr>
        <w:spacing w:before="0"/>
        <w:ind w:left="898" w:right="951" w:firstLine="0"/>
        <w:jc w:val="center"/>
        <w:rPr>
          <w:b/>
          <w:sz w:val="26"/>
        </w:rPr>
      </w:pPr>
      <w:r>
        <w:rPr>
          <w:b/>
          <w:spacing w:val="10"/>
          <w:sz w:val="26"/>
        </w:rPr>
        <w:t>Порядок</w:t>
      </w:r>
      <w:r>
        <w:rPr>
          <w:b/>
          <w:spacing w:val="55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5"/>
          <w:sz w:val="26"/>
        </w:rPr>
        <w:t> </w:t>
      </w:r>
      <w:r>
        <w:rPr>
          <w:b/>
          <w:sz w:val="26"/>
        </w:rPr>
        <w:t>размеры</w:t>
      </w:r>
      <w:r>
        <w:rPr>
          <w:b/>
          <w:spacing w:val="63"/>
          <w:sz w:val="26"/>
        </w:rPr>
        <w:t> </w:t>
      </w:r>
      <w:r>
        <w:rPr>
          <w:b/>
          <w:sz w:val="26"/>
        </w:rPr>
        <w:t>возмещения</w:t>
      </w:r>
      <w:r>
        <w:rPr>
          <w:b/>
          <w:spacing w:val="68"/>
          <w:sz w:val="26"/>
        </w:rPr>
        <w:t> </w:t>
      </w:r>
      <w:r>
        <w:rPr>
          <w:b/>
          <w:sz w:val="26"/>
        </w:rPr>
        <w:t>расходов,</w:t>
      </w:r>
      <w:r>
        <w:rPr>
          <w:b/>
          <w:spacing w:val="44"/>
          <w:sz w:val="26"/>
        </w:rPr>
        <w:t> </w:t>
      </w:r>
      <w:r>
        <w:rPr>
          <w:b/>
          <w:spacing w:val="-2"/>
          <w:sz w:val="26"/>
        </w:rPr>
        <w:t>связанных</w:t>
      </w:r>
    </w:p>
    <w:p>
      <w:pPr>
        <w:spacing w:line="256" w:lineRule="auto" w:before="27"/>
        <w:ind w:left="898" w:right="948" w:firstLine="0"/>
        <w:jc w:val="center"/>
        <w:rPr>
          <w:b/>
          <w:sz w:val="26"/>
        </w:rPr>
      </w:pPr>
      <w:r>
        <w:rPr>
          <w:b/>
          <w:sz w:val="26"/>
        </w:rPr>
        <w:t>с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оказанием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гражданам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экстренной форме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организацией,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не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участвующей</w:t>
      </w:r>
    </w:p>
    <w:p>
      <w:pPr>
        <w:spacing w:before="8"/>
        <w:ind w:left="900" w:right="948" w:firstLine="0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71"/>
          <w:sz w:val="26"/>
        </w:rPr>
        <w:t> </w:t>
      </w:r>
      <w:r>
        <w:rPr>
          <w:b/>
          <w:sz w:val="26"/>
        </w:rPr>
        <w:t>реализации</w:t>
      </w:r>
      <w:r>
        <w:rPr>
          <w:b/>
          <w:spacing w:val="60"/>
          <w:w w:val="150"/>
          <w:sz w:val="26"/>
        </w:rPr>
        <w:t> </w:t>
      </w:r>
      <w:r>
        <w:rPr>
          <w:b/>
          <w:sz w:val="26"/>
        </w:rPr>
        <w:t>Территориальной</w:t>
      </w:r>
      <w:r>
        <w:rPr>
          <w:b/>
          <w:spacing w:val="58"/>
          <w:w w:val="15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68"/>
          <w:w w:val="150"/>
          <w:sz w:val="26"/>
        </w:rPr>
        <w:t> </w:t>
      </w:r>
      <w:r>
        <w:rPr>
          <w:b/>
          <w:spacing w:val="-2"/>
          <w:sz w:val="26"/>
        </w:rPr>
        <w:t>госгарантий</w:t>
      </w:r>
    </w:p>
    <w:p>
      <w:pPr>
        <w:pStyle w:val="BodyText"/>
        <w:rPr>
          <w:b/>
        </w:rPr>
      </w:pPr>
    </w:p>
    <w:p>
      <w:pPr>
        <w:pStyle w:val="BodyText"/>
        <w:spacing w:before="73"/>
        <w:rPr>
          <w:b/>
        </w:rPr>
      </w:pPr>
    </w:p>
    <w:p>
      <w:pPr>
        <w:pStyle w:val="BodyText"/>
        <w:spacing w:before="1"/>
        <w:ind w:left="834"/>
        <w:jc w:val="both"/>
      </w:pPr>
      <w:r>
        <w:rPr/>
        <w:t>В</w:t>
      </w:r>
      <w:r>
        <w:rPr>
          <w:spacing w:val="51"/>
        </w:rPr>
        <w:t> </w:t>
      </w:r>
      <w:r>
        <w:rPr/>
        <w:t>соответствии</w:t>
      </w:r>
      <w:r>
        <w:rPr>
          <w:spacing w:val="44"/>
        </w:rPr>
        <w:t> </w:t>
      </w:r>
      <w:r>
        <w:rPr/>
        <w:t>со</w:t>
      </w:r>
      <w:r>
        <w:rPr>
          <w:spacing w:val="46"/>
        </w:rPr>
        <w:t> </w:t>
      </w:r>
      <w:r>
        <w:rPr/>
        <w:t>статьей</w:t>
      </w:r>
      <w:r>
        <w:rPr>
          <w:spacing w:val="71"/>
        </w:rPr>
        <w:t> </w:t>
      </w:r>
      <w:r>
        <w:rPr/>
        <w:t>11</w:t>
      </w:r>
      <w:r>
        <w:rPr>
          <w:spacing w:val="46"/>
        </w:rPr>
        <w:t> </w:t>
      </w:r>
      <w:r>
        <w:rPr/>
        <w:t>Федерального</w:t>
      </w:r>
      <w:r>
        <w:rPr>
          <w:spacing w:val="44"/>
        </w:rPr>
        <w:t> </w:t>
      </w:r>
      <w:r>
        <w:rPr/>
        <w:t>закона</w:t>
      </w:r>
      <w:r>
        <w:rPr>
          <w:spacing w:val="38"/>
        </w:rPr>
        <w:t> </w:t>
      </w:r>
      <w:r>
        <w:rPr/>
        <w:t>от</w:t>
      </w:r>
      <w:r>
        <w:rPr>
          <w:spacing w:val="25"/>
        </w:rPr>
        <w:t> </w:t>
      </w:r>
      <w:r>
        <w:rPr/>
        <w:t>21</w:t>
      </w:r>
      <w:r>
        <w:rPr>
          <w:spacing w:val="62"/>
        </w:rPr>
        <w:t> </w:t>
      </w:r>
      <w:r>
        <w:rPr/>
        <w:t>ноября</w:t>
      </w:r>
      <w:r>
        <w:rPr>
          <w:spacing w:val="43"/>
        </w:rPr>
        <w:t> </w:t>
      </w:r>
      <w:r>
        <w:rPr/>
        <w:t>2011</w:t>
      </w:r>
      <w:r>
        <w:rPr>
          <w:spacing w:val="61"/>
        </w:rPr>
        <w:t> </w:t>
      </w:r>
      <w:r>
        <w:rPr>
          <w:spacing w:val="-4"/>
        </w:rPr>
        <w:t>года</w:t>
      </w:r>
    </w:p>
    <w:p>
      <w:pPr>
        <w:pStyle w:val="BodyText"/>
        <w:spacing w:line="388" w:lineRule="auto" w:before="179"/>
        <w:ind w:left="130" w:right="147" w:hanging="10"/>
        <w:jc w:val="both"/>
      </w:pPr>
      <w:r>
        <w:rPr/>
        <w:t>№ 323-ФЗ "Об основах охраны здоровья граждан Российской Федерации" меди­ цинская </w:t>
      </w:r>
      <w:r>
        <w:rPr>
          <w:spacing w:val="9"/>
        </w:rPr>
        <w:t>помощь </w:t>
      </w:r>
      <w:r>
        <w:rPr/>
        <w:t>в экстренной форме оказывается медицинскими организациями гражданину безотлагательно и бесплатно. В случае отказа в ее оказании меди­ цинские организации несут ответственность в соответствии с законодательством Российской Федерации.</w:t>
      </w:r>
    </w:p>
    <w:p>
      <w:pPr>
        <w:spacing w:line="388" w:lineRule="auto" w:before="0"/>
        <w:ind w:left="130" w:right="118" w:firstLine="720"/>
        <w:jc w:val="both"/>
        <w:rPr>
          <w:sz w:val="26"/>
        </w:rPr>
      </w:pPr>
      <w:r>
        <w:rPr>
          <w:sz w:val="26"/>
        </w:rPr>
        <w:t>Главным критерием экстренности медицинской помощи является наличие </w:t>
      </w:r>
      <w:r>
        <w:rPr>
          <w:b/>
          <w:sz w:val="26"/>
        </w:rPr>
        <w:t>угрожающих жизни состояний в соответствии с пунктом 6.2 приказа Мин- здравсоцразвития России от 24 апреля 2008 года №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194н "Об утверждении Ме­ дицинских критериев определения степени тяжести вреда, причиненного здоро­ вью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человека":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"Вред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здоровью,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опасный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для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жизни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человека,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вызывающий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рас- </w:t>
      </w:r>
      <w:r>
        <w:rPr>
          <w:sz w:val="26"/>
        </w:rPr>
        <w:t>стройство</w:t>
      </w:r>
      <w:r>
        <w:rPr>
          <w:spacing w:val="80"/>
          <w:sz w:val="26"/>
        </w:rPr>
        <w:t> </w:t>
      </w:r>
      <w:r>
        <w:rPr>
          <w:sz w:val="26"/>
        </w:rPr>
        <w:t>жизненно</w:t>
      </w:r>
      <w:r>
        <w:rPr>
          <w:spacing w:val="80"/>
          <w:sz w:val="26"/>
        </w:rPr>
        <w:t> </w:t>
      </w:r>
      <w:r>
        <w:rPr>
          <w:sz w:val="26"/>
        </w:rPr>
        <w:t>важных</w:t>
      </w:r>
      <w:r>
        <w:rPr>
          <w:spacing w:val="80"/>
          <w:sz w:val="26"/>
        </w:rPr>
        <w:t> </w:t>
      </w:r>
      <w:r>
        <w:rPr>
          <w:sz w:val="26"/>
        </w:rPr>
        <w:t>функций</w:t>
      </w:r>
      <w:r>
        <w:rPr>
          <w:spacing w:val="80"/>
          <w:sz w:val="26"/>
        </w:rPr>
        <w:t> </w:t>
      </w:r>
      <w:r>
        <w:rPr>
          <w:sz w:val="26"/>
        </w:rPr>
        <w:t>организма</w:t>
      </w:r>
      <w:r>
        <w:rPr>
          <w:spacing w:val="40"/>
          <w:sz w:val="26"/>
        </w:rPr>
        <w:t> </w:t>
      </w:r>
      <w:r>
        <w:rPr>
          <w:sz w:val="26"/>
        </w:rPr>
        <w:t>человека,</w:t>
      </w:r>
      <w:r>
        <w:rPr>
          <w:spacing w:val="80"/>
          <w:sz w:val="26"/>
        </w:rPr>
        <w:t> </w:t>
      </w:r>
      <w:r>
        <w:rPr>
          <w:sz w:val="26"/>
        </w:rPr>
        <w:t>которое</w:t>
      </w:r>
      <w:r>
        <w:rPr>
          <w:spacing w:val="80"/>
          <w:sz w:val="26"/>
        </w:rPr>
        <w:t> </w:t>
      </w:r>
      <w:r>
        <w:rPr>
          <w:sz w:val="26"/>
        </w:rPr>
        <w:t>не</w:t>
      </w:r>
      <w:r>
        <w:rPr>
          <w:spacing w:val="80"/>
          <w:sz w:val="26"/>
        </w:rPr>
        <w:t> </w:t>
      </w:r>
      <w:r>
        <w:rPr>
          <w:sz w:val="26"/>
        </w:rPr>
        <w:t>может быть компенсировано организмом</w:t>
      </w:r>
      <w:r>
        <w:rPr>
          <w:spacing w:val="40"/>
          <w:sz w:val="26"/>
        </w:rPr>
        <w:t> </w:t>
      </w:r>
      <w:r>
        <w:rPr>
          <w:sz w:val="26"/>
        </w:rPr>
        <w:t>самостоятельно</w:t>
      </w:r>
      <w:r>
        <w:rPr>
          <w:spacing w:val="40"/>
          <w:sz w:val="26"/>
        </w:rPr>
        <w:t> </w:t>
      </w:r>
      <w:r>
        <w:rPr>
          <w:sz w:val="26"/>
        </w:rPr>
        <w:t>и обычно заканчивается смер­</w:t>
      </w:r>
      <w:r>
        <w:rPr>
          <w:spacing w:val="40"/>
          <w:sz w:val="26"/>
        </w:rPr>
        <w:t> </w:t>
      </w:r>
      <w:r>
        <w:rPr>
          <w:sz w:val="26"/>
        </w:rPr>
        <w:t>тью</w:t>
      </w:r>
      <w:r>
        <w:rPr>
          <w:spacing w:val="40"/>
          <w:sz w:val="26"/>
        </w:rPr>
        <w:t> </w:t>
      </w:r>
      <w:r>
        <w:rPr>
          <w:sz w:val="26"/>
        </w:rPr>
        <w:t>(далее —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угрожающие</w:t>
      </w:r>
      <w:r>
        <w:rPr>
          <w:spacing w:val="40"/>
          <w:sz w:val="26"/>
        </w:rPr>
        <w:t> </w:t>
      </w:r>
      <w:r>
        <w:rPr>
          <w:sz w:val="26"/>
        </w:rPr>
        <w:t>жизни</w:t>
      </w:r>
      <w:r>
        <w:rPr>
          <w:spacing w:val="40"/>
          <w:sz w:val="26"/>
        </w:rPr>
        <w:t> </w:t>
      </w:r>
      <w:r>
        <w:rPr>
          <w:sz w:val="26"/>
        </w:rPr>
        <w:t>состояния)".</w:t>
      </w:r>
    </w:p>
    <w:p>
      <w:pPr>
        <w:pStyle w:val="BodyText"/>
        <w:spacing w:line="388" w:lineRule="auto" w:before="3"/>
        <w:ind w:left="155" w:right="94" w:firstLine="710"/>
        <w:jc w:val="both"/>
      </w:pPr>
      <w:r>
        <w:rPr/>
        <w:t>Расходы, связанные с оказанием гражданам медицинской помощи в экс­ тренной форме медицинской организацией, не участвующей в реализации Тер­ риториальной программы госгарантий, подлежат возмещению на договорной ос­</w:t>
      </w:r>
      <w:r>
        <w:rPr>
          <w:spacing w:val="40"/>
        </w:rPr>
        <w:t> </w:t>
      </w:r>
      <w:r>
        <w:rPr/>
        <w:t>нове в соответствии с нормативами финансовых затрат на единицу объема меди­ 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обязательному</w:t>
      </w:r>
      <w:r>
        <w:rPr>
          <w:spacing w:val="80"/>
        </w:rPr>
        <w:t> </w:t>
      </w:r>
      <w:r>
        <w:rPr/>
        <w:t>медицинскому</w:t>
      </w:r>
      <w:r>
        <w:rPr>
          <w:spacing w:val="80"/>
        </w:rPr>
        <w:t> </w:t>
      </w:r>
      <w:r>
        <w:rPr/>
        <w:t>страхованию,</w:t>
      </w:r>
      <w:r>
        <w:rPr>
          <w:spacing w:val="80"/>
        </w:rPr>
        <w:t> </w:t>
      </w:r>
      <w:r>
        <w:rPr/>
        <w:t>утвержден­ ными настоящим Законом.</w:t>
      </w:r>
    </w:p>
    <w:p>
      <w:pPr>
        <w:pStyle w:val="BodyText"/>
        <w:spacing w:before="238"/>
      </w:pPr>
    </w:p>
    <w:p>
      <w:pPr>
        <w:spacing w:before="0"/>
        <w:ind w:left="6456" w:right="0" w:firstLine="0"/>
        <w:jc w:val="left"/>
        <w:rPr>
          <w:sz w:val="12"/>
        </w:rPr>
      </w:pPr>
      <w:r>
        <w:rPr>
          <w:sz w:val="12"/>
        </w:rPr>
        <w:t>20.3/СОВ/06.12.2023/Ю</w:t>
      </w:r>
      <w:r>
        <w:rPr>
          <w:spacing w:val="66"/>
          <w:sz w:val="12"/>
        </w:rPr>
        <w:t>    </w:t>
      </w:r>
      <w:r>
        <w:rPr>
          <w:sz w:val="12"/>
        </w:rPr>
        <w:t>:21/терпрограмма-2024-прил-</w:t>
      </w:r>
      <w:r>
        <w:rPr>
          <w:spacing w:val="-5"/>
          <w:sz w:val="12"/>
        </w:rPr>
        <w:t>12</w:t>
      </w:r>
    </w:p>
    <w:p>
      <w:pPr>
        <w:spacing w:after="0"/>
        <w:jc w:val="left"/>
        <w:rPr>
          <w:sz w:val="12"/>
        </w:rPr>
        <w:sectPr>
          <w:headerReference w:type="default" r:id="rId478"/>
          <w:footerReference w:type="default" r:id="rId479"/>
          <w:pgSz w:w="11970" w:h="16880"/>
          <w:pgMar w:header="1174" w:footer="240" w:top="1780" w:bottom="440" w:left="1559" w:right="566"/>
        </w:sectPr>
      </w:pPr>
    </w:p>
    <w:p>
      <w:pPr>
        <w:pStyle w:val="BodyText"/>
        <w:spacing w:line="259" w:lineRule="auto" w:before="27"/>
        <w:ind w:left="5024" w:right="127" w:firstLine="16"/>
        <w:jc w:val="both"/>
      </w:pPr>
      <w:r>
        <w:rPr/>
        <w:t>"О Территориальной программе госу­ дарственных</w:t>
      </w:r>
      <w:r>
        <w:rPr>
          <w:spacing w:val="-1"/>
        </w:rPr>
        <w:t> </w:t>
      </w:r>
      <w:r>
        <w:rPr/>
        <w:t>гарантий бесплатного ока­ зания гражданам медицинской помощи в</w:t>
      </w:r>
      <w:r>
        <w:rPr>
          <w:spacing w:val="-17"/>
        </w:rPr>
        <w:t> </w:t>
      </w:r>
      <w:r>
        <w:rPr/>
        <w:t>Краснодарском крае на 2024 год и на плановый</w:t>
      </w:r>
      <w:r>
        <w:rPr>
          <w:spacing w:val="-11"/>
        </w:rPr>
        <w:t> </w:t>
      </w:r>
      <w:r>
        <w:rPr/>
        <w:t>период</w:t>
      </w:r>
      <w:r>
        <w:rPr>
          <w:spacing w:val="-19"/>
        </w:rPr>
        <w:t> </w:t>
      </w:r>
      <w:r>
        <w:rPr/>
        <w:t>2025 и 2026</w:t>
      </w:r>
      <w:r>
        <w:rPr>
          <w:spacing w:val="-12"/>
        </w:rPr>
        <w:t> </w:t>
      </w:r>
      <w:r>
        <w:rPr/>
        <w:t>годов"</w:t>
      </w:r>
    </w:p>
    <w:p>
      <w:pPr>
        <w:pStyle w:val="BodyText"/>
        <w:spacing w:before="112"/>
      </w:pPr>
    </w:p>
    <w:p>
      <w:pPr>
        <w:spacing w:before="0"/>
        <w:ind w:left="0" w:right="152" w:firstLine="0"/>
        <w:jc w:val="center"/>
        <w:rPr>
          <w:b/>
          <w:sz w:val="26"/>
        </w:rPr>
      </w:pPr>
      <w:r>
        <w:rPr>
          <w:b/>
          <w:sz w:val="26"/>
        </w:rPr>
        <w:t>Сроки</w:t>
      </w:r>
      <w:r>
        <w:rPr>
          <w:b/>
          <w:spacing w:val="49"/>
          <w:sz w:val="26"/>
        </w:rPr>
        <w:t> </w:t>
      </w:r>
      <w:r>
        <w:rPr>
          <w:b/>
          <w:spacing w:val="-2"/>
          <w:sz w:val="26"/>
        </w:rPr>
        <w:t>ожидания</w:t>
      </w:r>
    </w:p>
    <w:p>
      <w:pPr>
        <w:spacing w:before="21"/>
        <w:ind w:left="0" w:right="172" w:firstLine="0"/>
        <w:jc w:val="center"/>
        <w:rPr>
          <w:b/>
          <w:sz w:val="26"/>
        </w:rPr>
      </w:pPr>
      <w:r>
        <w:rPr>
          <w:b/>
          <w:spacing w:val="9"/>
          <w:sz w:val="26"/>
        </w:rPr>
        <w:t>медицинской</w:t>
      </w:r>
      <w:r>
        <w:rPr>
          <w:b/>
          <w:spacing w:val="67"/>
          <w:sz w:val="26"/>
        </w:rPr>
        <w:t> </w:t>
      </w:r>
      <w:r>
        <w:rPr>
          <w:b/>
          <w:sz w:val="26"/>
        </w:rPr>
        <w:t>помощи,</w:t>
      </w:r>
      <w:r>
        <w:rPr>
          <w:b/>
          <w:spacing w:val="57"/>
          <w:sz w:val="26"/>
        </w:rPr>
        <w:t> </w:t>
      </w:r>
      <w:r>
        <w:rPr>
          <w:b/>
          <w:sz w:val="26"/>
        </w:rPr>
        <w:t>оказываемой</w:t>
      </w:r>
      <w:r>
        <w:rPr>
          <w:b/>
          <w:spacing w:val="66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37"/>
          <w:sz w:val="26"/>
        </w:rPr>
        <w:t> </w:t>
      </w:r>
      <w:r>
        <w:rPr>
          <w:b/>
          <w:sz w:val="26"/>
        </w:rPr>
        <w:t>плановой</w:t>
      </w:r>
      <w:r>
        <w:rPr>
          <w:b/>
          <w:spacing w:val="65"/>
          <w:sz w:val="26"/>
        </w:rPr>
        <w:t> </w:t>
      </w:r>
      <w:r>
        <w:rPr>
          <w:b/>
          <w:spacing w:val="-2"/>
          <w:sz w:val="26"/>
        </w:rPr>
        <w:t>форме,</w:t>
      </w:r>
    </w:p>
    <w:p>
      <w:pPr>
        <w:spacing w:line="259" w:lineRule="auto" w:before="23"/>
        <w:ind w:left="905" w:right="1085" w:firstLine="0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26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40"/>
          <w:sz w:val="26"/>
        </w:rPr>
        <w:t> </w:t>
      </w:r>
      <w:r>
        <w:rPr>
          <w:b/>
          <w:spacing w:val="9"/>
          <w:sz w:val="26"/>
        </w:rPr>
        <w:t>числе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сроки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ожидания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 </w:t>
      </w:r>
      <w:r>
        <w:rPr>
          <w:b/>
          <w:spacing w:val="9"/>
          <w:sz w:val="26"/>
        </w:rPr>
        <w:t>стационарных </w:t>
      </w:r>
      <w:r>
        <w:rPr>
          <w:b/>
          <w:sz w:val="26"/>
        </w:rPr>
        <w:t>условиях, проведения </w:t>
      </w:r>
      <w:r>
        <w:rPr>
          <w:b/>
          <w:spacing w:val="9"/>
          <w:sz w:val="26"/>
        </w:rPr>
        <w:t>отдельных </w:t>
      </w:r>
      <w:r>
        <w:rPr>
          <w:b/>
          <w:spacing w:val="10"/>
          <w:sz w:val="26"/>
        </w:rPr>
        <w:t>диагностических </w:t>
      </w:r>
      <w:r>
        <w:rPr>
          <w:b/>
          <w:sz w:val="26"/>
        </w:rPr>
        <w:t>обследований,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 также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консультаций</w:t>
      </w:r>
      <w:r>
        <w:rPr>
          <w:b/>
          <w:spacing w:val="40"/>
          <w:sz w:val="26"/>
        </w:rPr>
        <w:t> </w:t>
      </w:r>
      <w:r>
        <w:rPr>
          <w:b/>
          <w:spacing w:val="-2"/>
          <w:sz w:val="26"/>
        </w:rPr>
        <w:t>врачей-специалистов</w:t>
      </w:r>
    </w:p>
    <w:p>
      <w:pPr>
        <w:pStyle w:val="BodyText"/>
        <w:spacing w:before="56"/>
        <w:rPr>
          <w:b/>
        </w:rPr>
      </w:pPr>
    </w:p>
    <w:p>
      <w:pPr>
        <w:pStyle w:val="BodyText"/>
        <w:tabs>
          <w:tab w:pos="7371" w:val="left" w:leader="none"/>
        </w:tabs>
        <w:ind w:left="1948"/>
      </w:pPr>
      <w:r>
        <w:rPr>
          <w:spacing w:val="4"/>
        </w:rPr>
        <w:t>Наименование</w:t>
      </w:r>
      <w:r>
        <w:rPr>
          <w:spacing w:val="70"/>
        </w:rPr>
        <w:t> </w:t>
      </w:r>
      <w:r>
        <w:rPr>
          <w:spacing w:val="-2"/>
        </w:rPr>
        <w:t>показателя</w:t>
      </w:r>
      <w:r>
        <w:rPr/>
        <w:tab/>
        <w:t>Срок</w:t>
      </w:r>
      <w:r>
        <w:rPr>
          <w:spacing w:val="47"/>
        </w:rPr>
        <w:t> </w:t>
      </w:r>
      <w:r>
        <w:rPr>
          <w:spacing w:val="-2"/>
        </w:rPr>
        <w:t>ожидания</w:t>
      </w:r>
    </w:p>
    <w:p>
      <w:pPr>
        <w:pStyle w:val="BodyText"/>
        <w:tabs>
          <w:tab w:pos="8221" w:val="left" w:leader="none"/>
        </w:tabs>
        <w:spacing w:before="47"/>
        <w:ind w:left="3470"/>
      </w:pPr>
      <w:r>
        <w:rPr>
          <w:spacing w:val="-10"/>
        </w:rPr>
        <w:t>1</w:t>
      </w:r>
      <w:r>
        <w:rPr/>
        <w:tab/>
      </w:r>
      <w:r>
        <w:rPr>
          <w:spacing w:val="-10"/>
        </w:rPr>
        <w:t>2</w:t>
      </w:r>
    </w:p>
    <w:p>
      <w:pPr>
        <w:pStyle w:val="BodyText"/>
        <w:spacing w:after="0"/>
        <w:sectPr>
          <w:headerReference w:type="default" r:id="rId481"/>
          <w:footerReference w:type="default" r:id="rId482"/>
          <w:pgSz w:w="11910" w:h="16840"/>
          <w:pgMar w:header="1160" w:footer="188" w:top="1760" w:bottom="380" w:left="1700" w:right="566"/>
        </w:sectPr>
      </w:pPr>
    </w:p>
    <w:p>
      <w:pPr>
        <w:pStyle w:val="BodyText"/>
        <w:spacing w:line="249" w:lineRule="auto" w:before="19"/>
        <w:ind w:left="176" w:right="38"/>
        <w:jc w:val="both"/>
      </w:pPr>
      <w:r>
        <w:rPr/>
        <w:t>Время доезда</w:t>
      </w:r>
      <w:r>
        <w:rPr>
          <w:spacing w:val="-6"/>
        </w:rPr>
        <w:t> </w:t>
      </w:r>
      <w:r>
        <w:rPr/>
        <w:t>до пациента бригад скорой медицинской по­ мощи при оказании скорой медицинской помощи в экс­ тренной форме</w:t>
      </w:r>
    </w:p>
    <w:p>
      <w:pPr>
        <w:pStyle w:val="BodyText"/>
        <w:spacing w:line="249" w:lineRule="auto" w:before="23"/>
        <w:ind w:left="213" w:right="375" w:hanging="38"/>
      </w:pPr>
      <w:r>
        <w:rPr/>
        <w:br w:type="column"/>
      </w:r>
      <w:r>
        <w:rPr>
          <w:spacing w:val="-2"/>
        </w:rPr>
        <w:t>не</w:t>
      </w:r>
      <w:r>
        <w:rPr>
          <w:spacing w:val="-15"/>
        </w:rPr>
        <w:t> </w:t>
      </w:r>
      <w:r>
        <w:rPr>
          <w:spacing w:val="-2"/>
        </w:rPr>
        <w:t>более</w:t>
      </w:r>
      <w:r>
        <w:rPr>
          <w:spacing w:val="-14"/>
        </w:rPr>
        <w:t> </w:t>
      </w:r>
      <w:r>
        <w:rPr>
          <w:spacing w:val="-2"/>
        </w:rPr>
        <w:t>20</w:t>
      </w:r>
      <w:r>
        <w:rPr>
          <w:spacing w:val="-14"/>
        </w:rPr>
        <w:t> </w:t>
      </w:r>
      <w:r>
        <w:rPr>
          <w:spacing w:val="-2"/>
        </w:rPr>
        <w:t>минут </w:t>
      </w:r>
      <w:r>
        <w:rPr/>
        <w:t>с</w:t>
      </w:r>
      <w:r>
        <w:rPr>
          <w:spacing w:val="-12"/>
        </w:rPr>
        <w:t> </w:t>
      </w:r>
      <w:r>
        <w:rPr/>
        <w:t>момента</w:t>
      </w:r>
      <w:r>
        <w:rPr>
          <w:spacing w:val="-19"/>
        </w:rPr>
        <w:t> </w:t>
      </w:r>
      <w:r>
        <w:rPr>
          <w:spacing w:val="-2"/>
        </w:rPr>
        <w:t>вызова</w:t>
      </w:r>
    </w:p>
    <w:p>
      <w:pPr>
        <w:pStyle w:val="BodyText"/>
        <w:spacing w:after="0" w:line="249" w:lineRule="auto"/>
        <w:sectPr>
          <w:type w:val="continuous"/>
          <w:pgSz w:w="11910" w:h="16840"/>
          <w:pgMar w:header="1160" w:footer="188" w:top="1920" w:bottom="860" w:left="1700" w:right="566"/>
          <w:cols w:num="2" w:equalWidth="0">
            <w:col w:w="6861" w:space="253"/>
            <w:col w:w="2530"/>
          </w:cols>
        </w:sect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1160" w:footer="188" w:top="1920" w:bottom="860" w:left="1700" w:right="566"/>
        </w:sectPr>
      </w:pPr>
    </w:p>
    <w:p>
      <w:pPr>
        <w:pStyle w:val="BodyText"/>
        <w:spacing w:line="244" w:lineRule="auto" w:before="89"/>
        <w:ind w:left="175" w:right="38" w:firstLine="10"/>
      </w:pPr>
      <w:r>
        <w:rPr/>
        <w:t>Оказание первичной медико-санитарной помощи в неот­</w:t>
      </w:r>
      <w:r>
        <w:rPr>
          <w:spacing w:val="80"/>
        </w:rPr>
        <w:t> </w:t>
      </w:r>
      <w:r>
        <w:rPr/>
        <w:t>ложной форме</w:t>
      </w:r>
    </w:p>
    <w:p>
      <w:pPr>
        <w:pStyle w:val="BodyText"/>
        <w:spacing w:before="93"/>
        <w:jc w:val="center"/>
      </w:pPr>
      <w:r>
        <w:rPr/>
        <w:br w:type="column"/>
      </w:r>
      <w:r>
        <w:rPr/>
        <w:t>не</w:t>
      </w:r>
      <w:r>
        <w:rPr>
          <w:spacing w:val="-8"/>
        </w:rPr>
        <w:t> </w:t>
      </w:r>
      <w:r>
        <w:rPr/>
        <w:t>более</w:t>
      </w:r>
      <w:r>
        <w:rPr>
          <w:spacing w:val="-16"/>
        </w:rPr>
        <w:t> </w:t>
      </w:r>
      <w:r>
        <w:rPr/>
        <w:t>2</w:t>
      </w:r>
      <w:r>
        <w:rPr>
          <w:spacing w:val="-16"/>
        </w:rPr>
        <w:t> </w:t>
      </w:r>
      <w:r>
        <w:rPr>
          <w:spacing w:val="-4"/>
        </w:rPr>
        <w:t>часов</w:t>
      </w:r>
    </w:p>
    <w:p>
      <w:pPr>
        <w:pStyle w:val="BodyText"/>
        <w:spacing w:before="9"/>
        <w:jc w:val="center"/>
      </w:pPr>
      <w:r>
        <w:rPr/>
        <w:t>с</w:t>
      </w:r>
      <w:r>
        <w:rPr>
          <w:spacing w:val="-11"/>
        </w:rPr>
        <w:t> </w:t>
      </w:r>
      <w:r>
        <w:rPr/>
        <w:t>момента</w:t>
      </w:r>
      <w:r>
        <w:rPr>
          <w:spacing w:val="-8"/>
        </w:rPr>
        <w:t> </w:t>
      </w:r>
      <w:r>
        <w:rPr>
          <w:spacing w:val="-2"/>
        </w:rPr>
        <w:t>обращения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1160" w:footer="188" w:top="1920" w:bottom="860" w:left="1700" w:right="566"/>
          <w:cols w:num="2" w:equalWidth="0">
            <w:col w:w="6865" w:space="67"/>
            <w:col w:w="2712"/>
          </w:cols>
        </w:sect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1160" w:footer="188" w:top="1920" w:bottom="860" w:left="1700" w:right="566"/>
        </w:sectPr>
      </w:pPr>
    </w:p>
    <w:p>
      <w:pPr>
        <w:pStyle w:val="BodyText"/>
        <w:spacing w:line="249" w:lineRule="auto" w:before="89"/>
        <w:ind w:left="181" w:right="38"/>
        <w:jc w:val="both"/>
        <w:rPr>
          <w:b/>
        </w:rPr>
      </w:pPr>
      <w:r>
        <w:rPr/>
        <w:t>Прием врачами-терапевтами участковыми, врачами об­ щей практики (семейными врачами), врачами-педиатрами </w:t>
      </w:r>
      <w:r>
        <w:rPr>
          <w:b/>
          <w:spacing w:val="-2"/>
        </w:rPr>
        <w:t>участковыми</w:t>
      </w:r>
    </w:p>
    <w:p>
      <w:pPr>
        <w:pStyle w:val="BodyText"/>
        <w:spacing w:before="89"/>
        <w:ind w:left="8"/>
        <w:jc w:val="center"/>
      </w:pPr>
      <w:r>
        <w:rPr/>
        <w:br w:type="column"/>
      </w:r>
      <w:r>
        <w:rPr/>
        <w:t>не</w:t>
      </w:r>
      <w:r>
        <w:rPr>
          <w:spacing w:val="-10"/>
        </w:rPr>
        <w:t> </w:t>
      </w:r>
      <w:r>
        <w:rPr/>
        <w:t>более</w:t>
      </w:r>
      <w:r>
        <w:rPr>
          <w:spacing w:val="-16"/>
        </w:rPr>
        <w:t> </w:t>
      </w:r>
      <w:r>
        <w:rPr/>
        <w:t>24</w:t>
      </w:r>
      <w:r>
        <w:rPr>
          <w:spacing w:val="-15"/>
        </w:rPr>
        <w:t> </w:t>
      </w:r>
      <w:r>
        <w:rPr>
          <w:spacing w:val="-2"/>
        </w:rPr>
        <w:t>часов</w:t>
      </w:r>
    </w:p>
    <w:p>
      <w:pPr>
        <w:pStyle w:val="BodyText"/>
        <w:spacing w:before="13"/>
        <w:ind w:left="8" w:right="1"/>
        <w:jc w:val="center"/>
      </w:pPr>
      <w:r>
        <w:rPr/>
        <w:t>с</w:t>
      </w:r>
      <w:r>
        <w:rPr>
          <w:spacing w:val="-9"/>
        </w:rPr>
        <w:t> </w:t>
      </w:r>
      <w:r>
        <w:rPr/>
        <w:t>момента</w:t>
      </w:r>
      <w:r>
        <w:rPr>
          <w:spacing w:val="-14"/>
        </w:rPr>
        <w:t> </w:t>
      </w:r>
      <w:r>
        <w:rPr>
          <w:spacing w:val="-2"/>
        </w:rPr>
        <w:t>обращения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1160" w:footer="188" w:top="1920" w:bottom="860" w:left="1700" w:right="566"/>
          <w:cols w:num="2" w:equalWidth="0">
            <w:col w:w="6870" w:space="60"/>
            <w:col w:w="2714"/>
          </w:cols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1160" w:footer="188" w:top="1920" w:bottom="860" w:left="1700" w:right="566"/>
        </w:sectPr>
      </w:pPr>
    </w:p>
    <w:p>
      <w:pPr>
        <w:spacing w:before="89"/>
        <w:ind w:left="185" w:right="0" w:firstLine="0"/>
        <w:jc w:val="left"/>
        <w:rPr>
          <w:b/>
          <w:sz w:val="26"/>
        </w:rPr>
      </w:pPr>
      <w:r>
        <w:rPr>
          <w:b/>
          <w:spacing w:val="-6"/>
          <w:sz w:val="26"/>
        </w:rPr>
        <w:t>Проведение</w:t>
      </w:r>
      <w:r>
        <w:rPr>
          <w:b/>
          <w:spacing w:val="15"/>
          <w:sz w:val="26"/>
        </w:rPr>
        <w:t> </w:t>
      </w:r>
      <w:r>
        <w:rPr>
          <w:b/>
          <w:spacing w:val="-6"/>
          <w:sz w:val="26"/>
        </w:rPr>
        <w:t>консультаций</w:t>
      </w:r>
      <w:r>
        <w:rPr>
          <w:b/>
          <w:spacing w:val="8"/>
          <w:sz w:val="26"/>
        </w:rPr>
        <w:t> </w:t>
      </w:r>
      <w:r>
        <w:rPr>
          <w:b/>
          <w:spacing w:val="-6"/>
          <w:sz w:val="26"/>
        </w:rPr>
        <w:t>врачами-специалистами,</w:t>
      </w:r>
    </w:p>
    <w:p>
      <w:pPr>
        <w:pStyle w:val="BodyText"/>
        <w:rPr>
          <w:b/>
        </w:rPr>
      </w:pPr>
    </w:p>
    <w:p>
      <w:pPr>
        <w:pStyle w:val="BodyText"/>
        <w:spacing w:before="39"/>
        <w:rPr>
          <w:b/>
        </w:rPr>
      </w:pPr>
    </w:p>
    <w:p>
      <w:pPr>
        <w:pStyle w:val="BodyText"/>
        <w:ind w:left="195"/>
      </w:pPr>
      <w:r>
        <w:rPr>
          <w:b/>
        </w:rPr>
        <w:t>а</w:t>
      </w:r>
      <w:r>
        <w:rPr>
          <w:b/>
          <w:spacing w:val="-12"/>
        </w:rPr>
        <w:t> </w:t>
      </w:r>
      <w:r>
        <w:rPr/>
        <w:t>в</w:t>
      </w:r>
      <w:r>
        <w:rPr>
          <w:spacing w:val="31"/>
        </w:rPr>
        <w:t> </w:t>
      </w:r>
      <w:r>
        <w:rPr/>
        <w:t>случае</w:t>
      </w:r>
      <w:r>
        <w:rPr>
          <w:spacing w:val="16"/>
        </w:rPr>
        <w:t> </w:t>
      </w:r>
      <w:r>
        <w:rPr/>
        <w:t>подозрения</w:t>
      </w:r>
      <w:r>
        <w:rPr>
          <w:spacing w:val="33"/>
        </w:rPr>
        <w:t> </w:t>
      </w:r>
      <w:r>
        <w:rPr/>
        <w:t>на</w:t>
      </w:r>
      <w:r>
        <w:rPr>
          <w:spacing w:val="26"/>
        </w:rPr>
        <w:t> </w:t>
      </w:r>
      <w:r>
        <w:rPr/>
        <w:t>онкологическое</w:t>
      </w:r>
      <w:r>
        <w:rPr>
          <w:spacing w:val="23"/>
        </w:rPr>
        <w:t> </w:t>
      </w:r>
      <w:r>
        <w:rPr>
          <w:spacing w:val="-2"/>
        </w:rPr>
        <w:t>заболевание</w:t>
      </w:r>
    </w:p>
    <w:p>
      <w:pPr>
        <w:spacing w:before="93"/>
        <w:ind w:left="194" w:right="8" w:firstLine="0"/>
        <w:jc w:val="center"/>
        <w:rPr>
          <w:b/>
          <w:sz w:val="26"/>
        </w:rPr>
      </w:pPr>
      <w:r>
        <w:rPr/>
        <w:br w:type="column"/>
      </w:r>
      <w:r>
        <w:rPr>
          <w:b/>
          <w:sz w:val="26"/>
        </w:rPr>
        <w:t>не</w:t>
      </w:r>
      <w:r>
        <w:rPr>
          <w:b/>
          <w:spacing w:val="-18"/>
          <w:sz w:val="26"/>
        </w:rPr>
        <w:t> </w:t>
      </w:r>
      <w:r>
        <w:rPr>
          <w:b/>
          <w:spacing w:val="-2"/>
          <w:sz w:val="26"/>
        </w:rPr>
        <w:t>более</w:t>
      </w:r>
    </w:p>
    <w:p>
      <w:pPr>
        <w:spacing w:before="13"/>
        <w:ind w:left="194" w:right="0" w:firstLine="0"/>
        <w:jc w:val="center"/>
        <w:rPr>
          <w:b/>
          <w:sz w:val="26"/>
        </w:rPr>
      </w:pPr>
      <w:r>
        <w:rPr>
          <w:b/>
          <w:spacing w:val="-8"/>
          <w:sz w:val="26"/>
        </w:rPr>
        <w:t>14</w:t>
      </w:r>
      <w:r>
        <w:rPr>
          <w:b/>
          <w:spacing w:val="-16"/>
          <w:sz w:val="26"/>
        </w:rPr>
        <w:t> </w:t>
      </w:r>
      <w:r>
        <w:rPr>
          <w:b/>
          <w:spacing w:val="-8"/>
          <w:sz w:val="26"/>
        </w:rPr>
        <w:t>рабочих</w:t>
      </w:r>
      <w:r>
        <w:rPr>
          <w:b/>
          <w:spacing w:val="-31"/>
          <w:sz w:val="26"/>
        </w:rPr>
        <w:t> </w:t>
      </w:r>
      <w:r>
        <w:rPr>
          <w:b/>
          <w:spacing w:val="-8"/>
          <w:sz w:val="26"/>
        </w:rPr>
        <w:t>дней</w:t>
      </w:r>
    </w:p>
    <w:p>
      <w:pPr>
        <w:pStyle w:val="BodyText"/>
        <w:spacing w:line="249" w:lineRule="auto" w:before="13"/>
        <w:ind w:left="185" w:right="34" w:firstLine="384"/>
      </w:pPr>
      <w:r>
        <w:rPr/>
        <w:t>со дня обращения</w:t>
      </w:r>
      <w:r>
        <w:rPr/>
        <w:t> </w:t>
      </w:r>
      <w:r>
        <w:rPr>
          <w:spacing w:val="-2"/>
        </w:rPr>
        <w:t>не</w:t>
      </w:r>
      <w:r>
        <w:rPr>
          <w:spacing w:val="-15"/>
        </w:rPr>
        <w:t> </w:t>
      </w:r>
      <w:r>
        <w:rPr>
          <w:spacing w:val="-2"/>
        </w:rPr>
        <w:t>более</w:t>
      </w:r>
      <w:r>
        <w:rPr>
          <w:spacing w:val="-13"/>
        </w:rPr>
        <w:t> </w:t>
      </w:r>
      <w:r>
        <w:rPr>
          <w:spacing w:val="-2"/>
        </w:rPr>
        <w:t>3</w:t>
      </w:r>
      <w:r>
        <w:rPr>
          <w:spacing w:val="-21"/>
        </w:rPr>
        <w:t> </w:t>
      </w:r>
      <w:r>
        <w:rPr>
          <w:spacing w:val="-2"/>
        </w:rPr>
        <w:t>рабочих</w:t>
      </w:r>
      <w:r>
        <w:rPr>
          <w:spacing w:val="-17"/>
        </w:rPr>
        <w:t> </w:t>
      </w:r>
      <w:r>
        <w:rPr>
          <w:spacing w:val="-2"/>
        </w:rPr>
        <w:t>дней</w:t>
      </w:r>
    </w:p>
    <w:p>
      <w:pPr>
        <w:pStyle w:val="BodyText"/>
        <w:spacing w:after="0" w:line="249" w:lineRule="auto"/>
        <w:sectPr>
          <w:type w:val="continuous"/>
          <w:pgSz w:w="11910" w:h="16840"/>
          <w:pgMar w:header="1160" w:footer="188" w:top="1920" w:bottom="860" w:left="1700" w:right="566"/>
          <w:cols w:num="2" w:equalWidth="0">
            <w:col w:w="6436" w:space="352"/>
            <w:col w:w="2856"/>
          </w:cols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1160" w:footer="188" w:top="1920" w:bottom="860" w:left="1700" w:right="566"/>
        </w:sectPr>
      </w:pPr>
    </w:p>
    <w:p>
      <w:pPr>
        <w:pStyle w:val="BodyText"/>
        <w:spacing w:line="249" w:lineRule="auto" w:before="90"/>
        <w:ind w:left="190" w:right="42" w:hanging="4"/>
        <w:jc w:val="both"/>
      </w:pPr>
      <w:r>
        <w:rPr/>
        <w:t>Проведение диагностических инструментальных (рентге­ нографические исследования, включая маммографию, функциональная диагностика, ультразвуковые исследова­ ния) и лабораторных исследований при оказании первич­ ной медико-санитарной помощи,</w:t>
      </w:r>
    </w:p>
    <w:p>
      <w:pPr>
        <w:pStyle w:val="BodyText"/>
        <w:spacing w:before="5"/>
        <w:ind w:left="200"/>
        <w:jc w:val="both"/>
      </w:pPr>
      <w:r>
        <w:rPr/>
        <w:t>а</w:t>
      </w:r>
      <w:r>
        <w:rPr>
          <w:spacing w:val="5"/>
        </w:rPr>
        <w:t> </w:t>
      </w:r>
      <w:r>
        <w:rPr/>
        <w:t>в</w:t>
      </w:r>
      <w:r>
        <w:rPr>
          <w:spacing w:val="33"/>
        </w:rPr>
        <w:t> </w:t>
      </w:r>
      <w:r>
        <w:rPr/>
        <w:t>случае</w:t>
      </w:r>
      <w:r>
        <w:rPr>
          <w:spacing w:val="22"/>
        </w:rPr>
        <w:t> </w:t>
      </w:r>
      <w:r>
        <w:rPr/>
        <w:t>подозрения</w:t>
      </w:r>
      <w:r>
        <w:rPr>
          <w:spacing w:val="32"/>
        </w:rPr>
        <w:t> </w:t>
      </w:r>
      <w:r>
        <w:rPr/>
        <w:t>на</w:t>
      </w:r>
      <w:r>
        <w:rPr>
          <w:spacing w:val="22"/>
        </w:rPr>
        <w:t> </w:t>
      </w:r>
      <w:r>
        <w:rPr/>
        <w:t>онкологическое</w:t>
      </w:r>
      <w:r>
        <w:rPr>
          <w:spacing w:val="20"/>
        </w:rPr>
        <w:t> </w:t>
      </w:r>
      <w:r>
        <w:rPr>
          <w:spacing w:val="-2"/>
        </w:rPr>
        <w:t>заболевание</w:t>
      </w:r>
    </w:p>
    <w:p>
      <w:pPr>
        <w:pStyle w:val="BodyText"/>
        <w:spacing w:before="64"/>
      </w:pPr>
    </w:p>
    <w:p>
      <w:pPr>
        <w:pStyle w:val="BodyText"/>
        <w:spacing w:line="249" w:lineRule="auto"/>
        <w:ind w:left="196" w:right="38"/>
        <w:jc w:val="both"/>
      </w:pPr>
      <w:r>
        <w:rPr/>
        <w:t>Проведение</w:t>
      </w:r>
      <w:r>
        <w:rPr>
          <w:spacing w:val="80"/>
        </w:rPr>
        <w:t> </w:t>
      </w:r>
      <w:r>
        <w:rPr/>
        <w:t>плановых</w:t>
      </w:r>
      <w:r>
        <w:rPr>
          <w:spacing w:val="80"/>
        </w:rPr>
        <w:t> </w:t>
      </w:r>
      <w:r>
        <w:rPr/>
        <w:t>консультаций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консульта­</w:t>
      </w:r>
      <w:r>
        <w:rPr>
          <w:spacing w:val="80"/>
        </w:rPr>
        <w:t> </w:t>
      </w:r>
      <w:r>
        <w:rPr/>
        <w:t>тивно-диагностических поликлиниках (центрах) по направлению лечащего врача</w:t>
      </w:r>
    </w:p>
    <w:p>
      <w:pPr>
        <w:pStyle w:val="BodyText"/>
        <w:spacing w:before="100"/>
        <w:ind w:left="252" w:right="405"/>
        <w:jc w:val="center"/>
      </w:pPr>
      <w:r>
        <w:rPr/>
        <w:br w:type="column"/>
      </w:r>
      <w:r>
        <w:rPr/>
        <w:t>не</w:t>
      </w:r>
      <w:r>
        <w:rPr>
          <w:spacing w:val="-12"/>
        </w:rPr>
        <w:t> </w:t>
      </w:r>
      <w:r>
        <w:rPr>
          <w:spacing w:val="-2"/>
        </w:rPr>
        <w:t>более</w:t>
      </w:r>
    </w:p>
    <w:p>
      <w:pPr>
        <w:pStyle w:val="BodyText"/>
        <w:spacing w:line="254" w:lineRule="auto" w:before="7"/>
        <w:ind w:left="186" w:right="350" w:firstLine="22"/>
        <w:jc w:val="center"/>
      </w:pPr>
      <w:r>
        <w:rPr/>
        <w:t>14 рабочих</w:t>
      </w:r>
      <w:r>
        <w:rPr>
          <w:spacing w:val="-2"/>
        </w:rPr>
        <w:t> </w:t>
      </w:r>
      <w:r>
        <w:rPr/>
        <w:t>дней со</w:t>
      </w:r>
      <w:r>
        <w:rPr>
          <w:spacing w:val="-12"/>
        </w:rPr>
        <w:t> </w:t>
      </w:r>
      <w:r>
        <w:rPr/>
        <w:t>дня</w:t>
      </w:r>
      <w:r>
        <w:rPr>
          <w:spacing w:val="-8"/>
        </w:rPr>
        <w:t> </w:t>
      </w:r>
      <w:r>
        <w:rPr>
          <w:spacing w:val="-6"/>
        </w:rPr>
        <w:t>назначени</w:t>
      </w:r>
      <w:r>
        <w:rPr>
          <w:spacing w:val="-6"/>
        </w:rPr>
        <w:t>я</w:t>
      </w:r>
    </w:p>
    <w:p>
      <w:pPr>
        <w:pStyle w:val="BodyText"/>
      </w:pPr>
    </w:p>
    <w:p>
      <w:pPr>
        <w:pStyle w:val="BodyText"/>
        <w:spacing w:before="22"/>
      </w:pPr>
    </w:p>
    <w:p>
      <w:pPr>
        <w:spacing w:before="0"/>
        <w:ind w:left="0" w:right="126" w:firstLine="0"/>
        <w:jc w:val="center"/>
        <w:rPr>
          <w:b/>
          <w:sz w:val="26"/>
        </w:rPr>
      </w:pPr>
      <w:r>
        <w:rPr>
          <w:b/>
          <w:spacing w:val="-3"/>
          <w:sz w:val="26"/>
        </w:rPr>
        <w:t>не</w:t>
      </w:r>
      <w:r>
        <w:rPr>
          <w:b/>
          <w:spacing w:val="-17"/>
          <w:sz w:val="26"/>
        </w:rPr>
        <w:t> </w:t>
      </w:r>
      <w:r>
        <w:rPr>
          <w:b/>
          <w:spacing w:val="-4"/>
          <w:sz w:val="26"/>
        </w:rPr>
        <w:t>более</w:t>
      </w:r>
    </w:p>
    <w:p>
      <w:pPr>
        <w:pStyle w:val="BodyText"/>
        <w:spacing w:line="283" w:lineRule="auto" w:before="3"/>
        <w:ind w:left="252" w:right="401"/>
        <w:jc w:val="center"/>
      </w:pPr>
      <w:r>
        <w:rPr>
          <w:spacing w:val="-2"/>
        </w:rPr>
        <w:t>7</w:t>
      </w:r>
      <w:r>
        <w:rPr>
          <w:spacing w:val="-15"/>
        </w:rPr>
        <w:t> </w:t>
      </w:r>
      <w:r>
        <w:rPr>
          <w:spacing w:val="-2"/>
        </w:rPr>
        <w:t>рабочих</w:t>
      </w:r>
      <w:r>
        <w:rPr>
          <w:spacing w:val="-18"/>
        </w:rPr>
        <w:t> </w:t>
      </w:r>
      <w:r>
        <w:rPr>
          <w:spacing w:val="-2"/>
        </w:rPr>
        <w:t>дне</w:t>
      </w:r>
      <w:r>
        <w:rPr>
          <w:spacing w:val="-2"/>
        </w:rPr>
        <w:t>й</w:t>
      </w:r>
      <w:r>
        <w:rPr>
          <w:spacing w:val="-2"/>
        </w:rPr>
        <w:t> </w:t>
      </w:r>
      <w:r>
        <w:rPr/>
        <w:t>не более</w:t>
      </w:r>
    </w:p>
    <w:p>
      <w:pPr>
        <w:pStyle w:val="BodyText"/>
        <w:spacing w:line="255" w:lineRule="exact"/>
        <w:ind w:left="252" w:right="405"/>
        <w:jc w:val="center"/>
      </w:pPr>
      <w:r>
        <w:rPr/>
        <w:t>20</w:t>
      </w:r>
      <w:r>
        <w:rPr>
          <w:spacing w:val="-13"/>
        </w:rPr>
        <w:t> </w:t>
      </w:r>
      <w:r>
        <w:rPr/>
        <w:t>рабочих</w:t>
      </w:r>
      <w:r>
        <w:rPr>
          <w:spacing w:val="-21"/>
        </w:rPr>
        <w:t> </w:t>
      </w:r>
      <w:r>
        <w:rPr>
          <w:spacing w:val="-4"/>
        </w:rPr>
        <w:t>дней</w:t>
      </w:r>
    </w:p>
    <w:p>
      <w:pPr>
        <w:pStyle w:val="BodyText"/>
        <w:spacing w:before="13"/>
        <w:ind w:right="143"/>
        <w:jc w:val="center"/>
      </w:pPr>
      <w:r>
        <w:rPr/>
        <w:t>со</w:t>
      </w:r>
      <w:r>
        <w:rPr>
          <w:spacing w:val="-12"/>
        </w:rPr>
        <w:t> </w:t>
      </w:r>
      <w:r>
        <w:rPr/>
        <w:t>дня</w:t>
      </w:r>
      <w:r>
        <w:rPr>
          <w:spacing w:val="-3"/>
        </w:rPr>
        <w:t> </w:t>
      </w:r>
      <w:r>
        <w:rPr>
          <w:spacing w:val="-2"/>
        </w:rPr>
        <w:t>обращения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1160" w:footer="188" w:top="1920" w:bottom="860" w:left="1700" w:right="566"/>
          <w:cols w:num="2" w:equalWidth="0">
            <w:col w:w="6885" w:space="253"/>
            <w:col w:w="2506"/>
          </w:cols>
        </w:sectPr>
      </w:pPr>
    </w:p>
    <w:p>
      <w:pPr>
        <w:pStyle w:val="BodyTex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819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731" name="Image 7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1" name="Image 731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0"/>
        <w:rPr>
          <w:sz w:val="12"/>
        </w:rPr>
      </w:pPr>
    </w:p>
    <w:p>
      <w:pPr>
        <w:spacing w:before="0"/>
        <w:ind w:left="6268" w:right="0" w:firstLine="0"/>
        <w:jc w:val="left"/>
        <w:rPr>
          <w:sz w:val="12"/>
        </w:rPr>
      </w:pPr>
      <w:r>
        <w:rPr>
          <w:sz w:val="12"/>
        </w:rPr>
        <w:t>20.3/СОВ/06.12.2023/10:26/терпрограмма-2024-прил-</w:t>
      </w:r>
      <w:r>
        <w:rPr>
          <w:spacing w:val="-5"/>
          <w:sz w:val="12"/>
        </w:rPr>
        <w:t>13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1160" w:footer="188" w:top="1920" w:bottom="860" w:left="1700" w:right="566"/>
        </w:sectPr>
      </w:pPr>
    </w:p>
    <w:p>
      <w:pPr>
        <w:pStyle w:val="BodyText"/>
        <w:spacing w:before="65"/>
        <w:ind w:left="22" w:right="27"/>
        <w:jc w:val="center"/>
      </w:pPr>
      <w:r>
        <w:rPr>
          <w:spacing w:val="-10"/>
        </w:rPr>
        <w:t>2</w:t>
      </w:r>
    </w:p>
    <w:p>
      <w:pPr>
        <w:pStyle w:val="BodyText"/>
        <w:tabs>
          <w:tab w:pos="8393" w:val="left" w:leader="none"/>
        </w:tabs>
        <w:spacing w:before="233"/>
        <w:ind w:left="3652"/>
        <w:rPr>
          <w:position w:val="1"/>
        </w:rPr>
      </w:pPr>
      <w:r>
        <w:rPr>
          <w:spacing w:val="-10"/>
        </w:rPr>
        <w:t>1</w:t>
      </w:r>
      <w:r>
        <w:rPr/>
        <w:tab/>
      </w:r>
      <w:r>
        <w:rPr>
          <w:spacing w:val="-10"/>
          <w:position w:val="1"/>
        </w:rPr>
        <w:t>2</w:t>
      </w:r>
    </w:p>
    <w:p>
      <w:pPr>
        <w:pStyle w:val="BodyText"/>
        <w:spacing w:after="0"/>
        <w:rPr>
          <w:position w:val="1"/>
        </w:rPr>
        <w:sectPr>
          <w:headerReference w:type="default" r:id="rId484"/>
          <w:footerReference w:type="default" r:id="rId485"/>
          <w:pgSz w:w="12110" w:h="16980"/>
          <w:pgMar w:header="0" w:footer="511" w:top="640" w:bottom="700" w:left="1700" w:right="566"/>
        </w:sectPr>
      </w:pPr>
    </w:p>
    <w:p>
      <w:pPr>
        <w:pStyle w:val="BodyText"/>
        <w:spacing w:line="244" w:lineRule="auto" w:before="23"/>
        <w:ind w:left="374"/>
        <w:jc w:val="both"/>
      </w:pPr>
      <w:r>
        <w:rPr/>
        <w:t>Установление диспансерного наблюдения врача-онколога за пациентом с выявленным онкологическим заболева­ </w:t>
      </w:r>
      <w:r>
        <w:rPr>
          <w:spacing w:val="-4"/>
        </w:rPr>
        <w:t>нием</w:t>
      </w:r>
    </w:p>
    <w:p>
      <w:pPr>
        <w:pStyle w:val="BodyText"/>
        <w:spacing w:line="247" w:lineRule="auto" w:before="3"/>
        <w:ind w:left="100" w:right="69"/>
        <w:jc w:val="center"/>
      </w:pPr>
      <w:r>
        <w:rPr/>
        <w:br w:type="column"/>
      </w:r>
      <w:r>
        <w:rPr>
          <w:spacing w:val="-2"/>
        </w:rPr>
        <w:t>не</w:t>
      </w:r>
      <w:r>
        <w:rPr>
          <w:spacing w:val="-15"/>
        </w:rPr>
        <w:t> </w:t>
      </w:r>
      <w:r>
        <w:rPr>
          <w:spacing w:val="-2"/>
        </w:rPr>
        <w:t>более</w:t>
      </w:r>
      <w:r>
        <w:rPr>
          <w:spacing w:val="-14"/>
        </w:rPr>
        <w:t> </w:t>
      </w:r>
      <w:r>
        <w:rPr>
          <w:spacing w:val="-2"/>
        </w:rPr>
        <w:t>3</w:t>
      </w:r>
      <w:r>
        <w:rPr>
          <w:spacing w:val="-19"/>
        </w:rPr>
        <w:t> </w:t>
      </w:r>
      <w:r>
        <w:rPr>
          <w:spacing w:val="-2"/>
        </w:rPr>
        <w:t>рабочих</w:t>
      </w:r>
      <w:r>
        <w:rPr>
          <w:spacing w:val="-15"/>
        </w:rPr>
        <w:t> </w:t>
      </w:r>
      <w:r>
        <w:rPr>
          <w:spacing w:val="-2"/>
        </w:rPr>
        <w:t>дней </w:t>
      </w:r>
      <w:r>
        <w:rPr/>
        <w:t>с момента постановки диагноза</w:t>
      </w:r>
      <w:r>
        <w:rPr>
          <w:spacing w:val="-6"/>
        </w:rPr>
        <w:t> </w:t>
      </w:r>
      <w:r>
        <w:rPr/>
        <w:t>онколо­ гического заболевания</w:t>
      </w:r>
    </w:p>
    <w:p>
      <w:pPr>
        <w:pStyle w:val="BodyText"/>
        <w:spacing w:after="0" w:line="247" w:lineRule="auto"/>
        <w:jc w:val="center"/>
        <w:sectPr>
          <w:type w:val="continuous"/>
          <w:pgSz w:w="12110" w:h="16980"/>
          <w:pgMar w:header="0" w:footer="511" w:top="1920" w:bottom="860" w:left="1700" w:right="566"/>
          <w:cols w:num="2" w:equalWidth="0">
            <w:col w:w="6996" w:space="40"/>
            <w:col w:w="2808"/>
          </w:cols>
        </w:sect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110" w:h="16980"/>
          <w:pgMar w:header="0" w:footer="511" w:top="1920" w:bottom="860" w:left="1700" w:right="566"/>
        </w:sectPr>
      </w:pPr>
    </w:p>
    <w:p>
      <w:pPr>
        <w:pStyle w:val="BodyText"/>
        <w:spacing w:line="249" w:lineRule="auto" w:before="103"/>
        <w:ind w:left="358" w:right="38" w:firstLine="6"/>
        <w:jc w:val="both"/>
      </w:pPr>
      <w:r>
        <w:rPr/>
        <w:t>Проведение компьютерной томографии (включая однофо­ тонную эмиссионную компьютерную томографию), маг­ </w:t>
      </w:r>
      <w:r>
        <w:rPr>
          <w:spacing w:val="-2"/>
        </w:rPr>
        <w:t>нитно-резонансной</w:t>
      </w:r>
      <w:r>
        <w:rPr>
          <w:spacing w:val="-15"/>
        </w:rPr>
        <w:t> </w:t>
      </w:r>
      <w:r>
        <w:rPr>
          <w:spacing w:val="-2"/>
        </w:rPr>
        <w:t>томографии</w:t>
      </w:r>
      <w:r>
        <w:rPr>
          <w:spacing w:val="-14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ангиографии</w:t>
      </w:r>
      <w:r>
        <w:rPr>
          <w:spacing w:val="-14"/>
        </w:rPr>
        <w:t> </w:t>
      </w:r>
      <w:r>
        <w:rPr>
          <w:spacing w:val="-2"/>
        </w:rPr>
        <w:t>при</w:t>
      </w:r>
      <w:r>
        <w:rPr>
          <w:spacing w:val="-15"/>
        </w:rPr>
        <w:t> </w:t>
      </w:r>
      <w:r>
        <w:rPr>
          <w:spacing w:val="-2"/>
        </w:rPr>
        <w:t>оказании первичной</w:t>
      </w:r>
      <w:r>
        <w:rPr>
          <w:spacing w:val="-11"/>
        </w:rPr>
        <w:t> </w:t>
      </w:r>
      <w:r>
        <w:rPr>
          <w:spacing w:val="-2"/>
        </w:rPr>
        <w:t>медико-санитарной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/>
        <w:t> </w:t>
      </w:r>
      <w:r>
        <w:rPr>
          <w:spacing w:val="-2"/>
        </w:rPr>
        <w:t>(за</w:t>
      </w:r>
      <w:r>
        <w:rPr>
          <w:spacing w:val="-14"/>
        </w:rPr>
        <w:t> </w:t>
      </w:r>
      <w:r>
        <w:rPr>
          <w:spacing w:val="-2"/>
        </w:rPr>
        <w:t>исключением</w:t>
      </w:r>
      <w:r>
        <w:rPr>
          <w:spacing w:val="-9"/>
        </w:rPr>
        <w:t> </w:t>
      </w:r>
      <w:r>
        <w:rPr>
          <w:spacing w:val="-2"/>
        </w:rPr>
        <w:t>ис­ следований</w:t>
      </w:r>
      <w:r>
        <w:rPr>
          <w:spacing w:val="-12"/>
        </w:rPr>
        <w:t> </w:t>
      </w:r>
      <w:r>
        <w:rPr>
          <w:spacing w:val="-2"/>
        </w:rPr>
        <w:t>при</w:t>
      </w:r>
      <w:r>
        <w:rPr>
          <w:spacing w:val="-12"/>
        </w:rPr>
        <w:t> </w:t>
      </w:r>
      <w:r>
        <w:rPr>
          <w:spacing w:val="-2"/>
        </w:rPr>
        <w:t>подозрении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20"/>
        </w:rPr>
        <w:t> </w:t>
      </w:r>
      <w:r>
        <w:rPr>
          <w:spacing w:val="-2"/>
        </w:rPr>
        <w:t>онкологическое</w:t>
      </w:r>
      <w:r>
        <w:rPr>
          <w:spacing w:val="-17"/>
        </w:rPr>
        <w:t> </w:t>
      </w:r>
      <w:r>
        <w:rPr>
          <w:spacing w:val="-2"/>
        </w:rPr>
        <w:t>заболевание)</w:t>
      </w:r>
    </w:p>
    <w:p>
      <w:pPr>
        <w:pStyle w:val="BodyText"/>
        <w:spacing w:before="89"/>
        <w:ind w:right="46"/>
        <w:jc w:val="center"/>
      </w:pPr>
      <w:r>
        <w:rPr/>
        <w:br w:type="column"/>
      </w:r>
      <w:r>
        <w:rPr/>
        <w:t>не</w:t>
      </w:r>
      <w:r>
        <w:rPr>
          <w:spacing w:val="-7"/>
        </w:rPr>
        <w:t> </w:t>
      </w:r>
      <w:r>
        <w:rPr>
          <w:spacing w:val="-2"/>
        </w:rPr>
        <w:t>более</w:t>
      </w:r>
    </w:p>
    <w:p>
      <w:pPr>
        <w:pStyle w:val="BodyText"/>
        <w:spacing w:line="249" w:lineRule="auto" w:before="13"/>
        <w:ind w:left="358" w:right="398" w:firstLine="27"/>
        <w:jc w:val="center"/>
      </w:pPr>
      <w:r>
        <w:rPr/>
        <w:t>14</w:t>
      </w:r>
      <w:r>
        <w:rPr>
          <w:spacing w:val="-3"/>
        </w:rPr>
        <w:t> </w:t>
      </w:r>
      <w:r>
        <w:rPr/>
        <w:t>рабочих дней </w:t>
      </w:r>
      <w:r>
        <w:rPr>
          <w:spacing w:val="-2"/>
        </w:rPr>
        <w:t>со</w:t>
      </w:r>
      <w:r>
        <w:rPr>
          <w:spacing w:val="-15"/>
        </w:rPr>
        <w:t> </w:t>
      </w:r>
      <w:r>
        <w:rPr>
          <w:spacing w:val="-2"/>
        </w:rPr>
        <w:t>дня</w:t>
      </w:r>
      <w:r>
        <w:rPr>
          <w:spacing w:val="-9"/>
        </w:rPr>
        <w:t> </w:t>
      </w:r>
      <w:r>
        <w:rPr>
          <w:spacing w:val="-4"/>
        </w:rPr>
        <w:t>назначени</w:t>
      </w:r>
      <w:r>
        <w:rPr>
          <w:spacing w:val="-4"/>
        </w:rPr>
        <w:t>я</w:t>
      </w:r>
    </w:p>
    <w:p>
      <w:pPr>
        <w:pStyle w:val="BodyText"/>
        <w:spacing w:after="0" w:line="249" w:lineRule="auto"/>
        <w:jc w:val="center"/>
        <w:sectPr>
          <w:type w:val="continuous"/>
          <w:pgSz w:w="12110" w:h="16980"/>
          <w:pgMar w:header="0" w:footer="511" w:top="1920" w:bottom="860" w:left="1700" w:right="566"/>
          <w:cols w:num="2" w:equalWidth="0">
            <w:col w:w="7038" w:space="72"/>
            <w:col w:w="2734"/>
          </w:cols>
        </w:sectPr>
      </w:pPr>
    </w:p>
    <w:p>
      <w:pPr>
        <w:pStyle w:val="BodyText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2110" w:h="16980"/>
          <w:pgMar w:header="0" w:footer="511" w:top="1920" w:bottom="860" w:left="1700" w:right="566"/>
        </w:sectPr>
      </w:pPr>
    </w:p>
    <w:p>
      <w:pPr>
        <w:pStyle w:val="BodyText"/>
        <w:spacing w:line="249" w:lineRule="auto" w:before="99"/>
        <w:ind w:left="354" w:right="38" w:firstLine="10"/>
        <w:jc w:val="both"/>
      </w:pPr>
      <w:r>
        <w:rPr/>
        <w:t>Оказание специализированной (за исключением высоко­ технологичной) медицинской помощи в медицинских ор­ </w:t>
      </w:r>
      <w:r>
        <w:rPr>
          <w:spacing w:val="-2"/>
        </w:rPr>
        <w:t>ганизациях</w:t>
      </w:r>
    </w:p>
    <w:p>
      <w:pPr>
        <w:pStyle w:val="BodyText"/>
        <w:spacing w:before="89"/>
        <w:ind w:right="115"/>
        <w:jc w:val="center"/>
      </w:pPr>
      <w:r>
        <w:rPr/>
        <w:br w:type="column"/>
      </w:r>
      <w:r>
        <w:rPr/>
        <w:t>не</w:t>
      </w:r>
      <w:r>
        <w:rPr>
          <w:spacing w:val="-9"/>
        </w:rPr>
        <w:t> </w:t>
      </w:r>
      <w:r>
        <w:rPr>
          <w:spacing w:val="-2"/>
        </w:rPr>
        <w:t>более</w:t>
      </w:r>
    </w:p>
    <w:p>
      <w:pPr>
        <w:pStyle w:val="BodyText"/>
        <w:spacing w:line="249" w:lineRule="auto" w:before="9"/>
        <w:ind w:left="354" w:right="480" w:firstLine="38"/>
        <w:jc w:val="center"/>
      </w:pPr>
      <w:r>
        <w:rPr>
          <w:spacing w:val="-2"/>
        </w:rPr>
        <w:t>14</w:t>
      </w:r>
      <w:r>
        <w:rPr>
          <w:spacing w:val="-26"/>
        </w:rPr>
        <w:t> </w:t>
      </w:r>
      <w:r>
        <w:rPr>
          <w:spacing w:val="-2"/>
        </w:rPr>
        <w:t>рабочих</w:t>
      </w:r>
      <w:r>
        <w:rPr>
          <w:spacing w:val="-15"/>
        </w:rPr>
        <w:t> </w:t>
      </w:r>
      <w:r>
        <w:rPr>
          <w:spacing w:val="-2"/>
        </w:rPr>
        <w:t>дней </w:t>
      </w:r>
      <w:r>
        <w:rPr/>
        <w:t>со дня выдачи </w:t>
      </w:r>
      <w:r>
        <w:rPr>
          <w:spacing w:val="-2"/>
        </w:rPr>
        <w:t>лечащим</w:t>
      </w:r>
      <w:r>
        <w:rPr>
          <w:spacing w:val="-15"/>
        </w:rPr>
        <w:t> </w:t>
      </w:r>
      <w:r>
        <w:rPr>
          <w:spacing w:val="-2"/>
        </w:rPr>
        <w:t>врачо</w:t>
      </w:r>
      <w:r>
        <w:rPr>
          <w:spacing w:val="-2"/>
        </w:rPr>
        <w:t>м</w:t>
      </w:r>
      <w:r>
        <w:rPr>
          <w:spacing w:val="-2"/>
        </w:rPr>
        <w:t> </w:t>
      </w:r>
      <w:r>
        <w:rPr/>
        <w:t>направления на </w:t>
      </w:r>
      <w:r>
        <w:rPr>
          <w:spacing w:val="-2"/>
        </w:rPr>
        <w:t>госпитализацию</w:t>
      </w:r>
    </w:p>
    <w:p>
      <w:pPr>
        <w:pStyle w:val="BodyText"/>
        <w:spacing w:after="0" w:line="249" w:lineRule="auto"/>
        <w:jc w:val="center"/>
        <w:sectPr>
          <w:type w:val="continuous"/>
          <w:pgSz w:w="12110" w:h="16980"/>
          <w:pgMar w:header="0" w:footer="511" w:top="1920" w:bottom="860" w:left="1700" w:right="566"/>
          <w:cols w:num="2" w:equalWidth="0">
            <w:col w:w="7033" w:space="153"/>
            <w:col w:w="2658"/>
          </w:cols>
        </w:sect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110" w:h="16980"/>
          <w:pgMar w:header="0" w:footer="511" w:top="1920" w:bottom="860" w:left="1700" w:right="566"/>
        </w:sectPr>
      </w:pPr>
    </w:p>
    <w:p>
      <w:pPr>
        <w:pStyle w:val="BodyText"/>
        <w:spacing w:line="247" w:lineRule="auto" w:before="103"/>
        <w:ind w:left="340" w:right="48" w:firstLine="20"/>
        <w:jc w:val="both"/>
      </w:pPr>
      <w:r>
        <w:rPr/>
        <w:drawing>
          <wp:anchor distT="0" distB="0" distL="0" distR="0" allowOverlap="1" layoutInCell="1" locked="0" behindDoc="0" simplePos="0" relativeHeight="15820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7309" cy="10780776"/>
            <wp:effectExtent l="0" t="0" r="0" b="0"/>
            <wp:wrapNone/>
            <wp:docPr id="733" name="Image 7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3" name="Image 733"/>
                    <pic:cNvPicPr/>
                  </pic:nvPicPr>
                  <pic:blipFill>
                    <a:blip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309" cy="10780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Оказание специализированной (за исключением высоко­ технологичной) медицинской помощи в медицинских ор­ ганизациях для пациентов с онкологическими заболевани­ </w:t>
      </w:r>
      <w:r>
        <w:rPr>
          <w:spacing w:val="-4"/>
        </w:rPr>
        <w:t>ями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tabs>
          <w:tab w:pos="4007" w:val="left" w:leader="none"/>
          <w:tab w:pos="4812" w:val="left" w:leader="none"/>
          <w:tab w:pos="5177" w:val="left" w:leader="none"/>
          <w:tab w:pos="5891" w:val="left" w:leader="none"/>
        </w:tabs>
        <w:spacing w:before="0"/>
        <w:ind w:left="2928" w:right="0" w:firstLine="0"/>
        <w:jc w:val="left"/>
        <w:rPr>
          <w:sz w:val="10"/>
        </w:rPr>
      </w:pPr>
      <w:r>
        <w:rPr>
          <w:sz w:val="10"/>
        </w:rPr>
        <w:t>.</w:t>
      </w:r>
      <w:r>
        <w:rPr>
          <w:spacing w:val="56"/>
          <w:sz w:val="10"/>
        </w:rPr>
        <w:t> </w:t>
      </w:r>
      <w:r>
        <w:rPr>
          <w:sz w:val="10"/>
        </w:rPr>
        <w:t>.</w:t>
      </w:r>
      <w:r>
        <w:rPr>
          <w:spacing w:val="57"/>
          <w:sz w:val="10"/>
        </w:rPr>
        <w:t> </w:t>
      </w:r>
      <w:r>
        <w:rPr>
          <w:sz w:val="10"/>
        </w:rPr>
        <w:t>.</w:t>
      </w:r>
      <w:r>
        <w:rPr>
          <w:spacing w:val="58"/>
          <w:sz w:val="10"/>
        </w:rPr>
        <w:t> </w:t>
      </w:r>
      <w:r>
        <w:rPr>
          <w:sz w:val="10"/>
        </w:rPr>
        <w:t>.</w:t>
      </w:r>
      <w:r>
        <w:rPr>
          <w:spacing w:val="58"/>
          <w:sz w:val="10"/>
        </w:rPr>
        <w:t> </w:t>
      </w:r>
      <w:r>
        <w:rPr>
          <w:sz w:val="10"/>
        </w:rPr>
        <w:t>.</w:t>
      </w:r>
      <w:r>
        <w:rPr>
          <w:spacing w:val="58"/>
          <w:sz w:val="10"/>
        </w:rPr>
        <w:t> </w:t>
      </w:r>
      <w:r>
        <w:rPr>
          <w:sz w:val="10"/>
        </w:rPr>
        <w:t>.</w:t>
      </w:r>
      <w:r>
        <w:rPr>
          <w:spacing w:val="58"/>
          <w:sz w:val="10"/>
        </w:rPr>
        <w:t> </w:t>
      </w:r>
      <w:r>
        <w:rPr>
          <w:spacing w:val="-10"/>
          <w:sz w:val="10"/>
        </w:rPr>
        <w:t>.</w:t>
      </w:r>
      <w:r>
        <w:rPr>
          <w:sz w:val="10"/>
        </w:rPr>
        <w:tab/>
      </w:r>
      <w:r>
        <w:rPr>
          <w:spacing w:val="-2"/>
          <w:sz w:val="10"/>
        </w:rPr>
        <w:t>.....................</w:t>
      </w:r>
      <w:r>
        <w:rPr>
          <w:sz w:val="10"/>
        </w:rPr>
        <w:tab/>
        <w:t>.</w:t>
      </w:r>
      <w:r>
        <w:rPr>
          <w:spacing w:val="-6"/>
          <w:sz w:val="10"/>
        </w:rPr>
        <w:t> </w:t>
      </w:r>
      <w:r>
        <w:rPr>
          <w:sz w:val="10"/>
        </w:rPr>
        <w:t>.</w:t>
      </w:r>
      <w:r>
        <w:rPr>
          <w:spacing w:val="-7"/>
          <w:sz w:val="10"/>
        </w:rPr>
        <w:t> </w:t>
      </w:r>
      <w:r>
        <w:rPr>
          <w:spacing w:val="-10"/>
          <w:sz w:val="10"/>
        </w:rPr>
        <w:t>.</w:t>
      </w:r>
      <w:r>
        <w:rPr>
          <w:sz w:val="10"/>
        </w:rPr>
        <w:tab/>
        <w:t>.</w:t>
      </w:r>
      <w:r>
        <w:rPr>
          <w:spacing w:val="13"/>
          <w:sz w:val="10"/>
        </w:rPr>
        <w:t> </w:t>
      </w:r>
      <w:r>
        <w:rPr>
          <w:sz w:val="10"/>
        </w:rPr>
        <w:t>.</w:t>
      </w:r>
      <w:r>
        <w:rPr>
          <w:spacing w:val="13"/>
          <w:sz w:val="10"/>
        </w:rPr>
        <w:t> </w:t>
      </w:r>
      <w:r>
        <w:rPr>
          <w:sz w:val="10"/>
        </w:rPr>
        <w:t>.</w:t>
      </w:r>
      <w:r>
        <w:rPr>
          <w:spacing w:val="12"/>
          <w:sz w:val="10"/>
        </w:rPr>
        <w:t> </w:t>
      </w:r>
      <w:r>
        <w:rPr>
          <w:sz w:val="10"/>
        </w:rPr>
        <w:t>.</w:t>
      </w:r>
      <w:r>
        <w:rPr>
          <w:spacing w:val="12"/>
          <w:sz w:val="10"/>
        </w:rPr>
        <w:t> </w:t>
      </w:r>
      <w:r>
        <w:rPr>
          <w:sz w:val="10"/>
        </w:rPr>
        <w:t>.</w:t>
      </w:r>
      <w:r>
        <w:rPr>
          <w:spacing w:val="70"/>
          <w:sz w:val="10"/>
        </w:rPr>
        <w:t> </w:t>
      </w:r>
      <w:r>
        <w:rPr>
          <w:spacing w:val="-10"/>
          <w:sz w:val="10"/>
        </w:rPr>
        <w:t>—</w:t>
      </w:r>
      <w:r>
        <w:rPr>
          <w:sz w:val="10"/>
        </w:rPr>
        <w:tab/>
      </w:r>
      <w:r>
        <w:rPr>
          <w:spacing w:val="-2"/>
          <w:w w:val="85"/>
          <w:sz w:val="10"/>
        </w:rPr>
        <w:t>-</w:t>
      </w:r>
      <w:r>
        <w:rPr>
          <w:spacing w:val="-2"/>
          <w:sz w:val="10"/>
        </w:rPr>
        <w:t>---------------------------------</w:t>
      </w:r>
      <w:r>
        <w:rPr>
          <w:spacing w:val="-10"/>
          <w:sz w:val="10"/>
        </w:rPr>
        <w:t>-</w:t>
      </w:r>
    </w:p>
    <w:p>
      <w:pPr>
        <w:pStyle w:val="BodyText"/>
        <w:spacing w:before="89"/>
        <w:ind w:right="15"/>
        <w:jc w:val="center"/>
      </w:pPr>
      <w:r>
        <w:rPr/>
        <w:br w:type="column"/>
      </w:r>
      <w:r>
        <w:rPr/>
        <w:t>не</w:t>
      </w:r>
      <w:r>
        <w:rPr>
          <w:spacing w:val="-2"/>
        </w:rPr>
        <w:t> более</w:t>
      </w:r>
    </w:p>
    <w:p>
      <w:pPr>
        <w:pStyle w:val="BodyText"/>
        <w:spacing w:line="249" w:lineRule="auto" w:before="14"/>
        <w:ind w:left="38" w:right="68" w:firstLine="17"/>
        <w:jc w:val="center"/>
      </w:pPr>
      <w:r>
        <w:rPr/>
        <w:t>7 рабочих дней с </w:t>
      </w:r>
      <w:r>
        <w:rPr>
          <w:spacing w:val="-2"/>
        </w:rPr>
        <w:t>момента гистологической </w:t>
      </w:r>
      <w:r>
        <w:rPr/>
        <w:t>верификации опухоли или с момента установления диагноза </w:t>
      </w:r>
      <w:r>
        <w:rPr>
          <w:spacing w:val="-4"/>
        </w:rPr>
        <w:t>заболевания</w:t>
      </w:r>
      <w:r>
        <w:rPr>
          <w:spacing w:val="-13"/>
        </w:rPr>
        <w:t> </w:t>
      </w:r>
      <w:r>
        <w:rPr>
          <w:spacing w:val="-4"/>
        </w:rPr>
        <w:t>(состояния)</w:t>
      </w:r>
    </w:p>
    <w:p>
      <w:pPr>
        <w:pStyle w:val="BodyText"/>
        <w:spacing w:after="0" w:line="249" w:lineRule="auto"/>
        <w:jc w:val="center"/>
        <w:sectPr>
          <w:type w:val="continuous"/>
          <w:pgSz w:w="12110" w:h="16980"/>
          <w:pgMar w:header="0" w:footer="511" w:top="1920" w:bottom="860" w:left="1700" w:right="566"/>
          <w:cols w:num="2" w:equalWidth="0">
            <w:col w:w="7040" w:space="40"/>
            <w:col w:w="2764"/>
          </w:cols>
        </w:sectPr>
      </w:pPr>
    </w:p>
    <w:p>
      <w:pPr>
        <w:pStyle w:val="BodyText"/>
        <w:spacing w:before="69"/>
        <w:ind w:left="5212"/>
        <w:jc w:val="both"/>
      </w:pPr>
      <w:r>
        <w:rPr/>
        <w:drawing>
          <wp:anchor distT="0" distB="0" distL="0" distR="0" allowOverlap="1" layoutInCell="1" locked="0" behindDoc="0" simplePos="0" relativeHeight="15820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4134" cy="10777728"/>
            <wp:effectExtent l="0" t="0" r="0" b="0"/>
            <wp:wrapNone/>
            <wp:docPr id="735" name="Image 7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5" name="Image 735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134" cy="10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77"/>
          <w:w w:val="150"/>
        </w:rPr>
        <w:t> </w:t>
      </w:r>
      <w:r>
        <w:rPr>
          <w:spacing w:val="-5"/>
        </w:rPr>
        <w:t>14</w:t>
      </w:r>
    </w:p>
    <w:p>
      <w:pPr>
        <w:pStyle w:val="BodyText"/>
        <w:spacing w:before="19"/>
        <w:ind w:left="5212"/>
        <w:jc w:val="both"/>
      </w:pPr>
      <w:r>
        <w:rPr/>
        <w:t>к</w:t>
      </w:r>
      <w:r>
        <w:rPr>
          <w:spacing w:val="41"/>
        </w:rPr>
        <w:t> </w:t>
      </w:r>
      <w:r>
        <w:rPr/>
        <w:t>Закону</w:t>
      </w:r>
      <w:r>
        <w:rPr>
          <w:spacing w:val="37"/>
        </w:rPr>
        <w:t> </w:t>
      </w:r>
      <w:r>
        <w:rPr/>
        <w:t>Краснодарского</w:t>
      </w:r>
      <w:r>
        <w:rPr>
          <w:spacing w:val="53"/>
        </w:rPr>
        <w:t> </w:t>
      </w:r>
      <w:r>
        <w:rPr>
          <w:spacing w:val="-4"/>
        </w:rPr>
        <w:t>края</w:t>
      </w:r>
    </w:p>
    <w:p>
      <w:pPr>
        <w:pStyle w:val="BodyText"/>
        <w:spacing w:line="259" w:lineRule="auto" w:before="17"/>
        <w:ind w:left="5202" w:right="132" w:firstLine="20"/>
        <w:jc w:val="both"/>
      </w:pPr>
      <w:r>
        <w:rPr/>
        <w:t>"О Территориальной программе госу­ дарственных гарантий бесплатного ока­ зания гражданам медицинской помощи в</w:t>
      </w:r>
      <w:r>
        <w:rPr>
          <w:spacing w:val="-4"/>
        </w:rPr>
        <w:t> </w:t>
      </w:r>
      <w:r>
        <w:rPr/>
        <w:t>Краснодарском крае на 2024 год и на плановый период 2025 и 2026 годов"</w:t>
      </w:r>
    </w:p>
    <w:p>
      <w:pPr>
        <w:pStyle w:val="BodyText"/>
      </w:pPr>
    </w:p>
    <w:p>
      <w:pPr>
        <w:pStyle w:val="BodyText"/>
        <w:spacing w:before="47"/>
      </w:pPr>
    </w:p>
    <w:p>
      <w:pPr>
        <w:spacing w:before="1"/>
        <w:ind w:left="0" w:right="27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Условия</w:t>
      </w:r>
    </w:p>
    <w:p>
      <w:pPr>
        <w:spacing w:before="23"/>
        <w:ind w:left="2" w:right="27" w:firstLine="0"/>
        <w:jc w:val="center"/>
        <w:rPr>
          <w:b/>
          <w:sz w:val="26"/>
        </w:rPr>
      </w:pPr>
      <w:r>
        <w:rPr>
          <w:b/>
          <w:sz w:val="26"/>
        </w:rPr>
        <w:t>предоставления</w:t>
      </w:r>
      <w:r>
        <w:rPr>
          <w:b/>
          <w:spacing w:val="75"/>
          <w:sz w:val="26"/>
        </w:rPr>
        <w:t> </w:t>
      </w:r>
      <w:r>
        <w:rPr>
          <w:b/>
          <w:sz w:val="26"/>
        </w:rPr>
        <w:t>детям-сиротам</w:t>
      </w:r>
      <w:r>
        <w:rPr>
          <w:b/>
          <w:spacing w:val="79"/>
          <w:w w:val="15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51"/>
          <w:sz w:val="26"/>
        </w:rPr>
        <w:t> </w:t>
      </w:r>
      <w:r>
        <w:rPr>
          <w:b/>
          <w:sz w:val="26"/>
        </w:rPr>
        <w:t>детям,</w:t>
      </w:r>
      <w:r>
        <w:rPr>
          <w:b/>
          <w:spacing w:val="50"/>
          <w:w w:val="150"/>
          <w:sz w:val="26"/>
        </w:rPr>
        <w:t> </w:t>
      </w:r>
      <w:r>
        <w:rPr>
          <w:b/>
          <w:spacing w:val="-2"/>
          <w:sz w:val="26"/>
        </w:rPr>
        <w:t>оставшимся</w:t>
      </w:r>
    </w:p>
    <w:p>
      <w:pPr>
        <w:spacing w:line="259" w:lineRule="auto" w:before="19"/>
        <w:ind w:left="767" w:right="789" w:hanging="12"/>
        <w:jc w:val="center"/>
        <w:rPr>
          <w:b/>
          <w:sz w:val="26"/>
        </w:rPr>
      </w:pPr>
      <w:r>
        <w:rPr>
          <w:b/>
          <w:sz w:val="26"/>
        </w:rPr>
        <w:t>без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попечения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родителей,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случае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выявления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у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заболеваний 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всех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видов,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включая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специализированную, 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том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числе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высокотехнологичную,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медицинскую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помощь</w:t>
      </w:r>
    </w:p>
    <w:p>
      <w:pPr>
        <w:pStyle w:val="BodyText"/>
        <w:spacing w:before="22"/>
        <w:rPr>
          <w:b/>
        </w:rPr>
      </w:pPr>
    </w:p>
    <w:p>
      <w:pPr>
        <w:pStyle w:val="BodyText"/>
        <w:spacing w:line="388" w:lineRule="auto"/>
        <w:ind w:left="127" w:right="164" w:firstLine="698"/>
        <w:jc w:val="both"/>
      </w:pPr>
      <w:r>
        <w:rPr>
          <w:spacing w:val="9"/>
        </w:rPr>
        <w:t>Детям-</w:t>
      </w:r>
      <w:r>
        <w:rPr/>
        <w:t>сиротам и детям, оставшимся без попечения родителей, в случае выявления у них заболеваний медицинская помощь всех видов, включая специализированную, в том числе высокотехнологичную медицинскую помощь, предоставляется в приоритетном порядке в объемах, установленных Территориальной</w:t>
      </w:r>
      <w:r>
        <w:rPr>
          <w:spacing w:val="80"/>
        </w:rPr>
        <w:t> </w:t>
      </w:r>
      <w:r>
        <w:rPr/>
        <w:t>программой</w:t>
      </w:r>
      <w:r>
        <w:rPr>
          <w:spacing w:val="40"/>
        </w:rPr>
        <w:t> </w:t>
      </w:r>
      <w:r>
        <w:rPr/>
        <w:t>госгарантий.</w:t>
      </w:r>
    </w:p>
    <w:p>
      <w:pPr>
        <w:spacing w:line="391" w:lineRule="auto" w:before="0"/>
        <w:ind w:left="123" w:right="154" w:firstLine="686"/>
        <w:jc w:val="both"/>
        <w:rPr>
          <w:b/>
          <w:sz w:val="26"/>
        </w:rPr>
      </w:pPr>
      <w:r>
        <w:rPr>
          <w:sz w:val="26"/>
        </w:rPr>
        <w:t>Плановые консультации врачами-специалистами, проведение</w:t>
      </w:r>
      <w:r>
        <w:rPr>
          <w:spacing w:val="80"/>
          <w:w w:val="150"/>
          <w:sz w:val="26"/>
        </w:rPr>
        <w:t> </w:t>
      </w:r>
      <w:r>
        <w:rPr>
          <w:sz w:val="26"/>
        </w:rPr>
        <w:t>диагностических инструментальных (рентгенографические исследования, </w:t>
      </w:r>
      <w:r>
        <w:rPr>
          <w:b/>
          <w:sz w:val="26"/>
        </w:rPr>
        <w:t>функциональная диагностика, ультразвуковые исследования) и лабораторных исследований при оказании первичной медико-санитарной помощи осуществляются в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течение не более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10 календарных дней со дня обращения.</w:t>
      </w:r>
    </w:p>
    <w:p>
      <w:pPr>
        <w:spacing w:line="391" w:lineRule="auto" w:before="0"/>
        <w:ind w:left="119" w:right="179" w:firstLine="690"/>
        <w:jc w:val="both"/>
        <w:rPr>
          <w:sz w:val="26"/>
        </w:rPr>
      </w:pPr>
      <w:r>
        <w:rPr>
          <w:b/>
          <w:sz w:val="26"/>
        </w:rPr>
        <w:t>Сроки ожидания плановых консультаций в консультативно-диагности- </w:t>
      </w:r>
      <w:r>
        <w:rPr>
          <w:sz w:val="26"/>
        </w:rPr>
        <w:t>ческих поликлиниках (центрах) </w:t>
      </w:r>
      <w:r>
        <w:rPr>
          <w:b/>
          <w:sz w:val="26"/>
        </w:rPr>
        <w:t>составляют не </w:t>
      </w:r>
      <w:r>
        <w:rPr>
          <w:sz w:val="26"/>
        </w:rPr>
        <w:t>более</w:t>
      </w:r>
      <w:r>
        <w:rPr>
          <w:spacing w:val="40"/>
          <w:sz w:val="26"/>
        </w:rPr>
        <w:t> </w:t>
      </w:r>
      <w:r>
        <w:rPr>
          <w:sz w:val="26"/>
        </w:rPr>
        <w:t>14 календарных дней со дня </w:t>
      </w:r>
      <w:r>
        <w:rPr>
          <w:spacing w:val="-2"/>
          <w:sz w:val="26"/>
        </w:rPr>
        <w:t>обращения.</w:t>
      </w:r>
    </w:p>
    <w:p>
      <w:pPr>
        <w:pStyle w:val="BodyText"/>
        <w:tabs>
          <w:tab w:pos="959" w:val="left" w:leader="none"/>
          <w:tab w:pos="2158" w:val="left" w:leader="none"/>
          <w:tab w:pos="2403" w:val="left" w:leader="none"/>
          <w:tab w:pos="3119" w:val="left" w:leader="none"/>
          <w:tab w:pos="3877" w:val="left" w:leader="none"/>
          <w:tab w:pos="4991" w:val="left" w:leader="none"/>
          <w:tab w:pos="5869" w:val="left" w:leader="none"/>
          <w:tab w:pos="6258" w:val="left" w:leader="none"/>
          <w:tab w:pos="6710" w:val="left" w:leader="none"/>
          <w:tab w:pos="7094" w:val="left" w:leader="none"/>
          <w:tab w:pos="7391" w:val="left" w:leader="none"/>
          <w:tab w:pos="8187" w:val="left" w:leader="none"/>
          <w:tab w:pos="8557" w:val="left" w:leader="none"/>
        </w:tabs>
        <w:spacing w:line="391" w:lineRule="auto"/>
        <w:ind w:left="109" w:right="184" w:firstLine="696"/>
        <w:jc w:val="right"/>
      </w:pPr>
      <w:r>
        <w:rPr>
          <w:spacing w:val="-2"/>
        </w:rPr>
        <w:t>Сроки</w:t>
      </w:r>
      <w:r>
        <w:rPr/>
        <w:tab/>
      </w:r>
      <w:r>
        <w:rPr>
          <w:spacing w:val="-2"/>
        </w:rPr>
        <w:t>ожидания</w:t>
      </w:r>
      <w:r>
        <w:rPr/>
        <w:tab/>
      </w:r>
      <w:r>
        <w:rPr>
          <w:spacing w:val="-42"/>
        </w:rPr>
        <w:t> </w:t>
      </w:r>
      <w:r>
        <w:rPr/>
        <w:t>проведения</w:t>
        <w:tab/>
      </w:r>
      <w:r>
        <w:rPr>
          <w:spacing w:val="-2"/>
        </w:rPr>
        <w:t>компьютерной</w:t>
      </w:r>
      <w:r>
        <w:rPr/>
        <w:tab/>
      </w:r>
      <w:r>
        <w:rPr>
          <w:spacing w:val="-2"/>
        </w:rPr>
        <w:t>томографии, </w:t>
      </w:r>
      <w:r>
        <w:rPr/>
        <w:t>магнитно-резонансной</w:t>
      </w:r>
      <w:r>
        <w:rPr>
          <w:spacing w:val="40"/>
        </w:rPr>
        <w:t>  </w:t>
      </w:r>
      <w:r>
        <w:rPr/>
        <w:t>томографии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ангиографии</w:t>
      </w:r>
      <w:r>
        <w:rPr>
          <w:spacing w:val="40"/>
        </w:rPr>
        <w:t>  </w:t>
      </w:r>
      <w:r>
        <w:rPr/>
        <w:t>при</w:t>
      </w:r>
      <w:r>
        <w:rPr>
          <w:spacing w:val="40"/>
        </w:rPr>
        <w:t>  </w:t>
      </w:r>
      <w:r>
        <w:rPr/>
        <w:t>оказании</w:t>
      </w:r>
      <w:r>
        <w:rPr>
          <w:spacing w:val="40"/>
        </w:rPr>
        <w:t>  </w:t>
      </w:r>
      <w:r>
        <w:rPr/>
        <w:t>первичной медико-санитарной</w:t>
      </w:r>
      <w:r>
        <w:rPr>
          <w:spacing w:val="40"/>
        </w:rPr>
        <w:t> </w:t>
      </w:r>
      <w:r>
        <w:rPr/>
        <w:t>помощи</w:t>
      </w:r>
      <w:r>
        <w:rPr>
          <w:spacing w:val="40"/>
        </w:rPr>
        <w:t> </w:t>
      </w:r>
      <w:r>
        <w:rPr/>
        <w:t>—</w:t>
      </w:r>
      <w:r>
        <w:rPr>
          <w:spacing w:val="35"/>
        </w:rPr>
        <w:t> </w:t>
      </w:r>
      <w:r>
        <w:rPr/>
        <w:t>не</w:t>
      </w:r>
      <w:r>
        <w:rPr>
          <w:spacing w:val="40"/>
        </w:rPr>
        <w:t> </w:t>
      </w:r>
      <w:r>
        <w:rPr/>
        <w:t>более</w:t>
      </w:r>
      <w:r>
        <w:rPr>
          <w:spacing w:val="80"/>
        </w:rPr>
        <w:t> </w:t>
      </w:r>
      <w:r>
        <w:rPr/>
        <w:t>14</w:t>
      </w:r>
      <w:r>
        <w:rPr>
          <w:spacing w:val="35"/>
        </w:rPr>
        <w:t> </w:t>
      </w:r>
      <w:r>
        <w:rPr/>
        <w:t>календарных</w:t>
      </w:r>
      <w:r>
        <w:rPr>
          <w:spacing w:val="35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 дня</w:t>
      </w:r>
      <w:r>
        <w:rPr>
          <w:spacing w:val="40"/>
        </w:rPr>
        <w:t> </w:t>
      </w:r>
      <w:r>
        <w:rPr/>
        <w:t>назначения. </w:t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оказании</w:t>
      </w:r>
      <w:r>
        <w:rPr/>
        <w:tab/>
        <w:tab/>
      </w:r>
      <w:r>
        <w:rPr>
          <w:spacing w:val="-2"/>
        </w:rPr>
        <w:t>плановой</w:t>
      </w:r>
      <w:r>
        <w:rPr/>
        <w:tab/>
      </w:r>
      <w:r>
        <w:rPr>
          <w:spacing w:val="-2"/>
        </w:rPr>
        <w:t>специализированной</w:t>
      </w:r>
      <w:r>
        <w:rPr/>
        <w:tab/>
        <w:tab/>
      </w:r>
      <w:r>
        <w:rPr>
          <w:spacing w:val="-4"/>
        </w:rPr>
        <w:t>(за</w:t>
      </w:r>
      <w:r>
        <w:rPr/>
        <w:tab/>
        <w:tab/>
      </w:r>
      <w:r>
        <w:rPr>
          <w:spacing w:val="-2"/>
        </w:rPr>
        <w:t>исключением высокотехнологичной)</w:t>
      </w:r>
      <w:r>
        <w:rPr/>
        <w:tab/>
      </w:r>
      <w:r>
        <w:rPr>
          <w:spacing w:val="-2"/>
        </w:rPr>
        <w:t>медицинской</w:t>
      </w:r>
      <w:r>
        <w:rPr/>
        <w:tab/>
      </w:r>
      <w:r>
        <w:rPr>
          <w:spacing w:val="-2"/>
        </w:rPr>
        <w:t>помощи</w:t>
      </w:r>
      <w:r>
        <w:rPr/>
        <w:tab/>
      </w:r>
      <w:r>
        <w:rPr>
          <w:spacing w:val="-4"/>
        </w:rPr>
        <w:t>срок</w:t>
      </w:r>
      <w:r>
        <w:rPr/>
        <w:tab/>
      </w:r>
      <w:r>
        <w:rPr>
          <w:spacing w:val="-2"/>
        </w:rPr>
        <w:t>ожидания</w:t>
      </w:r>
      <w:r>
        <w:rPr/>
        <w:tab/>
        <w:tab/>
      </w:r>
      <w:r>
        <w:rPr>
          <w:spacing w:val="-2"/>
        </w:rPr>
        <w:t>плановой </w:t>
      </w:r>
      <w:r>
        <w:rPr/>
        <w:t>госпитализации</w:t>
      </w:r>
      <w:r>
        <w:rPr>
          <w:spacing w:val="58"/>
        </w:rPr>
        <w:t> </w:t>
      </w:r>
      <w:r>
        <w:rPr/>
        <w:t>не</w:t>
      </w:r>
      <w:r>
        <w:rPr>
          <w:spacing w:val="35"/>
        </w:rPr>
        <w:t> </w:t>
      </w:r>
      <w:r>
        <w:rPr/>
        <w:t>должен</w:t>
      </w:r>
      <w:r>
        <w:rPr>
          <w:spacing w:val="53"/>
        </w:rPr>
        <w:t> </w:t>
      </w:r>
      <w:r>
        <w:rPr/>
        <w:t>составлять</w:t>
      </w:r>
      <w:r>
        <w:rPr>
          <w:spacing w:val="47"/>
        </w:rPr>
        <w:t> </w:t>
      </w:r>
      <w:r>
        <w:rPr/>
        <w:t>более</w:t>
      </w:r>
      <w:r>
        <w:rPr>
          <w:spacing w:val="58"/>
          <w:w w:val="150"/>
        </w:rPr>
        <w:t> </w:t>
      </w:r>
      <w:r>
        <w:rPr/>
        <w:t>10</w:t>
      </w:r>
      <w:r>
        <w:rPr>
          <w:spacing w:val="39"/>
        </w:rPr>
        <w:t> </w:t>
      </w:r>
      <w:r>
        <w:rPr/>
        <w:t>календарных</w:t>
      </w:r>
      <w:r>
        <w:rPr>
          <w:spacing w:val="32"/>
        </w:rPr>
        <w:t> </w:t>
      </w:r>
      <w:r>
        <w:rPr/>
        <w:t>дней</w:t>
      </w:r>
      <w:r>
        <w:rPr>
          <w:spacing w:val="54"/>
        </w:rPr>
        <w:t> </w:t>
      </w:r>
      <w:r>
        <w:rPr/>
        <w:t>со</w:t>
      </w:r>
      <w:r>
        <w:rPr>
          <w:spacing w:val="35"/>
        </w:rPr>
        <w:t> </w:t>
      </w:r>
      <w:r>
        <w:rPr/>
        <w:t>дня</w:t>
      </w:r>
      <w:r>
        <w:rPr>
          <w:spacing w:val="50"/>
        </w:rPr>
        <w:t> </w:t>
      </w:r>
      <w:r>
        <w:rPr>
          <w:spacing w:val="-2"/>
        </w:rPr>
        <w:t>выдачи</w:t>
      </w:r>
    </w:p>
    <w:p>
      <w:pPr>
        <w:pStyle w:val="BodyText"/>
        <w:spacing w:line="289" w:lineRule="exact"/>
        <w:ind w:left="113"/>
      </w:pPr>
      <w:r>
        <w:rPr>
          <w:spacing w:val="-2"/>
        </w:rPr>
        <w:t>направления.</w:t>
      </w:r>
    </w:p>
    <w:p>
      <w:pPr>
        <w:pStyle w:val="BodyText"/>
        <w:spacing w:after="0" w:line="289" w:lineRule="exact"/>
        <w:sectPr>
          <w:headerReference w:type="default" r:id="rId487"/>
          <w:footerReference w:type="default" r:id="rId488"/>
          <w:pgSz w:w="12110" w:h="16980"/>
          <w:pgMar w:header="0" w:footer="531" w:top="1120" w:bottom="720" w:left="1700" w:right="566"/>
        </w:sectPr>
      </w:pPr>
    </w:p>
    <w:p>
      <w:pPr>
        <w:pStyle w:val="BodyText"/>
        <w:spacing w:before="116"/>
      </w:pPr>
    </w:p>
    <w:p>
      <w:pPr>
        <w:pStyle w:val="BodyText"/>
        <w:ind w:left="10023"/>
        <w:jc w:val="both"/>
      </w:pPr>
      <w:r>
        <w:rPr/>
        <w:t>Приложение</w:t>
      </w:r>
      <w:r>
        <w:rPr>
          <w:spacing w:val="40"/>
        </w:rPr>
        <w:t>  </w:t>
      </w:r>
      <w:r>
        <w:rPr>
          <w:spacing w:val="-5"/>
        </w:rPr>
        <w:t>15</w:t>
      </w:r>
    </w:p>
    <w:p>
      <w:pPr>
        <w:pStyle w:val="BodyText"/>
        <w:spacing w:before="27"/>
        <w:ind w:left="10033"/>
        <w:jc w:val="both"/>
      </w:pPr>
      <w:r>
        <w:rPr/>
        <w:t>к</w:t>
      </w:r>
      <w:r>
        <w:rPr>
          <w:spacing w:val="52"/>
        </w:rPr>
        <w:t> </w:t>
      </w:r>
      <w:r>
        <w:rPr/>
        <w:t>Закону</w:t>
      </w:r>
      <w:r>
        <w:rPr>
          <w:spacing w:val="72"/>
        </w:rPr>
        <w:t> </w:t>
      </w:r>
      <w:r>
        <w:rPr/>
        <w:t>Краснодарского</w:t>
      </w:r>
      <w:r>
        <w:rPr>
          <w:spacing w:val="50"/>
          <w:w w:val="150"/>
        </w:rPr>
        <w:t> </w:t>
      </w:r>
      <w:r>
        <w:rPr>
          <w:spacing w:val="-4"/>
        </w:rPr>
        <w:t>края</w:t>
      </w:r>
    </w:p>
    <w:p>
      <w:pPr>
        <w:pStyle w:val="BodyText"/>
        <w:spacing w:line="252" w:lineRule="auto" w:before="19"/>
        <w:ind w:left="10027" w:right="345" w:firstLine="6"/>
        <w:jc w:val="both"/>
      </w:pPr>
      <w:r>
        <w:rPr/>
        <w:t>"О Территориальной программе государ­ ственных гарантий бесплатного оказания гражданам медицинской помощи в Крас­ нодарском крае на 2024 год и на плано­ вый период 2025 и 2026 годов"</w:t>
      </w:r>
    </w:p>
    <w:p>
      <w:pPr>
        <w:pStyle w:val="BodyText"/>
        <w:spacing w:before="31"/>
      </w:pPr>
    </w:p>
    <w:p>
      <w:pPr>
        <w:pStyle w:val="BodyText"/>
        <w:ind w:right="144"/>
        <w:jc w:val="right"/>
      </w:pPr>
      <w:r>
        <w:rPr/>
        <w:t>Таблица</w:t>
      </w:r>
      <w:r>
        <w:rPr>
          <w:spacing w:val="66"/>
          <w:w w:val="150"/>
        </w:rPr>
        <w:t> </w:t>
      </w:r>
      <w:r>
        <w:rPr>
          <w:spacing w:val="-10"/>
        </w:rPr>
        <w:t>1</w:t>
      </w:r>
    </w:p>
    <w:p>
      <w:pPr>
        <w:pStyle w:val="BodyText"/>
        <w:spacing w:before="56"/>
      </w:pPr>
    </w:p>
    <w:p>
      <w:pPr>
        <w:spacing w:line="254" w:lineRule="auto" w:before="1"/>
        <w:ind w:left="4098" w:right="1431" w:hanging="3018"/>
        <w:jc w:val="left"/>
        <w:rPr>
          <w:b/>
          <w:sz w:val="26"/>
        </w:rPr>
      </w:pPr>
      <w:r>
        <w:rPr>
          <w:b/>
          <w:spacing w:val="9"/>
          <w:sz w:val="26"/>
        </w:rPr>
        <w:t>Стоимость</w:t>
      </w:r>
      <w:r>
        <w:rPr>
          <w:b/>
          <w:spacing w:val="40"/>
          <w:sz w:val="26"/>
        </w:rPr>
        <w:t> </w:t>
      </w:r>
      <w:r>
        <w:rPr>
          <w:b/>
          <w:spacing w:val="9"/>
          <w:sz w:val="26"/>
        </w:rPr>
        <w:t>Территориальной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госгарантий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источникам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ее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финансового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обеспечения 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плановый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период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2026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годов</w:t>
      </w:r>
    </w:p>
    <w:p>
      <w:pPr>
        <w:pStyle w:val="BodyText"/>
        <w:spacing w:before="11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headerReference w:type="default" r:id="rId490"/>
          <w:footerReference w:type="default" r:id="rId491"/>
          <w:pgSz w:w="16950" w:h="12060" w:orient="landscape"/>
          <w:pgMar w:header="0" w:footer="0" w:top="1340" w:bottom="280" w:left="1133" w:right="708"/>
        </w:sectPr>
      </w:pPr>
    </w:p>
    <w:p>
      <w:pPr>
        <w:tabs>
          <w:tab w:pos="1502" w:val="left" w:leader="none"/>
        </w:tabs>
        <w:spacing w:before="120"/>
        <w:ind w:left="80" w:right="0" w:firstLine="0"/>
        <w:jc w:val="left"/>
        <w:rPr>
          <w:sz w:val="23"/>
        </w:rPr>
      </w:pPr>
      <w:r>
        <w:rPr>
          <w:spacing w:val="-10"/>
          <w:sz w:val="23"/>
        </w:rPr>
        <w:t>№</w:t>
      </w:r>
      <w:r>
        <w:rPr>
          <w:sz w:val="23"/>
        </w:rPr>
        <w:tab/>
      </w:r>
      <w:r>
        <w:rPr>
          <w:spacing w:val="-2"/>
          <w:sz w:val="23"/>
        </w:rPr>
        <w:t>Источник</w:t>
      </w:r>
    </w:p>
    <w:p>
      <w:pPr>
        <w:spacing w:before="110"/>
        <w:ind w:left="80" w:right="0" w:firstLine="0"/>
        <w:jc w:val="left"/>
        <w:rPr>
          <w:sz w:val="23"/>
        </w:rPr>
      </w:pPr>
      <w:r>
        <w:rPr/>
        <w:br w:type="column"/>
      </w:r>
      <w:r>
        <w:rPr>
          <w:spacing w:val="-2"/>
          <w:sz w:val="23"/>
        </w:rPr>
        <w:t>Номер</w:t>
      </w:r>
    </w:p>
    <w:p>
      <w:pPr>
        <w:tabs>
          <w:tab w:pos="4104" w:val="left" w:leader="none"/>
          <w:tab w:pos="6792" w:val="left" w:leader="none"/>
        </w:tabs>
        <w:spacing w:before="86"/>
        <w:ind w:left="80" w:right="0" w:firstLine="0"/>
        <w:jc w:val="left"/>
        <w:rPr>
          <w:position w:val="1"/>
          <w:sz w:val="23"/>
        </w:rPr>
      </w:pPr>
      <w:r>
        <w:rPr/>
        <w:br w:type="column"/>
      </w:r>
      <w:r>
        <w:rPr>
          <w:sz w:val="23"/>
        </w:rPr>
        <w:t>2024</w:t>
      </w:r>
      <w:r>
        <w:rPr>
          <w:spacing w:val="1"/>
          <w:sz w:val="23"/>
        </w:rPr>
        <w:t> </w:t>
      </w:r>
      <w:r>
        <w:rPr>
          <w:spacing w:val="-5"/>
          <w:sz w:val="23"/>
        </w:rPr>
        <w:t>год</w:t>
      </w:r>
      <w:r>
        <w:rPr>
          <w:sz w:val="23"/>
        </w:rPr>
        <w:tab/>
      </w:r>
      <w:r>
        <w:rPr>
          <w:position w:val="1"/>
          <w:sz w:val="23"/>
        </w:rPr>
        <w:t>2025</w:t>
      </w:r>
      <w:r>
        <w:rPr>
          <w:spacing w:val="-5"/>
          <w:position w:val="1"/>
          <w:sz w:val="23"/>
        </w:rPr>
        <w:t> год</w:t>
      </w:r>
      <w:r>
        <w:rPr>
          <w:position w:val="1"/>
          <w:sz w:val="23"/>
        </w:rPr>
        <w:tab/>
        <w:t>2026</w:t>
      </w:r>
      <w:r>
        <w:rPr>
          <w:spacing w:val="-6"/>
          <w:position w:val="1"/>
          <w:sz w:val="23"/>
        </w:rPr>
        <w:t> </w:t>
      </w:r>
      <w:r>
        <w:rPr>
          <w:spacing w:val="-5"/>
          <w:position w:val="1"/>
          <w:sz w:val="23"/>
        </w:rPr>
        <w:t>год</w:t>
      </w:r>
    </w:p>
    <w:p>
      <w:pPr>
        <w:spacing w:after="0"/>
        <w:jc w:val="left"/>
        <w:rPr>
          <w:position w:val="1"/>
          <w:sz w:val="23"/>
        </w:rPr>
        <w:sectPr>
          <w:type w:val="continuous"/>
          <w:pgSz w:w="16950" w:h="12060" w:orient="landscape"/>
          <w:pgMar w:header="0" w:footer="0" w:top="1920" w:bottom="860" w:left="1133" w:right="708"/>
          <w:cols w:num="3" w:equalWidth="0">
            <w:col w:w="2519" w:space="977"/>
            <w:col w:w="763" w:space="2269"/>
            <w:col w:w="8581"/>
          </w:cols>
        </w:sectPr>
      </w:pPr>
    </w:p>
    <w:p>
      <w:pPr>
        <w:spacing w:before="4"/>
        <w:ind w:left="52" w:right="0" w:firstLine="0"/>
        <w:jc w:val="left"/>
        <w:rPr>
          <w:sz w:val="23"/>
        </w:rPr>
      </w:pPr>
      <w:r>
        <w:rPr>
          <w:spacing w:val="-7"/>
          <w:sz w:val="23"/>
        </w:rPr>
        <w:t>п/п</w:t>
      </w:r>
    </w:p>
    <w:p>
      <w:pPr>
        <w:spacing w:line="252" w:lineRule="auto" w:before="0"/>
        <w:ind w:left="52" w:right="0" w:firstLine="6"/>
        <w:jc w:val="center"/>
        <w:rPr>
          <w:sz w:val="23"/>
        </w:rPr>
      </w:pPr>
      <w:r>
        <w:rPr/>
        <w:br w:type="column"/>
      </w:r>
      <w:r>
        <w:rPr>
          <w:spacing w:val="-2"/>
          <w:sz w:val="23"/>
        </w:rPr>
        <w:t>финансового обеспечения Территориальной</w:t>
      </w:r>
    </w:p>
    <w:p>
      <w:pPr>
        <w:spacing w:line="258" w:lineRule="exact" w:before="0"/>
        <w:ind w:left="52" w:right="0" w:firstLine="0"/>
        <w:jc w:val="left"/>
        <w:rPr>
          <w:sz w:val="23"/>
        </w:rPr>
      </w:pPr>
      <w:r>
        <w:rPr/>
        <w:br w:type="column"/>
      </w:r>
      <w:r>
        <w:rPr>
          <w:spacing w:val="-2"/>
          <w:sz w:val="23"/>
        </w:rPr>
        <w:t>строки</w:t>
      </w:r>
    </w:p>
    <w:p>
      <w:pPr>
        <w:spacing w:line="270" w:lineRule="atLeast" w:before="122"/>
        <w:ind w:left="52" w:right="0" w:firstLine="0"/>
        <w:jc w:val="center"/>
        <w:rPr>
          <w:b/>
          <w:sz w:val="23"/>
        </w:rPr>
      </w:pPr>
      <w:r>
        <w:rPr/>
        <w:br w:type="column"/>
      </w:r>
      <w:r>
        <w:rPr>
          <w:b/>
          <w:spacing w:val="-8"/>
          <w:sz w:val="23"/>
        </w:rPr>
        <w:t>Утвержденная </w:t>
      </w:r>
      <w:r>
        <w:rPr>
          <w:b/>
          <w:spacing w:val="-8"/>
          <w:sz w:val="23"/>
        </w:rPr>
        <w:t>стоимость </w:t>
      </w:r>
      <w:r>
        <w:rPr>
          <w:b/>
          <w:sz w:val="23"/>
        </w:rPr>
        <w:t>Территориальной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про­ граммы</w:t>
      </w:r>
      <w:r>
        <w:rPr>
          <w:b/>
          <w:spacing w:val="-19"/>
          <w:sz w:val="23"/>
        </w:rPr>
        <w:t> </w:t>
      </w:r>
      <w:r>
        <w:rPr>
          <w:b/>
          <w:sz w:val="23"/>
        </w:rPr>
        <w:t>госгарантий</w:t>
      </w:r>
    </w:p>
    <w:p>
      <w:pPr>
        <w:spacing w:before="152"/>
        <w:ind w:left="52" w:right="0" w:firstLine="92"/>
        <w:jc w:val="left"/>
        <w:rPr>
          <w:sz w:val="23"/>
        </w:rPr>
      </w:pPr>
      <w:r>
        <w:rPr/>
        <w:br w:type="column"/>
      </w:r>
      <w:r>
        <w:rPr>
          <w:sz w:val="23"/>
        </w:rPr>
        <w:t>Расчетная</w:t>
      </w:r>
      <w:r>
        <w:rPr>
          <w:spacing w:val="1"/>
          <w:sz w:val="23"/>
        </w:rPr>
        <w:t> </w:t>
      </w:r>
      <w:r>
        <w:rPr>
          <w:spacing w:val="-2"/>
          <w:sz w:val="23"/>
        </w:rPr>
        <w:t>стоимость</w:t>
      </w:r>
    </w:p>
    <w:p>
      <w:pPr>
        <w:spacing w:line="280" w:lineRule="atLeast" w:before="0"/>
        <w:ind w:left="164" w:right="0" w:hanging="112"/>
        <w:jc w:val="left"/>
        <w:rPr>
          <w:sz w:val="23"/>
        </w:rPr>
      </w:pPr>
      <w:r>
        <w:rPr>
          <w:sz w:val="23"/>
        </w:rPr>
        <w:t>Территориальной</w:t>
      </w:r>
      <w:r>
        <w:rPr>
          <w:spacing w:val="-15"/>
          <w:sz w:val="23"/>
        </w:rPr>
        <w:t> </w:t>
      </w:r>
      <w:r>
        <w:rPr>
          <w:sz w:val="23"/>
        </w:rPr>
        <w:t>про­ граммы госгарантий</w:t>
      </w:r>
    </w:p>
    <w:p>
      <w:pPr>
        <w:spacing w:line="270" w:lineRule="atLeast" w:before="102"/>
        <w:ind w:left="52" w:right="0" w:firstLine="3"/>
        <w:jc w:val="center"/>
        <w:rPr>
          <w:sz w:val="23"/>
        </w:rPr>
      </w:pPr>
      <w:r>
        <w:rPr/>
        <w:br w:type="column"/>
      </w:r>
      <w:r>
        <w:rPr>
          <w:sz w:val="23"/>
        </w:rPr>
        <w:t>Расчетная стоимость Территориальной</w:t>
      </w:r>
      <w:r>
        <w:rPr>
          <w:spacing w:val="-15"/>
          <w:sz w:val="23"/>
        </w:rPr>
        <w:t> </w:t>
      </w:r>
      <w:r>
        <w:rPr>
          <w:sz w:val="23"/>
        </w:rPr>
        <w:t>про­ граммы госгарантий</w:t>
      </w:r>
    </w:p>
    <w:p>
      <w:pPr>
        <w:spacing w:line="270" w:lineRule="atLeast" w:before="98"/>
        <w:ind w:left="52" w:right="250" w:hanging="4"/>
        <w:jc w:val="center"/>
        <w:rPr>
          <w:sz w:val="23"/>
        </w:rPr>
      </w:pPr>
      <w:r>
        <w:rPr/>
        <w:br w:type="column"/>
      </w:r>
      <w:r>
        <w:rPr>
          <w:sz w:val="23"/>
        </w:rPr>
        <w:t>Расчетная стоимость Территориальной</w:t>
      </w:r>
      <w:r>
        <w:rPr>
          <w:spacing w:val="-15"/>
          <w:sz w:val="23"/>
        </w:rPr>
        <w:t> </w:t>
      </w:r>
      <w:r>
        <w:rPr>
          <w:sz w:val="23"/>
        </w:rPr>
        <w:t>про­ граммы госгарантий</w:t>
      </w:r>
    </w:p>
    <w:p>
      <w:pPr>
        <w:spacing w:after="0" w:line="270" w:lineRule="atLeast"/>
        <w:jc w:val="center"/>
        <w:rPr>
          <w:sz w:val="23"/>
        </w:rPr>
        <w:sectPr>
          <w:type w:val="continuous"/>
          <w:pgSz w:w="16950" w:h="12060" w:orient="landscape"/>
          <w:pgMar w:header="0" w:footer="0" w:top="1920" w:bottom="860" w:left="1133" w:right="708"/>
          <w:cols w:num="7" w:equalWidth="0">
            <w:col w:w="356" w:space="696"/>
            <w:col w:w="1815" w:space="647"/>
            <w:col w:w="718" w:space="136"/>
            <w:col w:w="2578" w:space="258"/>
            <w:col w:w="2290" w:space="390"/>
            <w:col w:w="2289" w:space="399"/>
            <w:col w:w="2537"/>
          </w:cols>
        </w:sectPr>
      </w:pPr>
    </w:p>
    <w:p>
      <w:pPr>
        <w:spacing w:line="122" w:lineRule="exact" w:before="0"/>
        <w:ind w:left="1420" w:right="0" w:firstLine="0"/>
        <w:jc w:val="left"/>
        <w:rPr>
          <w:sz w:val="23"/>
        </w:rPr>
      </w:pPr>
      <w:r>
        <w:rPr>
          <w:spacing w:val="-2"/>
          <w:sz w:val="23"/>
        </w:rPr>
        <w:t>программы</w:t>
      </w:r>
    </w:p>
    <w:p>
      <w:pPr>
        <w:spacing w:before="13"/>
        <w:ind w:left="1386" w:right="0" w:firstLine="0"/>
        <w:jc w:val="left"/>
        <w:rPr>
          <w:sz w:val="23"/>
        </w:rPr>
      </w:pPr>
      <w:r>
        <w:rPr>
          <w:spacing w:val="-2"/>
          <w:sz w:val="23"/>
        </w:rPr>
        <w:t>госгарантий</w:t>
      </w:r>
    </w:p>
    <w:p>
      <w:pPr>
        <w:spacing w:before="39"/>
        <w:ind w:left="0" w:right="0" w:firstLine="0"/>
        <w:jc w:val="right"/>
        <w:rPr>
          <w:b/>
          <w:sz w:val="23"/>
        </w:rPr>
      </w:pPr>
      <w:r>
        <w:rPr/>
        <w:br w:type="column"/>
      </w:r>
      <w:r>
        <w:rPr>
          <w:b/>
          <w:spacing w:val="-2"/>
          <w:sz w:val="23"/>
        </w:rPr>
        <w:t>всего</w:t>
      </w:r>
    </w:p>
    <w:p>
      <w:pPr>
        <w:spacing w:before="31"/>
        <w:ind w:left="459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sz w:val="23"/>
        </w:rPr>
        <w:t>на</w:t>
      </w:r>
      <w:r>
        <w:rPr>
          <w:b/>
          <w:spacing w:val="4"/>
          <w:sz w:val="23"/>
        </w:rPr>
        <w:t> </w:t>
      </w:r>
      <w:r>
        <w:rPr>
          <w:b/>
          <w:sz w:val="23"/>
        </w:rPr>
        <w:t>1</w:t>
      </w:r>
      <w:r>
        <w:rPr>
          <w:b/>
          <w:spacing w:val="-29"/>
          <w:sz w:val="23"/>
        </w:rPr>
        <w:t> </w:t>
      </w:r>
      <w:r>
        <w:rPr>
          <w:b/>
          <w:spacing w:val="-9"/>
          <w:sz w:val="23"/>
        </w:rPr>
        <w:t>жителя</w:t>
      </w:r>
    </w:p>
    <w:p>
      <w:pPr>
        <w:spacing w:before="25"/>
        <w:ind w:left="455" w:right="0" w:firstLine="0"/>
        <w:jc w:val="left"/>
        <w:rPr>
          <w:sz w:val="23"/>
        </w:rPr>
      </w:pPr>
      <w:r>
        <w:rPr/>
        <w:br w:type="column"/>
      </w:r>
      <w:r>
        <w:rPr>
          <w:spacing w:val="-6"/>
          <w:sz w:val="23"/>
        </w:rPr>
        <w:t>всего</w:t>
      </w:r>
    </w:p>
    <w:p>
      <w:pPr>
        <w:spacing w:before="15"/>
        <w:ind w:left="469" w:right="0" w:firstLine="0"/>
        <w:jc w:val="left"/>
        <w:rPr>
          <w:sz w:val="23"/>
        </w:rPr>
      </w:pPr>
      <w:r>
        <w:rPr/>
        <w:br w:type="column"/>
      </w:r>
      <w:r>
        <w:rPr>
          <w:b/>
          <w:sz w:val="23"/>
        </w:rPr>
        <w:t>на</w:t>
      </w:r>
      <w:r>
        <w:rPr>
          <w:b/>
          <w:spacing w:val="-4"/>
          <w:sz w:val="23"/>
        </w:rPr>
        <w:t> </w:t>
      </w:r>
      <w:r>
        <w:rPr>
          <w:sz w:val="23"/>
        </w:rPr>
        <w:t>1</w:t>
      </w:r>
      <w:r>
        <w:rPr>
          <w:spacing w:val="-24"/>
          <w:sz w:val="23"/>
        </w:rPr>
        <w:t> </w:t>
      </w:r>
      <w:r>
        <w:rPr>
          <w:spacing w:val="-2"/>
          <w:sz w:val="23"/>
        </w:rPr>
        <w:t>жителя</w:t>
      </w:r>
    </w:p>
    <w:p>
      <w:pPr>
        <w:spacing w:before="15"/>
        <w:ind w:left="463" w:right="0" w:firstLine="0"/>
        <w:jc w:val="left"/>
        <w:rPr>
          <w:sz w:val="23"/>
        </w:rPr>
      </w:pPr>
      <w:r>
        <w:rPr/>
        <w:br w:type="column"/>
      </w:r>
      <w:r>
        <w:rPr>
          <w:spacing w:val="-5"/>
          <w:sz w:val="23"/>
        </w:rPr>
        <w:t>всего</w:t>
      </w:r>
    </w:p>
    <w:p>
      <w:pPr>
        <w:spacing w:before="11"/>
        <w:ind w:left="471" w:right="0" w:firstLine="0"/>
        <w:jc w:val="left"/>
        <w:rPr>
          <w:sz w:val="23"/>
        </w:rPr>
      </w:pPr>
      <w:r>
        <w:rPr/>
        <w:br w:type="column"/>
      </w:r>
      <w:r>
        <w:rPr>
          <w:sz w:val="23"/>
        </w:rPr>
        <w:t>на</w:t>
      </w:r>
      <w:r>
        <w:rPr>
          <w:spacing w:val="18"/>
          <w:sz w:val="23"/>
        </w:rPr>
        <w:t> </w:t>
      </w:r>
      <w:r>
        <w:rPr>
          <w:sz w:val="23"/>
        </w:rPr>
        <w:t>1</w:t>
      </w:r>
      <w:r>
        <w:rPr>
          <w:spacing w:val="-24"/>
          <w:sz w:val="23"/>
        </w:rPr>
        <w:t> </w:t>
      </w:r>
      <w:r>
        <w:rPr>
          <w:spacing w:val="-2"/>
          <w:sz w:val="23"/>
        </w:rPr>
        <w:t>жителя</w:t>
      </w:r>
    </w:p>
    <w:p>
      <w:pPr>
        <w:spacing w:before="11"/>
        <w:ind w:left="468" w:right="0" w:firstLine="0"/>
        <w:jc w:val="left"/>
        <w:rPr>
          <w:sz w:val="23"/>
        </w:rPr>
      </w:pPr>
      <w:r>
        <w:rPr/>
        <w:br w:type="column"/>
      </w:r>
      <w:r>
        <w:rPr>
          <w:spacing w:val="-5"/>
          <w:sz w:val="23"/>
        </w:rPr>
        <w:t>всего</w:t>
      </w:r>
    </w:p>
    <w:p>
      <w:pPr>
        <w:spacing w:before="11"/>
        <w:ind w:left="461" w:right="0" w:firstLine="0"/>
        <w:jc w:val="left"/>
        <w:rPr>
          <w:sz w:val="23"/>
        </w:rPr>
      </w:pPr>
      <w:r>
        <w:rPr/>
        <w:br w:type="column"/>
      </w:r>
      <w:r>
        <w:rPr>
          <w:sz w:val="23"/>
        </w:rPr>
        <w:t>на</w:t>
      </w:r>
      <w:r>
        <w:rPr>
          <w:spacing w:val="12"/>
          <w:sz w:val="23"/>
        </w:rPr>
        <w:t> </w:t>
      </w:r>
      <w:r>
        <w:rPr>
          <w:sz w:val="23"/>
        </w:rPr>
        <w:t>1</w:t>
      </w:r>
      <w:r>
        <w:rPr>
          <w:spacing w:val="-29"/>
          <w:sz w:val="23"/>
        </w:rPr>
        <w:t> </w:t>
      </w:r>
      <w:r>
        <w:rPr>
          <w:spacing w:val="-2"/>
          <w:sz w:val="23"/>
        </w:rPr>
        <w:t>жителя</w:t>
      </w:r>
    </w:p>
    <w:p>
      <w:pPr>
        <w:spacing w:after="0"/>
        <w:jc w:val="left"/>
        <w:rPr>
          <w:sz w:val="23"/>
        </w:rPr>
        <w:sectPr>
          <w:type w:val="continuous"/>
          <w:pgSz w:w="16950" w:h="12060" w:orient="landscape"/>
          <w:pgMar w:header="0" w:footer="0" w:top="1920" w:bottom="860" w:left="1133" w:right="708"/>
          <w:cols w:num="9" w:equalWidth="0">
            <w:col w:w="2640" w:space="678"/>
            <w:col w:w="1914" w:space="40"/>
            <w:col w:w="1644" w:space="39"/>
            <w:col w:w="964" w:space="40"/>
            <w:col w:w="1627" w:space="40"/>
            <w:col w:w="976" w:space="39"/>
            <w:col w:w="1628" w:space="40"/>
            <w:col w:w="981" w:space="39"/>
            <w:col w:w="1780"/>
          </w:cols>
        </w:sectPr>
      </w:pPr>
    </w:p>
    <w:p>
      <w:pPr>
        <w:pStyle w:val="BodyText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821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59440" cy="7656576"/>
            <wp:effectExtent l="0" t="0" r="0" b="0"/>
            <wp:wrapNone/>
            <wp:docPr id="736" name="Image 7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6" name="Image 736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0" cy="765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21"/>
        <w:rPr>
          <w:sz w:val="23"/>
        </w:rPr>
      </w:pPr>
    </w:p>
    <w:p>
      <w:pPr>
        <w:tabs>
          <w:tab w:pos="1934" w:val="left" w:leader="none"/>
        </w:tabs>
        <w:spacing w:before="0"/>
        <w:ind w:left="169" w:right="0" w:firstLine="0"/>
        <w:jc w:val="both"/>
        <w:rPr>
          <w:position w:val="1"/>
          <w:sz w:val="23"/>
        </w:rPr>
      </w:pPr>
      <w:r>
        <w:rPr>
          <w:spacing w:val="-10"/>
          <w:sz w:val="23"/>
        </w:rPr>
        <w:t>1</w:t>
      </w:r>
      <w:r>
        <w:rPr>
          <w:sz w:val="23"/>
        </w:rPr>
        <w:tab/>
      </w:r>
      <w:r>
        <w:rPr>
          <w:spacing w:val="-10"/>
          <w:position w:val="1"/>
          <w:sz w:val="23"/>
        </w:rPr>
        <w:t>2</w:t>
      </w:r>
    </w:p>
    <w:p>
      <w:pPr>
        <w:spacing w:line="252" w:lineRule="auto" w:before="47"/>
        <w:ind w:left="605" w:right="11866" w:firstLine="10"/>
        <w:jc w:val="both"/>
        <w:rPr>
          <w:sz w:val="23"/>
        </w:rPr>
      </w:pPr>
      <w:r>
        <w:rPr>
          <w:sz w:val="23"/>
        </w:rPr>
        <w:t>Стоимость Территориаль­ ной программы госгаран­ тий, всего</w:t>
      </w:r>
    </w:p>
    <w:p>
      <w:pPr>
        <w:spacing w:line="252" w:lineRule="auto" w:before="0"/>
        <w:ind w:left="903" w:right="12271" w:hanging="284"/>
        <w:jc w:val="both"/>
        <w:rPr>
          <w:sz w:val="23"/>
        </w:rPr>
      </w:pPr>
      <w:r>
        <w:rPr>
          <w:sz w:val="23"/>
        </w:rPr>
        <w:t>(сумма</w:t>
      </w:r>
      <w:r>
        <w:rPr>
          <w:spacing w:val="-10"/>
          <w:sz w:val="23"/>
        </w:rPr>
        <w:t> </w:t>
      </w:r>
      <w:r>
        <w:rPr>
          <w:sz w:val="23"/>
        </w:rPr>
        <w:t>строк</w:t>
      </w:r>
      <w:r>
        <w:rPr>
          <w:spacing w:val="-1"/>
          <w:sz w:val="23"/>
        </w:rPr>
        <w:t> </w:t>
      </w:r>
      <w:r>
        <w:rPr>
          <w:sz w:val="23"/>
        </w:rPr>
        <w:t>02 + </w:t>
      </w:r>
      <w:r>
        <w:rPr>
          <w:sz w:val="23"/>
        </w:rPr>
        <w:t>03), в том числе:</w:t>
      </w:r>
    </w:p>
    <w:p>
      <w:pPr>
        <w:tabs>
          <w:tab w:pos="896" w:val="left" w:leader="none"/>
        </w:tabs>
        <w:spacing w:line="242" w:lineRule="auto" w:before="248"/>
        <w:ind w:left="903" w:right="11902" w:hanging="730"/>
        <w:jc w:val="left"/>
        <w:rPr>
          <w:sz w:val="23"/>
        </w:rPr>
      </w:pPr>
      <w:r>
        <w:rPr>
          <w:b/>
          <w:spacing w:val="-10"/>
          <w:sz w:val="23"/>
        </w:rPr>
        <w:t>1</w:t>
      </w:r>
      <w:r>
        <w:rPr>
          <w:b/>
          <w:sz w:val="23"/>
        </w:rPr>
        <w:tab/>
      </w:r>
      <w:r>
        <w:rPr>
          <w:position w:val="1"/>
          <w:sz w:val="23"/>
        </w:rPr>
        <w:t>средства бюджета </w:t>
      </w:r>
      <w:r>
        <w:rPr>
          <w:sz w:val="23"/>
        </w:rPr>
        <w:t>Краснодарского края*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2"/>
        </w:rPr>
      </w:pPr>
    </w:p>
    <w:p>
      <w:pPr>
        <w:spacing w:before="0"/>
        <w:ind w:left="0" w:right="176" w:firstLine="0"/>
        <w:jc w:val="righ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3058160</wp:posOffset>
                </wp:positionH>
                <wp:positionV relativeFrom="paragraph">
                  <wp:posOffset>-2399241</wp:posOffset>
                </wp:positionV>
                <wp:extent cx="7256780" cy="1955800"/>
                <wp:effectExtent l="0" t="0" r="0" b="0"/>
                <wp:wrapNone/>
                <wp:docPr id="737" name="Textbox 7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7" name="Textbox 737"/>
                      <wps:cNvSpPr txBox="1"/>
                      <wps:spPr>
                        <a:xfrm>
                          <a:off x="0" y="0"/>
                          <a:ext cx="7256780" cy="195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44"/>
                              <w:gridCol w:w="1422"/>
                              <w:gridCol w:w="1419"/>
                              <w:gridCol w:w="1278"/>
                              <w:gridCol w:w="1403"/>
                              <w:gridCol w:w="1290"/>
                              <w:gridCol w:w="1395"/>
                              <w:gridCol w:w="1292"/>
                              <w:gridCol w:w="1366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44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line="239" w:lineRule="exact" w:before="14"/>
                                    <w:ind w:left="14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9"/>
                                      <w:sz w:val="23"/>
                                    </w:rPr>
                                    <w:t>(тыс.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руб.)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 w:before="8"/>
                                    <w:ind w:right="10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(1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застрахо­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left="6" w:right="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(тыс.</w:t>
                                  </w:r>
                                  <w:r>
                                    <w:rPr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руб.)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104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застрахо­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left="14" w:right="19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(тыс.</w:t>
                                  </w:r>
                                  <w:r>
                                    <w:rPr>
                                      <w:spacing w:val="-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руб.)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11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застрахо­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1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(тыс.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руб.)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94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застрахо­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9"/>
                                    <w:ind w:right="5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7"/>
                                      <w:sz w:val="23"/>
                                    </w:rPr>
                                    <w:t>ванное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лицо)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6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ванное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лицо)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right="6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ванное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лицо)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right="49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ванное</w:t>
                                  </w:r>
                                  <w:r>
                                    <w:rPr>
                                      <w:spacing w:val="-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лицо)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44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 w:before="10"/>
                                    <w:ind w:left="15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2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год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(руб.)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/>
                                    <w:ind w:right="1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год</w:t>
                                  </w:r>
                                  <w:r>
                                    <w:rPr>
                                      <w:spacing w:val="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(руб.)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14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год</w:t>
                                  </w:r>
                                  <w:r>
                                    <w:rPr>
                                      <w:spacing w:val="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(руб.)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13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год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(руб.)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444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44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2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4" w:right="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ind w:left="34" w:right="1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ind w:left="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77" w:hRule="atLeast"/>
                              </w:trPr>
                              <w:tc>
                                <w:tcPr>
                                  <w:tcW w:w="444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5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before="36"/>
                                    <w:ind w:left="144" w:right="4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139647085,6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1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23911,88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6" w:right="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129777104,1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right="10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22207,56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19" w:right="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138952053,5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right="10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23777,78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30" w:right="1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148488464,9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right="9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25409,98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63" w:hRule="atLeast"/>
                              </w:trPr>
                              <w:tc>
                                <w:tcPr>
                                  <w:tcW w:w="4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6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4" w:lineRule="exact" w:before="1"/>
                                    <w:ind w:left="54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6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2" w:lineRule="exact" w:before="1"/>
                                    <w:ind w:left="144" w:right="3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35230147,0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5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8" w:lineRule="exact" w:before="1"/>
                                    <w:ind w:right="10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6083,50***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5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8" w:lineRule="exact" w:before="1"/>
                                    <w:ind w:right="3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25369650,9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9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4380,80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4" w:right="49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27262182,4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3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0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4407,60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3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22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29292542,0</w:t>
                                  </w:r>
                                </w:p>
                              </w:tc>
                              <w:tc>
                                <w:tcPr>
                                  <w:tcW w:w="13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3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8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5058,20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800003pt;margin-top:-188.916687pt;width:571.4pt;height:154pt;mso-position-horizontal-relative:page;mso-position-vertical-relative:paragraph;z-index:15821312" type="#_x0000_t202" id="docshape57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44"/>
                        <w:gridCol w:w="1422"/>
                        <w:gridCol w:w="1419"/>
                        <w:gridCol w:w="1278"/>
                        <w:gridCol w:w="1403"/>
                        <w:gridCol w:w="1290"/>
                        <w:gridCol w:w="1395"/>
                        <w:gridCol w:w="1292"/>
                        <w:gridCol w:w="1366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444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line="239" w:lineRule="exact" w:before="14"/>
                              <w:ind w:left="14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9"/>
                                <w:sz w:val="23"/>
                              </w:rPr>
                              <w:t>(тыс.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руб.)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spacing w:line="245" w:lineRule="exact" w:before="8"/>
                              <w:ind w:right="10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(1</w:t>
                            </w:r>
                            <w:r>
                              <w:rPr>
                                <w:b/>
                                <w:spacing w:val="-1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застрахо­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left="6" w:right="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(тыс.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руб.)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104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(1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застрахо­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left="14" w:right="19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(тыс.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руб.)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11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(1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застрахо­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1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(тыс.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руб.)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94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(1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застрахо­</w:t>
                            </w: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spacing w:line="244" w:lineRule="exact" w:before="9"/>
                              <w:ind w:right="5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7"/>
                                <w:sz w:val="23"/>
                              </w:rPr>
                              <w:t>ванное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лицо)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6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ванное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лицо)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right="6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ванное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лицо)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right="49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ванное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лицо)</w:t>
                            </w:r>
                          </w:p>
                        </w:tc>
                      </w:tr>
                      <w:tr>
                        <w:trPr>
                          <w:trHeight w:val="284" w:hRule="atLeast"/>
                        </w:trPr>
                        <w:tc>
                          <w:tcPr>
                            <w:tcW w:w="44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spacing w:line="254" w:lineRule="exact" w:before="10"/>
                              <w:ind w:left="15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2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год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(руб.)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spacing w:line="260" w:lineRule="exact"/>
                              <w:ind w:right="1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год</w:t>
                            </w:r>
                            <w:r>
                              <w:rPr>
                                <w:spacing w:val="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(руб.)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141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год</w:t>
                            </w:r>
                            <w:r>
                              <w:rPr>
                                <w:spacing w:val="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(руб.)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13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год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(руб.)</w:t>
                            </w: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444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44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2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14" w:right="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ind w:left="34" w:right="1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ind w:left="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977" w:hRule="atLeast"/>
                        </w:trPr>
                        <w:tc>
                          <w:tcPr>
                            <w:tcW w:w="444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left="5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before="36"/>
                              <w:ind w:left="144" w:right="4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139647085,6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11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23911,88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6" w:right="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129777104,1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right="10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22207,56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left="19" w:right="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138952053,5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spacing w:before="12"/>
                              <w:ind w:right="10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23777,78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spacing w:before="12"/>
                              <w:ind w:left="30" w:right="1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148488464,9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spacing w:before="12"/>
                              <w:ind w:right="9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25409,98</w:t>
                            </w:r>
                          </w:p>
                        </w:tc>
                      </w:tr>
                      <w:tr>
                        <w:trPr>
                          <w:trHeight w:val="963" w:hRule="atLeast"/>
                        </w:trPr>
                        <w:tc>
                          <w:tcPr>
                            <w:tcW w:w="444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6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4" w:lineRule="exact" w:before="1"/>
                              <w:ind w:left="54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6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2" w:lineRule="exact" w:before="1"/>
                              <w:ind w:left="144" w:right="3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35230147,0</w:t>
                            </w:r>
                          </w:p>
                        </w:tc>
                        <w:tc>
                          <w:tcPr>
                            <w:tcW w:w="1419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5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8" w:lineRule="exact" w:before="1"/>
                              <w:ind w:right="10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6083,50***</w:t>
                            </w:r>
                          </w:p>
                        </w:tc>
                        <w:tc>
                          <w:tcPr>
                            <w:tcW w:w="1278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5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8" w:lineRule="exact" w:before="1"/>
                              <w:ind w:right="3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25369650,9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9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4380,80</w:t>
                            </w:r>
                          </w:p>
                        </w:tc>
                        <w:tc>
                          <w:tcPr>
                            <w:tcW w:w="1290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4" w:right="49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27262182,4</w:t>
                            </w:r>
                          </w:p>
                        </w:tc>
                        <w:tc>
                          <w:tcPr>
                            <w:tcW w:w="1395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3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0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4407,60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3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22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29292542,0</w:t>
                            </w:r>
                          </w:p>
                        </w:tc>
                        <w:tc>
                          <w:tcPr>
                            <w:tcW w:w="1366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3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8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5058,20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2"/>
        </w:rPr>
        <w:t>20.3/ХЕВ/07.12</w:t>
      </w:r>
      <w:r>
        <w:rPr>
          <w:spacing w:val="73"/>
          <w:sz w:val="12"/>
        </w:rPr>
        <w:t>    </w:t>
      </w:r>
      <w:r>
        <w:rPr>
          <w:sz w:val="12"/>
        </w:rPr>
        <w:t>.2023/11:28/терпрограмма-2024-прил-</w:t>
      </w:r>
      <w:r>
        <w:rPr>
          <w:spacing w:val="-5"/>
          <w:sz w:val="12"/>
        </w:rPr>
        <w:t>15</w:t>
      </w:r>
    </w:p>
    <w:p>
      <w:pPr>
        <w:spacing w:after="0"/>
        <w:jc w:val="right"/>
        <w:rPr>
          <w:sz w:val="12"/>
        </w:rPr>
        <w:sectPr>
          <w:type w:val="continuous"/>
          <w:pgSz w:w="16950" w:h="12060" w:orient="landscape"/>
          <w:pgMar w:header="0" w:footer="0" w:top="1920" w:bottom="860" w:left="1133" w:right="708"/>
        </w:sect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65790" cy="7668768"/>
            <wp:effectExtent l="0" t="0" r="0" b="0"/>
            <wp:wrapNone/>
            <wp:docPr id="739" name="Image 7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9" name="Image 739"/>
                    <pic:cNvPicPr/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5790" cy="7668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4"/>
        <w:gridCol w:w="3063"/>
        <w:gridCol w:w="622"/>
        <w:gridCol w:w="1445"/>
        <w:gridCol w:w="1400"/>
        <w:gridCol w:w="1455"/>
        <w:gridCol w:w="1174"/>
        <w:gridCol w:w="1508"/>
        <w:gridCol w:w="1186"/>
        <w:gridCol w:w="1510"/>
        <w:gridCol w:w="1138"/>
      </w:tblGrid>
      <w:tr>
        <w:trPr>
          <w:trHeight w:val="302" w:hRule="atLeast"/>
        </w:trPr>
        <w:tc>
          <w:tcPr>
            <w:tcW w:w="594" w:type="dxa"/>
          </w:tcPr>
          <w:p>
            <w:pPr>
              <w:pStyle w:val="TableParagraph"/>
              <w:spacing w:before="14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063" w:type="dxa"/>
          </w:tcPr>
          <w:p>
            <w:pPr>
              <w:pStyle w:val="TableParagraph"/>
              <w:spacing w:before="8"/>
              <w:ind w:right="12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22" w:type="dxa"/>
          </w:tcPr>
          <w:p>
            <w:pPr>
              <w:pStyle w:val="TableParagraph"/>
              <w:spacing w:before="8"/>
              <w:ind w:left="28" w:right="1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45" w:type="dxa"/>
          </w:tcPr>
          <w:p>
            <w:pPr>
              <w:pStyle w:val="TableParagraph"/>
              <w:spacing w:line="263" w:lineRule="exact"/>
              <w:ind w:left="146" w:right="8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00" w:type="dxa"/>
          </w:tcPr>
          <w:p>
            <w:pPr>
              <w:pStyle w:val="TableParagraph"/>
              <w:spacing w:line="263" w:lineRule="exact"/>
              <w:ind w:right="5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55" w:type="dxa"/>
          </w:tcPr>
          <w:p>
            <w:pPr>
              <w:pStyle w:val="TableParagraph"/>
              <w:spacing w:line="263" w:lineRule="exact"/>
              <w:ind w:right="2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174" w:type="dxa"/>
          </w:tcPr>
          <w:p>
            <w:pPr>
              <w:pStyle w:val="TableParagraph"/>
              <w:spacing w:line="259" w:lineRule="exact"/>
              <w:ind w:right="16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508" w:type="dxa"/>
          </w:tcPr>
          <w:p>
            <w:pPr>
              <w:pStyle w:val="TableParagraph"/>
              <w:spacing w:line="255" w:lineRule="exact"/>
              <w:ind w:right="15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186" w:type="dxa"/>
          </w:tcPr>
          <w:p>
            <w:pPr>
              <w:pStyle w:val="TableParagraph"/>
              <w:spacing w:line="259" w:lineRule="exact"/>
              <w:ind w:right="15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510" w:type="dxa"/>
          </w:tcPr>
          <w:p>
            <w:pPr>
              <w:pStyle w:val="TableParagraph"/>
              <w:spacing w:line="255" w:lineRule="exact"/>
              <w:ind w:right="15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138" w:type="dxa"/>
          </w:tcPr>
          <w:p>
            <w:pPr>
              <w:pStyle w:val="TableParagraph"/>
              <w:spacing w:line="259" w:lineRule="exact"/>
              <w:ind w:left="35" w:right="16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301" w:hRule="atLeast"/>
        </w:trPr>
        <w:tc>
          <w:tcPr>
            <w:tcW w:w="594" w:type="dxa"/>
          </w:tcPr>
          <w:p>
            <w:pPr>
              <w:pStyle w:val="TableParagraph"/>
              <w:spacing w:line="249" w:lineRule="exact" w:before="32"/>
              <w:ind w:left="21" w:right="5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3063" w:type="dxa"/>
          </w:tcPr>
          <w:p>
            <w:pPr>
              <w:pStyle w:val="TableParagraph"/>
              <w:spacing w:line="253" w:lineRule="exact" w:before="28"/>
              <w:ind w:left="372"/>
              <w:rPr>
                <w:sz w:val="23"/>
              </w:rPr>
            </w:pPr>
            <w:r>
              <w:rPr>
                <w:sz w:val="23"/>
              </w:rPr>
              <w:t>стоимость</w:t>
            </w:r>
            <w:r>
              <w:rPr>
                <w:spacing w:val="61"/>
                <w:sz w:val="23"/>
              </w:rPr>
              <w:t> </w:t>
            </w:r>
            <w:r>
              <w:rPr>
                <w:spacing w:val="-2"/>
                <w:sz w:val="23"/>
              </w:rPr>
              <w:t>Территори­</w:t>
            </w:r>
          </w:p>
        </w:tc>
        <w:tc>
          <w:tcPr>
            <w:tcW w:w="622" w:type="dxa"/>
          </w:tcPr>
          <w:p>
            <w:pPr>
              <w:pStyle w:val="TableParagraph"/>
              <w:spacing w:line="253" w:lineRule="exact" w:before="28"/>
              <w:ind w:left="28" w:right="2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03</w:t>
            </w:r>
          </w:p>
        </w:tc>
        <w:tc>
          <w:tcPr>
            <w:tcW w:w="1445" w:type="dxa"/>
          </w:tcPr>
          <w:p>
            <w:pPr>
              <w:pStyle w:val="TableParagraph"/>
              <w:spacing w:line="253" w:lineRule="exact" w:before="28"/>
              <w:ind w:right="8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104416938,6</w:t>
            </w:r>
          </w:p>
        </w:tc>
        <w:tc>
          <w:tcPr>
            <w:tcW w:w="1400" w:type="dxa"/>
          </w:tcPr>
          <w:p>
            <w:pPr>
              <w:pStyle w:val="TableParagraph"/>
              <w:spacing w:line="257" w:lineRule="exact" w:before="24"/>
              <w:ind w:right="3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17828,38****</w:t>
            </w:r>
          </w:p>
        </w:tc>
        <w:tc>
          <w:tcPr>
            <w:tcW w:w="1455" w:type="dxa"/>
          </w:tcPr>
          <w:p>
            <w:pPr>
              <w:pStyle w:val="TableParagraph"/>
              <w:spacing w:line="263" w:lineRule="exact" w:before="18"/>
              <w:ind w:right="23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104407453,2</w:t>
            </w:r>
          </w:p>
        </w:tc>
        <w:tc>
          <w:tcPr>
            <w:tcW w:w="1174" w:type="dxa"/>
          </w:tcPr>
          <w:p>
            <w:pPr>
              <w:pStyle w:val="TableParagraph"/>
              <w:spacing w:line="263" w:lineRule="exact" w:before="18"/>
              <w:ind w:right="10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17826,76</w:t>
            </w:r>
          </w:p>
        </w:tc>
        <w:tc>
          <w:tcPr>
            <w:tcW w:w="1508" w:type="dxa"/>
          </w:tcPr>
          <w:p>
            <w:pPr>
              <w:pStyle w:val="TableParagraph"/>
              <w:spacing w:line="263" w:lineRule="exact" w:before="18"/>
              <w:ind w:right="2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111689871,1</w:t>
            </w:r>
          </w:p>
        </w:tc>
        <w:tc>
          <w:tcPr>
            <w:tcW w:w="1186" w:type="dxa"/>
          </w:tcPr>
          <w:p>
            <w:pPr>
              <w:pStyle w:val="TableParagraph"/>
              <w:spacing w:before="14"/>
              <w:ind w:right="10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19070,18</w:t>
            </w:r>
          </w:p>
        </w:tc>
        <w:tc>
          <w:tcPr>
            <w:tcW w:w="1510" w:type="dxa"/>
          </w:tcPr>
          <w:p>
            <w:pPr>
              <w:pStyle w:val="TableParagraph"/>
              <w:spacing w:line="263" w:lineRule="exact" w:before="18"/>
              <w:ind w:right="23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119195922,9</w:t>
            </w:r>
          </w:p>
        </w:tc>
        <w:tc>
          <w:tcPr>
            <w:tcW w:w="1138" w:type="dxa"/>
          </w:tcPr>
          <w:p>
            <w:pPr>
              <w:pStyle w:val="TableParagraph"/>
              <w:spacing w:line="263" w:lineRule="exact" w:before="18"/>
              <w:ind w:right="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20351,78</w:t>
            </w:r>
          </w:p>
        </w:tc>
      </w:tr>
      <w:tr>
        <w:trPr>
          <w:trHeight w:val="268" w:hRule="atLeast"/>
        </w:trPr>
        <w:tc>
          <w:tcPr>
            <w:tcW w:w="5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63" w:type="dxa"/>
          </w:tcPr>
          <w:p>
            <w:pPr>
              <w:pStyle w:val="TableParagraph"/>
              <w:spacing w:line="249" w:lineRule="exact"/>
              <w:ind w:left="372"/>
              <w:rPr>
                <w:sz w:val="23"/>
              </w:rPr>
            </w:pPr>
            <w:r>
              <w:rPr>
                <w:sz w:val="23"/>
              </w:rPr>
              <w:t>альной</w:t>
            </w:r>
            <w:r>
              <w:rPr>
                <w:spacing w:val="44"/>
                <w:sz w:val="23"/>
              </w:rPr>
              <w:t> </w:t>
            </w:r>
            <w:r>
              <w:rPr>
                <w:spacing w:val="-2"/>
                <w:sz w:val="23"/>
              </w:rPr>
              <w:t>программы</w:t>
            </w:r>
          </w:p>
        </w:tc>
        <w:tc>
          <w:tcPr>
            <w:tcW w:w="6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59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63" w:type="dxa"/>
          </w:tcPr>
          <w:p>
            <w:pPr>
              <w:pStyle w:val="TableParagraph"/>
              <w:spacing w:line="249" w:lineRule="exact"/>
              <w:ind w:left="378"/>
              <w:rPr>
                <w:sz w:val="23"/>
              </w:rPr>
            </w:pPr>
            <w:r>
              <w:rPr>
                <w:sz w:val="23"/>
              </w:rPr>
              <w:t>ОМС,</w:t>
            </w:r>
            <w:r>
              <w:rPr>
                <w:spacing w:val="29"/>
                <w:sz w:val="23"/>
              </w:rPr>
              <w:t> </w:t>
            </w:r>
            <w:r>
              <w:rPr>
                <w:spacing w:val="-2"/>
                <w:sz w:val="23"/>
              </w:rPr>
              <w:t>всего**</w:t>
            </w:r>
          </w:p>
        </w:tc>
        <w:tc>
          <w:tcPr>
            <w:tcW w:w="62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00" w:hRule="atLeast"/>
        </w:trPr>
        <w:tc>
          <w:tcPr>
            <w:tcW w:w="59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63" w:type="dxa"/>
          </w:tcPr>
          <w:p>
            <w:pPr>
              <w:pStyle w:val="TableParagraph"/>
              <w:spacing w:line="259" w:lineRule="exact"/>
              <w:ind w:left="376"/>
              <w:rPr>
                <w:sz w:val="23"/>
              </w:rPr>
            </w:pPr>
            <w:r>
              <w:rPr>
                <w:sz w:val="23"/>
              </w:rPr>
              <w:t>(сумма</w:t>
            </w:r>
            <w:r>
              <w:rPr>
                <w:spacing w:val="22"/>
                <w:sz w:val="23"/>
              </w:rPr>
              <w:t> </w:t>
            </w:r>
            <w:r>
              <w:rPr>
                <w:sz w:val="23"/>
              </w:rPr>
              <w:t>строк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04</w:t>
            </w:r>
            <w:r>
              <w:rPr>
                <w:spacing w:val="23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32"/>
                <w:sz w:val="23"/>
              </w:rPr>
              <w:t> </w:t>
            </w:r>
            <w:r>
              <w:rPr>
                <w:spacing w:val="-5"/>
                <w:sz w:val="23"/>
              </w:rPr>
              <w:t>08)</w:t>
            </w:r>
          </w:p>
        </w:tc>
        <w:tc>
          <w:tcPr>
            <w:tcW w:w="6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52" w:hRule="atLeast"/>
        </w:trPr>
        <w:tc>
          <w:tcPr>
            <w:tcW w:w="594" w:type="dxa"/>
          </w:tcPr>
          <w:p>
            <w:pPr>
              <w:pStyle w:val="TableParagraph"/>
              <w:spacing w:before="142"/>
              <w:ind w:left="5" w:right="6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2.1</w:t>
            </w:r>
          </w:p>
        </w:tc>
        <w:tc>
          <w:tcPr>
            <w:tcW w:w="3063" w:type="dxa"/>
          </w:tcPr>
          <w:p>
            <w:pPr>
              <w:pStyle w:val="TableParagraph"/>
              <w:spacing w:line="223" w:lineRule="auto" w:before="147"/>
              <w:ind w:left="90" w:right="202" w:firstLine="4"/>
              <w:jc w:val="both"/>
              <w:rPr>
                <w:sz w:val="23"/>
              </w:rPr>
            </w:pPr>
            <w:r>
              <w:rPr>
                <w:sz w:val="23"/>
              </w:rPr>
              <w:t>Стоимость Территориаль­ ной программы ОМС за счет средств ОМС в рам­ ках базовой программы** (сумма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строк</w:t>
            </w:r>
            <w:r>
              <w:rPr>
                <w:spacing w:val="10"/>
                <w:sz w:val="23"/>
              </w:rPr>
              <w:t> </w:t>
            </w:r>
            <w:r>
              <w:rPr>
                <w:sz w:val="23"/>
              </w:rPr>
              <w:t>05</w:t>
            </w:r>
            <w:r>
              <w:rPr>
                <w:spacing w:val="15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8"/>
                <w:sz w:val="23"/>
              </w:rPr>
              <w:t> </w:t>
            </w:r>
            <w:r>
              <w:rPr>
                <w:sz w:val="23"/>
              </w:rPr>
              <w:t>Об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4"/>
                <w:sz w:val="23"/>
              </w:rPr>
              <w:t>07),</w:t>
            </w:r>
          </w:p>
          <w:p>
            <w:pPr>
              <w:pStyle w:val="TableParagraph"/>
              <w:spacing w:line="248" w:lineRule="exact"/>
              <w:ind w:left="378"/>
              <w:jc w:val="both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2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622" w:type="dxa"/>
          </w:tcPr>
          <w:p>
            <w:pPr>
              <w:pStyle w:val="TableParagraph"/>
              <w:spacing w:before="136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04</w:t>
            </w:r>
          </w:p>
        </w:tc>
        <w:tc>
          <w:tcPr>
            <w:tcW w:w="1445" w:type="dxa"/>
          </w:tcPr>
          <w:p>
            <w:pPr>
              <w:pStyle w:val="TableParagraph"/>
              <w:spacing w:before="152"/>
              <w:ind w:right="8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104416938,6</w:t>
            </w:r>
          </w:p>
        </w:tc>
        <w:tc>
          <w:tcPr>
            <w:tcW w:w="1400" w:type="dxa"/>
          </w:tcPr>
          <w:p>
            <w:pPr>
              <w:pStyle w:val="TableParagraph"/>
              <w:spacing w:before="152"/>
              <w:ind w:left="39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17828,38</w:t>
            </w:r>
          </w:p>
        </w:tc>
        <w:tc>
          <w:tcPr>
            <w:tcW w:w="1455" w:type="dxa"/>
          </w:tcPr>
          <w:p>
            <w:pPr>
              <w:pStyle w:val="TableParagraph"/>
              <w:spacing w:before="146"/>
              <w:ind w:right="23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104407453Д</w:t>
            </w:r>
          </w:p>
        </w:tc>
        <w:tc>
          <w:tcPr>
            <w:tcW w:w="1174" w:type="dxa"/>
          </w:tcPr>
          <w:p>
            <w:pPr>
              <w:pStyle w:val="TableParagraph"/>
              <w:spacing w:before="146"/>
              <w:ind w:right="10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17826,76</w:t>
            </w:r>
          </w:p>
        </w:tc>
        <w:tc>
          <w:tcPr>
            <w:tcW w:w="1508" w:type="dxa"/>
          </w:tcPr>
          <w:p>
            <w:pPr>
              <w:pStyle w:val="TableParagraph"/>
              <w:spacing w:before="136"/>
              <w:ind w:right="25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111689871,1</w:t>
            </w:r>
          </w:p>
        </w:tc>
        <w:tc>
          <w:tcPr>
            <w:tcW w:w="1186" w:type="dxa"/>
          </w:tcPr>
          <w:p>
            <w:pPr>
              <w:pStyle w:val="TableParagraph"/>
              <w:spacing w:before="132"/>
              <w:ind w:right="109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19070,18</w:t>
            </w:r>
          </w:p>
        </w:tc>
        <w:tc>
          <w:tcPr>
            <w:tcW w:w="1510" w:type="dxa"/>
          </w:tcPr>
          <w:p>
            <w:pPr>
              <w:pStyle w:val="TableParagraph"/>
              <w:spacing w:before="142"/>
              <w:ind w:right="23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119195922,9</w:t>
            </w:r>
          </w:p>
        </w:tc>
        <w:tc>
          <w:tcPr>
            <w:tcW w:w="1138" w:type="dxa"/>
          </w:tcPr>
          <w:p>
            <w:pPr>
              <w:pStyle w:val="TableParagraph"/>
              <w:spacing w:before="142"/>
              <w:ind w:right="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20351,78</w:t>
            </w:r>
          </w:p>
        </w:tc>
      </w:tr>
      <w:tr>
        <w:trPr>
          <w:trHeight w:val="744" w:hRule="atLeast"/>
        </w:trPr>
        <w:tc>
          <w:tcPr>
            <w:tcW w:w="594" w:type="dxa"/>
          </w:tcPr>
          <w:p>
            <w:pPr>
              <w:pStyle w:val="TableParagraph"/>
              <w:spacing w:before="128"/>
              <w:ind w:left="5" w:right="5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2.1.1</w:t>
            </w:r>
          </w:p>
        </w:tc>
        <w:tc>
          <w:tcPr>
            <w:tcW w:w="3063" w:type="dxa"/>
          </w:tcPr>
          <w:p>
            <w:pPr>
              <w:pStyle w:val="TableParagraph"/>
              <w:spacing w:line="259" w:lineRule="exact" w:before="118"/>
              <w:ind w:left="377"/>
              <w:rPr>
                <w:sz w:val="23"/>
              </w:rPr>
            </w:pPr>
            <w:r>
              <w:rPr>
                <w:sz w:val="23"/>
              </w:rPr>
              <w:t>субвенции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из</w:t>
            </w:r>
            <w:r>
              <w:rPr>
                <w:spacing w:val="42"/>
                <w:sz w:val="23"/>
              </w:rPr>
              <w:t> </w:t>
            </w:r>
            <w:r>
              <w:rPr>
                <w:spacing w:val="-2"/>
                <w:sz w:val="23"/>
              </w:rPr>
              <w:t>бюджета</w:t>
            </w:r>
          </w:p>
          <w:p>
            <w:pPr>
              <w:pStyle w:val="TableParagraph"/>
              <w:spacing w:line="259" w:lineRule="exact"/>
              <w:ind w:left="37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ФОМС**</w:t>
            </w:r>
          </w:p>
        </w:tc>
        <w:tc>
          <w:tcPr>
            <w:tcW w:w="622" w:type="dxa"/>
          </w:tcPr>
          <w:p>
            <w:pPr>
              <w:pStyle w:val="TableParagraph"/>
              <w:spacing w:before="122"/>
              <w:ind w:left="28" w:right="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05</w:t>
            </w:r>
          </w:p>
        </w:tc>
        <w:tc>
          <w:tcPr>
            <w:tcW w:w="1445" w:type="dxa"/>
          </w:tcPr>
          <w:p>
            <w:pPr>
              <w:pStyle w:val="TableParagraph"/>
              <w:spacing w:before="132"/>
              <w:ind w:right="7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104407453,2</w:t>
            </w:r>
          </w:p>
        </w:tc>
        <w:tc>
          <w:tcPr>
            <w:tcW w:w="1400" w:type="dxa"/>
          </w:tcPr>
          <w:p>
            <w:pPr>
              <w:pStyle w:val="TableParagraph"/>
              <w:spacing w:before="132"/>
              <w:ind w:left="39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17826,76</w:t>
            </w:r>
          </w:p>
        </w:tc>
        <w:tc>
          <w:tcPr>
            <w:tcW w:w="1455" w:type="dxa"/>
          </w:tcPr>
          <w:p>
            <w:pPr>
              <w:pStyle w:val="TableParagraph"/>
              <w:spacing w:before="128"/>
              <w:ind w:right="23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104407453,2</w:t>
            </w:r>
          </w:p>
        </w:tc>
        <w:tc>
          <w:tcPr>
            <w:tcW w:w="1174" w:type="dxa"/>
          </w:tcPr>
          <w:p>
            <w:pPr>
              <w:pStyle w:val="TableParagraph"/>
              <w:spacing w:before="128"/>
              <w:ind w:right="10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17826,76</w:t>
            </w:r>
          </w:p>
        </w:tc>
        <w:tc>
          <w:tcPr>
            <w:tcW w:w="1508" w:type="dxa"/>
          </w:tcPr>
          <w:p>
            <w:pPr>
              <w:pStyle w:val="TableParagraph"/>
              <w:spacing w:before="122"/>
              <w:ind w:right="24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111689871,1</w:t>
            </w:r>
          </w:p>
        </w:tc>
        <w:tc>
          <w:tcPr>
            <w:tcW w:w="1186" w:type="dxa"/>
          </w:tcPr>
          <w:p>
            <w:pPr>
              <w:pStyle w:val="TableParagraph"/>
              <w:spacing w:before="118"/>
              <w:ind w:right="10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19070,18</w:t>
            </w:r>
          </w:p>
        </w:tc>
        <w:tc>
          <w:tcPr>
            <w:tcW w:w="1510" w:type="dxa"/>
          </w:tcPr>
          <w:p>
            <w:pPr>
              <w:pStyle w:val="TableParagraph"/>
              <w:spacing w:before="118"/>
              <w:ind w:right="23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119195922,9</w:t>
            </w:r>
          </w:p>
        </w:tc>
        <w:tc>
          <w:tcPr>
            <w:tcW w:w="1138" w:type="dxa"/>
          </w:tcPr>
          <w:p>
            <w:pPr>
              <w:pStyle w:val="TableParagraph"/>
              <w:spacing w:before="118"/>
              <w:ind w:right="5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20351,78</w:t>
            </w:r>
          </w:p>
        </w:tc>
      </w:tr>
      <w:tr>
        <w:trPr>
          <w:trHeight w:val="1616" w:hRule="atLeast"/>
        </w:trPr>
        <w:tc>
          <w:tcPr>
            <w:tcW w:w="594" w:type="dxa"/>
          </w:tcPr>
          <w:p>
            <w:pPr>
              <w:pStyle w:val="TableParagraph"/>
              <w:spacing w:before="136"/>
              <w:ind w:left="17" w:right="5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2.1.2</w:t>
            </w:r>
          </w:p>
        </w:tc>
        <w:tc>
          <w:tcPr>
            <w:tcW w:w="3063" w:type="dxa"/>
          </w:tcPr>
          <w:p>
            <w:pPr>
              <w:pStyle w:val="TableParagraph"/>
              <w:spacing w:line="220" w:lineRule="auto" w:before="145"/>
              <w:ind w:left="377" w:right="202" w:hanging="16"/>
              <w:jc w:val="both"/>
              <w:rPr>
                <w:sz w:val="23"/>
              </w:rPr>
            </w:pPr>
            <w:r>
              <w:rPr>
                <w:sz w:val="23"/>
              </w:rPr>
              <w:t>межбюджетные транс­ ферты бюджета Крас­ нодарского края на фи­ нансовое обеспечение Территориальной</w:t>
            </w:r>
            <w:r>
              <w:rPr>
                <w:spacing w:val="60"/>
                <w:w w:val="150"/>
                <w:sz w:val="23"/>
              </w:rPr>
              <w:t>  </w:t>
            </w:r>
            <w:r>
              <w:rPr>
                <w:spacing w:val="-4"/>
                <w:sz w:val="23"/>
              </w:rPr>
              <w:t>про­</w:t>
            </w:r>
          </w:p>
          <w:p>
            <w:pPr>
              <w:pStyle w:val="TableParagraph"/>
              <w:spacing w:line="235" w:lineRule="exact"/>
              <w:ind w:left="381"/>
              <w:jc w:val="both"/>
              <w:rPr>
                <w:sz w:val="23"/>
              </w:rPr>
            </w:pPr>
            <w:r>
              <w:rPr>
                <w:sz w:val="23"/>
              </w:rPr>
              <w:t>граммы</w:t>
            </w:r>
            <w:r>
              <w:rPr>
                <w:spacing w:val="29"/>
                <w:sz w:val="23"/>
              </w:rPr>
              <w:t>  </w:t>
            </w:r>
            <w:r>
              <w:rPr>
                <w:sz w:val="23"/>
              </w:rPr>
              <w:t>ОМС</w:t>
            </w:r>
            <w:r>
              <w:rPr>
                <w:spacing w:val="32"/>
                <w:sz w:val="23"/>
              </w:rPr>
              <w:t>  </w:t>
            </w:r>
            <w:r>
              <w:rPr>
                <w:sz w:val="23"/>
              </w:rPr>
              <w:t>в</w:t>
            </w:r>
            <w:r>
              <w:rPr>
                <w:spacing w:val="73"/>
                <w:w w:val="150"/>
                <w:sz w:val="23"/>
              </w:rPr>
              <w:t> </w:t>
            </w:r>
            <w:r>
              <w:rPr>
                <w:spacing w:val="-4"/>
                <w:sz w:val="23"/>
              </w:rPr>
              <w:t>части</w:t>
            </w:r>
          </w:p>
        </w:tc>
        <w:tc>
          <w:tcPr>
            <w:tcW w:w="622" w:type="dxa"/>
          </w:tcPr>
          <w:p>
            <w:pPr>
              <w:pStyle w:val="TableParagraph"/>
              <w:spacing w:before="128"/>
              <w:ind w:left="28" w:right="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06</w:t>
            </w:r>
          </w:p>
        </w:tc>
        <w:tc>
          <w:tcPr>
            <w:tcW w:w="1445" w:type="dxa"/>
          </w:tcPr>
          <w:p>
            <w:pPr>
              <w:pStyle w:val="TableParagraph"/>
              <w:spacing w:before="122"/>
              <w:ind w:right="190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0,0</w:t>
            </w:r>
          </w:p>
        </w:tc>
        <w:tc>
          <w:tcPr>
            <w:tcW w:w="1400" w:type="dxa"/>
          </w:tcPr>
          <w:p>
            <w:pPr>
              <w:pStyle w:val="TableParagraph"/>
              <w:spacing w:before="118"/>
              <w:ind w:right="163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0,00</w:t>
            </w:r>
          </w:p>
        </w:tc>
        <w:tc>
          <w:tcPr>
            <w:tcW w:w="1455" w:type="dxa"/>
          </w:tcPr>
          <w:p>
            <w:pPr>
              <w:pStyle w:val="TableParagraph"/>
              <w:spacing w:before="112"/>
              <w:ind w:right="342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0,0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2"/>
              <w:ind w:right="104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0,00</w:t>
            </w:r>
          </w:p>
        </w:tc>
        <w:tc>
          <w:tcPr>
            <w:tcW w:w="1508" w:type="dxa"/>
          </w:tcPr>
          <w:p>
            <w:pPr>
              <w:pStyle w:val="TableParagraph"/>
              <w:spacing w:before="108"/>
              <w:ind w:right="337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0,0</w:t>
            </w:r>
          </w:p>
        </w:tc>
        <w:tc>
          <w:tcPr>
            <w:tcW w:w="1186" w:type="dxa"/>
          </w:tcPr>
          <w:p>
            <w:pPr>
              <w:pStyle w:val="TableParagraph"/>
              <w:spacing w:before="104"/>
              <w:ind w:right="101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0,00</w:t>
            </w:r>
          </w:p>
        </w:tc>
        <w:tc>
          <w:tcPr>
            <w:tcW w:w="1510" w:type="dxa"/>
          </w:tcPr>
          <w:p>
            <w:pPr>
              <w:pStyle w:val="TableParagraph"/>
              <w:spacing w:before="98"/>
              <w:ind w:right="354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0,0</w:t>
            </w:r>
          </w:p>
        </w:tc>
        <w:tc>
          <w:tcPr>
            <w:tcW w:w="1138" w:type="dxa"/>
          </w:tcPr>
          <w:p>
            <w:pPr>
              <w:pStyle w:val="TableParagraph"/>
              <w:spacing w:before="98"/>
              <w:ind w:right="83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0,00</w:t>
            </w:r>
          </w:p>
        </w:tc>
      </w:tr>
    </w:tbl>
    <w:p>
      <w:pPr>
        <w:tabs>
          <w:tab w:pos="3095" w:val="left" w:leader="none"/>
        </w:tabs>
        <w:spacing w:line="235" w:lineRule="auto" w:before="0"/>
        <w:ind w:left="1794" w:right="11706" w:hanging="8"/>
        <w:jc w:val="left"/>
        <w:rPr>
          <w:sz w:val="23"/>
        </w:rPr>
      </w:pPr>
      <w:r>
        <w:rPr>
          <w:spacing w:val="-2"/>
          <w:sz w:val="23"/>
        </w:rPr>
        <w:t>базовой</w:t>
      </w:r>
      <w:r>
        <w:rPr>
          <w:sz w:val="23"/>
        </w:rPr>
        <w:tab/>
      </w:r>
      <w:r>
        <w:rPr>
          <w:spacing w:val="-2"/>
          <w:sz w:val="23"/>
        </w:rPr>
        <w:t>программы </w:t>
      </w:r>
      <w:r>
        <w:rPr>
          <w:spacing w:val="-4"/>
          <w:sz w:val="23"/>
        </w:rPr>
        <w:t>ОМС</w:t>
      </w:r>
    </w:p>
    <w:p>
      <w:pPr>
        <w:tabs>
          <w:tab w:pos="1790" w:val="left" w:leader="none"/>
          <w:tab w:pos="4690" w:val="left" w:leader="none"/>
          <w:tab w:pos="5726" w:val="left" w:leader="none"/>
          <w:tab w:pos="7406" w:val="left" w:leader="none"/>
          <w:tab w:pos="8778" w:val="left" w:leader="none"/>
          <w:tab w:pos="10074" w:val="left" w:leader="none"/>
          <w:tab w:pos="11462" w:val="left" w:leader="none"/>
          <w:tab w:pos="12768" w:val="left" w:leader="none"/>
          <w:tab w:pos="14150" w:val="left" w:leader="none"/>
          <w:tab w:pos="15441" w:val="left" w:leader="none"/>
        </w:tabs>
        <w:spacing w:before="192"/>
        <w:ind w:left="907" w:right="0" w:firstLine="0"/>
        <w:jc w:val="left"/>
        <w:rPr>
          <w:b/>
          <w:position w:val="2"/>
          <w:sz w:val="23"/>
        </w:rPr>
      </w:pPr>
      <w:r>
        <w:rPr>
          <w:b/>
          <w:spacing w:val="-2"/>
          <w:position w:val="-1"/>
          <w:sz w:val="23"/>
        </w:rPr>
        <w:t>2.1.3</w:t>
      </w:r>
      <w:r>
        <w:rPr>
          <w:b/>
          <w:position w:val="-1"/>
          <w:sz w:val="23"/>
        </w:rPr>
        <w:tab/>
      </w:r>
      <w:r>
        <w:rPr>
          <w:position w:val="0"/>
          <w:sz w:val="23"/>
        </w:rPr>
        <w:t>прочие</w:t>
      </w:r>
      <w:r>
        <w:rPr>
          <w:spacing w:val="40"/>
          <w:position w:val="0"/>
          <w:sz w:val="23"/>
        </w:rPr>
        <w:t> </w:t>
      </w:r>
      <w:r>
        <w:rPr>
          <w:spacing w:val="-2"/>
          <w:position w:val="0"/>
          <w:sz w:val="23"/>
        </w:rPr>
        <w:t>поступления</w:t>
      </w:r>
      <w:r>
        <w:rPr>
          <w:position w:val="0"/>
          <w:sz w:val="23"/>
        </w:rPr>
        <w:tab/>
      </w:r>
      <w:r>
        <w:rPr>
          <w:spacing w:val="-5"/>
          <w:position w:val="0"/>
          <w:sz w:val="23"/>
        </w:rPr>
        <w:t>07</w:t>
      </w:r>
      <w:r>
        <w:rPr>
          <w:position w:val="0"/>
          <w:sz w:val="23"/>
        </w:rPr>
        <w:tab/>
      </w:r>
      <w:r>
        <w:rPr>
          <w:b/>
          <w:spacing w:val="-2"/>
          <w:sz w:val="23"/>
        </w:rPr>
        <w:t>9485,4</w:t>
      </w:r>
      <w:r>
        <w:rPr>
          <w:b/>
          <w:sz w:val="23"/>
        </w:rPr>
        <w:tab/>
      </w:r>
      <w:r>
        <w:rPr>
          <w:b/>
          <w:spacing w:val="-4"/>
          <w:sz w:val="23"/>
        </w:rPr>
        <w:t>1,62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position w:val="1"/>
          <w:sz w:val="23"/>
        </w:rPr>
        <w:t>0,00</w:t>
      </w:r>
      <w:r>
        <w:rPr>
          <w:b/>
          <w:position w:val="1"/>
          <w:sz w:val="23"/>
        </w:rPr>
        <w:tab/>
      </w:r>
      <w:r>
        <w:rPr>
          <w:spacing w:val="-5"/>
          <w:position w:val="2"/>
          <w:sz w:val="23"/>
        </w:rPr>
        <w:t>0,0</w:t>
      </w:r>
      <w:r>
        <w:rPr>
          <w:position w:val="2"/>
          <w:sz w:val="23"/>
        </w:rPr>
        <w:tab/>
      </w:r>
      <w:r>
        <w:rPr>
          <w:b/>
          <w:spacing w:val="-4"/>
          <w:position w:val="2"/>
          <w:sz w:val="23"/>
        </w:rPr>
        <w:t>0,00</w:t>
      </w:r>
      <w:r>
        <w:rPr>
          <w:b/>
          <w:position w:val="2"/>
          <w:sz w:val="23"/>
        </w:rPr>
        <w:tab/>
      </w:r>
      <w:r>
        <w:rPr>
          <w:b/>
          <w:spacing w:val="-5"/>
          <w:position w:val="2"/>
          <w:sz w:val="23"/>
        </w:rPr>
        <w:t>0,0</w:t>
      </w:r>
      <w:r>
        <w:rPr>
          <w:b/>
          <w:position w:val="2"/>
          <w:sz w:val="23"/>
        </w:rPr>
        <w:tab/>
      </w:r>
      <w:r>
        <w:rPr>
          <w:b/>
          <w:spacing w:val="-4"/>
          <w:position w:val="2"/>
          <w:sz w:val="23"/>
        </w:rPr>
        <w:t>0,00</w:t>
      </w: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rPr>
          <w:b/>
          <w:sz w:val="12"/>
        </w:rPr>
      </w:pPr>
    </w:p>
    <w:p>
      <w:pPr>
        <w:pStyle w:val="BodyText"/>
        <w:spacing w:before="106"/>
        <w:rPr>
          <w:b/>
          <w:sz w:val="12"/>
        </w:rPr>
      </w:pPr>
    </w:p>
    <w:p>
      <w:pPr>
        <w:spacing w:line="117" w:lineRule="exact" w:before="0"/>
        <w:ind w:left="0" w:right="143" w:firstLine="0"/>
        <w:jc w:val="right"/>
        <w:rPr>
          <w:sz w:val="12"/>
        </w:rPr>
      </w:pPr>
      <w:r>
        <w:rPr>
          <w:sz w:val="12"/>
        </w:rPr>
        <w:t>20.3/XEB/07.12</w:t>
      </w:r>
      <w:r>
        <w:rPr>
          <w:spacing w:val="72"/>
          <w:sz w:val="12"/>
        </w:rPr>
        <w:t>  </w:t>
      </w:r>
      <w:r>
        <w:rPr>
          <w:sz w:val="12"/>
        </w:rPr>
        <w:t>.2023</w:t>
      </w:r>
      <w:r>
        <w:rPr>
          <w:spacing w:val="64"/>
          <w:sz w:val="12"/>
        </w:rPr>
        <w:t>  </w:t>
      </w:r>
      <w:r>
        <w:rPr>
          <w:sz w:val="12"/>
        </w:rPr>
        <w:t>/11:28/терпрограмма-2024-прил-</w:t>
      </w:r>
      <w:r>
        <w:rPr>
          <w:spacing w:val="-5"/>
          <w:sz w:val="12"/>
        </w:rPr>
        <w:t>15</w:t>
      </w:r>
    </w:p>
    <w:p>
      <w:pPr>
        <w:spacing w:line="119" w:lineRule="exact" w:before="0"/>
        <w:ind w:left="58" w:right="0" w:firstLine="0"/>
        <w:jc w:val="left"/>
        <w:rPr>
          <w:b/>
          <w:sz w:val="14"/>
        </w:rPr>
      </w:pPr>
      <w:r>
        <w:rPr>
          <w:b/>
          <w:spacing w:val="-5"/>
          <w:sz w:val="14"/>
        </w:rPr>
        <w:t>ON</w:t>
      </w:r>
    </w:p>
    <w:p>
      <w:pPr>
        <w:spacing w:line="140" w:lineRule="exact" w:before="0"/>
        <w:ind w:left="58" w:right="0" w:firstLine="0"/>
        <w:jc w:val="left"/>
        <w:rPr>
          <w:b/>
          <w:sz w:val="14"/>
        </w:rPr>
      </w:pPr>
      <w:r>
        <w:rPr>
          <w:b/>
          <w:sz w:val="14"/>
        </w:rPr>
        <w:t>-</w:t>
      </w:r>
      <w:r>
        <w:rPr>
          <w:b/>
          <w:spacing w:val="-10"/>
          <w:sz w:val="14"/>
        </w:rPr>
        <w:t> J</w:t>
      </w:r>
    </w:p>
    <w:p>
      <w:pPr>
        <w:spacing w:after="0" w:line="140" w:lineRule="exact"/>
        <w:jc w:val="left"/>
        <w:rPr>
          <w:b/>
          <w:sz w:val="14"/>
        </w:rPr>
        <w:sectPr>
          <w:headerReference w:type="default" r:id="rId493"/>
          <w:footerReference w:type="default" r:id="rId494"/>
          <w:pgSz w:w="16960" w:h="12080" w:orient="landscape"/>
          <w:pgMar w:header="595" w:footer="0" w:top="1420" w:bottom="280" w:left="283" w:right="708"/>
        </w:sectPr>
      </w:pPr>
    </w:p>
    <w:p>
      <w:pPr>
        <w:pStyle w:val="BodyText"/>
        <w:spacing w:before="20"/>
        <w:rPr>
          <w:b/>
          <w:sz w:val="23"/>
        </w:rPr>
      </w:pPr>
    </w:p>
    <w:p>
      <w:pPr>
        <w:tabs>
          <w:tab w:pos="2808" w:val="left" w:leader="none"/>
          <w:tab w:pos="4718" w:val="left" w:leader="none"/>
          <w:tab w:pos="5778" w:val="left" w:leader="none"/>
          <w:tab w:pos="7126" w:val="left" w:leader="none"/>
          <w:tab w:pos="8482" w:val="left" w:leader="none"/>
          <w:tab w:pos="9830" w:val="left" w:leader="none"/>
          <w:tab w:pos="11170" w:val="left" w:leader="none"/>
          <w:tab w:pos="12513" w:val="left" w:leader="none"/>
          <w:tab w:pos="13815" w:val="left" w:leader="none"/>
          <w:tab w:pos="15153" w:val="left" w:leader="none"/>
        </w:tabs>
        <w:spacing w:before="0"/>
        <w:ind w:left="1047" w:right="0" w:firstLine="0"/>
        <w:jc w:val="left"/>
        <w:rPr>
          <w:position w:val="1"/>
          <w:sz w:val="23"/>
        </w:rPr>
      </w:pPr>
      <w:r>
        <w:rPr>
          <w:spacing w:val="-10"/>
          <w:sz w:val="23"/>
        </w:rPr>
        <w:t>1</w:t>
      </w:r>
      <w:r>
        <w:rPr>
          <w:sz w:val="23"/>
        </w:rPr>
        <w:tab/>
      </w:r>
      <w:r>
        <w:rPr>
          <w:spacing w:val="-10"/>
          <w:sz w:val="23"/>
        </w:rPr>
        <w:t>2</w:t>
      </w:r>
      <w:r>
        <w:rPr>
          <w:sz w:val="23"/>
        </w:rPr>
        <w:tab/>
      </w:r>
      <w:r>
        <w:rPr>
          <w:spacing w:val="-10"/>
          <w:sz w:val="23"/>
        </w:rPr>
        <w:t>3</w:t>
      </w:r>
      <w:r>
        <w:rPr>
          <w:sz w:val="23"/>
        </w:rPr>
        <w:tab/>
      </w:r>
      <w:r>
        <w:rPr>
          <w:spacing w:val="-10"/>
          <w:position w:val="1"/>
          <w:sz w:val="23"/>
        </w:rPr>
        <w:t>4</w:t>
      </w:r>
      <w:r>
        <w:rPr>
          <w:position w:val="1"/>
          <w:sz w:val="23"/>
        </w:rPr>
        <w:tab/>
      </w:r>
      <w:r>
        <w:rPr>
          <w:spacing w:val="-10"/>
          <w:sz w:val="23"/>
        </w:rPr>
        <w:t>5</w:t>
      </w:r>
      <w:r>
        <w:rPr>
          <w:sz w:val="23"/>
        </w:rPr>
        <w:tab/>
      </w:r>
      <w:r>
        <w:rPr>
          <w:spacing w:val="-10"/>
          <w:position w:val="1"/>
          <w:sz w:val="23"/>
        </w:rPr>
        <w:t>6</w:t>
      </w:r>
      <w:r>
        <w:rPr>
          <w:position w:val="1"/>
          <w:sz w:val="23"/>
        </w:rPr>
        <w:tab/>
      </w:r>
      <w:r>
        <w:rPr>
          <w:spacing w:val="-10"/>
          <w:position w:val="1"/>
          <w:sz w:val="23"/>
        </w:rPr>
        <w:t>7</w:t>
      </w:r>
      <w:r>
        <w:rPr>
          <w:position w:val="1"/>
          <w:sz w:val="23"/>
        </w:rPr>
        <w:tab/>
      </w:r>
      <w:r>
        <w:rPr>
          <w:spacing w:val="-10"/>
          <w:position w:val="1"/>
          <w:sz w:val="23"/>
        </w:rPr>
        <w:t>8</w:t>
      </w:r>
      <w:r>
        <w:rPr>
          <w:position w:val="1"/>
          <w:sz w:val="23"/>
        </w:rPr>
        <w:tab/>
      </w:r>
      <w:r>
        <w:rPr>
          <w:spacing w:val="-10"/>
          <w:position w:val="1"/>
          <w:sz w:val="23"/>
        </w:rPr>
        <w:t>9</w:t>
      </w:r>
      <w:r>
        <w:rPr>
          <w:position w:val="1"/>
          <w:sz w:val="23"/>
        </w:rPr>
        <w:tab/>
      </w:r>
      <w:r>
        <w:rPr>
          <w:spacing w:val="-5"/>
          <w:position w:val="1"/>
          <w:sz w:val="23"/>
        </w:rPr>
        <w:t>10</w:t>
      </w:r>
      <w:r>
        <w:rPr>
          <w:position w:val="1"/>
          <w:sz w:val="23"/>
        </w:rPr>
        <w:tab/>
      </w:r>
      <w:r>
        <w:rPr>
          <w:spacing w:val="-5"/>
          <w:position w:val="1"/>
          <w:sz w:val="23"/>
        </w:rPr>
        <w:t>11</w:t>
      </w:r>
    </w:p>
    <w:p>
      <w:pPr>
        <w:spacing w:after="0"/>
        <w:jc w:val="left"/>
        <w:rPr>
          <w:position w:val="1"/>
          <w:sz w:val="23"/>
        </w:rPr>
        <w:sectPr>
          <w:headerReference w:type="default" r:id="rId496"/>
          <w:footerReference w:type="default" r:id="rId497"/>
          <w:pgSz w:w="16910" w:h="12000" w:orient="landscape"/>
          <w:pgMar w:header="550" w:footer="0" w:top="1420" w:bottom="280" w:left="283" w:right="708"/>
        </w:sectPr>
      </w:pPr>
    </w:p>
    <w:p>
      <w:pPr>
        <w:pStyle w:val="ListParagraph"/>
        <w:numPr>
          <w:ilvl w:val="1"/>
          <w:numId w:val="52"/>
        </w:numPr>
        <w:tabs>
          <w:tab w:pos="1482" w:val="left" w:leader="none"/>
          <w:tab w:pos="1493" w:val="left" w:leader="none"/>
        </w:tabs>
        <w:spacing w:line="223" w:lineRule="auto" w:before="57" w:after="0"/>
        <w:ind w:left="1493" w:right="0" w:hanging="610"/>
        <w:jc w:val="both"/>
        <w:rPr>
          <w:sz w:val="23"/>
        </w:rPr>
      </w:pPr>
      <w:r>
        <w:rPr>
          <w:sz w:val="23"/>
        </w:rPr>
        <w:t>Межбюджетные </w:t>
      </w:r>
      <w:r>
        <w:rPr>
          <w:sz w:val="23"/>
        </w:rPr>
        <w:t>транс­ ферты бюджета Красно­ дарского края на финансо­ вое обеспечение дополни­ тельных </w:t>
      </w:r>
      <w:r>
        <w:rPr>
          <w:b/>
          <w:sz w:val="23"/>
        </w:rPr>
        <w:t>видов и </w:t>
      </w:r>
      <w:r>
        <w:rPr>
          <w:sz w:val="23"/>
        </w:rPr>
        <w:t>условий оказания медицинской по­ мощи, не установленных базовой программой ОМС, из них:</w:t>
      </w:r>
    </w:p>
    <w:p>
      <w:pPr>
        <w:pStyle w:val="ListParagraph"/>
        <w:numPr>
          <w:ilvl w:val="2"/>
          <w:numId w:val="52"/>
        </w:numPr>
        <w:tabs>
          <w:tab w:pos="1752" w:val="left" w:leader="none"/>
          <w:tab w:pos="1756" w:val="left" w:leader="none"/>
        </w:tabs>
        <w:spacing w:line="223" w:lineRule="auto" w:before="12" w:after="0"/>
        <w:ind w:left="1756" w:right="4" w:hanging="874"/>
        <w:jc w:val="both"/>
        <w:rPr>
          <w:sz w:val="23"/>
        </w:rPr>
      </w:pPr>
      <w:r>
        <w:rPr>
          <w:position w:val="1"/>
          <w:sz w:val="23"/>
        </w:rPr>
        <w:t>межбюджетные транс­ </w:t>
      </w:r>
      <w:r>
        <w:rPr>
          <w:sz w:val="23"/>
        </w:rPr>
        <w:t>ферты бюджета Красно­ дарского края на финан­ совое обеспечение до­ полнительных видов ме­ дицинской помощи</w:t>
      </w:r>
    </w:p>
    <w:p>
      <w:pPr>
        <w:pStyle w:val="ListParagraph"/>
        <w:numPr>
          <w:ilvl w:val="2"/>
          <w:numId w:val="52"/>
        </w:numPr>
        <w:tabs>
          <w:tab w:pos="1751" w:val="left" w:leader="none"/>
          <w:tab w:pos="1756" w:val="left" w:leader="none"/>
        </w:tabs>
        <w:spacing w:line="223" w:lineRule="auto" w:before="9" w:after="0"/>
        <w:ind w:left="1756" w:right="5" w:hanging="884"/>
        <w:jc w:val="both"/>
        <w:rPr>
          <w:sz w:val="23"/>
        </w:rPr>
      </w:pPr>
      <w:r>
        <w:rPr>
          <w:sz w:val="23"/>
        </w:rPr>
        <w:t>межбюджетные транс­ ферты бюджета Красно­ дарского края на финан­ совое обеспечение рас­ ходов, не включенных в структуру тарифов на оплату медицинской по­ мощи в рамках базовой программы ОМС</w:t>
      </w:r>
    </w:p>
    <w:p>
      <w:pPr>
        <w:tabs>
          <w:tab w:pos="1769" w:val="left" w:leader="none"/>
          <w:tab w:pos="3071" w:val="left" w:leader="none"/>
          <w:tab w:pos="4467" w:val="left" w:leader="none"/>
          <w:tab w:pos="5763" w:val="left" w:leader="none"/>
          <w:tab w:pos="7149" w:val="left" w:leader="none"/>
          <w:tab w:pos="8451" w:val="left" w:leader="none"/>
          <w:tab w:pos="9833" w:val="left" w:leader="none"/>
          <w:tab w:pos="11129" w:val="left" w:leader="none"/>
        </w:tabs>
        <w:spacing w:before="42"/>
        <w:ind w:left="377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spacing w:val="-5"/>
          <w:sz w:val="23"/>
        </w:rPr>
        <w:t>08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sz w:val="23"/>
        </w:rPr>
        <w:t>0,00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sz w:val="23"/>
        </w:rPr>
        <w:t>0,00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sz w:val="23"/>
        </w:rPr>
        <w:t>0,00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sz w:val="23"/>
        </w:rPr>
        <w:t>0,00</w:t>
      </w: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spacing w:before="100"/>
        <w:rPr>
          <w:b/>
          <w:sz w:val="23"/>
        </w:rPr>
      </w:pPr>
    </w:p>
    <w:p>
      <w:pPr>
        <w:tabs>
          <w:tab w:pos="1765" w:val="left" w:leader="none"/>
          <w:tab w:pos="3071" w:val="left" w:leader="none"/>
          <w:tab w:pos="4462" w:val="left" w:leader="none"/>
          <w:tab w:pos="5763" w:val="left" w:leader="none"/>
          <w:tab w:pos="7151" w:val="left" w:leader="none"/>
          <w:tab w:pos="8446" w:val="left" w:leader="none"/>
          <w:tab w:pos="9828" w:val="left" w:leader="none"/>
          <w:tab w:pos="11125" w:val="left" w:leader="none"/>
        </w:tabs>
        <w:spacing w:before="0"/>
        <w:ind w:left="373" w:right="0" w:firstLine="0"/>
        <w:jc w:val="left"/>
        <w:rPr>
          <w:b/>
          <w:position w:val="1"/>
          <w:sz w:val="23"/>
        </w:rPr>
      </w:pPr>
      <w:r>
        <w:rPr>
          <w:b/>
          <w:spacing w:val="-5"/>
          <w:sz w:val="23"/>
        </w:rPr>
        <w:t>09</w:t>
      </w:r>
      <w:r>
        <w:rPr>
          <w:b/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position w:val="1"/>
          <w:sz w:val="23"/>
        </w:rPr>
        <w:t>0,00</w:t>
      </w:r>
      <w:r>
        <w:rPr>
          <w:b/>
          <w:position w:val="1"/>
          <w:sz w:val="23"/>
        </w:rPr>
        <w:tab/>
      </w:r>
      <w:r>
        <w:rPr>
          <w:b/>
          <w:spacing w:val="-5"/>
          <w:position w:val="1"/>
          <w:sz w:val="23"/>
        </w:rPr>
        <w:t>0,0</w:t>
      </w:r>
      <w:r>
        <w:rPr>
          <w:b/>
          <w:position w:val="1"/>
          <w:sz w:val="23"/>
        </w:rPr>
        <w:tab/>
      </w:r>
      <w:r>
        <w:rPr>
          <w:b/>
          <w:spacing w:val="-4"/>
          <w:position w:val="1"/>
          <w:sz w:val="23"/>
        </w:rPr>
        <w:t>0,00</w:t>
      </w:r>
      <w:r>
        <w:rPr>
          <w:b/>
          <w:position w:val="1"/>
          <w:sz w:val="23"/>
        </w:rPr>
        <w:tab/>
      </w:r>
      <w:r>
        <w:rPr>
          <w:b/>
          <w:spacing w:val="-5"/>
          <w:position w:val="2"/>
          <w:sz w:val="23"/>
        </w:rPr>
        <w:t>0,0</w:t>
      </w:r>
      <w:r>
        <w:rPr>
          <w:b/>
          <w:position w:val="2"/>
          <w:sz w:val="23"/>
        </w:rPr>
        <w:tab/>
      </w:r>
      <w:r>
        <w:rPr>
          <w:b/>
          <w:spacing w:val="-4"/>
          <w:position w:val="2"/>
          <w:sz w:val="23"/>
        </w:rPr>
        <w:t>0,00</w:t>
      </w:r>
      <w:r>
        <w:rPr>
          <w:b/>
          <w:position w:val="2"/>
          <w:sz w:val="23"/>
        </w:rPr>
        <w:tab/>
      </w:r>
      <w:r>
        <w:rPr>
          <w:b/>
          <w:spacing w:val="-5"/>
          <w:position w:val="2"/>
          <w:sz w:val="23"/>
        </w:rPr>
        <w:t>0,0</w:t>
      </w:r>
      <w:r>
        <w:rPr>
          <w:b/>
          <w:position w:val="2"/>
          <w:sz w:val="23"/>
        </w:rPr>
        <w:tab/>
      </w:r>
      <w:r>
        <w:rPr>
          <w:b/>
          <w:spacing w:val="-4"/>
          <w:position w:val="1"/>
          <w:sz w:val="23"/>
        </w:rPr>
        <w:t>0,00</w:t>
      </w: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spacing w:before="138"/>
        <w:rPr>
          <w:b/>
          <w:sz w:val="23"/>
        </w:rPr>
      </w:pPr>
    </w:p>
    <w:p>
      <w:pPr>
        <w:tabs>
          <w:tab w:pos="1759" w:val="left" w:leader="none"/>
          <w:tab w:pos="3065" w:val="left" w:leader="none"/>
          <w:tab w:pos="4457" w:val="left" w:leader="none"/>
          <w:tab w:pos="5759" w:val="left" w:leader="none"/>
          <w:tab w:pos="7145" w:val="left" w:leader="none"/>
          <w:tab w:pos="8441" w:val="left" w:leader="none"/>
          <w:tab w:pos="9823" w:val="left" w:leader="none"/>
          <w:tab w:pos="11119" w:val="left" w:leader="none"/>
        </w:tabs>
        <w:spacing w:before="0"/>
        <w:ind w:left="387" w:right="0" w:firstLine="0"/>
        <w:jc w:val="left"/>
        <w:rPr>
          <w:position w:val="2"/>
          <w:sz w:val="23"/>
        </w:rPr>
      </w:pPr>
      <w:r>
        <w:rPr>
          <w:spacing w:val="-5"/>
          <w:sz w:val="23"/>
        </w:rPr>
        <w:t>10</w:t>
      </w:r>
      <w:r>
        <w:rPr>
          <w:sz w:val="23"/>
        </w:rPr>
        <w:tab/>
      </w:r>
      <w:r>
        <w:rPr>
          <w:b/>
          <w:spacing w:val="-5"/>
          <w:sz w:val="23"/>
        </w:rPr>
        <w:t>0,0</w:t>
      </w:r>
      <w:r>
        <w:rPr>
          <w:b/>
          <w:sz w:val="23"/>
        </w:rPr>
        <w:tab/>
      </w:r>
      <w:r>
        <w:rPr>
          <w:b/>
          <w:spacing w:val="-4"/>
          <w:position w:val="1"/>
          <w:sz w:val="23"/>
        </w:rPr>
        <w:t>0,00</w:t>
      </w:r>
      <w:r>
        <w:rPr>
          <w:b/>
          <w:position w:val="1"/>
          <w:sz w:val="23"/>
        </w:rPr>
        <w:tab/>
      </w:r>
      <w:r>
        <w:rPr>
          <w:b/>
          <w:spacing w:val="-5"/>
          <w:position w:val="1"/>
          <w:sz w:val="23"/>
        </w:rPr>
        <w:t>0,0</w:t>
      </w:r>
      <w:r>
        <w:rPr>
          <w:b/>
          <w:position w:val="1"/>
          <w:sz w:val="23"/>
        </w:rPr>
        <w:tab/>
      </w:r>
      <w:r>
        <w:rPr>
          <w:b/>
          <w:spacing w:val="-4"/>
          <w:position w:val="1"/>
          <w:sz w:val="23"/>
        </w:rPr>
        <w:t>0,00</w:t>
      </w:r>
      <w:r>
        <w:rPr>
          <w:b/>
          <w:position w:val="1"/>
          <w:sz w:val="23"/>
        </w:rPr>
        <w:tab/>
      </w:r>
      <w:r>
        <w:rPr>
          <w:b/>
          <w:spacing w:val="-5"/>
          <w:position w:val="1"/>
          <w:sz w:val="23"/>
        </w:rPr>
        <w:t>0,0</w:t>
      </w:r>
      <w:r>
        <w:rPr>
          <w:b/>
          <w:position w:val="1"/>
          <w:sz w:val="23"/>
        </w:rPr>
        <w:tab/>
      </w:r>
      <w:r>
        <w:rPr>
          <w:spacing w:val="-4"/>
          <w:position w:val="2"/>
          <w:sz w:val="23"/>
        </w:rPr>
        <w:t>0,00</w:t>
      </w:r>
      <w:r>
        <w:rPr>
          <w:position w:val="2"/>
          <w:sz w:val="23"/>
        </w:rPr>
        <w:tab/>
      </w:r>
      <w:r>
        <w:rPr>
          <w:b/>
          <w:spacing w:val="-5"/>
          <w:position w:val="1"/>
          <w:sz w:val="23"/>
        </w:rPr>
        <w:t>0,0</w:t>
      </w:r>
      <w:r>
        <w:rPr>
          <w:b/>
          <w:position w:val="1"/>
          <w:sz w:val="23"/>
        </w:rPr>
        <w:tab/>
      </w:r>
      <w:r>
        <w:rPr>
          <w:spacing w:val="-4"/>
          <w:position w:val="2"/>
          <w:sz w:val="23"/>
        </w:rPr>
        <w:t>0,00</w:t>
      </w:r>
    </w:p>
    <w:p>
      <w:pPr>
        <w:spacing w:after="0"/>
        <w:jc w:val="left"/>
        <w:rPr>
          <w:position w:val="2"/>
          <w:sz w:val="23"/>
        </w:rPr>
        <w:sectPr>
          <w:type w:val="continuous"/>
          <w:pgSz w:w="16910" w:h="12000" w:orient="landscape"/>
          <w:pgMar w:header="550" w:footer="0" w:top="1920" w:bottom="860" w:left="283" w:right="708"/>
          <w:cols w:num="2" w:equalWidth="0">
            <w:col w:w="4244" w:space="40"/>
            <w:col w:w="11635"/>
          </w:cols>
        </w:sectPr>
      </w:pPr>
    </w:p>
    <w:p>
      <w:pPr>
        <w:pStyle w:val="BodyText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2134" cy="7620000"/>
            <wp:effectExtent l="0" t="0" r="0" b="0"/>
            <wp:wrapNone/>
            <wp:docPr id="741" name="Image 7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1" name="Image 741"/>
                    <pic:cNvPicPr/>
                  </pic:nvPicPr>
                  <pic:blipFill>
                    <a:blip r:embed="rId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2134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7"/>
        <w:rPr>
          <w:sz w:val="23"/>
        </w:rPr>
      </w:pPr>
    </w:p>
    <w:p>
      <w:pPr>
        <w:spacing w:line="220" w:lineRule="auto" w:before="0"/>
        <w:ind w:left="658" w:right="253" w:firstLine="714"/>
        <w:jc w:val="both"/>
        <w:rPr>
          <w:sz w:val="23"/>
        </w:rPr>
      </w:pPr>
      <w:r>
        <w:rPr>
          <w:sz w:val="23"/>
        </w:rPr>
        <w:t>* Без</w:t>
      </w:r>
      <w:r>
        <w:rPr>
          <w:spacing w:val="40"/>
          <w:sz w:val="23"/>
        </w:rPr>
        <w:t> </w:t>
      </w:r>
      <w:r>
        <w:rPr>
          <w:sz w:val="23"/>
        </w:rPr>
        <w:t>учета</w:t>
      </w:r>
      <w:r>
        <w:rPr>
          <w:spacing w:val="40"/>
          <w:sz w:val="23"/>
        </w:rPr>
        <w:t> </w:t>
      </w:r>
      <w:r>
        <w:rPr>
          <w:sz w:val="23"/>
        </w:rPr>
        <w:t>бюджетных</w:t>
      </w:r>
      <w:r>
        <w:rPr>
          <w:spacing w:val="40"/>
          <w:sz w:val="23"/>
        </w:rPr>
        <w:t> </w:t>
      </w:r>
      <w:r>
        <w:rPr>
          <w:sz w:val="23"/>
        </w:rPr>
        <w:t>ассигнований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40"/>
          <w:sz w:val="23"/>
        </w:rPr>
        <w:t> </w:t>
      </w:r>
      <w:r>
        <w:rPr>
          <w:sz w:val="23"/>
        </w:rPr>
        <w:t>бюджета</w:t>
      </w:r>
      <w:r>
        <w:rPr>
          <w:spacing w:val="40"/>
          <w:sz w:val="23"/>
        </w:rPr>
        <w:t> </w:t>
      </w:r>
      <w:r>
        <w:rPr>
          <w:sz w:val="23"/>
        </w:rPr>
        <w:t>на оказание</w:t>
      </w:r>
      <w:r>
        <w:rPr>
          <w:spacing w:val="40"/>
          <w:sz w:val="23"/>
        </w:rPr>
        <w:t> </w:t>
      </w:r>
      <w:r>
        <w:rPr>
          <w:sz w:val="23"/>
        </w:rPr>
        <w:t>отдельным</w:t>
      </w:r>
      <w:r>
        <w:rPr>
          <w:spacing w:val="40"/>
          <w:sz w:val="23"/>
        </w:rPr>
        <w:t> </w:t>
      </w:r>
      <w:r>
        <w:rPr>
          <w:sz w:val="23"/>
        </w:rPr>
        <w:t>категориям</w:t>
      </w:r>
      <w:r>
        <w:rPr>
          <w:spacing w:val="40"/>
          <w:sz w:val="23"/>
        </w:rPr>
        <w:t> </w:t>
      </w:r>
      <w:r>
        <w:rPr>
          <w:sz w:val="23"/>
        </w:rPr>
        <w:t>граждан</w:t>
      </w:r>
      <w:r>
        <w:rPr>
          <w:spacing w:val="40"/>
          <w:sz w:val="23"/>
        </w:rPr>
        <w:t> </w:t>
      </w:r>
      <w:r>
        <w:rPr>
          <w:sz w:val="23"/>
        </w:rPr>
        <w:t>государственной</w:t>
      </w:r>
      <w:r>
        <w:rPr>
          <w:spacing w:val="40"/>
          <w:sz w:val="23"/>
        </w:rPr>
        <w:t> </w:t>
      </w:r>
      <w:r>
        <w:rPr>
          <w:sz w:val="23"/>
        </w:rPr>
        <w:t>социальной помощи</w:t>
      </w:r>
      <w:r>
        <w:rPr>
          <w:spacing w:val="40"/>
          <w:sz w:val="23"/>
        </w:rPr>
        <w:t> </w:t>
      </w:r>
      <w:r>
        <w:rPr>
          <w:sz w:val="23"/>
        </w:rPr>
        <w:t>по</w:t>
      </w:r>
      <w:r>
        <w:rPr>
          <w:spacing w:val="40"/>
          <w:sz w:val="23"/>
        </w:rPr>
        <w:t> </w:t>
      </w:r>
      <w:r>
        <w:rPr>
          <w:sz w:val="23"/>
        </w:rPr>
        <w:t>обеспечению</w:t>
      </w:r>
      <w:r>
        <w:rPr>
          <w:spacing w:val="40"/>
          <w:sz w:val="23"/>
        </w:rPr>
        <w:t> </w:t>
      </w:r>
      <w:r>
        <w:rPr>
          <w:sz w:val="23"/>
        </w:rPr>
        <w:t>лекарственными</w:t>
      </w:r>
      <w:r>
        <w:rPr>
          <w:spacing w:val="40"/>
          <w:sz w:val="23"/>
        </w:rPr>
        <w:t> </w:t>
      </w:r>
      <w:r>
        <w:rPr>
          <w:sz w:val="23"/>
        </w:rPr>
        <w:t>препаратами,</w:t>
      </w:r>
      <w:r>
        <w:rPr>
          <w:spacing w:val="40"/>
          <w:sz w:val="23"/>
        </w:rPr>
        <w:t> </w:t>
      </w:r>
      <w:r>
        <w:rPr>
          <w:sz w:val="23"/>
        </w:rPr>
        <w:t>целевые</w:t>
      </w:r>
      <w:r>
        <w:rPr>
          <w:spacing w:val="40"/>
          <w:sz w:val="23"/>
        </w:rPr>
        <w:t> </w:t>
      </w:r>
      <w:r>
        <w:rPr>
          <w:sz w:val="23"/>
        </w:rPr>
        <w:t>программы,</w:t>
      </w:r>
      <w:r>
        <w:rPr>
          <w:spacing w:val="40"/>
          <w:sz w:val="23"/>
        </w:rPr>
        <w:t> </w:t>
      </w:r>
      <w:r>
        <w:rPr>
          <w:sz w:val="23"/>
        </w:rPr>
        <w:t>а</w:t>
      </w:r>
      <w:r>
        <w:rPr>
          <w:spacing w:val="32"/>
          <w:sz w:val="23"/>
        </w:rPr>
        <w:t> </w:t>
      </w:r>
      <w:r>
        <w:rPr>
          <w:sz w:val="23"/>
        </w:rPr>
        <w:t>также</w:t>
      </w:r>
      <w:r>
        <w:rPr>
          <w:spacing w:val="40"/>
          <w:sz w:val="23"/>
        </w:rPr>
        <w:t> </w:t>
      </w:r>
      <w:r>
        <w:rPr>
          <w:sz w:val="23"/>
        </w:rPr>
        <w:t>межбюджетных</w:t>
      </w:r>
      <w:r>
        <w:rPr>
          <w:spacing w:val="40"/>
          <w:sz w:val="23"/>
        </w:rPr>
        <w:t> </w:t>
      </w:r>
      <w:r>
        <w:rPr>
          <w:sz w:val="23"/>
        </w:rPr>
        <w:t>трансфертов</w:t>
      </w:r>
      <w:r>
        <w:rPr>
          <w:spacing w:val="40"/>
          <w:sz w:val="23"/>
        </w:rPr>
        <w:t> </w:t>
      </w:r>
      <w:r>
        <w:rPr>
          <w:sz w:val="23"/>
        </w:rPr>
        <w:t>(строки</w:t>
      </w:r>
      <w:r>
        <w:rPr>
          <w:spacing w:val="40"/>
          <w:sz w:val="23"/>
        </w:rPr>
        <w:t> </w:t>
      </w:r>
      <w:r>
        <w:rPr>
          <w:sz w:val="23"/>
        </w:rPr>
        <w:t>06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71"/>
          <w:sz w:val="23"/>
        </w:rPr>
        <w:t> </w:t>
      </w:r>
      <w:r>
        <w:rPr>
          <w:sz w:val="23"/>
        </w:rPr>
        <w:t>10).</w:t>
      </w:r>
    </w:p>
    <w:p>
      <w:pPr>
        <w:spacing w:line="232" w:lineRule="auto" w:before="0"/>
        <w:ind w:left="648" w:right="118" w:firstLine="720"/>
        <w:jc w:val="both"/>
        <w:rPr>
          <w:sz w:val="23"/>
        </w:rPr>
      </w:pPr>
      <w:r>
        <w:rPr>
          <w:sz w:val="23"/>
        </w:rPr>
        <w:t>** Без учета расходов на обеспечение выполнения территориальными фондами обязательного медицинского страхования своих функций, предусмотренных законом о бюджете территориального фонда обязательного медицинского страхования по разделу 01 "Общегосударственные </w:t>
      </w:r>
      <w:r>
        <w:rPr>
          <w:spacing w:val="-2"/>
          <w:sz w:val="23"/>
        </w:rPr>
        <w:t>расходы".</w:t>
      </w:r>
    </w:p>
    <w:p>
      <w:pPr>
        <w:spacing w:line="227" w:lineRule="exact" w:before="0"/>
        <w:ind w:left="1368" w:right="0" w:firstLine="0"/>
        <w:jc w:val="both"/>
        <w:rPr>
          <w:sz w:val="23"/>
        </w:rPr>
      </w:pPr>
      <w:r>
        <w:rPr>
          <w:sz w:val="23"/>
        </w:rPr>
        <w:t>***</w:t>
      </w:r>
      <w:r>
        <w:rPr>
          <w:spacing w:val="35"/>
          <w:sz w:val="23"/>
        </w:rPr>
        <w:t> </w:t>
      </w:r>
      <w:r>
        <w:rPr>
          <w:sz w:val="23"/>
        </w:rPr>
        <w:t>Прогнозная</w:t>
      </w:r>
      <w:r>
        <w:rPr>
          <w:spacing w:val="35"/>
          <w:sz w:val="23"/>
        </w:rPr>
        <w:t> </w:t>
      </w:r>
      <w:r>
        <w:rPr>
          <w:sz w:val="23"/>
        </w:rPr>
        <w:t>численность</w:t>
      </w:r>
      <w:r>
        <w:rPr>
          <w:spacing w:val="31"/>
          <w:sz w:val="23"/>
        </w:rPr>
        <w:t> </w:t>
      </w:r>
      <w:r>
        <w:rPr>
          <w:sz w:val="23"/>
        </w:rPr>
        <w:t>населения</w:t>
      </w:r>
      <w:r>
        <w:rPr>
          <w:spacing w:val="32"/>
          <w:sz w:val="23"/>
        </w:rPr>
        <w:t> </w:t>
      </w:r>
      <w:r>
        <w:rPr>
          <w:sz w:val="23"/>
        </w:rPr>
        <w:t>Краснодарского</w:t>
      </w:r>
      <w:r>
        <w:rPr>
          <w:spacing w:val="37"/>
          <w:sz w:val="23"/>
        </w:rPr>
        <w:t> </w:t>
      </w:r>
      <w:r>
        <w:rPr>
          <w:sz w:val="23"/>
        </w:rPr>
        <w:t>края</w:t>
      </w:r>
      <w:r>
        <w:rPr>
          <w:spacing w:val="32"/>
          <w:sz w:val="23"/>
        </w:rPr>
        <w:t> </w:t>
      </w:r>
      <w:r>
        <w:rPr>
          <w:sz w:val="23"/>
        </w:rPr>
        <w:t>на</w:t>
      </w:r>
      <w:r>
        <w:rPr>
          <w:spacing w:val="49"/>
          <w:sz w:val="23"/>
        </w:rPr>
        <w:t> </w:t>
      </w:r>
      <w:r>
        <w:rPr>
          <w:sz w:val="23"/>
        </w:rPr>
        <w:t>1</w:t>
      </w:r>
      <w:r>
        <w:rPr>
          <w:spacing w:val="-10"/>
          <w:sz w:val="23"/>
        </w:rPr>
        <w:t> </w:t>
      </w:r>
      <w:r>
        <w:rPr>
          <w:sz w:val="23"/>
        </w:rPr>
        <w:t>января</w:t>
      </w:r>
      <w:r>
        <w:rPr>
          <w:spacing w:val="30"/>
          <w:sz w:val="23"/>
        </w:rPr>
        <w:t> </w:t>
      </w:r>
      <w:r>
        <w:rPr>
          <w:sz w:val="23"/>
        </w:rPr>
        <w:t>2024</w:t>
      </w:r>
      <w:r>
        <w:rPr>
          <w:spacing w:val="30"/>
          <w:sz w:val="23"/>
        </w:rPr>
        <w:t> </w:t>
      </w:r>
      <w:r>
        <w:rPr>
          <w:sz w:val="23"/>
        </w:rPr>
        <w:t>года</w:t>
      </w:r>
      <w:r>
        <w:rPr>
          <w:spacing w:val="7"/>
          <w:sz w:val="23"/>
        </w:rPr>
        <w:t> </w:t>
      </w:r>
      <w:r>
        <w:rPr>
          <w:sz w:val="23"/>
        </w:rPr>
        <w:t>—</w:t>
      </w:r>
      <w:r>
        <w:rPr>
          <w:spacing w:val="45"/>
          <w:sz w:val="23"/>
        </w:rPr>
        <w:t> </w:t>
      </w:r>
      <w:r>
        <w:rPr>
          <w:sz w:val="23"/>
        </w:rPr>
        <w:t>5791100</w:t>
      </w:r>
      <w:r>
        <w:rPr>
          <w:spacing w:val="35"/>
          <w:sz w:val="23"/>
        </w:rPr>
        <w:t> </w:t>
      </w:r>
      <w:r>
        <w:rPr>
          <w:spacing w:val="-2"/>
          <w:sz w:val="23"/>
        </w:rPr>
        <w:t>человек.</w:t>
      </w:r>
    </w:p>
    <w:p>
      <w:pPr>
        <w:spacing w:line="259" w:lineRule="exact" w:before="0"/>
        <w:ind w:left="1372" w:right="0" w:firstLine="0"/>
        <w:jc w:val="both"/>
        <w:rPr>
          <w:sz w:val="23"/>
        </w:rPr>
      </w:pPr>
      <w:r>
        <w:rPr>
          <w:sz w:val="23"/>
        </w:rPr>
        <w:t>****</w:t>
      </w:r>
      <w:r>
        <w:rPr>
          <w:spacing w:val="38"/>
          <w:sz w:val="23"/>
        </w:rPr>
        <w:t> </w:t>
      </w:r>
      <w:r>
        <w:rPr>
          <w:sz w:val="23"/>
        </w:rPr>
        <w:t>Численность</w:t>
      </w:r>
      <w:r>
        <w:rPr>
          <w:spacing w:val="30"/>
          <w:sz w:val="23"/>
        </w:rPr>
        <w:t> </w:t>
      </w:r>
      <w:r>
        <w:rPr>
          <w:sz w:val="23"/>
        </w:rPr>
        <w:t>застрахованного</w:t>
      </w:r>
      <w:r>
        <w:rPr>
          <w:spacing w:val="39"/>
          <w:sz w:val="23"/>
        </w:rPr>
        <w:t> </w:t>
      </w:r>
      <w:r>
        <w:rPr>
          <w:sz w:val="23"/>
        </w:rPr>
        <w:t>населения</w:t>
      </w:r>
      <w:r>
        <w:rPr>
          <w:spacing w:val="34"/>
          <w:sz w:val="23"/>
        </w:rPr>
        <w:t> </w:t>
      </w:r>
      <w:r>
        <w:rPr>
          <w:sz w:val="23"/>
        </w:rPr>
        <w:t>Краснодарского</w:t>
      </w:r>
      <w:r>
        <w:rPr>
          <w:spacing w:val="43"/>
          <w:sz w:val="23"/>
        </w:rPr>
        <w:t> </w:t>
      </w:r>
      <w:r>
        <w:rPr>
          <w:sz w:val="23"/>
        </w:rPr>
        <w:t>края</w:t>
      </w:r>
      <w:r>
        <w:rPr>
          <w:spacing w:val="39"/>
          <w:sz w:val="23"/>
        </w:rPr>
        <w:t> </w:t>
      </w:r>
      <w:r>
        <w:rPr>
          <w:sz w:val="23"/>
        </w:rPr>
        <w:t>на</w:t>
      </w:r>
      <w:r>
        <w:rPr>
          <w:spacing w:val="48"/>
          <w:sz w:val="23"/>
        </w:rPr>
        <w:t> </w:t>
      </w:r>
      <w:r>
        <w:rPr>
          <w:sz w:val="23"/>
        </w:rPr>
        <w:t>1</w:t>
      </w:r>
      <w:r>
        <w:rPr>
          <w:spacing w:val="-15"/>
          <w:sz w:val="23"/>
        </w:rPr>
        <w:t> </w:t>
      </w:r>
      <w:r>
        <w:rPr>
          <w:sz w:val="23"/>
        </w:rPr>
        <w:t>января</w:t>
      </w:r>
      <w:r>
        <w:rPr>
          <w:spacing w:val="28"/>
          <w:sz w:val="23"/>
        </w:rPr>
        <w:t> </w:t>
      </w:r>
      <w:r>
        <w:rPr>
          <w:sz w:val="23"/>
        </w:rPr>
        <w:t>2023</w:t>
      </w:r>
      <w:r>
        <w:rPr>
          <w:spacing w:val="44"/>
          <w:sz w:val="23"/>
        </w:rPr>
        <w:t> </w:t>
      </w:r>
      <w:r>
        <w:rPr>
          <w:sz w:val="23"/>
        </w:rPr>
        <w:t>года</w:t>
      </w:r>
      <w:r>
        <w:rPr>
          <w:spacing w:val="8"/>
          <w:sz w:val="23"/>
        </w:rPr>
        <w:t> </w:t>
      </w:r>
      <w:r>
        <w:rPr>
          <w:sz w:val="23"/>
        </w:rPr>
        <w:t>—</w:t>
      </w:r>
      <w:r>
        <w:rPr>
          <w:spacing w:val="46"/>
          <w:sz w:val="23"/>
        </w:rPr>
        <w:t> </w:t>
      </w:r>
      <w:r>
        <w:rPr>
          <w:sz w:val="23"/>
        </w:rPr>
        <w:t>5856782</w:t>
      </w:r>
      <w:r>
        <w:rPr>
          <w:spacing w:val="32"/>
          <w:sz w:val="23"/>
        </w:rPr>
        <w:t> </w:t>
      </w:r>
      <w:r>
        <w:rPr>
          <w:spacing w:val="-2"/>
          <w:sz w:val="23"/>
        </w:rPr>
        <w:t>человек.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01"/>
        <w:rPr>
          <w:sz w:val="12"/>
        </w:rPr>
      </w:pPr>
    </w:p>
    <w:p>
      <w:pPr>
        <w:spacing w:line="112" w:lineRule="exact" w:before="0"/>
        <w:ind w:left="0" w:right="113" w:firstLine="0"/>
        <w:jc w:val="right"/>
        <w:rPr>
          <w:sz w:val="12"/>
        </w:rPr>
      </w:pPr>
      <w:r>
        <w:rPr>
          <w:sz w:val="12"/>
        </w:rPr>
        <w:t>20</w:t>
      </w:r>
      <w:r>
        <w:rPr>
          <w:spacing w:val="63"/>
          <w:sz w:val="12"/>
        </w:rPr>
        <w:t> </w:t>
      </w:r>
      <w:r>
        <w:rPr>
          <w:sz w:val="12"/>
        </w:rPr>
        <w:t>.3</w:t>
      </w:r>
      <w:r>
        <w:rPr>
          <w:spacing w:val="56"/>
          <w:sz w:val="12"/>
        </w:rPr>
        <w:t> </w:t>
      </w:r>
      <w:r>
        <w:rPr>
          <w:sz w:val="12"/>
        </w:rPr>
        <w:t>/Х</w:t>
      </w:r>
      <w:r>
        <w:rPr>
          <w:spacing w:val="39"/>
          <w:sz w:val="12"/>
        </w:rPr>
        <w:t>  </w:t>
      </w:r>
      <w:r>
        <w:rPr>
          <w:sz w:val="12"/>
        </w:rPr>
        <w:t>ЕВ/07</w:t>
      </w:r>
      <w:r>
        <w:rPr>
          <w:spacing w:val="66"/>
          <w:sz w:val="12"/>
        </w:rPr>
        <w:t> </w:t>
      </w:r>
      <w:r>
        <w:rPr>
          <w:sz w:val="12"/>
        </w:rPr>
        <w:t>.12.2023/11:28/терпрограмма-2024-прил-</w:t>
      </w:r>
      <w:r>
        <w:rPr>
          <w:spacing w:val="-5"/>
          <w:sz w:val="12"/>
        </w:rPr>
        <w:t>15</w:t>
      </w:r>
    </w:p>
    <w:p>
      <w:pPr>
        <w:spacing w:line="105" w:lineRule="exact" w:before="0"/>
        <w:ind w:left="4" w:right="0" w:firstLine="0"/>
        <w:jc w:val="left"/>
        <w:rPr>
          <w:rFonts w:ascii="Courier New"/>
          <w:sz w:val="10"/>
        </w:rPr>
      </w:pPr>
      <w:r>
        <w:rPr>
          <w:b/>
          <w:sz w:val="15"/>
        </w:rPr>
        <w:t>0</w:t>
      </w:r>
      <w:r>
        <w:rPr>
          <w:b/>
          <w:spacing w:val="31"/>
          <w:sz w:val="15"/>
        </w:rPr>
        <w:t> </w:t>
      </w:r>
      <w:r>
        <w:rPr>
          <w:rFonts w:ascii="Courier New"/>
          <w:spacing w:val="-10"/>
          <w:sz w:val="10"/>
        </w:rPr>
        <w:t>\</w:t>
      </w:r>
    </w:p>
    <w:p>
      <w:pPr>
        <w:spacing w:line="177" w:lineRule="exact" w:before="0"/>
        <w:ind w:left="10" w:right="0" w:firstLine="0"/>
        <w:jc w:val="left"/>
        <w:rPr>
          <w:b/>
          <w:sz w:val="19"/>
        </w:rPr>
      </w:pPr>
      <w:r>
        <w:rPr>
          <w:b/>
          <w:spacing w:val="-5"/>
          <w:sz w:val="19"/>
        </w:rPr>
        <w:t>оо</w:t>
      </w:r>
    </w:p>
    <w:p>
      <w:pPr>
        <w:spacing w:after="0" w:line="177" w:lineRule="exact"/>
        <w:jc w:val="left"/>
        <w:rPr>
          <w:b/>
          <w:sz w:val="19"/>
        </w:rPr>
        <w:sectPr>
          <w:type w:val="continuous"/>
          <w:pgSz w:w="16910" w:h="12000" w:orient="landscape"/>
          <w:pgMar w:header="550" w:footer="0" w:top="1920" w:bottom="860" w:left="283" w:right="708"/>
        </w:sectPr>
      </w:pPr>
    </w:p>
    <w:p>
      <w:pPr>
        <w:pStyle w:val="BodyText"/>
        <w:spacing w:before="2"/>
        <w:rPr>
          <w:b/>
          <w:sz w:val="23"/>
        </w:rPr>
      </w:pPr>
    </w:p>
    <w:p>
      <w:pPr>
        <w:tabs>
          <w:tab w:pos="6721" w:val="left" w:leader="none"/>
          <w:tab w:pos="10681" w:val="left" w:leader="none"/>
          <w:tab w:pos="13363" w:val="left" w:leader="none"/>
        </w:tabs>
        <w:spacing w:before="0"/>
        <w:ind w:left="1834" w:right="0" w:firstLine="0"/>
        <w:jc w:val="left"/>
        <w:rPr>
          <w:position w:val="2"/>
          <w:sz w:val="23"/>
        </w:rPr>
      </w:pPr>
      <w:r>
        <w:rPr>
          <w:spacing w:val="-2"/>
          <w:sz w:val="23"/>
        </w:rPr>
        <w:t>Справочно</w:t>
      </w:r>
      <w:r>
        <w:rPr>
          <w:sz w:val="23"/>
        </w:rPr>
        <w:tab/>
      </w:r>
      <w:r>
        <w:rPr>
          <w:position w:val="1"/>
          <w:sz w:val="23"/>
        </w:rPr>
        <w:t>2024</w:t>
      </w:r>
      <w:r>
        <w:rPr>
          <w:spacing w:val="28"/>
          <w:position w:val="1"/>
          <w:sz w:val="23"/>
        </w:rPr>
        <w:t> </w:t>
      </w:r>
      <w:r>
        <w:rPr>
          <w:spacing w:val="-5"/>
          <w:position w:val="1"/>
          <w:sz w:val="23"/>
        </w:rPr>
        <w:t>год</w:t>
      </w:r>
      <w:r>
        <w:rPr>
          <w:position w:val="1"/>
          <w:sz w:val="23"/>
        </w:rPr>
        <w:tab/>
        <w:t>2025</w:t>
      </w:r>
      <w:r>
        <w:rPr>
          <w:spacing w:val="19"/>
          <w:position w:val="1"/>
          <w:sz w:val="23"/>
        </w:rPr>
        <w:t> </w:t>
      </w:r>
      <w:r>
        <w:rPr>
          <w:spacing w:val="-5"/>
          <w:position w:val="1"/>
          <w:sz w:val="23"/>
        </w:rPr>
        <w:t>год</w:t>
      </w:r>
      <w:r>
        <w:rPr>
          <w:position w:val="1"/>
          <w:sz w:val="23"/>
        </w:rPr>
        <w:tab/>
      </w:r>
      <w:r>
        <w:rPr>
          <w:position w:val="2"/>
          <w:sz w:val="23"/>
        </w:rPr>
        <w:t>2026</w:t>
      </w:r>
      <w:r>
        <w:rPr>
          <w:spacing w:val="14"/>
          <w:position w:val="2"/>
          <w:sz w:val="23"/>
        </w:rPr>
        <w:t> </w:t>
      </w:r>
      <w:r>
        <w:rPr>
          <w:spacing w:val="-5"/>
          <w:position w:val="2"/>
          <w:sz w:val="23"/>
        </w:rPr>
        <w:t>год</w:t>
      </w:r>
    </w:p>
    <w:p>
      <w:pPr>
        <w:spacing w:after="0"/>
        <w:jc w:val="left"/>
        <w:rPr>
          <w:position w:val="2"/>
          <w:sz w:val="23"/>
        </w:rPr>
        <w:sectPr>
          <w:headerReference w:type="default" r:id="rId499"/>
          <w:footerReference w:type="default" r:id="rId500"/>
          <w:pgSz w:w="16900" w:h="11990" w:orient="landscape"/>
          <w:pgMar w:header="549" w:footer="651" w:top="1420" w:bottom="840" w:left="992" w:right="708"/>
        </w:sectPr>
      </w:pPr>
    </w:p>
    <w:p>
      <w:pPr>
        <w:spacing w:line="244" w:lineRule="auto" w:before="186"/>
        <w:ind w:left="4508" w:right="0" w:firstLine="0"/>
        <w:jc w:val="center"/>
        <w:rPr>
          <w:b/>
          <w:sz w:val="23"/>
        </w:rPr>
      </w:pPr>
      <w:r>
        <w:rPr>
          <w:b/>
          <w:spacing w:val="-4"/>
          <w:sz w:val="23"/>
        </w:rPr>
        <w:t>Утвержденная</w:t>
      </w:r>
      <w:r>
        <w:rPr>
          <w:b/>
          <w:spacing w:val="-10"/>
          <w:sz w:val="23"/>
        </w:rPr>
        <w:t> </w:t>
      </w:r>
      <w:r>
        <w:rPr>
          <w:b/>
          <w:spacing w:val="-4"/>
          <w:sz w:val="23"/>
        </w:rPr>
        <w:t>стоимость </w:t>
      </w:r>
      <w:r>
        <w:rPr>
          <w:b/>
          <w:sz w:val="23"/>
        </w:rPr>
        <w:t>Территориальной про­ граммы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госгарантий</w:t>
      </w:r>
    </w:p>
    <w:p>
      <w:pPr>
        <w:spacing w:line="244" w:lineRule="auto" w:before="182"/>
        <w:ind w:left="201" w:right="0" w:hanging="13"/>
        <w:jc w:val="center"/>
        <w:rPr>
          <w:sz w:val="23"/>
        </w:rPr>
      </w:pPr>
      <w:r>
        <w:rPr/>
        <w:br w:type="column"/>
      </w:r>
      <w:r>
        <w:rPr>
          <w:sz w:val="23"/>
        </w:rPr>
        <w:t>Расчетная стоимость Территориальной </w:t>
      </w:r>
      <w:r>
        <w:rPr>
          <w:sz w:val="23"/>
        </w:rPr>
        <w:t>про­ граммы госгарантий</w:t>
      </w:r>
    </w:p>
    <w:p>
      <w:pPr>
        <w:spacing w:line="247" w:lineRule="auto" w:before="176"/>
        <w:ind w:left="262" w:right="0" w:hanging="18"/>
        <w:jc w:val="center"/>
        <w:rPr>
          <w:sz w:val="23"/>
        </w:rPr>
      </w:pPr>
      <w:r>
        <w:rPr/>
        <w:br w:type="column"/>
      </w:r>
      <w:r>
        <w:rPr>
          <w:sz w:val="23"/>
        </w:rPr>
        <w:t>Расчетная стоимость Территориальной </w:t>
      </w:r>
      <w:r>
        <w:rPr>
          <w:sz w:val="23"/>
        </w:rPr>
        <w:t>про­ граммы госгарантий</w:t>
      </w:r>
    </w:p>
    <w:p>
      <w:pPr>
        <w:spacing w:line="247" w:lineRule="auto" w:before="176"/>
        <w:ind w:left="329" w:right="240" w:hanging="12"/>
        <w:jc w:val="center"/>
        <w:rPr>
          <w:sz w:val="23"/>
        </w:rPr>
      </w:pPr>
      <w:r>
        <w:rPr/>
        <w:br w:type="column"/>
      </w:r>
      <w:r>
        <w:rPr>
          <w:sz w:val="23"/>
        </w:rPr>
        <w:t>Расчетная стоимость Территориальной про­ граммы госгарантий</w:t>
      </w:r>
    </w:p>
    <w:p>
      <w:pPr>
        <w:spacing w:after="0" w:line="247" w:lineRule="auto"/>
        <w:jc w:val="center"/>
        <w:rPr>
          <w:sz w:val="23"/>
        </w:rPr>
        <w:sectPr>
          <w:type w:val="continuous"/>
          <w:pgSz w:w="16900" w:h="11990" w:orient="landscape"/>
          <w:pgMar w:header="549" w:footer="651" w:top="1920" w:bottom="860" w:left="992" w:right="708"/>
          <w:cols w:num="4" w:equalWidth="0">
            <w:col w:w="7109" w:space="40"/>
            <w:col w:w="2515" w:space="39"/>
            <w:col w:w="2582" w:space="40"/>
            <w:col w:w="2875"/>
          </w:cols>
        </w:sectPr>
      </w:pPr>
    </w:p>
    <w:p>
      <w:pPr>
        <w:spacing w:line="218" w:lineRule="auto" w:before="156"/>
        <w:ind w:left="4508" w:right="0" w:firstLine="270"/>
        <w:jc w:val="left"/>
        <w:rPr>
          <w:b/>
          <w:sz w:val="23"/>
        </w:rPr>
      </w:pPr>
      <w:r>
        <w:rPr>
          <w:b/>
          <w:spacing w:val="-2"/>
          <w:sz w:val="23"/>
        </w:rPr>
        <w:t>всего (тыс.</w:t>
      </w:r>
      <w:r>
        <w:rPr>
          <w:b/>
          <w:spacing w:val="-10"/>
          <w:sz w:val="23"/>
        </w:rPr>
        <w:t> </w:t>
      </w:r>
      <w:r>
        <w:rPr>
          <w:b/>
          <w:spacing w:val="-2"/>
          <w:sz w:val="23"/>
        </w:rPr>
        <w:t>руб.)</w:t>
      </w:r>
    </w:p>
    <w:p>
      <w:pPr>
        <w:spacing w:line="223" w:lineRule="auto" w:before="141"/>
        <w:ind w:left="243" w:right="0" w:firstLine="0"/>
        <w:jc w:val="center"/>
        <w:rPr>
          <w:b/>
          <w:sz w:val="23"/>
        </w:rPr>
      </w:pPr>
      <w:r>
        <w:rPr/>
        <w:br w:type="column"/>
      </w:r>
      <w:r>
        <w:rPr>
          <w:b/>
          <w:spacing w:val="-2"/>
          <w:sz w:val="23"/>
        </w:rPr>
        <w:t>на</w:t>
      </w:r>
      <w:r>
        <w:rPr>
          <w:b/>
          <w:spacing w:val="-5"/>
          <w:sz w:val="23"/>
        </w:rPr>
        <w:t> </w:t>
      </w:r>
      <w:r>
        <w:rPr>
          <w:b/>
          <w:spacing w:val="-2"/>
          <w:sz w:val="23"/>
        </w:rPr>
        <w:t>1</w:t>
      </w:r>
      <w:r>
        <w:rPr>
          <w:b/>
          <w:spacing w:val="-24"/>
          <w:sz w:val="23"/>
        </w:rPr>
        <w:t> </w:t>
      </w:r>
      <w:r>
        <w:rPr>
          <w:b/>
          <w:spacing w:val="-2"/>
          <w:sz w:val="23"/>
        </w:rPr>
        <w:t>застра­ хованное </w:t>
      </w:r>
      <w:r>
        <w:rPr>
          <w:b/>
          <w:sz w:val="23"/>
        </w:rPr>
        <w:t>лицо (руб.)</w:t>
      </w:r>
    </w:p>
    <w:p>
      <w:pPr>
        <w:spacing w:line="218" w:lineRule="auto" w:before="146"/>
        <w:ind w:left="122" w:right="0" w:firstLine="270"/>
        <w:jc w:val="left"/>
        <w:rPr>
          <w:sz w:val="23"/>
        </w:rPr>
      </w:pPr>
      <w:r>
        <w:rPr/>
        <w:br w:type="column"/>
      </w:r>
      <w:r>
        <w:rPr>
          <w:spacing w:val="-2"/>
          <w:sz w:val="23"/>
        </w:rPr>
        <w:t>всего </w:t>
      </w:r>
      <w:r>
        <w:rPr>
          <w:sz w:val="23"/>
        </w:rPr>
        <w:t>(тыс.</w:t>
      </w:r>
      <w:r>
        <w:rPr>
          <w:spacing w:val="-11"/>
          <w:sz w:val="23"/>
        </w:rPr>
        <w:t> </w:t>
      </w:r>
      <w:r>
        <w:rPr>
          <w:sz w:val="23"/>
        </w:rPr>
        <w:t>руб.)</w:t>
      </w:r>
    </w:p>
    <w:p>
      <w:pPr>
        <w:spacing w:line="223" w:lineRule="auto" w:before="137"/>
        <w:ind w:left="240" w:right="0" w:firstLine="0"/>
        <w:jc w:val="center"/>
        <w:rPr>
          <w:sz w:val="23"/>
        </w:rPr>
      </w:pPr>
      <w:r>
        <w:rPr/>
        <w:br w:type="column"/>
      </w:r>
      <w:r>
        <w:rPr>
          <w:b/>
          <w:sz w:val="23"/>
        </w:rPr>
        <w:t>на</w:t>
      </w:r>
      <w:r>
        <w:rPr>
          <w:b/>
          <w:spacing w:val="6"/>
          <w:sz w:val="23"/>
        </w:rPr>
        <w:t> </w:t>
      </w:r>
      <w:r>
        <w:rPr>
          <w:sz w:val="23"/>
        </w:rPr>
        <w:t>1</w:t>
      </w:r>
      <w:r>
        <w:rPr>
          <w:spacing w:val="-23"/>
          <w:sz w:val="23"/>
        </w:rPr>
        <w:t> </w:t>
      </w:r>
      <w:r>
        <w:rPr>
          <w:sz w:val="23"/>
        </w:rPr>
        <w:t>застра­ </w:t>
      </w:r>
      <w:r>
        <w:rPr>
          <w:spacing w:val="-2"/>
          <w:sz w:val="23"/>
        </w:rPr>
        <w:t>хованное </w:t>
      </w:r>
      <w:r>
        <w:rPr>
          <w:sz w:val="23"/>
        </w:rPr>
        <w:t>лицо (руб.)</w:t>
      </w:r>
    </w:p>
    <w:p>
      <w:pPr>
        <w:spacing w:line="220" w:lineRule="auto" w:before="139"/>
        <w:ind w:left="104" w:right="0" w:firstLine="210"/>
        <w:jc w:val="left"/>
        <w:rPr>
          <w:b/>
          <w:sz w:val="23"/>
        </w:rPr>
      </w:pPr>
      <w:r>
        <w:rPr/>
        <w:br w:type="column"/>
      </w:r>
      <w:r>
        <w:rPr>
          <w:spacing w:val="-2"/>
          <w:sz w:val="23"/>
        </w:rPr>
        <w:t>всего </w:t>
      </w:r>
      <w:r>
        <w:rPr>
          <w:sz w:val="23"/>
        </w:rPr>
        <w:t>(тыс.</w:t>
      </w:r>
      <w:r>
        <w:rPr>
          <w:spacing w:val="-10"/>
          <w:sz w:val="23"/>
        </w:rPr>
        <w:t> </w:t>
      </w:r>
      <w:r>
        <w:rPr>
          <w:b/>
          <w:sz w:val="23"/>
        </w:rPr>
        <w:t>руб.)</w:t>
      </w:r>
    </w:p>
    <w:p>
      <w:pPr>
        <w:spacing w:line="225" w:lineRule="auto" w:before="129"/>
        <w:ind w:left="121" w:right="0" w:firstLine="0"/>
        <w:jc w:val="center"/>
        <w:rPr>
          <w:sz w:val="23"/>
        </w:rPr>
      </w:pPr>
      <w:r>
        <w:rPr/>
        <w:br w:type="column"/>
      </w:r>
      <w:r>
        <w:rPr>
          <w:sz w:val="23"/>
        </w:rPr>
        <w:t>на</w:t>
      </w:r>
      <w:r>
        <w:rPr>
          <w:spacing w:val="28"/>
          <w:sz w:val="23"/>
        </w:rPr>
        <w:t> </w:t>
      </w:r>
      <w:r>
        <w:rPr>
          <w:sz w:val="23"/>
        </w:rPr>
        <w:t>1</w:t>
      </w:r>
      <w:r>
        <w:rPr>
          <w:spacing w:val="-19"/>
          <w:sz w:val="23"/>
        </w:rPr>
        <w:t> </w:t>
      </w:r>
      <w:r>
        <w:rPr>
          <w:sz w:val="23"/>
        </w:rPr>
        <w:t>застра­ </w:t>
      </w:r>
      <w:r>
        <w:rPr>
          <w:spacing w:val="-2"/>
          <w:sz w:val="23"/>
        </w:rPr>
        <w:t>хованное </w:t>
      </w:r>
      <w:r>
        <w:rPr>
          <w:sz w:val="23"/>
        </w:rPr>
        <w:t>лицо (руб.)</w:t>
      </w:r>
    </w:p>
    <w:p>
      <w:pPr>
        <w:spacing w:line="218" w:lineRule="auto" w:before="136"/>
        <w:ind w:left="117" w:right="0" w:firstLine="270"/>
        <w:jc w:val="left"/>
        <w:rPr>
          <w:sz w:val="23"/>
        </w:rPr>
      </w:pPr>
      <w:r>
        <w:rPr/>
        <w:br w:type="column"/>
      </w:r>
      <w:r>
        <w:rPr>
          <w:spacing w:val="-2"/>
          <w:sz w:val="23"/>
        </w:rPr>
        <w:t>всего </w:t>
      </w:r>
      <w:r>
        <w:rPr>
          <w:sz w:val="23"/>
        </w:rPr>
        <w:t>(тыс.</w:t>
      </w:r>
      <w:r>
        <w:rPr>
          <w:spacing w:val="-12"/>
          <w:sz w:val="23"/>
        </w:rPr>
        <w:t> </w:t>
      </w:r>
      <w:r>
        <w:rPr>
          <w:sz w:val="23"/>
        </w:rPr>
        <w:t>руб.)</w:t>
      </w:r>
    </w:p>
    <w:p>
      <w:pPr>
        <w:spacing w:line="218" w:lineRule="auto" w:before="136"/>
        <w:ind w:left="194" w:right="43" w:firstLine="0"/>
        <w:jc w:val="center"/>
        <w:rPr>
          <w:sz w:val="23"/>
        </w:rPr>
      </w:pPr>
      <w:r>
        <w:rPr/>
        <w:br w:type="column"/>
      </w:r>
      <w:r>
        <w:rPr>
          <w:sz w:val="23"/>
        </w:rPr>
        <w:t>на</w:t>
      </w:r>
      <w:r>
        <w:rPr>
          <w:spacing w:val="40"/>
          <w:sz w:val="23"/>
        </w:rPr>
        <w:t> </w:t>
      </w:r>
      <w:r>
        <w:rPr>
          <w:sz w:val="23"/>
        </w:rPr>
        <w:t>1</w:t>
      </w:r>
      <w:r>
        <w:rPr>
          <w:spacing w:val="-22"/>
          <w:sz w:val="23"/>
        </w:rPr>
        <w:t> </w:t>
      </w:r>
      <w:r>
        <w:rPr>
          <w:sz w:val="23"/>
        </w:rPr>
        <w:t>застрахо­ </w:t>
      </w:r>
      <w:r>
        <w:rPr>
          <w:spacing w:val="-2"/>
          <w:sz w:val="23"/>
        </w:rPr>
        <w:t>ванное</w:t>
      </w:r>
    </w:p>
    <w:p>
      <w:pPr>
        <w:spacing w:line="254" w:lineRule="exact" w:before="0"/>
        <w:ind w:left="126" w:right="0" w:firstLine="0"/>
        <w:jc w:val="center"/>
        <w:rPr>
          <w:sz w:val="23"/>
        </w:rPr>
      </w:pPr>
      <w:r>
        <w:rPr>
          <w:sz w:val="23"/>
        </w:rPr>
        <w:t>лицо</w:t>
      </w:r>
      <w:r>
        <w:rPr>
          <w:spacing w:val="29"/>
          <w:sz w:val="23"/>
        </w:rPr>
        <w:t> </w:t>
      </w:r>
      <w:r>
        <w:rPr>
          <w:spacing w:val="-2"/>
          <w:sz w:val="23"/>
        </w:rPr>
        <w:t>(руб.)</w:t>
      </w:r>
    </w:p>
    <w:p>
      <w:pPr>
        <w:spacing w:after="0" w:line="254" w:lineRule="exact"/>
        <w:jc w:val="center"/>
        <w:rPr>
          <w:sz w:val="23"/>
        </w:rPr>
        <w:sectPr>
          <w:type w:val="continuous"/>
          <w:pgSz w:w="16900" w:h="11990" w:orient="landscape"/>
          <w:pgMar w:header="549" w:footer="651" w:top="1920" w:bottom="860" w:left="992" w:right="708"/>
          <w:cols w:num="8" w:equalWidth="0">
            <w:col w:w="5575" w:space="40"/>
            <w:col w:w="1434" w:space="39"/>
            <w:col w:w="1179" w:space="39"/>
            <w:col w:w="1430" w:space="39"/>
            <w:col w:w="1154" w:space="40"/>
            <w:col w:w="1316" w:space="39"/>
            <w:col w:w="1165" w:space="40"/>
            <w:col w:w="167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6900" w:h="11990" w:orient="landscape"/>
          <w:pgMar w:header="549" w:footer="651" w:top="1920" w:bottom="860" w:left="992" w:right="708"/>
        </w:sectPr>
      </w:pPr>
    </w:p>
    <w:p>
      <w:pPr>
        <w:spacing w:line="225" w:lineRule="auto" w:before="103"/>
        <w:ind w:left="64" w:right="0" w:firstLine="0"/>
        <w:jc w:val="left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82336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10728959" cy="7613396"/>
            <wp:effectExtent l="0" t="0" r="0" b="0"/>
            <wp:wrapNone/>
            <wp:docPr id="745" name="Image 7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5" name="Image 745"/>
                    <pic:cNvPicPr/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59" cy="7613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Расходы на обеспечение выполнения Территориальным фондом обязательного </w:t>
      </w:r>
      <w:r>
        <w:rPr>
          <w:spacing w:val="-2"/>
          <w:sz w:val="23"/>
        </w:rPr>
        <w:t>медицинского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страхования своих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функций</w:t>
      </w:r>
    </w:p>
    <w:p>
      <w:pPr>
        <w:tabs>
          <w:tab w:pos="1753" w:val="left" w:leader="none"/>
          <w:tab w:pos="2770" w:val="left" w:leader="none"/>
          <w:tab w:pos="4445" w:val="left" w:leader="none"/>
          <w:tab w:pos="5309" w:val="left" w:leader="none"/>
          <w:tab w:pos="6989" w:val="left" w:leader="none"/>
          <w:tab w:pos="7998" w:val="left" w:leader="none"/>
          <w:tab w:pos="9801" w:val="left" w:leader="none"/>
        </w:tabs>
        <w:spacing w:before="90"/>
        <w:ind w:left="64" w:right="0" w:firstLine="0"/>
        <w:jc w:val="left"/>
        <w:rPr>
          <w:b/>
          <w:position w:val="2"/>
          <w:sz w:val="23"/>
        </w:rPr>
      </w:pPr>
      <w:r>
        <w:rPr/>
        <w:br w:type="column"/>
      </w:r>
      <w:r>
        <w:rPr>
          <w:b/>
          <w:spacing w:val="-2"/>
          <w:sz w:val="23"/>
        </w:rPr>
        <w:t>619290,0</w:t>
      </w:r>
      <w:r>
        <w:rPr>
          <w:b/>
          <w:sz w:val="23"/>
        </w:rPr>
        <w:tab/>
      </w:r>
      <w:r>
        <w:rPr>
          <w:b/>
          <w:spacing w:val="-2"/>
          <w:sz w:val="23"/>
        </w:rPr>
        <w:t>105,74</w:t>
      </w:r>
      <w:r>
        <w:rPr>
          <w:b/>
          <w:sz w:val="23"/>
        </w:rPr>
        <w:tab/>
      </w:r>
      <w:r>
        <w:rPr>
          <w:b/>
          <w:spacing w:val="-2"/>
          <w:sz w:val="23"/>
        </w:rPr>
        <w:t>619290,0</w:t>
      </w:r>
      <w:r>
        <w:rPr>
          <w:b/>
          <w:sz w:val="23"/>
        </w:rPr>
        <w:tab/>
      </w:r>
      <w:r>
        <w:rPr>
          <w:b/>
          <w:spacing w:val="-2"/>
          <w:position w:val="1"/>
          <w:sz w:val="23"/>
        </w:rPr>
        <w:t>105,74</w:t>
      </w:r>
      <w:r>
        <w:rPr>
          <w:b/>
          <w:position w:val="1"/>
          <w:sz w:val="23"/>
        </w:rPr>
        <w:tab/>
      </w:r>
      <w:r>
        <w:rPr>
          <w:b/>
          <w:spacing w:val="-2"/>
          <w:position w:val="1"/>
          <w:sz w:val="23"/>
        </w:rPr>
        <w:t>615680,8</w:t>
      </w:r>
      <w:r>
        <w:rPr>
          <w:b/>
          <w:position w:val="1"/>
          <w:sz w:val="23"/>
        </w:rPr>
        <w:tab/>
      </w:r>
      <w:r>
        <w:rPr>
          <w:b/>
          <w:spacing w:val="-2"/>
          <w:position w:val="1"/>
          <w:sz w:val="23"/>
        </w:rPr>
        <w:t>105,12</w:t>
      </w:r>
      <w:r>
        <w:rPr>
          <w:b/>
          <w:position w:val="1"/>
          <w:sz w:val="23"/>
        </w:rPr>
        <w:tab/>
      </w:r>
      <w:r>
        <w:rPr>
          <w:b/>
          <w:spacing w:val="-2"/>
          <w:position w:val="1"/>
          <w:sz w:val="23"/>
        </w:rPr>
        <w:t>615680,8</w:t>
      </w:r>
      <w:r>
        <w:rPr>
          <w:b/>
          <w:position w:val="1"/>
          <w:sz w:val="23"/>
        </w:rPr>
        <w:tab/>
      </w:r>
      <w:r>
        <w:rPr>
          <w:b/>
          <w:spacing w:val="-2"/>
          <w:position w:val="2"/>
          <w:sz w:val="23"/>
        </w:rPr>
        <w:t>105,12</w:t>
      </w:r>
    </w:p>
    <w:p>
      <w:pPr>
        <w:spacing w:after="0"/>
        <w:jc w:val="left"/>
        <w:rPr>
          <w:b/>
          <w:position w:val="2"/>
          <w:sz w:val="23"/>
        </w:rPr>
        <w:sectPr>
          <w:type w:val="continuous"/>
          <w:pgSz w:w="16900" w:h="11990" w:orient="landscape"/>
          <w:pgMar w:header="549" w:footer="651" w:top="1920" w:bottom="860" w:left="992" w:right="708"/>
          <w:cols w:num="2" w:equalWidth="0">
            <w:col w:w="4232" w:space="400"/>
            <w:col w:w="10568"/>
          </w:cols>
        </w:sectPr>
      </w:pPr>
    </w:p>
    <w:p>
      <w:pPr>
        <w:pStyle w:val="BodyText"/>
        <w:spacing w:before="239"/>
        <w:ind w:right="175"/>
        <w:jc w:val="right"/>
      </w:pPr>
      <w:r>
        <w:rPr/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10710544" cy="7586217"/>
            <wp:effectExtent l="0" t="0" r="0" b="0"/>
            <wp:wrapNone/>
            <wp:docPr id="749" name="Image 7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9" name="Image 749"/>
                    <pic:cNvPicPr/>
                  </pic:nvPicPr>
                  <pic:blipFill>
                    <a:blip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0544" cy="7586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Таблица</w:t>
      </w:r>
      <w:r>
        <w:rPr>
          <w:spacing w:val="75"/>
        </w:rPr>
        <w:t> </w:t>
      </w:r>
      <w:r>
        <w:rPr>
          <w:spacing w:val="-10"/>
        </w:rPr>
        <w:t>2</w:t>
      </w:r>
    </w:p>
    <w:p>
      <w:pPr>
        <w:pStyle w:val="BodyText"/>
        <w:spacing w:before="45"/>
      </w:pPr>
    </w:p>
    <w:p>
      <w:pPr>
        <w:spacing w:before="1"/>
        <w:ind w:left="12" w:right="161" w:firstLine="0"/>
        <w:jc w:val="center"/>
        <w:rPr>
          <w:b/>
          <w:sz w:val="26"/>
        </w:rPr>
      </w:pPr>
      <w:r>
        <w:rPr>
          <w:b/>
          <w:spacing w:val="2"/>
          <w:sz w:val="26"/>
        </w:rPr>
        <w:t>Утвержденная</w:t>
      </w:r>
      <w:r>
        <w:rPr>
          <w:b/>
          <w:spacing w:val="26"/>
          <w:sz w:val="26"/>
        </w:rPr>
        <w:t>  </w:t>
      </w:r>
      <w:r>
        <w:rPr>
          <w:b/>
          <w:spacing w:val="-2"/>
          <w:sz w:val="26"/>
        </w:rPr>
        <w:t>стоимость</w:t>
      </w:r>
    </w:p>
    <w:p>
      <w:pPr>
        <w:spacing w:before="21"/>
        <w:ind w:left="0" w:right="161" w:firstLine="0"/>
        <w:jc w:val="center"/>
        <w:rPr>
          <w:b/>
          <w:sz w:val="26"/>
        </w:rPr>
      </w:pPr>
      <w:r>
        <w:rPr>
          <w:b/>
          <w:spacing w:val="9"/>
          <w:sz w:val="26"/>
        </w:rPr>
        <w:t>Территориальной</w:t>
      </w:r>
      <w:r>
        <w:rPr>
          <w:b/>
          <w:spacing w:val="52"/>
          <w:w w:val="15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50"/>
          <w:w w:val="150"/>
          <w:sz w:val="26"/>
        </w:rPr>
        <w:t> </w:t>
      </w:r>
      <w:r>
        <w:rPr>
          <w:b/>
          <w:sz w:val="26"/>
        </w:rPr>
        <w:t>госгарантий</w:t>
      </w:r>
      <w:r>
        <w:rPr>
          <w:b/>
          <w:spacing w:val="49"/>
          <w:w w:val="150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47"/>
          <w:sz w:val="26"/>
        </w:rPr>
        <w:t> </w:t>
      </w:r>
      <w:r>
        <w:rPr>
          <w:b/>
          <w:sz w:val="26"/>
        </w:rPr>
        <w:t>условиям</w:t>
      </w:r>
      <w:r>
        <w:rPr>
          <w:b/>
          <w:spacing w:val="65"/>
          <w:sz w:val="26"/>
        </w:rPr>
        <w:t> </w:t>
      </w:r>
      <w:r>
        <w:rPr>
          <w:b/>
          <w:sz w:val="26"/>
        </w:rPr>
        <w:t>ее</w:t>
      </w:r>
      <w:r>
        <w:rPr>
          <w:b/>
          <w:spacing w:val="62"/>
          <w:sz w:val="26"/>
        </w:rPr>
        <w:t> </w:t>
      </w:r>
      <w:r>
        <w:rPr>
          <w:b/>
          <w:sz w:val="26"/>
        </w:rPr>
        <w:t>предоставления</w:t>
      </w:r>
      <w:r>
        <w:rPr>
          <w:b/>
          <w:spacing w:val="77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53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64"/>
          <w:sz w:val="26"/>
        </w:rPr>
        <w:t> </w:t>
      </w:r>
      <w:r>
        <w:rPr>
          <w:b/>
          <w:spacing w:val="-5"/>
          <w:sz w:val="26"/>
        </w:rPr>
        <w:t>год</w:t>
      </w:r>
    </w:p>
    <w:p>
      <w:pPr>
        <w:pStyle w:val="BodyText"/>
        <w:spacing w:before="100"/>
        <w:rPr>
          <w:b/>
          <w:sz w:val="20"/>
        </w:rPr>
      </w:pPr>
    </w:p>
    <w:tbl>
      <w:tblPr>
        <w:tblW w:w="0" w:type="auto"/>
        <w:jc w:val="left"/>
        <w:tblInd w:w="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3102"/>
        <w:gridCol w:w="846"/>
        <w:gridCol w:w="1281"/>
        <w:gridCol w:w="1241"/>
        <w:gridCol w:w="1252"/>
        <w:gridCol w:w="2252"/>
        <w:gridCol w:w="4596"/>
      </w:tblGrid>
      <w:tr>
        <w:trPr>
          <w:trHeight w:val="272" w:hRule="atLeast"/>
        </w:trPr>
        <w:tc>
          <w:tcPr>
            <w:tcW w:w="482" w:type="dxa"/>
          </w:tcPr>
          <w:p>
            <w:pPr>
              <w:pStyle w:val="TableParagraph"/>
              <w:spacing w:line="248" w:lineRule="exact" w:before="4"/>
              <w:ind w:right="8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№</w:t>
            </w:r>
          </w:p>
        </w:tc>
        <w:tc>
          <w:tcPr>
            <w:tcW w:w="3102" w:type="dxa"/>
          </w:tcPr>
          <w:p>
            <w:pPr>
              <w:pStyle w:val="TableParagraph"/>
              <w:spacing w:line="248" w:lineRule="exact" w:before="4"/>
              <w:ind w:left="77" w:right="22"/>
              <w:jc w:val="center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77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846" w:type="dxa"/>
          </w:tcPr>
          <w:p>
            <w:pPr>
              <w:pStyle w:val="TableParagraph"/>
              <w:spacing w:line="244" w:lineRule="exact" w:before="8"/>
              <w:ind w:left="8" w:right="49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Но-</w:t>
            </w:r>
          </w:p>
        </w:tc>
        <w:tc>
          <w:tcPr>
            <w:tcW w:w="1281" w:type="dxa"/>
          </w:tcPr>
          <w:p>
            <w:pPr>
              <w:pStyle w:val="TableParagraph"/>
              <w:spacing w:line="252" w:lineRule="exact"/>
              <w:ind w:left="21" w:right="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Единица</w:t>
            </w:r>
          </w:p>
        </w:tc>
        <w:tc>
          <w:tcPr>
            <w:tcW w:w="1241" w:type="dxa"/>
          </w:tcPr>
          <w:p>
            <w:pPr>
              <w:pStyle w:val="TableParagraph"/>
              <w:spacing w:line="252" w:lineRule="exact"/>
              <w:ind w:right="15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Средний</w:t>
            </w:r>
          </w:p>
        </w:tc>
        <w:tc>
          <w:tcPr>
            <w:tcW w:w="1252" w:type="dxa"/>
          </w:tcPr>
          <w:p>
            <w:pPr>
              <w:pStyle w:val="TableParagraph"/>
              <w:spacing w:line="252" w:lineRule="exact"/>
              <w:ind w:left="159"/>
              <w:rPr>
                <w:sz w:val="23"/>
              </w:rPr>
            </w:pPr>
            <w:r>
              <w:rPr>
                <w:spacing w:val="-2"/>
                <w:sz w:val="23"/>
              </w:rPr>
              <w:t>Средний</w:t>
            </w:r>
          </w:p>
        </w:tc>
        <w:tc>
          <w:tcPr>
            <w:tcW w:w="2252" w:type="dxa"/>
          </w:tcPr>
          <w:p>
            <w:pPr>
              <w:pStyle w:val="TableParagraph"/>
              <w:spacing w:line="252" w:lineRule="exact"/>
              <w:ind w:left="78"/>
              <w:rPr>
                <w:sz w:val="23"/>
              </w:rPr>
            </w:pPr>
            <w:r>
              <w:rPr>
                <w:sz w:val="23"/>
              </w:rPr>
              <w:t>Средний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2"/>
                <w:sz w:val="23"/>
              </w:rPr>
              <w:t>подушевой</w:t>
            </w:r>
          </w:p>
        </w:tc>
        <w:tc>
          <w:tcPr>
            <w:tcW w:w="4596" w:type="dxa"/>
          </w:tcPr>
          <w:p>
            <w:pPr>
              <w:pStyle w:val="TableParagraph"/>
              <w:spacing w:line="252" w:lineRule="exact"/>
              <w:ind w:left="250"/>
              <w:rPr>
                <w:sz w:val="23"/>
              </w:rPr>
            </w:pPr>
            <w:r>
              <w:rPr>
                <w:sz w:val="23"/>
              </w:rPr>
              <w:t>Стоимость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Территориальной</w:t>
            </w:r>
            <w:r>
              <w:rPr>
                <w:spacing w:val="47"/>
                <w:sz w:val="23"/>
              </w:rPr>
              <w:t> </w:t>
            </w:r>
            <w:r>
              <w:rPr>
                <w:spacing w:val="-2"/>
                <w:sz w:val="23"/>
              </w:rPr>
              <w:t>программы</w:t>
            </w:r>
          </w:p>
        </w:tc>
      </w:tr>
      <w:tr>
        <w:trPr>
          <w:trHeight w:val="272" w:hRule="atLeast"/>
        </w:trPr>
        <w:tc>
          <w:tcPr>
            <w:tcW w:w="482" w:type="dxa"/>
          </w:tcPr>
          <w:p>
            <w:pPr>
              <w:pStyle w:val="TableParagraph"/>
              <w:spacing w:line="242" w:lineRule="exact" w:before="10"/>
              <w:ind w:left="13" w:right="8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3102" w:type="dxa"/>
          </w:tcPr>
          <w:p>
            <w:pPr>
              <w:pStyle w:val="TableParagraph"/>
              <w:spacing w:line="242" w:lineRule="exact" w:before="10"/>
              <w:ind w:left="77" w:right="32"/>
              <w:jc w:val="center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38"/>
                <w:sz w:val="23"/>
              </w:rPr>
              <w:t> </w:t>
            </w:r>
            <w:r>
              <w:rPr>
                <w:sz w:val="23"/>
              </w:rPr>
              <w:t>источникам</w:t>
            </w:r>
            <w:r>
              <w:rPr>
                <w:spacing w:val="44"/>
                <w:sz w:val="23"/>
              </w:rPr>
              <w:t> </w:t>
            </w:r>
            <w:r>
              <w:rPr>
                <w:spacing w:val="-2"/>
                <w:sz w:val="23"/>
              </w:rPr>
              <w:t>финансового</w:t>
            </w:r>
          </w:p>
        </w:tc>
        <w:tc>
          <w:tcPr>
            <w:tcW w:w="846" w:type="dxa"/>
          </w:tcPr>
          <w:p>
            <w:pPr>
              <w:pStyle w:val="TableParagraph"/>
              <w:spacing w:line="246" w:lineRule="exact" w:before="6"/>
              <w:ind w:right="4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мер</w:t>
            </w:r>
          </w:p>
        </w:tc>
        <w:tc>
          <w:tcPr>
            <w:tcW w:w="1281" w:type="dxa"/>
          </w:tcPr>
          <w:p>
            <w:pPr>
              <w:pStyle w:val="TableParagraph"/>
              <w:spacing w:line="242" w:lineRule="exact" w:before="10"/>
              <w:ind w:left="16" w:right="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измерения</w:t>
            </w:r>
          </w:p>
        </w:tc>
        <w:tc>
          <w:tcPr>
            <w:tcW w:w="1241" w:type="dxa"/>
          </w:tcPr>
          <w:p>
            <w:pPr>
              <w:pStyle w:val="TableParagraph"/>
              <w:spacing w:line="246" w:lineRule="exact" w:before="6"/>
              <w:ind w:right="15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террито­</w:t>
            </w:r>
          </w:p>
        </w:tc>
        <w:tc>
          <w:tcPr>
            <w:tcW w:w="1252" w:type="dxa"/>
          </w:tcPr>
          <w:p>
            <w:pPr>
              <w:pStyle w:val="TableParagraph"/>
              <w:spacing w:line="252" w:lineRule="exact"/>
              <w:ind w:right="7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территори­</w:t>
            </w:r>
          </w:p>
        </w:tc>
        <w:tc>
          <w:tcPr>
            <w:tcW w:w="2252" w:type="dxa"/>
          </w:tcPr>
          <w:p>
            <w:pPr>
              <w:pStyle w:val="TableParagraph"/>
              <w:spacing w:line="252" w:lineRule="exact"/>
              <w:ind w:left="640"/>
              <w:rPr>
                <w:sz w:val="23"/>
              </w:rPr>
            </w:pPr>
            <w:r>
              <w:rPr>
                <w:spacing w:val="-2"/>
                <w:sz w:val="23"/>
              </w:rPr>
              <w:t>норматив</w:t>
            </w:r>
          </w:p>
        </w:tc>
        <w:tc>
          <w:tcPr>
            <w:tcW w:w="4596" w:type="dxa"/>
          </w:tcPr>
          <w:p>
            <w:pPr>
              <w:pStyle w:val="TableParagraph"/>
              <w:spacing w:line="252" w:lineRule="exact"/>
              <w:ind w:right="46"/>
              <w:jc w:val="right"/>
              <w:rPr>
                <w:sz w:val="23"/>
              </w:rPr>
            </w:pPr>
            <w:r>
              <w:rPr>
                <w:sz w:val="23"/>
              </w:rPr>
              <w:t>госгарантий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по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источникам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ее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финансового</w:t>
            </w:r>
          </w:p>
        </w:tc>
      </w:tr>
      <w:tr>
        <w:trPr>
          <w:trHeight w:val="269" w:hRule="atLeast"/>
        </w:trPr>
        <w:tc>
          <w:tcPr>
            <w:tcW w:w="4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spacing w:line="247" w:lineRule="exact" w:before="2"/>
              <w:ind w:left="77" w:right="26"/>
              <w:jc w:val="center"/>
              <w:rPr>
                <w:sz w:val="23"/>
              </w:rPr>
            </w:pPr>
            <w:r>
              <w:rPr>
                <w:sz w:val="23"/>
              </w:rPr>
              <w:t>обеспечения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> </w:t>
            </w:r>
            <w:r>
              <w:rPr>
                <w:spacing w:val="-2"/>
                <w:sz w:val="23"/>
              </w:rPr>
              <w:t>условиям</w:t>
            </w:r>
          </w:p>
        </w:tc>
        <w:tc>
          <w:tcPr>
            <w:tcW w:w="846" w:type="dxa"/>
          </w:tcPr>
          <w:p>
            <w:pPr>
              <w:pStyle w:val="TableParagraph"/>
              <w:spacing w:line="249" w:lineRule="exact"/>
              <w:ind w:left="25" w:right="4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строки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49" w:lineRule="exact"/>
              <w:ind w:right="9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риальный</w:t>
            </w:r>
          </w:p>
        </w:tc>
        <w:tc>
          <w:tcPr>
            <w:tcW w:w="1252" w:type="dxa"/>
          </w:tcPr>
          <w:p>
            <w:pPr>
              <w:pStyle w:val="TableParagraph"/>
              <w:spacing w:line="249" w:lineRule="exact"/>
              <w:ind w:left="225"/>
              <w:rPr>
                <w:sz w:val="23"/>
              </w:rPr>
            </w:pPr>
            <w:r>
              <w:rPr>
                <w:spacing w:val="-2"/>
                <w:sz w:val="23"/>
              </w:rPr>
              <w:t>альный</w:t>
            </w:r>
          </w:p>
        </w:tc>
        <w:tc>
          <w:tcPr>
            <w:tcW w:w="2252" w:type="dxa"/>
          </w:tcPr>
          <w:p>
            <w:pPr>
              <w:pStyle w:val="TableParagraph"/>
              <w:spacing w:line="249" w:lineRule="exact"/>
              <w:ind w:left="280"/>
              <w:rPr>
                <w:sz w:val="23"/>
              </w:rPr>
            </w:pPr>
            <w:r>
              <w:rPr>
                <w:spacing w:val="-2"/>
                <w:sz w:val="23"/>
              </w:rPr>
              <w:t>финансирования</w:t>
            </w:r>
          </w:p>
        </w:tc>
        <w:tc>
          <w:tcPr>
            <w:tcW w:w="4596" w:type="dxa"/>
          </w:tcPr>
          <w:p>
            <w:pPr>
              <w:pStyle w:val="TableParagraph"/>
              <w:spacing w:line="249" w:lineRule="exact"/>
              <w:ind w:left="7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обеспечения</w:t>
            </w:r>
          </w:p>
        </w:tc>
      </w:tr>
      <w:tr>
        <w:trPr>
          <w:trHeight w:val="275" w:hRule="atLeast"/>
        </w:trPr>
        <w:tc>
          <w:tcPr>
            <w:tcW w:w="4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spacing w:line="254" w:lineRule="exact" w:before="1"/>
              <w:ind w:left="77" w:right="2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предоставления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55" w:lineRule="exact"/>
              <w:ind w:right="11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норматив</w:t>
            </w:r>
          </w:p>
        </w:tc>
        <w:tc>
          <w:tcPr>
            <w:tcW w:w="1252" w:type="dxa"/>
          </w:tcPr>
          <w:p>
            <w:pPr>
              <w:pStyle w:val="TableParagraph"/>
              <w:spacing w:line="255" w:lineRule="exact"/>
              <w:ind w:left="111"/>
              <w:rPr>
                <w:sz w:val="23"/>
              </w:rPr>
            </w:pPr>
            <w:r>
              <w:rPr>
                <w:spacing w:val="-2"/>
                <w:sz w:val="23"/>
              </w:rPr>
              <w:t>норматив</w:t>
            </w:r>
          </w:p>
        </w:tc>
        <w:tc>
          <w:tcPr>
            <w:tcW w:w="2252" w:type="dxa"/>
          </w:tcPr>
          <w:p>
            <w:pPr>
              <w:pStyle w:val="TableParagraph"/>
              <w:spacing w:line="255" w:lineRule="exact"/>
              <w:ind w:left="222"/>
              <w:rPr>
                <w:sz w:val="23"/>
              </w:rPr>
            </w:pPr>
            <w:r>
              <w:rPr>
                <w:spacing w:val="-2"/>
                <w:sz w:val="23"/>
              </w:rPr>
              <w:t>Территориальной</w:t>
            </w: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4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51" w:lineRule="exact" w:before="10"/>
              <w:ind w:right="17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объемов</w:t>
            </w:r>
          </w:p>
        </w:tc>
        <w:tc>
          <w:tcPr>
            <w:tcW w:w="1252" w:type="dxa"/>
          </w:tcPr>
          <w:p>
            <w:pPr>
              <w:pStyle w:val="TableParagraph"/>
              <w:spacing w:line="255" w:lineRule="exact" w:before="6"/>
              <w:ind w:left="125"/>
              <w:rPr>
                <w:sz w:val="23"/>
              </w:rPr>
            </w:pPr>
            <w:r>
              <w:rPr>
                <w:spacing w:val="-2"/>
                <w:sz w:val="23"/>
              </w:rPr>
              <w:t>финансо­</w:t>
            </w:r>
          </w:p>
        </w:tc>
        <w:tc>
          <w:tcPr>
            <w:tcW w:w="2252" w:type="dxa"/>
          </w:tcPr>
          <w:p>
            <w:pPr>
              <w:pStyle w:val="TableParagraph"/>
              <w:spacing w:line="261" w:lineRule="exact"/>
              <w:ind w:left="544"/>
              <w:rPr>
                <w:sz w:val="23"/>
              </w:rPr>
            </w:pPr>
            <w:r>
              <w:rPr>
                <w:spacing w:val="-2"/>
                <w:sz w:val="23"/>
              </w:rPr>
              <w:t>программы</w:t>
            </w: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4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56" w:lineRule="exact" w:before="3"/>
              <w:ind w:right="10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медицин­</w:t>
            </w:r>
          </w:p>
        </w:tc>
        <w:tc>
          <w:tcPr>
            <w:tcW w:w="1252" w:type="dxa"/>
          </w:tcPr>
          <w:p>
            <w:pPr>
              <w:pStyle w:val="TableParagraph"/>
              <w:spacing w:line="259" w:lineRule="exact"/>
              <w:ind w:right="110"/>
              <w:jc w:val="right"/>
              <w:rPr>
                <w:sz w:val="23"/>
              </w:rPr>
            </w:pPr>
            <w:r>
              <w:rPr>
                <w:sz w:val="23"/>
              </w:rPr>
              <w:t>вых</w:t>
            </w:r>
            <w:r>
              <w:rPr>
                <w:spacing w:val="9"/>
                <w:sz w:val="23"/>
              </w:rPr>
              <w:t> </w:t>
            </w:r>
            <w:r>
              <w:rPr>
                <w:spacing w:val="-2"/>
                <w:sz w:val="23"/>
              </w:rPr>
              <w:t>затрат</w:t>
            </w:r>
          </w:p>
        </w:tc>
        <w:tc>
          <w:tcPr>
            <w:tcW w:w="2252" w:type="dxa"/>
          </w:tcPr>
          <w:p>
            <w:pPr>
              <w:pStyle w:val="TableParagraph"/>
              <w:spacing w:line="259" w:lineRule="exact"/>
              <w:ind w:left="506"/>
              <w:rPr>
                <w:sz w:val="23"/>
              </w:rPr>
            </w:pPr>
            <w:r>
              <w:rPr>
                <w:spacing w:val="-2"/>
                <w:sz w:val="23"/>
              </w:rPr>
              <w:t>госгарантий</w:t>
            </w: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55" w:hRule="atLeast"/>
        </w:trPr>
        <w:tc>
          <w:tcPr>
            <w:tcW w:w="4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44" w:lineRule="auto" w:before="6"/>
              <w:ind w:left="94" w:right="29" w:hanging="24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ской </w:t>
            </w:r>
            <w:r>
              <w:rPr>
                <w:b/>
                <w:spacing w:val="-2"/>
                <w:sz w:val="23"/>
              </w:rPr>
              <w:t>помощи</w:t>
            </w:r>
            <w:r>
              <w:rPr>
                <w:b/>
                <w:spacing w:val="40"/>
                <w:sz w:val="23"/>
              </w:rPr>
              <w:t> </w:t>
            </w:r>
            <w:r>
              <w:rPr>
                <w:b/>
                <w:spacing w:val="-10"/>
                <w:sz w:val="23"/>
              </w:rPr>
              <w:t>на 1</w:t>
            </w:r>
            <w:r>
              <w:rPr>
                <w:b/>
                <w:spacing w:val="-39"/>
                <w:sz w:val="23"/>
              </w:rPr>
              <w:t> </w:t>
            </w:r>
            <w:r>
              <w:rPr>
                <w:b/>
                <w:spacing w:val="-10"/>
                <w:sz w:val="23"/>
              </w:rPr>
              <w:t>жителя </w:t>
            </w:r>
            <w:r>
              <w:rPr>
                <w:b/>
                <w:sz w:val="23"/>
              </w:rPr>
              <w:t>(1 застра­ </w:t>
            </w:r>
            <w:r>
              <w:rPr>
                <w:b/>
                <w:spacing w:val="-2"/>
                <w:sz w:val="23"/>
              </w:rPr>
              <w:t>хованное</w:t>
            </w:r>
          </w:p>
          <w:p>
            <w:pPr>
              <w:pStyle w:val="TableParagraph"/>
              <w:spacing w:before="11"/>
              <w:ind w:left="32" w:right="1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лицо)****</w:t>
            </w:r>
          </w:p>
        </w:tc>
        <w:tc>
          <w:tcPr>
            <w:tcW w:w="1252" w:type="dxa"/>
          </w:tcPr>
          <w:p>
            <w:pPr>
              <w:pStyle w:val="TableParagraph"/>
              <w:spacing w:line="244" w:lineRule="auto" w:before="2"/>
              <w:ind w:left="98" w:right="135" w:hanging="11"/>
              <w:jc w:val="center"/>
              <w:rPr>
                <w:sz w:val="23"/>
              </w:rPr>
            </w:pPr>
            <w:r>
              <w:rPr>
                <w:sz w:val="23"/>
              </w:rPr>
              <w:t>на еди­ ницу </w:t>
            </w:r>
            <w:r>
              <w:rPr>
                <w:sz w:val="23"/>
              </w:rPr>
              <w:t>объ­ </w:t>
            </w:r>
            <w:r>
              <w:rPr>
                <w:spacing w:val="-4"/>
                <w:sz w:val="23"/>
              </w:rPr>
              <w:t>ема </w:t>
            </w:r>
            <w:r>
              <w:rPr>
                <w:spacing w:val="-2"/>
                <w:sz w:val="23"/>
              </w:rPr>
              <w:t>медицин­ </w:t>
            </w:r>
            <w:r>
              <w:rPr>
                <w:spacing w:val="-4"/>
                <w:sz w:val="23"/>
              </w:rPr>
              <w:t>ской </w:t>
            </w:r>
            <w:r>
              <w:rPr>
                <w:spacing w:val="-2"/>
                <w:sz w:val="23"/>
              </w:rPr>
              <w:t>помощи</w:t>
            </w:r>
          </w:p>
        </w:tc>
        <w:tc>
          <w:tcPr>
            <w:tcW w:w="2252" w:type="dxa"/>
          </w:tcPr>
          <w:p>
            <w:pPr>
              <w:pStyle w:val="TableParagraph"/>
              <w:spacing w:before="16"/>
              <w:ind w:left="766"/>
              <w:rPr>
                <w:sz w:val="23"/>
              </w:rPr>
            </w:pPr>
            <w:r>
              <w:rPr>
                <w:spacing w:val="-2"/>
                <w:sz w:val="23"/>
              </w:rPr>
              <w:t>рублей</w:t>
            </w:r>
          </w:p>
          <w:p>
            <w:pPr>
              <w:pStyle w:val="TableParagraph"/>
              <w:tabs>
                <w:tab w:pos="1235" w:val="left" w:leader="none"/>
                <w:tab w:pos="1335" w:val="left" w:leader="none"/>
                <w:tab w:pos="1417" w:val="left" w:leader="none"/>
              </w:tabs>
              <w:spacing w:line="242" w:lineRule="auto" w:before="13"/>
              <w:ind w:left="142" w:right="190" w:firstLine="100"/>
              <w:rPr>
                <w:sz w:val="23"/>
              </w:rPr>
            </w:pPr>
            <w:r>
              <w:rPr>
                <w:sz w:val="23"/>
              </w:rPr>
              <w:t>за счет</w:t>
              <w:tab/>
              <w:tab/>
            </w:r>
            <w:r>
              <w:rPr>
                <w:b/>
                <w:sz w:val="23"/>
              </w:rPr>
              <w:t>за </w:t>
            </w:r>
            <w:r>
              <w:rPr>
                <w:sz w:val="23"/>
              </w:rPr>
              <w:t>счет </w:t>
            </w:r>
            <w:r>
              <w:rPr>
                <w:spacing w:val="-2"/>
                <w:sz w:val="23"/>
              </w:rPr>
              <w:t>средств</w:t>
            </w:r>
            <w:r>
              <w:rPr>
                <w:sz w:val="23"/>
              </w:rPr>
              <w:tab/>
            </w:r>
            <w:r>
              <w:rPr>
                <w:spacing w:val="-2"/>
                <w:position w:val="1"/>
                <w:sz w:val="23"/>
              </w:rPr>
              <w:t>средств </w:t>
            </w:r>
            <w:r>
              <w:rPr>
                <w:spacing w:val="-2"/>
                <w:sz w:val="23"/>
              </w:rPr>
              <w:t>бюджета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4"/>
                <w:sz w:val="23"/>
              </w:rPr>
              <w:t>ОМС </w:t>
            </w:r>
            <w:r>
              <w:rPr>
                <w:spacing w:val="-2"/>
                <w:sz w:val="23"/>
              </w:rPr>
              <w:t>Красно­</w:t>
            </w:r>
          </w:p>
          <w:p>
            <w:pPr>
              <w:pStyle w:val="TableParagraph"/>
              <w:spacing w:line="252" w:lineRule="exact" w:before="12"/>
              <w:ind w:left="132"/>
              <w:rPr>
                <w:sz w:val="23"/>
              </w:rPr>
            </w:pPr>
            <w:r>
              <w:rPr>
                <w:spacing w:val="-2"/>
                <w:sz w:val="23"/>
              </w:rPr>
              <w:t>дарского</w:t>
            </w:r>
          </w:p>
        </w:tc>
        <w:tc>
          <w:tcPr>
            <w:tcW w:w="4596" w:type="dxa"/>
          </w:tcPr>
          <w:p>
            <w:pPr>
              <w:pStyle w:val="TableParagraph"/>
              <w:tabs>
                <w:tab w:pos="1799" w:val="left" w:leader="none"/>
                <w:tab w:pos="3529" w:val="left" w:leader="none"/>
                <w:tab w:pos="3649" w:val="left" w:leader="none"/>
                <w:tab w:pos="3839" w:val="left" w:leader="none"/>
              </w:tabs>
              <w:spacing w:line="242" w:lineRule="auto" w:before="12"/>
              <w:ind w:left="400" w:right="80" w:firstLine="696"/>
              <w:rPr>
                <w:position w:val="1"/>
                <w:sz w:val="23"/>
              </w:rPr>
            </w:pPr>
            <w:r>
              <w:rPr>
                <w:sz w:val="23"/>
              </w:rPr>
              <w:t>тыс. рублей</w:t>
              <w:tab/>
              <w:t>в </w:t>
            </w:r>
            <w:r>
              <w:rPr>
                <w:sz w:val="23"/>
              </w:rPr>
              <w:t>процен­ </w:t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  <w:t>средства ОМС</w:t>
              <w:tab/>
              <w:tab/>
              <w:tab/>
            </w:r>
            <w:r>
              <w:rPr>
                <w:spacing w:val="-4"/>
                <w:position w:val="1"/>
                <w:sz w:val="23"/>
              </w:rPr>
              <w:t>тах </w:t>
            </w:r>
            <w:r>
              <w:rPr>
                <w:spacing w:val="-2"/>
                <w:sz w:val="23"/>
              </w:rPr>
              <w:t>бюджета</w:t>
            </w:r>
            <w:r>
              <w:rPr>
                <w:sz w:val="23"/>
              </w:rPr>
              <w:tab/>
              <w:tab/>
              <w:tab/>
            </w:r>
            <w:r>
              <w:rPr>
                <w:position w:val="1"/>
                <w:sz w:val="23"/>
              </w:rPr>
              <w:t>к итогу</w:t>
            </w:r>
          </w:p>
          <w:p>
            <w:pPr>
              <w:pStyle w:val="TableParagraph"/>
              <w:spacing w:line="242" w:lineRule="auto" w:before="4"/>
              <w:ind w:left="322" w:right="3176" w:hanging="24"/>
              <w:rPr>
                <w:sz w:val="23"/>
              </w:rPr>
            </w:pPr>
            <w:r>
              <w:rPr>
                <w:spacing w:val="-2"/>
                <w:sz w:val="23"/>
              </w:rPr>
              <w:t>Краснодар­ </w:t>
            </w:r>
            <w:r>
              <w:rPr>
                <w:sz w:val="23"/>
              </w:rPr>
              <w:t>ского края</w:t>
            </w:r>
          </w:p>
        </w:tc>
      </w:tr>
      <w:tr>
        <w:trPr>
          <w:trHeight w:val="425" w:hRule="atLeast"/>
        </w:trPr>
        <w:tc>
          <w:tcPr>
            <w:tcW w:w="4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0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spacing w:line="262" w:lineRule="exact"/>
              <w:ind w:left="366"/>
              <w:rPr>
                <w:sz w:val="23"/>
              </w:rPr>
            </w:pPr>
            <w:r>
              <w:rPr>
                <w:spacing w:val="-4"/>
                <w:sz w:val="23"/>
              </w:rPr>
              <w:t>края</w:t>
            </w:r>
          </w:p>
        </w:tc>
        <w:tc>
          <w:tcPr>
            <w:tcW w:w="459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482" w:type="dxa"/>
          </w:tcPr>
          <w:p>
            <w:pPr>
              <w:pStyle w:val="TableParagraph"/>
              <w:spacing w:line="244" w:lineRule="exact" w:before="181"/>
              <w:ind w:righ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102" w:type="dxa"/>
          </w:tcPr>
          <w:p>
            <w:pPr>
              <w:pStyle w:val="TableParagraph"/>
              <w:spacing w:line="248" w:lineRule="exact" w:before="177"/>
              <w:ind w:left="7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846" w:type="dxa"/>
          </w:tcPr>
          <w:p>
            <w:pPr>
              <w:pStyle w:val="TableParagraph"/>
              <w:spacing w:line="248" w:lineRule="exact" w:before="177"/>
              <w:ind w:left="31" w:right="4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281" w:type="dxa"/>
          </w:tcPr>
          <w:p>
            <w:pPr>
              <w:pStyle w:val="TableParagraph"/>
              <w:spacing w:line="258" w:lineRule="exact" w:before="167"/>
              <w:ind w:left="16" w:right="2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241" w:type="dxa"/>
          </w:tcPr>
          <w:p>
            <w:pPr>
              <w:pStyle w:val="TableParagraph"/>
              <w:spacing w:line="262" w:lineRule="exact" w:before="163"/>
              <w:ind w:left="3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252" w:type="dxa"/>
          </w:tcPr>
          <w:p>
            <w:pPr>
              <w:pStyle w:val="TableParagraph"/>
              <w:spacing w:line="262" w:lineRule="exact" w:before="163"/>
              <w:ind w:left="197" w:right="25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252" w:type="dxa"/>
          </w:tcPr>
          <w:p>
            <w:pPr>
              <w:pStyle w:val="TableParagraph"/>
              <w:tabs>
                <w:tab w:pos="1629" w:val="left" w:leader="none"/>
              </w:tabs>
              <w:spacing w:before="157"/>
              <w:ind w:left="496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8</w:t>
            </w:r>
          </w:p>
        </w:tc>
        <w:tc>
          <w:tcPr>
            <w:tcW w:w="4596" w:type="dxa"/>
          </w:tcPr>
          <w:p>
            <w:pPr>
              <w:pStyle w:val="TableParagraph"/>
              <w:tabs>
                <w:tab w:pos="2443" w:val="left" w:leader="none"/>
                <w:tab w:pos="3913" w:val="left" w:leader="none"/>
              </w:tabs>
              <w:spacing w:before="157"/>
              <w:ind w:left="794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10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98" w:hRule="atLeast"/>
        </w:trPr>
        <w:tc>
          <w:tcPr>
            <w:tcW w:w="3584" w:type="dxa"/>
            <w:gridSpan w:val="2"/>
          </w:tcPr>
          <w:p>
            <w:pPr>
              <w:pStyle w:val="TableParagraph"/>
              <w:tabs>
                <w:tab w:pos="569" w:val="left" w:leader="none"/>
              </w:tabs>
              <w:spacing w:line="259" w:lineRule="exact" w:before="10"/>
              <w:ind w:left="180"/>
              <w:rPr>
                <w:position w:val="1"/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Медицинская</w:t>
            </w:r>
            <w:r>
              <w:rPr>
                <w:spacing w:val="53"/>
                <w:w w:val="150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помощь,</w:t>
            </w:r>
          </w:p>
        </w:tc>
        <w:tc>
          <w:tcPr>
            <w:tcW w:w="846" w:type="dxa"/>
          </w:tcPr>
          <w:p>
            <w:pPr>
              <w:pStyle w:val="TableParagraph"/>
              <w:spacing w:line="259" w:lineRule="exact" w:before="10"/>
              <w:ind w:left="5" w:right="4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01</w:t>
            </w: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ind w:left="28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6083,50</w:t>
            </w:r>
          </w:p>
        </w:tc>
        <w:tc>
          <w:tcPr>
            <w:tcW w:w="4596" w:type="dxa"/>
          </w:tcPr>
          <w:p>
            <w:pPr>
              <w:pStyle w:val="TableParagraph"/>
              <w:tabs>
                <w:tab w:pos="3666" w:val="left" w:leader="none"/>
              </w:tabs>
              <w:spacing w:line="255" w:lineRule="exact"/>
              <w:ind w:right="2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35230147,0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4"/>
                <w:sz w:val="23"/>
              </w:rPr>
              <w:t>25,2</w:t>
            </w:r>
          </w:p>
        </w:tc>
      </w:tr>
      <w:tr>
        <w:trPr>
          <w:trHeight w:val="266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47" w:lineRule="exact"/>
              <w:ind w:left="570"/>
              <w:rPr>
                <w:sz w:val="23"/>
              </w:rPr>
            </w:pPr>
            <w:r>
              <w:rPr>
                <w:sz w:val="23"/>
              </w:rPr>
              <w:t>предоставляемая</w:t>
            </w:r>
            <w:r>
              <w:rPr>
                <w:spacing w:val="45"/>
                <w:sz w:val="23"/>
              </w:rPr>
              <w:t> </w:t>
            </w:r>
            <w:r>
              <w:rPr>
                <w:sz w:val="23"/>
              </w:rPr>
              <w:t>за</w:t>
            </w:r>
            <w:r>
              <w:rPr>
                <w:spacing w:val="58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1" w:lineRule="exact"/>
              <w:ind w:left="570"/>
              <w:rPr>
                <w:sz w:val="23"/>
              </w:rPr>
            </w:pPr>
            <w:r>
              <w:rPr>
                <w:sz w:val="23"/>
              </w:rPr>
              <w:t>бюджета</w:t>
            </w:r>
            <w:r>
              <w:rPr>
                <w:spacing w:val="44"/>
                <w:sz w:val="23"/>
              </w:rPr>
              <w:t> </w:t>
            </w:r>
            <w:r>
              <w:rPr>
                <w:spacing w:val="-2"/>
                <w:sz w:val="23"/>
              </w:rPr>
              <w:t>Краснодарского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48" w:lineRule="exact"/>
              <w:ind w:left="570"/>
              <w:rPr>
                <w:sz w:val="23"/>
              </w:rPr>
            </w:pPr>
            <w:r>
              <w:rPr>
                <w:spacing w:val="-2"/>
                <w:sz w:val="23"/>
              </w:rPr>
              <w:t>края,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26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9" w:lineRule="exact"/>
              <w:ind w:left="57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числе*: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1" w:hRule="atLeast"/>
        </w:trPr>
        <w:tc>
          <w:tcPr>
            <w:tcW w:w="3584" w:type="dxa"/>
            <w:gridSpan w:val="2"/>
          </w:tcPr>
          <w:p>
            <w:pPr>
              <w:pStyle w:val="TableParagraph"/>
              <w:tabs>
                <w:tab w:pos="641" w:val="left" w:leader="none"/>
              </w:tabs>
              <w:spacing w:line="261" w:lineRule="exact" w:before="91"/>
              <w:ind w:left="90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1.1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скорая</w:t>
            </w:r>
            <w:r>
              <w:rPr>
                <w:spacing w:val="35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медицинская</w:t>
            </w:r>
          </w:p>
        </w:tc>
        <w:tc>
          <w:tcPr>
            <w:tcW w:w="846" w:type="dxa"/>
          </w:tcPr>
          <w:p>
            <w:pPr>
              <w:pStyle w:val="TableParagraph"/>
              <w:spacing w:line="261" w:lineRule="exact" w:before="91"/>
              <w:ind w:left="17" w:right="49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02</w:t>
            </w:r>
          </w:p>
        </w:tc>
        <w:tc>
          <w:tcPr>
            <w:tcW w:w="1281" w:type="dxa"/>
          </w:tcPr>
          <w:p>
            <w:pPr>
              <w:pStyle w:val="TableParagraph"/>
              <w:spacing w:before="87"/>
              <w:ind w:left="16" w:right="1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вызов</w:t>
            </w:r>
          </w:p>
        </w:tc>
        <w:tc>
          <w:tcPr>
            <w:tcW w:w="1241" w:type="dxa"/>
          </w:tcPr>
          <w:p>
            <w:pPr>
              <w:pStyle w:val="TableParagraph"/>
              <w:spacing w:before="81"/>
              <w:ind w:right="11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0,0180</w:t>
            </w:r>
          </w:p>
        </w:tc>
        <w:tc>
          <w:tcPr>
            <w:tcW w:w="1252" w:type="dxa"/>
          </w:tcPr>
          <w:p>
            <w:pPr>
              <w:pStyle w:val="TableParagraph"/>
              <w:spacing w:before="77"/>
              <w:ind w:right="9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3657,30</w:t>
            </w:r>
          </w:p>
        </w:tc>
        <w:tc>
          <w:tcPr>
            <w:tcW w:w="2252" w:type="dxa"/>
          </w:tcPr>
          <w:p>
            <w:pPr>
              <w:pStyle w:val="TableParagraph"/>
              <w:spacing w:before="57"/>
              <w:ind w:left="52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63,83</w:t>
            </w:r>
          </w:p>
        </w:tc>
        <w:tc>
          <w:tcPr>
            <w:tcW w:w="4596" w:type="dxa"/>
          </w:tcPr>
          <w:p>
            <w:pPr>
              <w:pStyle w:val="TableParagraph"/>
              <w:spacing w:before="67"/>
              <w:ind w:left="73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381237,0</w:t>
            </w:r>
          </w:p>
        </w:tc>
      </w:tr>
      <w:tr>
        <w:trPr>
          <w:trHeight w:val="274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4" w:lineRule="exact"/>
              <w:ind w:left="646"/>
              <w:rPr>
                <w:sz w:val="23"/>
              </w:rPr>
            </w:pPr>
            <w:r>
              <w:rPr>
                <w:sz w:val="23"/>
              </w:rPr>
              <w:t>помощь,</w:t>
            </w:r>
            <w:r>
              <w:rPr>
                <w:spacing w:val="35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31"/>
                <w:sz w:val="23"/>
              </w:rPr>
              <w:t> </w:t>
            </w:r>
            <w:r>
              <w:rPr>
                <w:spacing w:val="-4"/>
                <w:sz w:val="23"/>
              </w:rPr>
              <w:t>числе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6" w:lineRule="exact" w:before="3"/>
              <w:ind w:left="636"/>
              <w:rPr>
                <w:sz w:val="23"/>
              </w:rPr>
            </w:pPr>
            <w:r>
              <w:rPr>
                <w:sz w:val="23"/>
              </w:rPr>
              <w:t>скорая</w:t>
            </w:r>
            <w:r>
              <w:rPr>
                <w:spacing w:val="41"/>
                <w:sz w:val="23"/>
              </w:rPr>
              <w:t> </w:t>
            </w:r>
            <w:r>
              <w:rPr>
                <w:spacing w:val="-2"/>
                <w:sz w:val="23"/>
              </w:rPr>
              <w:t>специализированная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4" w:lineRule="exact" w:before="2"/>
              <w:ind w:left="642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67"/>
                <w:sz w:val="23"/>
              </w:rPr>
              <w:t> </w:t>
            </w:r>
            <w:r>
              <w:rPr>
                <w:sz w:val="23"/>
              </w:rPr>
              <w:t>помощь,</w:t>
            </w:r>
            <w:r>
              <w:rPr>
                <w:spacing w:val="53"/>
                <w:sz w:val="23"/>
              </w:rPr>
              <w:t> </w:t>
            </w:r>
            <w:r>
              <w:rPr>
                <w:spacing w:val="-5"/>
                <w:sz w:val="23"/>
              </w:rPr>
              <w:t>не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54" w:lineRule="exact"/>
              <w:ind w:left="642"/>
              <w:rPr>
                <w:sz w:val="23"/>
              </w:rPr>
            </w:pPr>
            <w:r>
              <w:rPr>
                <w:sz w:val="23"/>
              </w:rPr>
              <w:t>входящая</w:t>
            </w:r>
            <w:r>
              <w:rPr>
                <w:spacing w:val="32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2"/>
                <w:sz w:val="23"/>
              </w:rPr>
              <w:t>Территориаль­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3584" w:type="dxa"/>
            <w:gridSpan w:val="2"/>
          </w:tcPr>
          <w:p>
            <w:pPr>
              <w:pStyle w:val="TableParagraph"/>
              <w:spacing w:line="244" w:lineRule="exact"/>
              <w:ind w:left="642"/>
              <w:rPr>
                <w:sz w:val="23"/>
              </w:rPr>
            </w:pPr>
            <w:r>
              <w:rPr>
                <w:sz w:val="23"/>
              </w:rPr>
              <w:t>ную</w:t>
            </w:r>
            <w:r>
              <w:rPr>
                <w:spacing w:val="46"/>
                <w:sz w:val="23"/>
              </w:rPr>
              <w:t> </w:t>
            </w:r>
            <w:r>
              <w:rPr>
                <w:sz w:val="23"/>
              </w:rPr>
              <w:t>программу</w:t>
            </w:r>
            <w:r>
              <w:rPr>
                <w:spacing w:val="46"/>
                <w:sz w:val="23"/>
              </w:rPr>
              <w:t> </w:t>
            </w:r>
            <w:r>
              <w:rPr>
                <w:spacing w:val="-5"/>
                <w:sz w:val="23"/>
              </w:rPr>
              <w:t>ОМС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02"/>
          <w:footerReference w:type="default" r:id="rId503"/>
          <w:pgSz w:w="16870" w:h="11950" w:orient="landscape"/>
          <w:pgMar w:header="525" w:footer="637" w:top="1420" w:bottom="820" w:left="992" w:right="566"/>
        </w:sectPr>
      </w:pPr>
    </w:p>
    <w:p>
      <w:pPr>
        <w:pStyle w:val="BodyText"/>
        <w:spacing w:before="13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0" simplePos="0" relativeHeight="15825920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10771505" cy="7674355"/>
            <wp:effectExtent l="0" t="0" r="0" b="0"/>
            <wp:wrapNone/>
            <wp:docPr id="752" name="Image 7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2" name="Image 752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1505" cy="767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171"/>
        <w:gridCol w:w="866"/>
        <w:gridCol w:w="1152"/>
        <w:gridCol w:w="796"/>
        <w:gridCol w:w="639"/>
        <w:gridCol w:w="592"/>
        <w:gridCol w:w="601"/>
        <w:gridCol w:w="1192"/>
        <w:gridCol w:w="509"/>
        <w:gridCol w:w="606"/>
        <w:gridCol w:w="1839"/>
        <w:gridCol w:w="836"/>
        <w:gridCol w:w="739"/>
        <w:gridCol w:w="628"/>
        <w:gridCol w:w="371"/>
      </w:tblGrid>
      <w:tr>
        <w:trPr>
          <w:trHeight w:val="283" w:hRule="atLeast"/>
        </w:trPr>
        <w:tc>
          <w:tcPr>
            <w:tcW w:w="605" w:type="dxa"/>
          </w:tcPr>
          <w:p>
            <w:pPr>
              <w:pStyle w:val="TableParagraph"/>
              <w:spacing w:line="253" w:lineRule="exact" w:before="10"/>
              <w:ind w:left="6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171" w:type="dxa"/>
          </w:tcPr>
          <w:p>
            <w:pPr>
              <w:pStyle w:val="TableParagraph"/>
              <w:spacing w:line="263" w:lineRule="exact"/>
              <w:ind w:right="7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866" w:type="dxa"/>
          </w:tcPr>
          <w:p>
            <w:pPr>
              <w:pStyle w:val="TableParagraph"/>
              <w:spacing w:line="263" w:lineRule="exact"/>
              <w:ind w:left="258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152" w:type="dxa"/>
          </w:tcPr>
          <w:p>
            <w:pPr>
              <w:pStyle w:val="TableParagraph"/>
              <w:spacing w:line="259" w:lineRule="exact"/>
              <w:ind w:left="8" w:right="14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796" w:type="dxa"/>
          </w:tcPr>
          <w:p>
            <w:pPr>
              <w:pStyle w:val="TableParagraph"/>
              <w:spacing w:line="259" w:lineRule="exact"/>
              <w:ind w:right="86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6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>
            <w:pPr>
              <w:pStyle w:val="TableParagraph"/>
              <w:spacing w:line="255" w:lineRule="exact"/>
              <w:ind w:left="352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6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spacing w:line="255" w:lineRule="exact"/>
              <w:ind w:left="367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509" w:type="dxa"/>
          </w:tcPr>
          <w:p>
            <w:pPr>
              <w:pStyle w:val="TableParagraph"/>
              <w:spacing w:line="259" w:lineRule="exact"/>
              <w:ind w:left="310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6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spacing w:line="259" w:lineRule="exact"/>
              <w:ind w:left="609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836" w:type="dxa"/>
          </w:tcPr>
          <w:p>
            <w:pPr>
              <w:pStyle w:val="TableParagraph"/>
              <w:spacing w:line="255" w:lineRule="exact"/>
              <w:ind w:left="425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7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spacing w:line="259" w:lineRule="exact"/>
              <w:ind w:left="326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  <w:tc>
          <w:tcPr>
            <w:tcW w:w="37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7" w:hRule="atLeast"/>
        </w:trPr>
        <w:tc>
          <w:tcPr>
            <w:tcW w:w="605" w:type="dxa"/>
          </w:tcPr>
          <w:p>
            <w:pPr>
              <w:pStyle w:val="TableParagraph"/>
              <w:spacing w:line="258" w:lineRule="exact"/>
              <w:ind w:left="2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1.2</w:t>
            </w:r>
          </w:p>
        </w:tc>
        <w:tc>
          <w:tcPr>
            <w:tcW w:w="3171" w:type="dxa"/>
          </w:tcPr>
          <w:p>
            <w:pPr>
              <w:pStyle w:val="TableParagraph"/>
              <w:spacing w:line="258" w:lineRule="exact"/>
              <w:ind w:left="130"/>
              <w:rPr>
                <w:sz w:val="23"/>
              </w:rPr>
            </w:pPr>
            <w:r>
              <w:rPr>
                <w:sz w:val="23"/>
              </w:rPr>
              <w:t>первичная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медико-</w:t>
            </w:r>
            <w:r>
              <w:rPr>
                <w:spacing w:val="-2"/>
                <w:sz w:val="23"/>
              </w:rPr>
              <w:t>санитар­</w:t>
            </w:r>
          </w:p>
        </w:tc>
        <w:tc>
          <w:tcPr>
            <w:tcW w:w="866" w:type="dxa"/>
          </w:tcPr>
          <w:p>
            <w:pPr>
              <w:pStyle w:val="TableParagraph"/>
              <w:spacing w:line="258" w:lineRule="exact"/>
              <w:ind w:left="195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03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60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71" w:type="dxa"/>
          </w:tcPr>
          <w:p>
            <w:pPr>
              <w:pStyle w:val="TableParagraph"/>
              <w:spacing w:line="254" w:lineRule="exact" w:before="5"/>
              <w:ind w:left="126"/>
              <w:rPr>
                <w:sz w:val="23"/>
              </w:rPr>
            </w:pPr>
            <w:r>
              <w:rPr>
                <w:sz w:val="23"/>
              </w:rPr>
              <w:t>ная</w:t>
            </w:r>
            <w:r>
              <w:rPr>
                <w:spacing w:val="11"/>
                <w:sz w:val="23"/>
              </w:rPr>
              <w:t> </w:t>
            </w:r>
            <w:r>
              <w:rPr>
                <w:spacing w:val="-2"/>
                <w:sz w:val="23"/>
              </w:rPr>
              <w:t>помощь,</w:t>
            </w:r>
          </w:p>
        </w:tc>
        <w:tc>
          <w:tcPr>
            <w:tcW w:w="86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7" w:hRule="atLeast"/>
        </w:trPr>
        <w:tc>
          <w:tcPr>
            <w:tcW w:w="605" w:type="dxa"/>
          </w:tcPr>
          <w:p>
            <w:pPr>
              <w:pStyle w:val="TableParagraph"/>
              <w:spacing w:before="41"/>
              <w:rPr>
                <w:b/>
                <w:sz w:val="23"/>
              </w:rPr>
            </w:pPr>
          </w:p>
          <w:p>
            <w:pPr>
              <w:pStyle w:val="TableParagraph"/>
              <w:spacing w:line="252" w:lineRule="exact"/>
              <w:ind w:right="7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1.2.1</w:t>
            </w:r>
          </w:p>
        </w:tc>
        <w:tc>
          <w:tcPr>
            <w:tcW w:w="3171" w:type="dxa"/>
          </w:tcPr>
          <w:p>
            <w:pPr>
              <w:pStyle w:val="TableParagraph"/>
              <w:ind w:left="126"/>
              <w:rPr>
                <w:sz w:val="23"/>
              </w:rPr>
            </w:pPr>
            <w:r>
              <w:rPr>
                <w:spacing w:val="-2"/>
                <w:sz w:val="23"/>
              </w:rPr>
              <w:t>предоставляемая:</w:t>
            </w:r>
          </w:p>
          <w:p>
            <w:pPr>
              <w:pStyle w:val="TableParagraph"/>
              <w:spacing w:line="256" w:lineRule="exact" w:before="37"/>
              <w:ind w:left="126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35"/>
                <w:sz w:val="23"/>
              </w:rPr>
              <w:t> </w:t>
            </w:r>
            <w:r>
              <w:rPr>
                <w:sz w:val="23"/>
              </w:rPr>
              <w:t>амбулаторных</w:t>
            </w:r>
            <w:r>
              <w:rPr>
                <w:spacing w:val="35"/>
                <w:sz w:val="23"/>
              </w:rPr>
              <w:t> </w:t>
            </w:r>
            <w:r>
              <w:rPr>
                <w:spacing w:val="-2"/>
                <w:sz w:val="23"/>
              </w:rPr>
              <w:t>условиях,</w:t>
            </w:r>
          </w:p>
        </w:tc>
        <w:tc>
          <w:tcPr>
            <w:tcW w:w="866" w:type="dxa"/>
          </w:tcPr>
          <w:p>
            <w:pPr>
              <w:pStyle w:val="TableParagraph"/>
              <w:spacing w:before="37"/>
              <w:rPr>
                <w:b/>
                <w:sz w:val="23"/>
              </w:rPr>
            </w:pPr>
          </w:p>
          <w:p>
            <w:pPr>
              <w:pStyle w:val="TableParagraph"/>
              <w:spacing w:line="256" w:lineRule="exact"/>
              <w:ind w:left="189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04</w:t>
            </w:r>
          </w:p>
        </w:tc>
        <w:tc>
          <w:tcPr>
            <w:tcW w:w="11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spacing w:before="41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5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192" w:type="dxa"/>
          </w:tcPr>
          <w:p>
            <w:pPr>
              <w:pStyle w:val="TableParagraph"/>
              <w:spacing w:before="13"/>
              <w:rPr>
                <w:b/>
                <w:sz w:val="23"/>
              </w:rPr>
            </w:pPr>
          </w:p>
          <w:p>
            <w:pPr>
              <w:pStyle w:val="TableParagraph"/>
              <w:ind w:left="2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646,45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839" w:type="dxa"/>
          </w:tcPr>
          <w:p>
            <w:pPr>
              <w:pStyle w:val="TableParagraph"/>
              <w:spacing w:before="27"/>
              <w:rPr>
                <w:b/>
                <w:sz w:val="23"/>
              </w:rPr>
            </w:pPr>
          </w:p>
          <w:p>
            <w:pPr>
              <w:pStyle w:val="TableParagraph"/>
              <w:ind w:left="3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3743640,80</w:t>
            </w:r>
          </w:p>
        </w:tc>
        <w:tc>
          <w:tcPr>
            <w:tcW w:w="8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31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209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71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</w:tr>
      <w:tr>
        <w:trPr>
          <w:trHeight w:val="262" w:hRule="atLeast"/>
        </w:trPr>
        <w:tc>
          <w:tcPr>
            <w:tcW w:w="60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71" w:type="dxa"/>
          </w:tcPr>
          <w:p>
            <w:pPr>
              <w:pStyle w:val="TableParagraph"/>
              <w:spacing w:line="242" w:lineRule="exact"/>
              <w:ind w:left="126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2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5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86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9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71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tabs>
          <w:tab w:pos="11293" w:val="left" w:leader="none"/>
          <w:tab w:pos="13755" w:val="left" w:leader="none"/>
          <w:tab w:pos="15019" w:val="left" w:leader="none"/>
        </w:tabs>
        <w:spacing w:before="0"/>
        <w:ind w:left="10364" w:right="0" w:firstLine="0"/>
        <w:jc w:val="left"/>
        <w:rPr>
          <w:position w:val="5"/>
          <w:sz w:val="20"/>
        </w:rPr>
      </w:pPr>
      <w:r>
        <w:rPr>
          <w:position w:val="5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4384">
                <wp:simplePos x="0" y="0"/>
                <wp:positionH relativeFrom="page">
                  <wp:posOffset>594359</wp:posOffset>
                </wp:positionH>
                <wp:positionV relativeFrom="paragraph">
                  <wp:posOffset>-1270</wp:posOffset>
                </wp:positionV>
                <wp:extent cx="6029960" cy="544830"/>
                <wp:effectExtent l="0" t="0" r="0" b="0"/>
                <wp:wrapNone/>
                <wp:docPr id="753" name="Textbox 7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3" name="Textbox 753"/>
                      <wps:cNvSpPr txBox="1"/>
                      <wps:spPr>
                        <a:xfrm>
                          <a:off x="0" y="0"/>
                          <a:ext cx="6029960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675"/>
                              <w:gridCol w:w="718"/>
                              <w:gridCol w:w="1600"/>
                              <w:gridCol w:w="1193"/>
                              <w:gridCol w:w="1255"/>
                              <w:gridCol w:w="940"/>
                            </w:tblGrid>
                            <w:tr>
                              <w:trPr>
                                <w:trHeight w:val="573" w:hRule="atLeast"/>
                              </w:trPr>
                              <w:tc>
                                <w:tcPr>
                                  <w:tcW w:w="367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09" w:val="left" w:leader="none"/>
                                    </w:tabs>
                                    <w:spacing w:line="270" w:lineRule="atLeast" w:before="13"/>
                                    <w:ind w:left="1010" w:right="397" w:hanging="96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1.2.1.1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  <w:t>с профилактическими и иными целями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9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9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1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0,7300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110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563,30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right="7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411,21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5" w:hRule="atLeast"/>
                              </w:trPr>
                              <w:tc>
                                <w:tcPr>
                                  <w:tcW w:w="367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05" w:val="left" w:leader="none"/>
                                    </w:tabs>
                                    <w:spacing w:line="244" w:lineRule="exact" w:before="21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1.2.1.2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  <w:t>в</w:t>
                                  </w:r>
                                  <w:r>
                                    <w:rPr>
                                      <w:spacing w:val="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связи</w:t>
                                  </w:r>
                                  <w:r>
                                    <w:rPr>
                                      <w:spacing w:val="2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заболеванием</w:t>
                                  </w:r>
                                </w:p>
                              </w:tc>
                              <w:tc>
                                <w:tcPr>
                                  <w:tcW w:w="718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21"/>
                                    <w:ind w:right="19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 w:before="17"/>
                                    <w:ind w:right="9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обращение</w:t>
                                  </w:r>
                                </w:p>
                              </w:tc>
                              <w:tc>
                                <w:tcPr>
                                  <w:tcW w:w="1193" w:type="dxa"/>
                                </w:tcPr>
                                <w:p>
                                  <w:pPr>
                                    <w:pStyle w:val="TableParagraph"/>
                                    <w:spacing w:line="248" w:lineRule="exact" w:before="17"/>
                                    <w:ind w:left="14" w:right="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0,1440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 w:before="7"/>
                                    <w:ind w:left="110" w:right="9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1633,60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 w:before="7"/>
                                    <w:ind w:right="5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235,24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99999pt;margin-top:-.1pt;width:474.8pt;height:42.9pt;mso-position-horizontal-relative:page;mso-position-vertical-relative:paragraph;z-index:15824384" type="#_x0000_t202" id="docshape5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675"/>
                        <w:gridCol w:w="718"/>
                        <w:gridCol w:w="1600"/>
                        <w:gridCol w:w="1193"/>
                        <w:gridCol w:w="1255"/>
                        <w:gridCol w:w="940"/>
                      </w:tblGrid>
                      <w:tr>
                        <w:trPr>
                          <w:trHeight w:val="573" w:hRule="atLeast"/>
                        </w:trPr>
                        <w:tc>
                          <w:tcPr>
                            <w:tcW w:w="3675" w:type="dxa"/>
                          </w:tcPr>
                          <w:p>
                            <w:pPr>
                              <w:pStyle w:val="TableParagraph"/>
                              <w:tabs>
                                <w:tab w:pos="1009" w:val="left" w:leader="none"/>
                              </w:tabs>
                              <w:spacing w:line="270" w:lineRule="atLeast" w:before="13"/>
                              <w:ind w:left="1010" w:right="397" w:hanging="96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1.2.1.1</w:t>
                            </w:r>
                            <w:r>
                              <w:rPr>
                                <w:sz w:val="23"/>
                              </w:rPr>
                              <w:tab/>
                              <w:t>с профилактическими и иными целями</w:t>
                            </w:r>
                          </w:p>
                        </w:tc>
                        <w:tc>
                          <w:tcPr>
                            <w:tcW w:w="71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right="19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600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9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1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0,7300</w:t>
                            </w:r>
                          </w:p>
                        </w:tc>
                        <w:tc>
                          <w:tcPr>
                            <w:tcW w:w="1255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11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563,30</w:t>
                            </w:r>
                          </w:p>
                        </w:tc>
                        <w:tc>
                          <w:tcPr>
                            <w:tcW w:w="940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right="7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411,21</w:t>
                            </w:r>
                          </w:p>
                        </w:tc>
                      </w:tr>
                      <w:tr>
                        <w:trPr>
                          <w:trHeight w:val="285" w:hRule="atLeast"/>
                        </w:trPr>
                        <w:tc>
                          <w:tcPr>
                            <w:tcW w:w="3675" w:type="dxa"/>
                          </w:tcPr>
                          <w:p>
                            <w:pPr>
                              <w:pStyle w:val="TableParagraph"/>
                              <w:tabs>
                                <w:tab w:pos="1005" w:val="left" w:leader="none"/>
                              </w:tabs>
                              <w:spacing w:line="244" w:lineRule="exact" w:before="21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1.2.1.2</w:t>
                            </w:r>
                            <w:r>
                              <w:rPr>
                                <w:sz w:val="23"/>
                              </w:rPr>
                              <w:tab/>
                              <w:t>в</w:t>
                            </w:r>
                            <w:r>
                              <w:rPr>
                                <w:spacing w:val="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связи</w:t>
                            </w:r>
                            <w:r>
                              <w:rPr>
                                <w:spacing w:val="2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с</w:t>
                            </w:r>
                            <w:r>
                              <w:rPr>
                                <w:spacing w:val="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заболеванием</w:t>
                            </w:r>
                          </w:p>
                        </w:tc>
                        <w:tc>
                          <w:tcPr>
                            <w:tcW w:w="718" w:type="dxa"/>
                          </w:tcPr>
                          <w:p>
                            <w:pPr>
                              <w:pStyle w:val="TableParagraph"/>
                              <w:spacing w:line="244" w:lineRule="exact" w:before="21"/>
                              <w:ind w:right="19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1600" w:type="dxa"/>
                          </w:tcPr>
                          <w:p>
                            <w:pPr>
                              <w:pStyle w:val="TableParagraph"/>
                              <w:spacing w:line="248" w:lineRule="exact" w:before="17"/>
                              <w:ind w:right="9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обращение</w:t>
                            </w:r>
                          </w:p>
                        </w:tc>
                        <w:tc>
                          <w:tcPr>
                            <w:tcW w:w="1193" w:type="dxa"/>
                          </w:tcPr>
                          <w:p>
                            <w:pPr>
                              <w:pStyle w:val="TableParagraph"/>
                              <w:spacing w:line="248" w:lineRule="exact" w:before="17"/>
                              <w:ind w:left="14" w:right="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0,1440</w:t>
                            </w:r>
                          </w:p>
                        </w:tc>
                        <w:tc>
                          <w:tcPr>
                            <w:tcW w:w="1255" w:type="dxa"/>
                          </w:tcPr>
                          <w:p>
                            <w:pPr>
                              <w:pStyle w:val="TableParagraph"/>
                              <w:spacing w:line="258" w:lineRule="exact" w:before="7"/>
                              <w:ind w:left="110" w:right="9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1633,60</w:t>
                            </w:r>
                          </w:p>
                        </w:tc>
                        <w:tc>
                          <w:tcPr>
                            <w:tcW w:w="940" w:type="dxa"/>
                          </w:tcPr>
                          <w:p>
                            <w:pPr>
                              <w:pStyle w:val="TableParagraph"/>
                              <w:spacing w:line="258" w:lineRule="exact" w:before="7"/>
                              <w:ind w:right="5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235,24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position w:val="5"/>
          <w:sz w:val="20"/>
        </w:rPr>
        <w:t>--</w:t>
      </w:r>
      <w:r>
        <w:rPr>
          <w:spacing w:val="-12"/>
          <w:position w:val="5"/>
          <w:sz w:val="20"/>
        </w:rPr>
        <w:t>-</w:t>
      </w:r>
      <w:r>
        <w:rPr>
          <w:position w:val="5"/>
          <w:sz w:val="20"/>
        </w:rPr>
        <w:tab/>
      </w:r>
      <w:r>
        <w:rPr>
          <w:b/>
          <w:spacing w:val="-2"/>
          <w:sz w:val="23"/>
        </w:rPr>
        <w:t>2381352,4</w:t>
      </w:r>
      <w:r>
        <w:rPr>
          <w:b/>
          <w:sz w:val="23"/>
        </w:rPr>
        <w:tab/>
      </w:r>
      <w:r>
        <w:rPr>
          <w:spacing w:val="-12"/>
          <w:position w:val="1"/>
          <w:sz w:val="23"/>
        </w:rPr>
        <w:t>---</w:t>
      </w:r>
      <w:r>
        <w:rPr>
          <w:position w:val="1"/>
          <w:sz w:val="23"/>
        </w:rPr>
        <w:tab/>
      </w:r>
      <w:r>
        <w:rPr>
          <w:spacing w:val="-2"/>
          <w:position w:val="5"/>
          <w:sz w:val="20"/>
        </w:rPr>
        <w:t>--</w:t>
      </w:r>
      <w:r>
        <w:rPr>
          <w:spacing w:val="-10"/>
          <w:position w:val="5"/>
          <w:sz w:val="20"/>
        </w:rPr>
        <w:t>-</w:t>
      </w:r>
    </w:p>
    <w:p>
      <w:pPr>
        <w:tabs>
          <w:tab w:pos="11323" w:val="left" w:leader="none"/>
          <w:tab w:pos="13751" w:val="left" w:leader="none"/>
          <w:tab w:pos="15023" w:val="left" w:leader="none"/>
        </w:tabs>
        <w:spacing w:before="263"/>
        <w:ind w:left="10368" w:right="0" w:firstLine="0"/>
        <w:jc w:val="left"/>
        <w:rPr>
          <w:position w:val="5"/>
          <w:sz w:val="20"/>
        </w:rPr>
      </w:pPr>
      <w:r>
        <w:rPr>
          <w:spacing w:val="-10"/>
          <w:w w:val="110"/>
          <w:position w:val="5"/>
          <w:sz w:val="20"/>
        </w:rPr>
        <w:t>--</w:t>
      </w:r>
      <w:r>
        <w:rPr>
          <w:spacing w:val="-12"/>
          <w:w w:val="110"/>
          <w:position w:val="5"/>
          <w:sz w:val="20"/>
        </w:rPr>
        <w:t>-</w:t>
      </w:r>
      <w:r>
        <w:rPr>
          <w:position w:val="5"/>
          <w:sz w:val="20"/>
        </w:rPr>
        <w:tab/>
      </w:r>
      <w:r>
        <w:rPr>
          <w:b/>
          <w:spacing w:val="-2"/>
          <w:w w:val="110"/>
          <w:sz w:val="23"/>
        </w:rPr>
        <w:t>1362288,4</w:t>
      </w:r>
      <w:r>
        <w:rPr>
          <w:b/>
          <w:sz w:val="23"/>
        </w:rPr>
        <w:tab/>
      </w:r>
      <w:r>
        <w:rPr>
          <w:spacing w:val="-6"/>
          <w:w w:val="105"/>
          <w:sz w:val="23"/>
        </w:rPr>
        <w:t>--</w:t>
      </w:r>
      <w:r>
        <w:rPr>
          <w:spacing w:val="-10"/>
          <w:w w:val="105"/>
          <w:sz w:val="23"/>
        </w:rPr>
        <w:t>-</w:t>
      </w:r>
      <w:r>
        <w:rPr>
          <w:sz w:val="23"/>
        </w:rPr>
        <w:tab/>
      </w:r>
      <w:r>
        <w:rPr>
          <w:spacing w:val="-10"/>
          <w:w w:val="110"/>
          <w:position w:val="5"/>
          <w:sz w:val="20"/>
        </w:rPr>
        <w:t>---</w:t>
      </w: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3"/>
        <w:gridCol w:w="633"/>
        <w:gridCol w:w="1393"/>
        <w:gridCol w:w="1204"/>
        <w:gridCol w:w="1329"/>
        <w:gridCol w:w="1909"/>
        <w:gridCol w:w="2577"/>
        <w:gridCol w:w="1471"/>
        <w:gridCol w:w="790"/>
      </w:tblGrid>
      <w:tr>
        <w:trPr>
          <w:trHeight w:val="614" w:hRule="atLeast"/>
        </w:trPr>
        <w:tc>
          <w:tcPr>
            <w:tcW w:w="3833" w:type="dxa"/>
          </w:tcPr>
          <w:p>
            <w:pPr>
              <w:pStyle w:val="TableParagraph"/>
              <w:tabs>
                <w:tab w:pos="725" w:val="left" w:leader="none"/>
              </w:tabs>
              <w:spacing w:before="4"/>
              <w:ind w:left="732" w:right="1043" w:hanging="682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1.2.2</w:t>
            </w:r>
            <w:r>
              <w:rPr>
                <w:b/>
                <w:sz w:val="23"/>
              </w:rPr>
              <w:tab/>
            </w:r>
            <w:r>
              <w:rPr>
                <w:position w:val="1"/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33" w:type="dxa"/>
          </w:tcPr>
          <w:p>
            <w:pPr>
              <w:pStyle w:val="TableParagraph"/>
              <w:spacing w:before="8"/>
              <w:ind w:left="9" w:right="137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07</w:t>
            </w:r>
          </w:p>
        </w:tc>
        <w:tc>
          <w:tcPr>
            <w:tcW w:w="1393" w:type="dxa"/>
          </w:tcPr>
          <w:p>
            <w:pPr>
              <w:pStyle w:val="TableParagraph"/>
              <w:spacing w:line="249" w:lineRule="auto" w:before="4"/>
              <w:ind w:left="264" w:firstLine="6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204" w:type="dxa"/>
          </w:tcPr>
          <w:p>
            <w:pPr>
              <w:pStyle w:val="TableParagraph"/>
              <w:spacing w:before="4"/>
              <w:ind w:left="267" w:right="11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0,00098</w:t>
            </w:r>
          </w:p>
        </w:tc>
        <w:tc>
          <w:tcPr>
            <w:tcW w:w="1329" w:type="dxa"/>
          </w:tcPr>
          <w:p>
            <w:pPr>
              <w:pStyle w:val="TableParagraph"/>
              <w:spacing w:line="259" w:lineRule="exact"/>
              <w:ind w:left="131" w:right="6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13777,00</w:t>
            </w:r>
          </w:p>
        </w:tc>
        <w:tc>
          <w:tcPr>
            <w:tcW w:w="1909" w:type="dxa"/>
          </w:tcPr>
          <w:p>
            <w:pPr>
              <w:pStyle w:val="TableParagraph"/>
              <w:spacing w:line="259" w:lineRule="exact"/>
              <w:ind w:left="43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13,50</w:t>
            </w:r>
          </w:p>
        </w:tc>
        <w:tc>
          <w:tcPr>
            <w:tcW w:w="2577" w:type="dxa"/>
          </w:tcPr>
          <w:p>
            <w:pPr>
              <w:pStyle w:val="TableParagraph"/>
              <w:spacing w:line="255" w:lineRule="exact"/>
              <w:ind w:left="-14" w:right="72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78184,5</w:t>
            </w:r>
          </w:p>
        </w:tc>
        <w:tc>
          <w:tcPr>
            <w:tcW w:w="226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2" w:hRule="atLeast"/>
        </w:trPr>
        <w:tc>
          <w:tcPr>
            <w:tcW w:w="3833" w:type="dxa"/>
          </w:tcPr>
          <w:p>
            <w:pPr>
              <w:pStyle w:val="TableParagraph"/>
              <w:tabs>
                <w:tab w:pos="725" w:val="left" w:leader="none"/>
              </w:tabs>
              <w:spacing w:line="252" w:lineRule="exact" w:before="90"/>
              <w:ind w:left="116"/>
              <w:rPr>
                <w:sz w:val="23"/>
              </w:rPr>
            </w:pPr>
            <w:r>
              <w:rPr>
                <w:spacing w:val="-5"/>
                <w:sz w:val="23"/>
              </w:rPr>
              <w:t>1.3</w:t>
            </w:r>
            <w:r>
              <w:rPr>
                <w:sz w:val="23"/>
              </w:rPr>
              <w:tab/>
              <w:t>в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условиях</w:t>
            </w:r>
            <w:r>
              <w:rPr>
                <w:spacing w:val="25"/>
                <w:sz w:val="23"/>
              </w:rPr>
              <w:t> </w:t>
            </w:r>
            <w:r>
              <w:rPr>
                <w:spacing w:val="-2"/>
                <w:sz w:val="23"/>
              </w:rPr>
              <w:t>дневных</w:t>
            </w:r>
          </w:p>
        </w:tc>
        <w:tc>
          <w:tcPr>
            <w:tcW w:w="633" w:type="dxa"/>
          </w:tcPr>
          <w:p>
            <w:pPr>
              <w:pStyle w:val="TableParagraph"/>
              <w:spacing w:line="256" w:lineRule="exact" w:before="86"/>
              <w:ind w:right="137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08</w:t>
            </w:r>
          </w:p>
        </w:tc>
        <w:tc>
          <w:tcPr>
            <w:tcW w:w="1393" w:type="dxa"/>
          </w:tcPr>
          <w:p>
            <w:pPr>
              <w:pStyle w:val="TableParagraph"/>
              <w:spacing w:before="76"/>
              <w:ind w:right="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</w:t>
            </w:r>
          </w:p>
        </w:tc>
        <w:tc>
          <w:tcPr>
            <w:tcW w:w="1204" w:type="dxa"/>
          </w:tcPr>
          <w:p>
            <w:pPr>
              <w:pStyle w:val="TableParagraph"/>
              <w:spacing w:before="76"/>
              <w:ind w:left="26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0,0040</w:t>
            </w:r>
          </w:p>
        </w:tc>
        <w:tc>
          <w:tcPr>
            <w:tcW w:w="1329" w:type="dxa"/>
          </w:tcPr>
          <w:p>
            <w:pPr>
              <w:pStyle w:val="TableParagraph"/>
              <w:spacing w:before="72"/>
              <w:ind w:left="117" w:right="6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16701,75</w:t>
            </w:r>
          </w:p>
        </w:tc>
        <w:tc>
          <w:tcPr>
            <w:tcW w:w="1909" w:type="dxa"/>
          </w:tcPr>
          <w:p>
            <w:pPr>
              <w:pStyle w:val="TableParagraph"/>
              <w:spacing w:before="72"/>
              <w:ind w:left="4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66,81</w:t>
            </w:r>
          </w:p>
        </w:tc>
        <w:tc>
          <w:tcPr>
            <w:tcW w:w="2577" w:type="dxa"/>
          </w:tcPr>
          <w:p>
            <w:pPr>
              <w:pStyle w:val="TableParagraph"/>
              <w:spacing w:before="62"/>
              <w:ind w:left="-14" w:right="73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386879,3</w:t>
            </w:r>
          </w:p>
        </w:tc>
        <w:tc>
          <w:tcPr>
            <w:tcW w:w="14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3833" w:type="dxa"/>
          </w:tcPr>
          <w:p>
            <w:pPr>
              <w:pStyle w:val="TableParagraph"/>
              <w:spacing w:line="249" w:lineRule="exact"/>
              <w:ind w:left="726"/>
              <w:rPr>
                <w:sz w:val="23"/>
              </w:rPr>
            </w:pP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spacing w:line="249" w:lineRule="exact"/>
              <w:ind w:right="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лечения</w:t>
            </w:r>
          </w:p>
        </w:tc>
        <w:tc>
          <w:tcPr>
            <w:tcW w:w="12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3833" w:type="dxa"/>
          </w:tcPr>
          <w:p>
            <w:pPr>
              <w:pStyle w:val="TableParagraph"/>
              <w:spacing w:line="246" w:lineRule="exact"/>
              <w:ind w:left="730"/>
              <w:rPr>
                <w:sz w:val="23"/>
              </w:rPr>
            </w:pPr>
            <w:r>
              <w:rPr>
                <w:spacing w:val="-6"/>
                <w:sz w:val="23"/>
              </w:rPr>
              <w:t>(первичная</w:t>
            </w:r>
            <w:r>
              <w:rPr>
                <w:sz w:val="23"/>
              </w:rPr>
              <w:t> </w:t>
            </w:r>
            <w:r>
              <w:rPr>
                <w:spacing w:val="-6"/>
                <w:sz w:val="23"/>
              </w:rPr>
              <w:t>медико-санитарная,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3833" w:type="dxa"/>
          </w:tcPr>
          <w:p>
            <w:pPr>
              <w:pStyle w:val="TableParagraph"/>
              <w:spacing w:line="249" w:lineRule="exact"/>
              <w:ind w:left="726"/>
              <w:rPr>
                <w:sz w:val="23"/>
              </w:rPr>
            </w:pPr>
            <w:r>
              <w:rPr>
                <w:spacing w:val="-2"/>
                <w:sz w:val="23"/>
              </w:rPr>
              <w:t>специализированная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3833" w:type="dxa"/>
          </w:tcPr>
          <w:p>
            <w:pPr>
              <w:pStyle w:val="TableParagraph"/>
              <w:spacing w:line="251" w:lineRule="exact"/>
              <w:ind w:left="722"/>
              <w:rPr>
                <w:sz w:val="23"/>
              </w:rPr>
            </w:pPr>
            <w:r>
              <w:rPr>
                <w:spacing w:val="-5"/>
                <w:sz w:val="23"/>
              </w:rPr>
              <w:t>медицинская</w:t>
            </w:r>
            <w:r>
              <w:rPr>
                <w:spacing w:val="-2"/>
                <w:sz w:val="23"/>
              </w:rPr>
              <w:t> помощь)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1" w:hRule="atLeast"/>
        </w:trPr>
        <w:tc>
          <w:tcPr>
            <w:tcW w:w="3833" w:type="dxa"/>
          </w:tcPr>
          <w:p>
            <w:pPr>
              <w:pStyle w:val="TableParagraph"/>
              <w:spacing w:line="261" w:lineRule="exact"/>
              <w:ind w:left="726"/>
              <w:rPr>
                <w:sz w:val="23"/>
              </w:rPr>
            </w:pPr>
            <w:r>
              <w:rPr>
                <w:sz w:val="23"/>
              </w:rPr>
              <w:t>(сумма</w:t>
            </w:r>
            <w:r>
              <w:rPr>
                <w:spacing w:val="17"/>
                <w:sz w:val="23"/>
              </w:rPr>
              <w:t> </w:t>
            </w:r>
            <w:r>
              <w:rPr>
                <w:sz w:val="23"/>
              </w:rPr>
              <w:t>строк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12"/>
                <w:sz w:val="23"/>
              </w:rPr>
              <w:t>07</w:t>
            </w:r>
            <w:r>
              <w:rPr>
                <w:spacing w:val="-26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-23"/>
                <w:sz w:val="23"/>
              </w:rPr>
              <w:t> </w:t>
            </w:r>
            <w:r>
              <w:rPr>
                <w:spacing w:val="12"/>
                <w:sz w:val="23"/>
              </w:rPr>
              <w:t>10</w:t>
            </w:r>
            <w:r>
              <w:rPr>
                <w:spacing w:val="-26"/>
                <w:sz w:val="23"/>
              </w:rPr>
              <w:t> </w:t>
            </w:r>
            <w:r>
              <w:rPr>
                <w:spacing w:val="-10"/>
                <w:sz w:val="23"/>
              </w:rPr>
              <w:t>)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8" w:hRule="atLeast"/>
        </w:trPr>
        <w:tc>
          <w:tcPr>
            <w:tcW w:w="3833" w:type="dxa"/>
          </w:tcPr>
          <w:p>
            <w:pPr>
              <w:pStyle w:val="TableParagraph"/>
              <w:tabs>
                <w:tab w:pos="721" w:val="left" w:leader="none"/>
              </w:tabs>
              <w:spacing w:line="254" w:lineRule="exact" w:before="14"/>
              <w:ind w:left="116"/>
              <w:rPr>
                <w:sz w:val="23"/>
              </w:rPr>
            </w:pPr>
            <w:r>
              <w:rPr>
                <w:spacing w:val="-5"/>
                <w:sz w:val="23"/>
              </w:rPr>
              <w:t>1.4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специализированная</w:t>
            </w:r>
          </w:p>
        </w:tc>
        <w:tc>
          <w:tcPr>
            <w:tcW w:w="633" w:type="dxa"/>
          </w:tcPr>
          <w:p>
            <w:pPr>
              <w:pStyle w:val="TableParagraph"/>
              <w:spacing w:line="258" w:lineRule="exact" w:before="10"/>
              <w:ind w:right="137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09</w:t>
            </w: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3833" w:type="dxa"/>
          </w:tcPr>
          <w:p>
            <w:pPr>
              <w:pStyle w:val="TableParagraph"/>
              <w:spacing w:line="254" w:lineRule="exact"/>
              <w:ind w:left="722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68"/>
                <w:sz w:val="23"/>
              </w:rPr>
              <w:t> </w:t>
            </w:r>
            <w:r>
              <w:rPr>
                <w:spacing w:val="-2"/>
                <w:sz w:val="23"/>
              </w:rPr>
              <w:t>помощь,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3833" w:type="dxa"/>
          </w:tcPr>
          <w:p>
            <w:pPr>
              <w:pStyle w:val="TableParagraph"/>
              <w:ind w:left="726"/>
              <w:rPr>
                <w:sz w:val="23"/>
              </w:rPr>
            </w:pPr>
            <w:r>
              <w:rPr>
                <w:spacing w:val="-2"/>
                <w:sz w:val="23"/>
              </w:rPr>
              <w:t>предоставляемая:</w:t>
            </w:r>
          </w:p>
        </w:tc>
        <w:tc>
          <w:tcPr>
            <w:tcW w:w="6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3833" w:type="dxa"/>
          </w:tcPr>
          <w:p>
            <w:pPr>
              <w:pStyle w:val="TableParagraph"/>
              <w:tabs>
                <w:tab w:pos="725" w:val="left" w:leader="none"/>
              </w:tabs>
              <w:spacing w:line="264" w:lineRule="exact" w:before="76"/>
              <w:ind w:left="726" w:right="1043" w:hanging="676"/>
              <w:rPr>
                <w:sz w:val="23"/>
              </w:rPr>
            </w:pPr>
            <w:r>
              <w:rPr>
                <w:spacing w:val="-2"/>
                <w:sz w:val="23"/>
              </w:rPr>
              <w:t>1.4.1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33" w:type="dxa"/>
          </w:tcPr>
          <w:p>
            <w:pPr>
              <w:pStyle w:val="TableParagraph"/>
              <w:spacing w:before="82"/>
              <w:ind w:left="28" w:right="13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393" w:type="dxa"/>
          </w:tcPr>
          <w:p>
            <w:pPr>
              <w:pStyle w:val="TableParagraph"/>
              <w:spacing w:line="270" w:lineRule="atLeast" w:before="64"/>
              <w:ind w:left="264" w:firstLine="6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204" w:type="dxa"/>
          </w:tcPr>
          <w:p>
            <w:pPr>
              <w:pStyle w:val="TableParagraph"/>
              <w:spacing w:before="76"/>
              <w:ind w:left="267" w:right="12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0,00302</w:t>
            </w:r>
          </w:p>
        </w:tc>
        <w:tc>
          <w:tcPr>
            <w:tcW w:w="1329" w:type="dxa"/>
          </w:tcPr>
          <w:p>
            <w:pPr>
              <w:pStyle w:val="TableParagraph"/>
              <w:spacing w:before="76"/>
              <w:ind w:left="127" w:right="6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17650,80</w:t>
            </w:r>
          </w:p>
        </w:tc>
        <w:tc>
          <w:tcPr>
            <w:tcW w:w="1909" w:type="dxa"/>
          </w:tcPr>
          <w:p>
            <w:pPr>
              <w:pStyle w:val="TableParagraph"/>
              <w:tabs>
                <w:tab w:pos="1829" w:val="left" w:leader="none"/>
              </w:tabs>
              <w:spacing w:before="40"/>
              <w:ind w:left="418" w:right="-15"/>
              <w:rPr>
                <w:position w:val="6"/>
                <w:sz w:val="20"/>
              </w:rPr>
            </w:pPr>
            <w:r>
              <w:rPr>
                <w:b/>
                <w:spacing w:val="-4"/>
                <w:w w:val="110"/>
                <w:sz w:val="23"/>
              </w:rPr>
              <w:t>53,31</w:t>
            </w:r>
            <w:r>
              <w:rPr>
                <w:b/>
                <w:sz w:val="23"/>
              </w:rPr>
              <w:tab/>
            </w:r>
            <w:r>
              <w:rPr>
                <w:spacing w:val="-10"/>
                <w:w w:val="110"/>
                <w:position w:val="6"/>
                <w:sz w:val="20"/>
              </w:rPr>
              <w:t>-</w:t>
            </w:r>
          </w:p>
        </w:tc>
        <w:tc>
          <w:tcPr>
            <w:tcW w:w="2577" w:type="dxa"/>
          </w:tcPr>
          <w:p>
            <w:pPr>
              <w:pStyle w:val="TableParagraph"/>
              <w:tabs>
                <w:tab w:pos="970" w:val="left" w:leader="none"/>
              </w:tabs>
              <w:spacing w:before="40"/>
              <w:ind w:left="-14" w:right="729"/>
              <w:jc w:val="right"/>
              <w:rPr>
                <w:b/>
                <w:sz w:val="23"/>
              </w:rPr>
            </w:pPr>
            <w:r>
              <w:rPr>
                <w:spacing w:val="-10"/>
                <w:w w:val="110"/>
                <w:position w:val="5"/>
                <w:sz w:val="20"/>
              </w:rPr>
              <w:t>--</w:t>
            </w:r>
            <w:r>
              <w:rPr>
                <w:position w:val="5"/>
                <w:sz w:val="20"/>
              </w:rPr>
              <w:tab/>
            </w:r>
            <w:r>
              <w:rPr>
                <w:b/>
                <w:spacing w:val="-2"/>
                <w:sz w:val="23"/>
              </w:rPr>
              <w:t>308694,8</w:t>
            </w:r>
          </w:p>
        </w:tc>
        <w:tc>
          <w:tcPr>
            <w:tcW w:w="1471" w:type="dxa"/>
          </w:tcPr>
          <w:p>
            <w:pPr>
              <w:pStyle w:val="TableParagraph"/>
              <w:spacing w:before="86"/>
              <w:ind w:left="207"/>
              <w:jc w:val="center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790" w:type="dxa"/>
          </w:tcPr>
          <w:p>
            <w:pPr>
              <w:pStyle w:val="TableParagraph"/>
              <w:spacing w:before="86"/>
              <w:ind w:right="45"/>
              <w:jc w:val="right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</w:tr>
    </w:tbl>
    <w:p>
      <w:pPr>
        <w:tabs>
          <w:tab w:pos="1266" w:val="left" w:leader="none"/>
        </w:tabs>
        <w:spacing w:before="0"/>
        <w:ind w:left="0" w:right="169" w:firstLine="0"/>
        <w:jc w:val="righ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4896">
                <wp:simplePos x="0" y="0"/>
                <wp:positionH relativeFrom="page">
                  <wp:posOffset>588009</wp:posOffset>
                </wp:positionH>
                <wp:positionV relativeFrom="paragraph">
                  <wp:posOffset>10795</wp:posOffset>
                </wp:positionV>
                <wp:extent cx="7830820" cy="350520"/>
                <wp:effectExtent l="0" t="0" r="0" b="0"/>
                <wp:wrapNone/>
                <wp:docPr id="754" name="Textbox 7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4" name="Textbox 754"/>
                      <wps:cNvSpPr txBox="1"/>
                      <wps:spPr>
                        <a:xfrm>
                          <a:off x="0" y="0"/>
                          <a:ext cx="7830820" cy="350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12"/>
                              <w:gridCol w:w="655"/>
                              <w:gridCol w:w="1637"/>
                              <w:gridCol w:w="1066"/>
                              <w:gridCol w:w="1329"/>
                              <w:gridCol w:w="1850"/>
                              <w:gridCol w:w="1963"/>
                            </w:tblGrid>
                            <w:tr>
                              <w:trPr>
                                <w:trHeight w:val="291" w:hRule="atLeast"/>
                              </w:trPr>
                              <w:tc>
                                <w:tcPr>
                                  <w:tcW w:w="3712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31" w:val="left" w:leader="none"/>
                                    </w:tabs>
                                    <w:spacing w:line="247" w:lineRule="exact" w:before="24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1.4.2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условиях</w:t>
                                  </w:r>
                                  <w:r>
                                    <w:rPr>
                                      <w:spacing w:val="-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круглосуточных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14"/>
                                    <w:ind w:left="28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637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14"/>
                                    <w:ind w:left="7" w:right="69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гос­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10"/>
                                    <w:ind w:left="15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0,01380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14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102172,90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>
                                  <w:pPr>
                                    <w:pStyle w:val="TableParagraph"/>
                                    <w:ind w:left="19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1409,98</w:t>
                                  </w:r>
                                </w:p>
                              </w:tc>
                              <w:tc>
                                <w:tcPr>
                                  <w:tcW w:w="196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14" w:val="left" w:leader="none"/>
                                    </w:tabs>
                                    <w:spacing w:line="255" w:lineRule="exact"/>
                                    <w:ind w:left="-2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w w:val="115"/>
                                      <w:position w:val="5"/>
                                      <w:sz w:val="20"/>
                                    </w:rPr>
                                    <w:t>---</w:t>
                                  </w:r>
                                  <w:r>
                                    <w:rPr>
                                      <w:position w:val="5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8165351,6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3712" w:type="dxa"/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73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стационаров,</w:t>
                                  </w:r>
                                  <w:r>
                                    <w:rPr>
                                      <w:spacing w:val="-3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-3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числе: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7" w:type="dxa"/>
                                </w:tcPr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69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0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299999pt;margin-top:.85pt;width:616.6pt;height:27.6pt;mso-position-horizontal-relative:page;mso-position-vertical-relative:paragraph;z-index:15824896" type="#_x0000_t202" id="docshape5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12"/>
                        <w:gridCol w:w="655"/>
                        <w:gridCol w:w="1637"/>
                        <w:gridCol w:w="1066"/>
                        <w:gridCol w:w="1329"/>
                        <w:gridCol w:w="1850"/>
                        <w:gridCol w:w="1963"/>
                      </w:tblGrid>
                      <w:tr>
                        <w:trPr>
                          <w:trHeight w:val="291" w:hRule="atLeast"/>
                        </w:trPr>
                        <w:tc>
                          <w:tcPr>
                            <w:tcW w:w="3712" w:type="dxa"/>
                          </w:tcPr>
                          <w:p>
                            <w:pPr>
                              <w:pStyle w:val="TableParagraph"/>
                              <w:tabs>
                                <w:tab w:pos="731" w:val="left" w:leader="none"/>
                              </w:tabs>
                              <w:spacing w:line="247" w:lineRule="exact" w:before="24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1.4.2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условиях</w:t>
                            </w:r>
                            <w:r>
                              <w:rPr>
                                <w:spacing w:val="-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круглосуточных</w:t>
                            </w:r>
                          </w:p>
                        </w:tc>
                        <w:tc>
                          <w:tcPr>
                            <w:tcW w:w="655" w:type="dxa"/>
                          </w:tcPr>
                          <w:p>
                            <w:pPr>
                              <w:pStyle w:val="TableParagraph"/>
                              <w:spacing w:line="257" w:lineRule="exact" w:before="14"/>
                              <w:ind w:left="28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637" w:type="dxa"/>
                          </w:tcPr>
                          <w:p>
                            <w:pPr>
                              <w:pStyle w:val="TableParagraph"/>
                              <w:spacing w:line="257" w:lineRule="exact" w:before="14"/>
                              <w:ind w:left="7" w:right="69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  <w:r>
                              <w:rPr>
                                <w:b/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гос­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spacing w:line="261" w:lineRule="exact" w:before="10"/>
                              <w:ind w:left="15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0,01380</w:t>
                            </w:r>
                          </w:p>
                        </w:tc>
                        <w:tc>
                          <w:tcPr>
                            <w:tcW w:w="1329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14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102172,90</w:t>
                            </w:r>
                          </w:p>
                        </w:tc>
                        <w:tc>
                          <w:tcPr>
                            <w:tcW w:w="1850" w:type="dxa"/>
                          </w:tcPr>
                          <w:p>
                            <w:pPr>
                              <w:pStyle w:val="TableParagraph"/>
                              <w:ind w:left="19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1409,98</w:t>
                            </w:r>
                          </w:p>
                        </w:tc>
                        <w:tc>
                          <w:tcPr>
                            <w:tcW w:w="1963" w:type="dxa"/>
                          </w:tcPr>
                          <w:p>
                            <w:pPr>
                              <w:pStyle w:val="TableParagraph"/>
                              <w:tabs>
                                <w:tab w:pos="914" w:val="left" w:leader="none"/>
                              </w:tabs>
                              <w:spacing w:line="255" w:lineRule="exact"/>
                              <w:ind w:left="-2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spacing w:val="-12"/>
                                <w:w w:val="115"/>
                                <w:position w:val="5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position w:val="5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8165351,6</w:t>
                            </w:r>
                          </w:p>
                        </w:tc>
                      </w:tr>
                      <w:tr>
                        <w:trPr>
                          <w:trHeight w:val="261" w:hRule="atLeast"/>
                        </w:trPr>
                        <w:tc>
                          <w:tcPr>
                            <w:tcW w:w="3712" w:type="dxa"/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left="73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стационаров,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-1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том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числе:</w:t>
                            </w:r>
                          </w:p>
                        </w:tc>
                        <w:tc>
                          <w:tcPr>
                            <w:tcW w:w="65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37" w:type="dxa"/>
                          </w:tcPr>
                          <w:p>
                            <w:pPr>
                              <w:pStyle w:val="TableParagraph"/>
                              <w:spacing w:line="241" w:lineRule="exact"/>
                              <w:ind w:left="69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06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96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6"/>
          <w:w w:val="120"/>
          <w:position w:val="1"/>
          <w:sz w:val="20"/>
        </w:rPr>
        <w:t>---</w:t>
      </w:r>
      <w:r>
        <w:rPr>
          <w:position w:val="1"/>
          <w:sz w:val="20"/>
        </w:rPr>
        <w:tab/>
      </w:r>
      <w:r>
        <w:rPr>
          <w:spacing w:val="-16"/>
          <w:w w:val="120"/>
          <w:sz w:val="20"/>
        </w:rPr>
        <w:t>---</w:t>
      </w:r>
    </w:p>
    <w:p>
      <w:pPr>
        <w:pStyle w:val="BodyText"/>
        <w:spacing w:before="77"/>
        <w:rPr>
          <w:sz w:val="20"/>
        </w:rPr>
      </w:pPr>
    </w:p>
    <w:p>
      <w:pPr>
        <w:tabs>
          <w:tab w:pos="11543" w:val="left" w:leader="none"/>
          <w:tab w:pos="13751" w:val="left" w:leader="none"/>
          <w:tab w:pos="15019" w:val="left" w:leader="none"/>
        </w:tabs>
        <w:spacing w:before="0"/>
        <w:ind w:left="10364" w:right="0" w:firstLine="0"/>
        <w:jc w:val="left"/>
        <w:rPr>
          <w:position w:val="1"/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1201419</wp:posOffset>
                </wp:positionH>
                <wp:positionV relativeFrom="paragraph">
                  <wp:posOffset>20344</wp:posOffset>
                </wp:positionV>
                <wp:extent cx="5424805" cy="1053465"/>
                <wp:effectExtent l="0" t="0" r="0" b="0"/>
                <wp:wrapNone/>
                <wp:docPr id="755" name="Textbox 7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5" name="Textbox 755"/>
                      <wps:cNvSpPr txBox="1"/>
                      <wps:spPr>
                        <a:xfrm>
                          <a:off x="0" y="0"/>
                          <a:ext cx="5424805" cy="1053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91"/>
                              <w:gridCol w:w="1464"/>
                              <w:gridCol w:w="1582"/>
                              <w:gridCol w:w="1065"/>
                              <w:gridCol w:w="1329"/>
                              <w:gridCol w:w="989"/>
                            </w:tblGrid>
                            <w:tr>
                              <w:trPr>
                                <w:trHeight w:val="550" w:hRule="atLeast"/>
                              </w:trPr>
                              <w:tc>
                                <w:tcPr>
                                  <w:tcW w:w="1991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7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2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right="13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11.1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2"/>
                                    <w:ind w:left="117" w:right="151" w:firstLine="33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случай гос­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0,00100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127" w:right="6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15510,00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right="64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15,51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991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right="11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11.2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</w:tcPr>
                                <w:p>
                                  <w:pPr>
                                    <w:pStyle w:val="TableParagraph"/>
                                    <w:spacing w:line="270" w:lineRule="atLeast"/>
                                    <w:ind w:left="119" w:right="149" w:firstLine="28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случай гос­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22" w:right="10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0,01180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65" w:right="13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115546,61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5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1363,45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4" w:hRule="atLeast"/>
                              </w:trPr>
                              <w:tc>
                                <w:tcPr>
                                  <w:tcW w:w="1991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12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11.3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</w:tcPr>
                                <w:p>
                                  <w:pPr>
                                    <w:pStyle w:val="TableParagraph"/>
                                    <w:spacing w:line="270" w:lineRule="atLeast"/>
                                    <w:ind w:left="118" w:right="150" w:firstLine="32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случай гос­ 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ind w:left="22" w:right="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0,00100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</w:tcPr>
                                <w:p>
                                  <w:pPr>
                                    <w:pStyle w:val="TableParagraph"/>
                                    <w:spacing w:before="12"/>
                                    <w:ind w:left="112" w:right="6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31020,00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4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31,02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599998pt;margin-top:1.601953pt;width:427.15pt;height:82.95pt;mso-position-horizontal-relative:page;mso-position-vertical-relative:paragraph;z-index:15825408" type="#_x0000_t202" id="docshape58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91"/>
                        <w:gridCol w:w="1464"/>
                        <w:gridCol w:w="1582"/>
                        <w:gridCol w:w="1065"/>
                        <w:gridCol w:w="1329"/>
                        <w:gridCol w:w="989"/>
                      </w:tblGrid>
                      <w:tr>
                        <w:trPr>
                          <w:trHeight w:val="550" w:hRule="atLeast"/>
                        </w:trPr>
                        <w:tc>
                          <w:tcPr>
                            <w:tcW w:w="1991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7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1</w:t>
                            </w:r>
                            <w:r>
                              <w:rPr>
                                <w:spacing w:val="-2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right="13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11.1</w:t>
                            </w:r>
                          </w:p>
                        </w:tc>
                        <w:tc>
                          <w:tcPr>
                            <w:tcW w:w="1582" w:type="dxa"/>
                          </w:tcPr>
                          <w:p>
                            <w:pPr>
                              <w:pStyle w:val="TableParagraph"/>
                              <w:spacing w:line="264" w:lineRule="exact" w:before="2"/>
                              <w:ind w:left="117" w:right="151" w:firstLine="33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случай гос­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065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2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0,00100</w:t>
                            </w:r>
                          </w:p>
                        </w:tc>
                        <w:tc>
                          <w:tcPr>
                            <w:tcW w:w="1329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127" w:right="6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15510,00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right="64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15,51</w:t>
                            </w:r>
                          </w:p>
                        </w:tc>
                      </w:tr>
                      <w:tr>
                        <w:trPr>
                          <w:trHeight w:val="555" w:hRule="atLeast"/>
                        </w:trPr>
                        <w:tc>
                          <w:tcPr>
                            <w:tcW w:w="1991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right="11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11.2</w:t>
                            </w:r>
                          </w:p>
                        </w:tc>
                        <w:tc>
                          <w:tcPr>
                            <w:tcW w:w="1582" w:type="dxa"/>
                          </w:tcPr>
                          <w:p>
                            <w:pPr>
                              <w:pStyle w:val="TableParagraph"/>
                              <w:spacing w:line="270" w:lineRule="atLeast"/>
                              <w:ind w:left="119" w:right="149" w:firstLine="28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случай гос­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065" w:type="dxa"/>
                          </w:tcPr>
                          <w:p>
                            <w:pPr>
                              <w:pStyle w:val="TableParagraph"/>
                              <w:spacing w:before="6"/>
                              <w:ind w:left="22" w:right="1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0,01180</w:t>
                            </w:r>
                          </w:p>
                        </w:tc>
                        <w:tc>
                          <w:tcPr>
                            <w:tcW w:w="1329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65" w:right="13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115546,61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right="5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1363,45</w:t>
                            </w:r>
                          </w:p>
                        </w:tc>
                      </w:tr>
                      <w:tr>
                        <w:trPr>
                          <w:trHeight w:val="554" w:hRule="atLeast"/>
                        </w:trPr>
                        <w:tc>
                          <w:tcPr>
                            <w:tcW w:w="1991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12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11.3</w:t>
                            </w:r>
                          </w:p>
                        </w:tc>
                        <w:tc>
                          <w:tcPr>
                            <w:tcW w:w="1582" w:type="dxa"/>
                          </w:tcPr>
                          <w:p>
                            <w:pPr>
                              <w:pStyle w:val="TableParagraph"/>
                              <w:spacing w:line="270" w:lineRule="atLeast"/>
                              <w:ind w:left="118" w:right="150" w:firstLine="32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случай гос­ 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065" w:type="dxa"/>
                          </w:tcPr>
                          <w:p>
                            <w:pPr>
                              <w:pStyle w:val="TableParagraph"/>
                              <w:spacing w:before="16"/>
                              <w:ind w:left="22" w:right="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0,00100</w:t>
                            </w:r>
                          </w:p>
                        </w:tc>
                        <w:tc>
                          <w:tcPr>
                            <w:tcW w:w="1329" w:type="dxa"/>
                          </w:tcPr>
                          <w:p>
                            <w:pPr>
                              <w:pStyle w:val="TableParagraph"/>
                              <w:spacing w:before="12"/>
                              <w:ind w:left="112" w:right="6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31020,00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right="4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31,02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6"/>
          <w:w w:val="120"/>
          <w:position w:val="5"/>
          <w:sz w:val="20"/>
        </w:rPr>
        <w:t>---</w:t>
      </w:r>
      <w:r>
        <w:rPr>
          <w:position w:val="5"/>
          <w:sz w:val="20"/>
        </w:rPr>
        <w:tab/>
      </w:r>
      <w:r>
        <w:rPr>
          <w:b/>
          <w:spacing w:val="-2"/>
          <w:w w:val="120"/>
          <w:sz w:val="23"/>
        </w:rPr>
        <w:t>89818,9</w:t>
      </w:r>
      <w:r>
        <w:rPr>
          <w:b/>
          <w:sz w:val="23"/>
        </w:rPr>
        <w:tab/>
      </w:r>
      <w:r>
        <w:rPr>
          <w:spacing w:val="-16"/>
          <w:w w:val="120"/>
          <w:position w:val="1"/>
          <w:sz w:val="20"/>
        </w:rPr>
        <w:t>---</w:t>
      </w:r>
      <w:r>
        <w:rPr>
          <w:position w:val="1"/>
          <w:sz w:val="20"/>
        </w:rPr>
        <w:tab/>
      </w:r>
      <w:r>
        <w:rPr>
          <w:spacing w:val="-16"/>
          <w:w w:val="120"/>
          <w:position w:val="1"/>
          <w:sz w:val="20"/>
        </w:rPr>
        <w:t>---</w:t>
      </w:r>
    </w:p>
    <w:p>
      <w:pPr>
        <w:pStyle w:val="BodyText"/>
        <w:spacing w:before="29"/>
        <w:rPr>
          <w:sz w:val="20"/>
        </w:rPr>
      </w:pPr>
    </w:p>
    <w:p>
      <w:pPr>
        <w:tabs>
          <w:tab w:pos="11303" w:val="left" w:leader="none"/>
          <w:tab w:pos="13751" w:val="left" w:leader="none"/>
          <w:tab w:pos="15018" w:val="left" w:leader="none"/>
        </w:tabs>
        <w:spacing w:before="1"/>
        <w:ind w:left="10364" w:right="0" w:firstLine="0"/>
        <w:jc w:val="left"/>
        <w:rPr>
          <w:position w:val="1"/>
          <w:sz w:val="20"/>
        </w:rPr>
      </w:pPr>
      <w:r>
        <w:rPr>
          <w:spacing w:val="-16"/>
          <w:w w:val="120"/>
          <w:sz w:val="20"/>
        </w:rPr>
        <w:t>---</w:t>
      </w:r>
      <w:r>
        <w:rPr>
          <w:sz w:val="20"/>
        </w:rPr>
        <w:tab/>
      </w:r>
      <w:r>
        <w:rPr>
          <w:b/>
          <w:spacing w:val="-2"/>
          <w:w w:val="120"/>
          <w:sz w:val="23"/>
        </w:rPr>
        <w:t>7895895,0</w:t>
      </w:r>
      <w:r>
        <w:rPr>
          <w:b/>
          <w:sz w:val="23"/>
        </w:rPr>
        <w:tab/>
      </w:r>
      <w:r>
        <w:rPr>
          <w:spacing w:val="-16"/>
          <w:w w:val="120"/>
          <w:position w:val="6"/>
          <w:sz w:val="20"/>
        </w:rPr>
        <w:t>---</w:t>
      </w:r>
      <w:r>
        <w:rPr>
          <w:position w:val="6"/>
          <w:sz w:val="20"/>
        </w:rPr>
        <w:tab/>
      </w:r>
      <w:r>
        <w:rPr>
          <w:spacing w:val="-16"/>
          <w:w w:val="120"/>
          <w:position w:val="1"/>
          <w:sz w:val="20"/>
        </w:rPr>
        <w:t>---</w:t>
      </w:r>
    </w:p>
    <w:p>
      <w:pPr>
        <w:pStyle w:val="BodyText"/>
        <w:spacing w:before="41"/>
        <w:rPr>
          <w:sz w:val="20"/>
        </w:rPr>
      </w:pPr>
    </w:p>
    <w:p>
      <w:pPr>
        <w:tabs>
          <w:tab w:pos="11437" w:val="left" w:leader="none"/>
        </w:tabs>
        <w:spacing w:before="0"/>
        <w:ind w:left="10364" w:right="0" w:firstLine="0"/>
        <w:jc w:val="left"/>
        <w:rPr>
          <w:b/>
          <w:sz w:val="23"/>
        </w:rPr>
      </w:pPr>
      <w:r>
        <w:rPr>
          <w:spacing w:val="-12"/>
          <w:w w:val="115"/>
          <w:position w:val="5"/>
          <w:sz w:val="20"/>
        </w:rPr>
        <w:t>---</w:t>
      </w:r>
      <w:r>
        <w:rPr>
          <w:position w:val="5"/>
          <w:sz w:val="20"/>
        </w:rPr>
        <w:tab/>
      </w:r>
      <w:r>
        <w:rPr>
          <w:b/>
          <w:spacing w:val="-2"/>
          <w:w w:val="115"/>
          <w:sz w:val="23"/>
        </w:rPr>
        <w:t>179637,7</w:t>
      </w:r>
    </w:p>
    <w:p>
      <w:pPr>
        <w:spacing w:after="0"/>
        <w:jc w:val="left"/>
        <w:rPr>
          <w:b/>
          <w:sz w:val="23"/>
        </w:rPr>
        <w:sectPr>
          <w:headerReference w:type="default" r:id="rId505"/>
          <w:footerReference w:type="default" r:id="rId506"/>
          <w:pgSz w:w="16970" w:h="12090" w:orient="landscape"/>
          <w:pgMar w:header="621" w:footer="685" w:top="1440" w:bottom="880" w:left="850" w:right="708"/>
        </w:sectPr>
      </w:pPr>
    </w:p>
    <w:p>
      <w:pPr>
        <w:pStyle w:val="BodyText"/>
        <w:spacing w:before="7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headerReference w:type="default" r:id="rId508"/>
          <w:footerReference w:type="default" r:id="rId509"/>
          <w:pgSz w:w="16940" w:h="12060" w:orient="landscape"/>
          <w:pgMar w:header="584" w:footer="689" w:top="1420" w:bottom="880" w:left="992" w:right="708"/>
        </w:sectPr>
      </w:pPr>
    </w:p>
    <w:p>
      <w:pPr>
        <w:tabs>
          <w:tab w:pos="2103" w:val="left" w:leader="none"/>
        </w:tabs>
        <w:spacing w:before="114"/>
        <w:ind w:left="269" w:right="0" w:firstLine="0"/>
        <w:jc w:val="left"/>
        <w:rPr>
          <w:sz w:val="23"/>
        </w:rPr>
      </w:pPr>
      <w:r>
        <w:rPr>
          <w:spacing w:val="-10"/>
          <w:sz w:val="23"/>
        </w:rPr>
        <w:t>1</w:t>
      </w:r>
      <w:r>
        <w:rPr>
          <w:sz w:val="23"/>
        </w:rPr>
        <w:tab/>
      </w:r>
      <w:r>
        <w:rPr>
          <w:spacing w:val="-10"/>
          <w:sz w:val="23"/>
        </w:rPr>
        <w:t>2</w:t>
      </w:r>
    </w:p>
    <w:p>
      <w:pPr>
        <w:pStyle w:val="ListParagraph"/>
        <w:numPr>
          <w:ilvl w:val="1"/>
          <w:numId w:val="53"/>
        </w:numPr>
        <w:tabs>
          <w:tab w:pos="735" w:val="left" w:leader="none"/>
        </w:tabs>
        <w:spacing w:line="242" w:lineRule="auto" w:before="20" w:after="0"/>
        <w:ind w:left="735" w:right="102" w:hanging="624"/>
        <w:jc w:val="left"/>
        <w:rPr>
          <w:sz w:val="23"/>
        </w:rPr>
      </w:pPr>
      <w:r>
        <w:rPr>
          <w:position w:val="1"/>
          <w:sz w:val="23"/>
        </w:rPr>
        <w:t>паллиативная медицинская </w:t>
      </w:r>
      <w:r>
        <w:rPr>
          <w:spacing w:val="-2"/>
          <w:sz w:val="23"/>
        </w:rPr>
        <w:t>помощь:</w:t>
      </w:r>
    </w:p>
    <w:p>
      <w:pPr>
        <w:pStyle w:val="ListParagraph"/>
        <w:numPr>
          <w:ilvl w:val="2"/>
          <w:numId w:val="53"/>
        </w:numPr>
        <w:tabs>
          <w:tab w:pos="1013" w:val="left" w:leader="none"/>
          <w:tab w:pos="1019" w:val="left" w:leader="none"/>
        </w:tabs>
        <w:spacing w:line="242" w:lineRule="auto" w:before="11" w:after="0"/>
        <w:ind w:left="1013" w:right="160" w:hanging="968"/>
        <w:jc w:val="left"/>
        <w:rPr>
          <w:sz w:val="23"/>
        </w:rPr>
      </w:pPr>
      <w:r>
        <w:rPr>
          <w:position w:val="1"/>
          <w:sz w:val="23"/>
        </w:rPr>
        <w:t>первичная</w:t>
      </w:r>
      <w:r>
        <w:rPr>
          <w:position w:val="1"/>
          <w:sz w:val="23"/>
        </w:rPr>
        <w:t> медицинская </w:t>
      </w:r>
      <w:r>
        <w:rPr>
          <w:sz w:val="23"/>
        </w:rPr>
        <w:t>помощь, в том числе доврачебная и врачебная**, всего,</w:t>
      </w:r>
    </w:p>
    <w:p>
      <w:pPr>
        <w:spacing w:before="8"/>
        <w:ind w:left="1019" w:right="0" w:firstLine="0"/>
        <w:jc w:val="left"/>
        <w:rPr>
          <w:sz w:val="23"/>
        </w:rPr>
      </w:pPr>
      <w:r>
        <w:rPr>
          <w:sz w:val="23"/>
        </w:rPr>
        <w:t>в</w:t>
      </w:r>
      <w:r>
        <w:rPr>
          <w:spacing w:val="5"/>
          <w:sz w:val="23"/>
        </w:rPr>
        <w:t> </w:t>
      </w:r>
      <w:r>
        <w:rPr>
          <w:sz w:val="23"/>
        </w:rPr>
        <w:t>том</w:t>
      </w:r>
      <w:r>
        <w:rPr>
          <w:spacing w:val="26"/>
          <w:sz w:val="23"/>
        </w:rPr>
        <w:t> </w:t>
      </w:r>
      <w:r>
        <w:rPr>
          <w:spacing w:val="-2"/>
          <w:sz w:val="23"/>
        </w:rPr>
        <w:t>числе:</w:t>
      </w:r>
    </w:p>
    <w:p>
      <w:pPr>
        <w:spacing w:line="252" w:lineRule="auto" w:before="23"/>
        <w:ind w:left="1157" w:right="0" w:firstLine="6"/>
        <w:jc w:val="both"/>
        <w:rPr>
          <w:sz w:val="23"/>
        </w:rPr>
      </w:pPr>
      <w:r>
        <w:rPr>
          <w:sz w:val="23"/>
        </w:rPr>
        <w:t>без учета посещений на дому выездными </w:t>
      </w:r>
      <w:r>
        <w:rPr>
          <w:sz w:val="23"/>
        </w:rPr>
        <w:t>патро­ нажными бригадами</w:t>
      </w:r>
    </w:p>
    <w:p>
      <w:pPr>
        <w:spacing w:line="252" w:lineRule="auto" w:before="7"/>
        <w:ind w:left="1153" w:right="16" w:firstLine="10"/>
        <w:jc w:val="both"/>
        <w:rPr>
          <w:sz w:val="23"/>
        </w:rPr>
      </w:pPr>
      <w:r>
        <w:rPr>
          <w:sz w:val="23"/>
        </w:rPr>
        <w:t>на дому выездными па­ тронажными</w:t>
      </w:r>
      <w:r>
        <w:rPr>
          <w:spacing w:val="78"/>
          <w:sz w:val="23"/>
        </w:rPr>
        <w:t> </w:t>
      </w:r>
      <w:r>
        <w:rPr>
          <w:spacing w:val="-2"/>
          <w:sz w:val="23"/>
        </w:rPr>
        <w:t>бригадами</w:t>
      </w:r>
    </w:p>
    <w:p>
      <w:pPr>
        <w:pStyle w:val="ListParagraph"/>
        <w:numPr>
          <w:ilvl w:val="2"/>
          <w:numId w:val="53"/>
        </w:numPr>
        <w:tabs>
          <w:tab w:pos="871" w:val="left" w:leader="none"/>
        </w:tabs>
        <w:spacing w:line="240" w:lineRule="auto" w:before="1" w:after="0"/>
        <w:ind w:left="871" w:right="0" w:hanging="828"/>
        <w:jc w:val="both"/>
        <w:rPr>
          <w:position w:val="1"/>
          <w:sz w:val="23"/>
        </w:rPr>
      </w:pPr>
      <w:r>
        <w:rPr>
          <w:position w:val="1"/>
          <w:sz w:val="23"/>
        </w:rPr>
        <w:t>оказываемая</w:t>
      </w:r>
      <w:r>
        <w:rPr>
          <w:spacing w:val="72"/>
          <w:position w:val="1"/>
          <w:sz w:val="23"/>
        </w:rPr>
        <w:t> </w:t>
      </w:r>
      <w:r>
        <w:rPr>
          <w:spacing w:val="-10"/>
          <w:position w:val="1"/>
          <w:sz w:val="23"/>
        </w:rPr>
        <w:t>в</w:t>
      </w:r>
    </w:p>
    <w:p>
      <w:pPr>
        <w:spacing w:before="3"/>
        <w:ind w:left="873" w:right="0" w:firstLine="0"/>
        <w:jc w:val="both"/>
        <w:rPr>
          <w:sz w:val="23"/>
        </w:rPr>
      </w:pPr>
      <w:r>
        <w:rPr>
          <w:spacing w:val="-2"/>
          <w:sz w:val="23"/>
        </w:rPr>
        <w:t>стационарных</w:t>
      </w:r>
      <w:r>
        <w:rPr>
          <w:spacing w:val="-11"/>
          <w:sz w:val="23"/>
        </w:rPr>
        <w:t> </w:t>
      </w:r>
      <w:r>
        <w:rPr>
          <w:spacing w:val="-2"/>
          <w:sz w:val="23"/>
        </w:rPr>
        <w:t>условиях</w:t>
      </w:r>
    </w:p>
    <w:p>
      <w:pPr>
        <w:tabs>
          <w:tab w:pos="1523" w:val="left" w:leader="none"/>
        </w:tabs>
        <w:spacing w:before="86"/>
        <w:ind w:left="44" w:right="0" w:firstLine="0"/>
        <w:jc w:val="left"/>
        <w:rPr>
          <w:position w:val="1"/>
          <w:sz w:val="23"/>
        </w:rPr>
      </w:pPr>
      <w:r>
        <w:rPr/>
        <w:br w:type="column"/>
      </w:r>
      <w:r>
        <w:rPr>
          <w:spacing w:val="-5"/>
          <w:sz w:val="23"/>
        </w:rPr>
        <w:t>10</w:t>
      </w:r>
      <w:r>
        <w:rPr>
          <w:sz w:val="23"/>
        </w:rPr>
        <w:tab/>
      </w:r>
      <w:r>
        <w:rPr>
          <w:spacing w:val="-5"/>
          <w:position w:val="1"/>
          <w:sz w:val="23"/>
        </w:rPr>
        <w:t>11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19"/>
        <w:rPr>
          <w:sz w:val="23"/>
        </w:rPr>
      </w:pPr>
    </w:p>
    <w:p>
      <w:pPr>
        <w:tabs>
          <w:tab w:pos="1939" w:val="left" w:leader="none"/>
        </w:tabs>
        <w:spacing w:before="0"/>
        <w:ind w:left="664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6432">
                <wp:simplePos x="0" y="0"/>
                <wp:positionH relativeFrom="page">
                  <wp:posOffset>3051810</wp:posOffset>
                </wp:positionH>
                <wp:positionV relativeFrom="paragraph">
                  <wp:posOffset>-1920271</wp:posOffset>
                </wp:positionV>
                <wp:extent cx="5368925" cy="2470150"/>
                <wp:effectExtent l="0" t="0" r="0" b="0"/>
                <wp:wrapNone/>
                <wp:docPr id="758" name="Textbox 7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8" name="Textbox 758"/>
                      <wps:cNvSpPr txBox="1"/>
                      <wps:spPr>
                        <a:xfrm>
                          <a:off x="0" y="0"/>
                          <a:ext cx="5368925" cy="2470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66"/>
                              <w:gridCol w:w="1560"/>
                              <w:gridCol w:w="1174"/>
                              <w:gridCol w:w="1261"/>
                              <w:gridCol w:w="1191"/>
                              <w:gridCol w:w="497"/>
                              <w:gridCol w:w="674"/>
                              <w:gridCol w:w="1401"/>
                            </w:tblGrid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 w:before="10"/>
                                    <w:ind w:right="13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4"/>
                                    <w:ind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ind w:left="37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40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34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29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46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4"/>
                                    <w:ind w:right="11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09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" w:right="11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"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5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0,0300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4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1041,76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spacing w:before="2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0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31,25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>
                                  <w:pPr>
                                    <w:pStyle w:val="TableParagraph"/>
                                    <w:spacing w:before="2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180988,5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96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2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113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13.1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6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"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2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4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0,0220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3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506,40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2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28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11,14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64517,4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6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1" w:lineRule="exact"/>
                                    <w:ind w:right="93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13.2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7" w:lineRule="exact"/>
                                    <w:ind w:left="3"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25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0,0080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3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2514,00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30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20,11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6"/>
                                      <w:w w:val="120"/>
                                      <w:sz w:val="20"/>
                                    </w:rPr>
                                    <w:t>---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116471,1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3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4" w:lineRule="exact"/>
                                    <w:ind w:right="113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5"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дому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8" w:lineRule="exact" w:before="23"/>
                                    <w:ind w:left="3" w:right="1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23"/>
                                    </w:rPr>
                                    <w:t>койко-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день</w:t>
                                  </w:r>
                                </w:p>
                              </w:tc>
                              <w:tc>
                                <w:tcPr>
                                  <w:tcW w:w="1174" w:type="dxa"/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2" w:lineRule="exact"/>
                                    <w:ind w:right="25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0,0920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8" w:lineRule="exact"/>
                                    <w:ind w:right="24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2992,30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249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275,29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5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6"/>
                                      <w:w w:val="120"/>
                                      <w:sz w:val="20"/>
                                    </w:rPr>
                                    <w:t>---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62" w:lineRule="exact"/>
                                    <w:ind w:right="3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1594240,6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300003pt;margin-top:-151.202515pt;width:422.75pt;height:194.5pt;mso-position-horizontal-relative:page;mso-position-vertical-relative:paragraph;z-index:15826432" type="#_x0000_t202" id="docshape5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66"/>
                        <w:gridCol w:w="1560"/>
                        <w:gridCol w:w="1174"/>
                        <w:gridCol w:w="1261"/>
                        <w:gridCol w:w="1191"/>
                        <w:gridCol w:w="497"/>
                        <w:gridCol w:w="674"/>
                        <w:gridCol w:w="1401"/>
                      </w:tblGrid>
                      <w:tr>
                        <w:trPr>
                          <w:trHeight w:val="288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58" w:lineRule="exact" w:before="10"/>
                              <w:ind w:right="13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spacing w:line="264" w:lineRule="exact" w:before="4"/>
                              <w:ind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ind w:left="37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407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34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7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29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07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left="46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line="244" w:lineRule="exact" w:before="4"/>
                              <w:ind w:right="11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75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09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before="3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" w:right="11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spacing w:before="3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"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spacing w:before="3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5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0,0300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4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1041,76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spacing w:before="2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0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31,25</w:t>
                            </w:r>
                          </w:p>
                        </w:tc>
                        <w:tc>
                          <w:tcPr>
                            <w:tcW w:w="1171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>
                            <w:pPr>
                              <w:pStyle w:val="TableParagraph"/>
                              <w:spacing w:before="2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180988,5</w:t>
                            </w:r>
                          </w:p>
                        </w:tc>
                      </w:tr>
                      <w:tr>
                        <w:trPr>
                          <w:trHeight w:val="1096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113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13.1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6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"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4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0,0220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3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506,40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28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11,14</w:t>
                            </w:r>
                          </w:p>
                        </w:tc>
                        <w:tc>
                          <w:tcPr>
                            <w:tcW w:w="1171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>
                            <w:pPr>
                              <w:pStyle w:val="TableParagraph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8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64517,4</w:t>
                            </w:r>
                          </w:p>
                        </w:tc>
                      </w:tr>
                      <w:tr>
                        <w:trPr>
                          <w:trHeight w:val="576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before="4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1" w:lineRule="exact"/>
                              <w:ind w:right="93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13.2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spacing w:before="3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7" w:lineRule="exact"/>
                              <w:ind w:left="3"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right="25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0,0080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spacing w:before="2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3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2514,00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61" w:lineRule="exact"/>
                              <w:ind w:right="30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20,11</w:t>
                            </w:r>
                          </w:p>
                        </w:tc>
                        <w:tc>
                          <w:tcPr>
                            <w:tcW w:w="117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3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6"/>
                                <w:w w:val="120"/>
                                <w:sz w:val="20"/>
                              </w:rPr>
                              <w:t>---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>
                            <w:pPr>
                              <w:pStyle w:val="TableParagraph"/>
                              <w:spacing w:before="21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116471,1</w:t>
                            </w:r>
                          </w:p>
                        </w:tc>
                      </w:tr>
                      <w:tr>
                        <w:trPr>
                          <w:trHeight w:val="553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4" w:lineRule="exact"/>
                              <w:ind w:right="113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5"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дому</w:t>
                            </w:r>
                          </w:p>
                          <w:p>
                            <w:pPr>
                              <w:pStyle w:val="TableParagraph"/>
                              <w:spacing w:line="248" w:lineRule="exact" w:before="23"/>
                              <w:ind w:left="3" w:right="1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>койко-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день</w:t>
                            </w:r>
                          </w:p>
                        </w:tc>
                        <w:tc>
                          <w:tcPr>
                            <w:tcW w:w="1174" w:type="dxa"/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2" w:lineRule="exact"/>
                              <w:ind w:right="25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0,0920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>
                            <w:pPr>
                              <w:pStyle w:val="TableParagraph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8" w:lineRule="exact"/>
                              <w:ind w:right="24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2992,30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>
                            <w:pPr>
                              <w:pStyle w:val="TableParagraph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8" w:lineRule="exact"/>
                              <w:ind w:left="249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275,29</w:t>
                            </w:r>
                          </w:p>
                        </w:tc>
                        <w:tc>
                          <w:tcPr>
                            <w:tcW w:w="1171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4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5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6"/>
                                <w:w w:val="120"/>
                                <w:sz w:val="20"/>
                              </w:rPr>
                              <w:t>---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>
                            <w:pPr>
                              <w:pStyle w:val="TableParagraph"/>
                              <w:spacing w:before="6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62" w:lineRule="exact"/>
                              <w:ind w:right="3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1594240,6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6"/>
          <w:w w:val="120"/>
          <w:sz w:val="20"/>
        </w:rPr>
        <w:t>---</w:t>
      </w:r>
      <w:r>
        <w:rPr>
          <w:sz w:val="20"/>
        </w:rPr>
        <w:tab/>
      </w:r>
      <w:r>
        <w:rPr>
          <w:spacing w:val="-16"/>
          <w:w w:val="120"/>
          <w:sz w:val="20"/>
        </w:rPr>
        <w:t>---</w:t>
      </w:r>
    </w:p>
    <w:p>
      <w:pPr>
        <w:pStyle w:val="BodyText"/>
        <w:spacing w:before="96"/>
        <w:rPr>
          <w:sz w:val="20"/>
        </w:rPr>
      </w:pPr>
    </w:p>
    <w:p>
      <w:pPr>
        <w:tabs>
          <w:tab w:pos="1935" w:val="left" w:leader="none"/>
        </w:tabs>
        <w:spacing w:before="0"/>
        <w:ind w:left="664" w:right="0" w:firstLine="0"/>
        <w:jc w:val="left"/>
        <w:rPr>
          <w:sz w:val="20"/>
        </w:rPr>
      </w:pPr>
      <w:r>
        <w:rPr>
          <w:spacing w:val="-16"/>
          <w:w w:val="120"/>
          <w:sz w:val="20"/>
        </w:rPr>
        <w:t>---</w:t>
      </w:r>
      <w:r>
        <w:rPr>
          <w:sz w:val="20"/>
        </w:rPr>
        <w:tab/>
      </w:r>
      <w:r>
        <w:rPr>
          <w:spacing w:val="-16"/>
          <w:w w:val="120"/>
          <w:sz w:val="20"/>
        </w:rPr>
        <w:t>---</w:t>
      </w:r>
    </w:p>
    <w:p>
      <w:pPr>
        <w:spacing w:after="0"/>
        <w:jc w:val="left"/>
        <w:rPr>
          <w:sz w:val="20"/>
        </w:rPr>
        <w:sectPr>
          <w:type w:val="continuous"/>
          <w:pgSz w:w="16940" w:h="12060" w:orient="landscape"/>
          <w:pgMar w:header="584" w:footer="689" w:top="1920" w:bottom="860" w:left="992" w:right="708"/>
          <w:cols w:num="2" w:equalWidth="0">
            <w:col w:w="3645" w:space="9301"/>
            <w:col w:w="2294"/>
          </w:cols>
        </w:sectPr>
      </w:pPr>
    </w:p>
    <w:tbl>
      <w:tblPr>
        <w:tblW w:w="0" w:type="auto"/>
        <w:jc w:val="left"/>
        <w:tblInd w:w="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9"/>
        <w:gridCol w:w="2571"/>
        <w:gridCol w:w="3808"/>
        <w:gridCol w:w="2009"/>
      </w:tblGrid>
      <w:tr>
        <w:trPr>
          <w:trHeight w:val="893" w:hRule="atLeast"/>
        </w:trPr>
        <w:tc>
          <w:tcPr>
            <w:tcW w:w="3749" w:type="dxa"/>
          </w:tcPr>
          <w:p>
            <w:pPr>
              <w:pStyle w:val="TableParagraph"/>
              <w:tabs>
                <w:tab w:pos="667" w:val="left" w:leader="none"/>
              </w:tabs>
              <w:spacing w:line="242" w:lineRule="auto" w:before="14"/>
              <w:ind w:left="658" w:right="582" w:hanging="608"/>
              <w:rPr>
                <w:sz w:val="23"/>
              </w:rPr>
            </w:pPr>
            <w:r>
              <w:rPr>
                <w:spacing w:val="-4"/>
                <w:sz w:val="23"/>
              </w:rPr>
              <w:t>1.6</w:t>
            </w:r>
            <w:r>
              <w:rPr>
                <w:sz w:val="23"/>
              </w:rPr>
              <w:tab/>
              <w:tab/>
            </w:r>
            <w:r>
              <w:rPr>
                <w:position w:val="1"/>
                <w:sz w:val="23"/>
              </w:rPr>
              <w:t>иные государственные и </w:t>
            </w:r>
            <w:r>
              <w:rPr>
                <w:sz w:val="23"/>
              </w:rPr>
              <w:t>муниципальные услуги </w:t>
            </w:r>
            <w:r>
              <w:rPr>
                <w:spacing w:val="-2"/>
                <w:sz w:val="23"/>
              </w:rPr>
              <w:t>(работы)</w:t>
            </w:r>
          </w:p>
        </w:tc>
        <w:tc>
          <w:tcPr>
            <w:tcW w:w="2571" w:type="dxa"/>
          </w:tcPr>
          <w:p>
            <w:pPr>
              <w:pStyle w:val="TableParagraph"/>
              <w:spacing w:before="14"/>
              <w:ind w:left="169"/>
              <w:rPr>
                <w:sz w:val="23"/>
              </w:rPr>
            </w:pPr>
            <w:r>
              <w:rPr>
                <w:spacing w:val="-5"/>
                <w:sz w:val="23"/>
              </w:rPr>
              <w:t>15</w:t>
            </w:r>
          </w:p>
        </w:tc>
        <w:tc>
          <w:tcPr>
            <w:tcW w:w="3808" w:type="dxa"/>
          </w:tcPr>
          <w:p>
            <w:pPr>
              <w:pStyle w:val="TableParagraph"/>
              <w:spacing w:line="261" w:lineRule="exact"/>
              <w:ind w:right="86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3101,10</w:t>
            </w:r>
          </w:p>
        </w:tc>
        <w:tc>
          <w:tcPr>
            <w:tcW w:w="2009" w:type="dxa"/>
          </w:tcPr>
          <w:p>
            <w:pPr>
              <w:pStyle w:val="TableParagraph"/>
              <w:spacing w:line="255" w:lineRule="exact"/>
              <w:ind w:right="49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17958797,7</w:t>
            </w:r>
          </w:p>
        </w:tc>
      </w:tr>
      <w:tr>
        <w:trPr>
          <w:trHeight w:val="917" w:hRule="atLeast"/>
        </w:trPr>
        <w:tc>
          <w:tcPr>
            <w:tcW w:w="3749" w:type="dxa"/>
          </w:tcPr>
          <w:p>
            <w:pPr>
              <w:pStyle w:val="TableParagraph"/>
              <w:tabs>
                <w:tab w:pos="667" w:val="left" w:leader="none"/>
              </w:tabs>
              <w:spacing w:line="249" w:lineRule="auto" w:before="91"/>
              <w:ind w:left="664" w:right="805" w:hanging="614"/>
              <w:rPr>
                <w:sz w:val="23"/>
              </w:rPr>
            </w:pPr>
            <w:r>
              <w:rPr>
                <w:spacing w:val="-4"/>
                <w:sz w:val="23"/>
              </w:rPr>
              <w:t>1.7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position w:val="1"/>
                <w:sz w:val="23"/>
              </w:rPr>
              <w:t>высокотехнологичная </w:t>
            </w:r>
            <w:r>
              <w:rPr>
                <w:sz w:val="23"/>
              </w:rPr>
              <w:t>медицинская</w:t>
            </w:r>
            <w:r>
              <w:rPr>
                <w:spacing w:val="78"/>
                <w:sz w:val="23"/>
              </w:rPr>
              <w:t> </w:t>
            </w:r>
            <w:r>
              <w:rPr>
                <w:spacing w:val="-2"/>
                <w:sz w:val="23"/>
              </w:rPr>
              <w:t>помощь,</w:t>
            </w:r>
          </w:p>
          <w:p>
            <w:pPr>
              <w:pStyle w:val="TableParagraph"/>
              <w:spacing w:line="244" w:lineRule="exact" w:before="1"/>
              <w:ind w:left="668"/>
              <w:rPr>
                <w:sz w:val="23"/>
              </w:rPr>
            </w:pPr>
            <w:r>
              <w:rPr>
                <w:sz w:val="23"/>
              </w:rPr>
              <w:t>оказываемая</w:t>
            </w:r>
            <w:r>
              <w:rPr>
                <w:spacing w:val="48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медицинских</w:t>
            </w:r>
          </w:p>
        </w:tc>
        <w:tc>
          <w:tcPr>
            <w:tcW w:w="2571" w:type="dxa"/>
          </w:tcPr>
          <w:p>
            <w:pPr>
              <w:pStyle w:val="TableParagraph"/>
              <w:spacing w:before="87"/>
              <w:ind w:left="173"/>
              <w:rPr>
                <w:sz w:val="23"/>
              </w:rPr>
            </w:pPr>
            <w:r>
              <w:rPr>
                <w:spacing w:val="-5"/>
                <w:sz w:val="23"/>
              </w:rPr>
              <w:t>16</w:t>
            </w:r>
          </w:p>
        </w:tc>
        <w:tc>
          <w:tcPr>
            <w:tcW w:w="3808" w:type="dxa"/>
          </w:tcPr>
          <w:p>
            <w:pPr>
              <w:pStyle w:val="TableParagraph"/>
              <w:spacing w:before="67"/>
              <w:ind w:right="85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518,04</w:t>
            </w:r>
          </w:p>
        </w:tc>
        <w:tc>
          <w:tcPr>
            <w:tcW w:w="2009" w:type="dxa"/>
          </w:tcPr>
          <w:p>
            <w:pPr>
              <w:pStyle w:val="TableParagraph"/>
              <w:spacing w:before="63"/>
              <w:ind w:right="5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3000000,0</w:t>
            </w:r>
          </w:p>
        </w:tc>
      </w:tr>
    </w:tbl>
    <w:p>
      <w:pPr>
        <w:pStyle w:val="TableParagraph"/>
        <w:spacing w:after="0"/>
        <w:jc w:val="right"/>
        <w:rPr>
          <w:sz w:val="23"/>
        </w:rPr>
        <w:sectPr>
          <w:type w:val="continuous"/>
          <w:pgSz w:w="16940" w:h="12060" w:orient="landscape"/>
          <w:pgMar w:header="584" w:footer="689" w:top="1920" w:bottom="860" w:left="992" w:right="708"/>
        </w:sectPr>
      </w:pPr>
    </w:p>
    <w:p>
      <w:pPr>
        <w:tabs>
          <w:tab w:pos="2229" w:val="left" w:leader="none"/>
          <w:tab w:pos="2593" w:val="left" w:leader="none"/>
        </w:tabs>
        <w:spacing w:line="244" w:lineRule="auto" w:before="24"/>
        <w:ind w:left="732" w:right="38" w:firstLine="0"/>
        <w:jc w:val="left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826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56265" cy="7656576"/>
            <wp:effectExtent l="0" t="0" r="0" b="0"/>
            <wp:wrapNone/>
            <wp:docPr id="759" name="Image 7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9" name="Image 759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6265" cy="765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3"/>
        </w:rPr>
        <w:t>организациях,</w:t>
      </w:r>
      <w:r>
        <w:rPr>
          <w:sz w:val="23"/>
        </w:rPr>
        <w:tab/>
        <w:tab/>
      </w:r>
      <w:r>
        <w:rPr>
          <w:spacing w:val="-2"/>
          <w:sz w:val="23"/>
        </w:rPr>
        <w:t>подведом­ ственных</w:t>
      </w:r>
      <w:r>
        <w:rPr>
          <w:sz w:val="23"/>
        </w:rPr>
        <w:tab/>
      </w:r>
      <w:r>
        <w:rPr>
          <w:spacing w:val="-2"/>
          <w:sz w:val="23"/>
        </w:rPr>
        <w:t>министерству здравоохранения </w:t>
      </w:r>
      <w:r>
        <w:rPr>
          <w:sz w:val="23"/>
        </w:rPr>
        <w:t>Краснодарского края</w:t>
      </w:r>
    </w:p>
    <w:p>
      <w:pPr>
        <w:pStyle w:val="ListParagraph"/>
        <w:numPr>
          <w:ilvl w:val="0"/>
          <w:numId w:val="35"/>
        </w:numPr>
        <w:tabs>
          <w:tab w:pos="659" w:val="left" w:leader="none"/>
          <w:tab w:pos="663" w:val="left" w:leader="none"/>
        </w:tabs>
        <w:spacing w:line="249" w:lineRule="auto" w:before="193" w:after="0"/>
        <w:ind w:left="659" w:right="85" w:hanging="414"/>
        <w:jc w:val="left"/>
        <w:rPr>
          <w:sz w:val="23"/>
        </w:rPr>
      </w:pPr>
      <w:r>
        <w:rPr>
          <w:sz w:val="23"/>
        </w:rPr>
        <w:t>Средства</w:t>
      </w:r>
      <w:r>
        <w:rPr>
          <w:sz w:val="23"/>
        </w:rPr>
        <w:t> бюджета Краснодарского края на приобретение медицинского оборудования для медицинских организаций, работающих в системе </w:t>
      </w:r>
      <w:r>
        <w:rPr>
          <w:b/>
          <w:spacing w:val="-2"/>
          <w:sz w:val="23"/>
        </w:rPr>
        <w:t>ОМС***</w:t>
      </w:r>
    </w:p>
    <w:p>
      <w:pPr>
        <w:spacing w:line="240" w:lineRule="auto" w:before="0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spacing w:before="190"/>
        <w:rPr>
          <w:b/>
          <w:sz w:val="23"/>
        </w:rPr>
      </w:pPr>
    </w:p>
    <w:p>
      <w:pPr>
        <w:tabs>
          <w:tab w:pos="5183" w:val="left" w:leader="none"/>
          <w:tab w:pos="8131" w:val="left" w:leader="none"/>
          <w:tab w:pos="11087" w:val="left" w:leader="none"/>
        </w:tabs>
        <w:spacing w:before="0"/>
        <w:ind w:left="245" w:right="0" w:firstLine="0"/>
        <w:jc w:val="left"/>
        <w:rPr>
          <w:position w:val="1"/>
          <w:sz w:val="23"/>
        </w:rPr>
      </w:pPr>
      <w:r>
        <w:rPr>
          <w:spacing w:val="-5"/>
          <w:position w:val="-2"/>
          <w:sz w:val="23"/>
        </w:rPr>
        <w:t>17</w:t>
      </w:r>
      <w:r>
        <w:rPr>
          <w:position w:val="-2"/>
          <w:sz w:val="23"/>
        </w:rPr>
        <w:tab/>
      </w:r>
      <w:r>
        <w:rPr>
          <w:b/>
          <w:spacing w:val="-4"/>
          <w:position w:val="0"/>
          <w:sz w:val="23"/>
        </w:rPr>
        <w:t>0,00</w:t>
      </w:r>
      <w:r>
        <w:rPr>
          <w:b/>
          <w:position w:val="0"/>
          <w:sz w:val="23"/>
        </w:rPr>
        <w:tab/>
      </w:r>
      <w:r>
        <w:rPr>
          <w:spacing w:val="-5"/>
          <w:sz w:val="23"/>
        </w:rPr>
        <w:t>0,0</w:t>
      </w:r>
      <w:r>
        <w:rPr>
          <w:sz w:val="23"/>
        </w:rPr>
        <w:tab/>
      </w:r>
      <w:r>
        <w:rPr>
          <w:spacing w:val="-5"/>
          <w:position w:val="1"/>
          <w:sz w:val="23"/>
        </w:rPr>
        <w:t>0,0</w:t>
      </w:r>
    </w:p>
    <w:p>
      <w:pPr>
        <w:spacing w:after="0"/>
        <w:jc w:val="left"/>
        <w:rPr>
          <w:position w:val="1"/>
          <w:sz w:val="23"/>
        </w:rPr>
        <w:sectPr>
          <w:type w:val="continuous"/>
          <w:pgSz w:w="16940" w:h="12060" w:orient="landscape"/>
          <w:pgMar w:header="584" w:footer="689" w:top="1920" w:bottom="860" w:left="992" w:right="708"/>
          <w:cols w:num="2" w:equalWidth="0">
            <w:col w:w="3699" w:space="51"/>
            <w:col w:w="11490"/>
          </w:cols>
        </w:sectPr>
      </w:pPr>
    </w:p>
    <w:p>
      <w:pPr>
        <w:pStyle w:val="BodyText"/>
        <w:spacing w:before="157" w:after="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2745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10817225" cy="7738617"/>
            <wp:effectExtent l="0" t="0" r="0" b="0"/>
            <wp:wrapNone/>
            <wp:docPr id="761" name="Image 7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1" name="Image 761"/>
                    <pic:cNvPicPr/>
                  </pic:nvPicPr>
                  <pic:blipFill>
                    <a:blip r:embed="rI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7225" cy="7738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8"/>
        <w:gridCol w:w="3130"/>
        <w:gridCol w:w="671"/>
        <w:gridCol w:w="1504"/>
        <w:gridCol w:w="1257"/>
        <w:gridCol w:w="1317"/>
        <w:gridCol w:w="506"/>
        <w:gridCol w:w="1903"/>
        <w:gridCol w:w="1493"/>
        <w:gridCol w:w="1759"/>
        <w:gridCol w:w="533"/>
        <w:gridCol w:w="472"/>
      </w:tblGrid>
      <w:tr>
        <w:trPr>
          <w:trHeight w:val="279" w:hRule="atLeast"/>
        </w:trPr>
        <w:tc>
          <w:tcPr>
            <w:tcW w:w="628" w:type="dxa"/>
          </w:tcPr>
          <w:p>
            <w:pPr>
              <w:pStyle w:val="TableParagraph"/>
              <w:spacing w:line="259" w:lineRule="exact"/>
              <w:ind w:left="138" w:right="8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130" w:type="dxa"/>
          </w:tcPr>
          <w:p>
            <w:pPr>
              <w:pStyle w:val="TableParagraph"/>
              <w:spacing w:line="259" w:lineRule="exact"/>
              <w:ind w:right="5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71" w:type="dxa"/>
          </w:tcPr>
          <w:p>
            <w:pPr>
              <w:pStyle w:val="TableParagraph"/>
              <w:spacing w:line="259" w:lineRule="exact"/>
              <w:ind w:left="31" w:right="2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04" w:type="dxa"/>
          </w:tcPr>
          <w:p>
            <w:pPr>
              <w:pStyle w:val="TableParagraph"/>
              <w:spacing w:line="255" w:lineRule="exact"/>
              <w:ind w:left="29" w:right="7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257" w:type="dxa"/>
          </w:tcPr>
          <w:p>
            <w:pPr>
              <w:pStyle w:val="TableParagraph"/>
              <w:spacing w:line="259" w:lineRule="exact"/>
              <w:ind w:right="23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317" w:type="dxa"/>
          </w:tcPr>
          <w:p>
            <w:pPr>
              <w:pStyle w:val="TableParagraph"/>
              <w:spacing w:line="255" w:lineRule="exact"/>
              <w:ind w:left="406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506" w:type="dxa"/>
          </w:tcPr>
          <w:p>
            <w:pPr>
              <w:pStyle w:val="TableParagraph"/>
              <w:spacing w:line="255" w:lineRule="exact"/>
              <w:ind w:left="288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903" w:type="dxa"/>
          </w:tcPr>
          <w:p>
            <w:pPr>
              <w:pStyle w:val="TableParagraph"/>
              <w:spacing w:line="255" w:lineRule="exact"/>
              <w:ind w:left="5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493" w:type="dxa"/>
          </w:tcPr>
          <w:p>
            <w:pPr>
              <w:pStyle w:val="TableParagraph"/>
              <w:spacing w:line="255" w:lineRule="exact"/>
              <w:ind w:left="432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759" w:type="dxa"/>
          </w:tcPr>
          <w:p>
            <w:pPr>
              <w:pStyle w:val="TableParagraph"/>
              <w:spacing w:line="255" w:lineRule="exact"/>
              <w:ind w:right="36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33" w:type="dxa"/>
          </w:tcPr>
          <w:p>
            <w:pPr>
              <w:pStyle w:val="TableParagraph"/>
              <w:spacing w:line="255" w:lineRule="exact"/>
              <w:ind w:left="301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  <w:tc>
          <w:tcPr>
            <w:tcW w:w="47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628" w:type="dxa"/>
          </w:tcPr>
          <w:p>
            <w:pPr>
              <w:pStyle w:val="TableParagraph"/>
              <w:spacing w:line="260" w:lineRule="exact" w:before="7"/>
              <w:ind w:left="90" w:right="8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3130" w:type="dxa"/>
          </w:tcPr>
          <w:p>
            <w:pPr>
              <w:pStyle w:val="TableParagraph"/>
              <w:spacing w:line="260" w:lineRule="exact" w:before="7"/>
              <w:ind w:left="40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52"/>
                <w:sz w:val="23"/>
              </w:rPr>
              <w:t> </w:t>
            </w:r>
            <w:r>
              <w:rPr>
                <w:sz w:val="23"/>
              </w:rPr>
              <w:t>помощь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34"/>
                <w:sz w:val="23"/>
              </w:rPr>
              <w:t> </w:t>
            </w:r>
            <w:r>
              <w:rPr>
                <w:spacing w:val="-4"/>
                <w:sz w:val="23"/>
              </w:rPr>
              <w:t>рам­</w:t>
            </w:r>
          </w:p>
        </w:tc>
        <w:tc>
          <w:tcPr>
            <w:tcW w:w="671" w:type="dxa"/>
          </w:tcPr>
          <w:p>
            <w:pPr>
              <w:pStyle w:val="TableParagraph"/>
              <w:spacing w:line="254" w:lineRule="exact" w:before="13"/>
              <w:ind w:left="42" w:right="1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18</w:t>
            </w:r>
          </w:p>
        </w:tc>
        <w:tc>
          <w:tcPr>
            <w:tcW w:w="15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spacing w:line="260" w:lineRule="exact" w:before="7"/>
              <w:ind w:right="4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17828,38</w:t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60" w:lineRule="exact" w:before="7"/>
              <w:ind w:right="30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104416938,6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spacing w:line="254" w:lineRule="exact" w:before="13"/>
              <w:ind w:left="1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74,8</w:t>
            </w:r>
          </w:p>
        </w:tc>
      </w:tr>
      <w:tr>
        <w:trPr>
          <w:trHeight w:val="276" w:hRule="atLeast"/>
        </w:trPr>
        <w:tc>
          <w:tcPr>
            <w:tcW w:w="6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tabs>
                <w:tab w:pos="621" w:val="left" w:leader="none"/>
                <w:tab w:pos="2594" w:val="left" w:leader="none"/>
              </w:tabs>
              <w:spacing w:line="256" w:lineRule="exact"/>
              <w:ind w:left="40"/>
              <w:rPr>
                <w:sz w:val="23"/>
              </w:rPr>
            </w:pPr>
            <w:r>
              <w:rPr>
                <w:spacing w:val="-5"/>
                <w:sz w:val="23"/>
              </w:rPr>
              <w:t>ках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Территориальной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про­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before="2"/>
              <w:ind w:left="40"/>
              <w:rPr>
                <w:sz w:val="23"/>
              </w:rPr>
            </w:pPr>
            <w:r>
              <w:rPr>
                <w:sz w:val="23"/>
              </w:rPr>
              <w:t>граммы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4"/>
                <w:sz w:val="23"/>
              </w:rPr>
              <w:t>ОМС: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18" w:hRule="atLeast"/>
        </w:trPr>
        <w:tc>
          <w:tcPr>
            <w:tcW w:w="628" w:type="dxa"/>
          </w:tcPr>
          <w:p>
            <w:pPr>
              <w:pStyle w:val="TableParagraph"/>
              <w:spacing w:before="88"/>
              <w:ind w:left="71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3130" w:type="dxa"/>
          </w:tcPr>
          <w:p>
            <w:pPr>
              <w:pStyle w:val="TableParagraph"/>
              <w:spacing w:line="260" w:lineRule="exact" w:before="79"/>
              <w:ind w:left="118" w:right="206" w:hanging="1"/>
              <w:rPr>
                <w:sz w:val="23"/>
              </w:rPr>
            </w:pPr>
            <w:r>
              <w:rPr>
                <w:sz w:val="23"/>
              </w:rPr>
              <w:t>скорая медицинская помощь, в том </w:t>
            </w:r>
            <w:r>
              <w:rPr>
                <w:sz w:val="23"/>
              </w:rPr>
              <w:t>числе</w:t>
            </w:r>
          </w:p>
        </w:tc>
        <w:tc>
          <w:tcPr>
            <w:tcW w:w="671" w:type="dxa"/>
          </w:tcPr>
          <w:p>
            <w:pPr>
              <w:pStyle w:val="TableParagraph"/>
              <w:spacing w:before="98"/>
              <w:ind w:left="45" w:right="1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19</w:t>
            </w:r>
          </w:p>
        </w:tc>
        <w:tc>
          <w:tcPr>
            <w:tcW w:w="1504" w:type="dxa"/>
          </w:tcPr>
          <w:p>
            <w:pPr>
              <w:pStyle w:val="TableParagraph"/>
              <w:spacing w:before="88"/>
              <w:ind w:left="29" w:right="6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вызов</w:t>
            </w:r>
          </w:p>
        </w:tc>
        <w:tc>
          <w:tcPr>
            <w:tcW w:w="1257" w:type="dxa"/>
          </w:tcPr>
          <w:p>
            <w:pPr>
              <w:pStyle w:val="TableParagraph"/>
              <w:spacing w:before="88"/>
              <w:ind w:right="25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0,2900</w:t>
            </w:r>
          </w:p>
        </w:tc>
        <w:tc>
          <w:tcPr>
            <w:tcW w:w="1317" w:type="dxa"/>
          </w:tcPr>
          <w:p>
            <w:pPr>
              <w:pStyle w:val="TableParagraph"/>
              <w:spacing w:before="88"/>
              <w:ind w:right="30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3657,30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spacing w:before="84"/>
              <w:ind w:right="44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1060,62</w:t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before="84"/>
              <w:ind w:right="30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6211803,4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62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48" w:lineRule="exact"/>
              <w:ind w:left="112"/>
              <w:rPr>
                <w:sz w:val="23"/>
              </w:rPr>
            </w:pPr>
            <w:r>
              <w:rPr>
                <w:sz w:val="23"/>
              </w:rPr>
              <w:t>скорая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2"/>
                <w:sz w:val="23"/>
              </w:rPr>
              <w:t>специализированная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3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61" w:lineRule="exact"/>
              <w:ind w:left="112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69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628" w:type="dxa"/>
          </w:tcPr>
          <w:p>
            <w:pPr>
              <w:pStyle w:val="TableParagraph"/>
              <w:spacing w:line="254" w:lineRule="exact" w:before="86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3.2</w:t>
            </w:r>
          </w:p>
        </w:tc>
        <w:tc>
          <w:tcPr>
            <w:tcW w:w="3130" w:type="dxa"/>
          </w:tcPr>
          <w:p>
            <w:pPr>
              <w:pStyle w:val="TableParagraph"/>
              <w:spacing w:line="258" w:lineRule="exact" w:before="82"/>
              <w:ind w:left="118"/>
              <w:rPr>
                <w:sz w:val="23"/>
              </w:rPr>
            </w:pPr>
            <w:r>
              <w:rPr>
                <w:spacing w:val="-4"/>
                <w:sz w:val="23"/>
              </w:rPr>
              <w:t>первичная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медицинская</w:t>
            </w:r>
          </w:p>
        </w:tc>
        <w:tc>
          <w:tcPr>
            <w:tcW w:w="671" w:type="dxa"/>
          </w:tcPr>
          <w:p>
            <w:pPr>
              <w:pStyle w:val="TableParagraph"/>
              <w:spacing w:line="258" w:lineRule="exact" w:before="82"/>
              <w:ind w:left="31" w:right="3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ind w:left="118"/>
              <w:rPr>
                <w:sz w:val="23"/>
              </w:rPr>
            </w:pPr>
            <w:r>
              <w:rPr>
                <w:spacing w:val="-4"/>
                <w:sz w:val="23"/>
              </w:rPr>
              <w:t>помощь,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предоставляемая: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5" w:hRule="atLeast"/>
        </w:trPr>
        <w:tc>
          <w:tcPr>
            <w:tcW w:w="628" w:type="dxa"/>
          </w:tcPr>
          <w:p>
            <w:pPr>
              <w:pStyle w:val="TableParagraph"/>
              <w:spacing w:line="247" w:lineRule="exact" w:before="78"/>
              <w:ind w:left="9" w:right="9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3.2.1</w:t>
            </w:r>
          </w:p>
        </w:tc>
        <w:tc>
          <w:tcPr>
            <w:tcW w:w="3130" w:type="dxa"/>
          </w:tcPr>
          <w:p>
            <w:pPr>
              <w:pStyle w:val="TableParagraph"/>
              <w:spacing w:line="251" w:lineRule="exact" w:before="74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в амбулаторных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условиях</w:t>
            </w:r>
          </w:p>
        </w:tc>
        <w:tc>
          <w:tcPr>
            <w:tcW w:w="671" w:type="dxa"/>
          </w:tcPr>
          <w:p>
            <w:pPr>
              <w:pStyle w:val="TableParagraph"/>
              <w:spacing w:line="255" w:lineRule="exact" w:before="70"/>
              <w:ind w:left="31" w:right="4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21</w:t>
            </w: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spacing w:line="261" w:lineRule="exact" w:before="64"/>
              <w:ind w:right="45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7030,73</w:t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before="60"/>
              <w:ind w:right="32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41177482,8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62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49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(сумма</w:t>
            </w:r>
            <w:r>
              <w:rPr>
                <w:spacing w:val="-15"/>
                <w:sz w:val="23"/>
              </w:rPr>
              <w:t> </w:t>
            </w:r>
            <w:r>
              <w:rPr>
                <w:spacing w:val="-2"/>
                <w:sz w:val="23"/>
              </w:rPr>
              <w:t>строк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22.1+22.2+22.3),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5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before="2"/>
              <w:ind w:left="112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3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628" w:type="dxa"/>
          </w:tcPr>
          <w:p>
            <w:pPr>
              <w:pStyle w:val="TableParagraph"/>
              <w:spacing w:line="244" w:lineRule="exact" w:before="33"/>
              <w:ind w:lef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32.1.1</w:t>
            </w:r>
          </w:p>
        </w:tc>
        <w:tc>
          <w:tcPr>
            <w:tcW w:w="3130" w:type="dxa"/>
          </w:tcPr>
          <w:p>
            <w:pPr>
              <w:pStyle w:val="TableParagraph"/>
              <w:tabs>
                <w:tab w:pos="655" w:val="left" w:leader="none"/>
                <w:tab w:pos="2915" w:val="left" w:leader="none"/>
              </w:tabs>
              <w:spacing w:line="252" w:lineRule="exact" w:before="25"/>
              <w:ind w:left="255"/>
              <w:rPr>
                <w:sz w:val="23"/>
              </w:rPr>
            </w:pP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профилактическими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671" w:type="dxa"/>
          </w:tcPr>
          <w:p>
            <w:pPr>
              <w:pStyle w:val="TableParagraph"/>
              <w:spacing w:line="248" w:lineRule="exact" w:before="29"/>
              <w:ind w:left="31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22</w:t>
            </w:r>
          </w:p>
        </w:tc>
        <w:tc>
          <w:tcPr>
            <w:tcW w:w="1504" w:type="dxa"/>
          </w:tcPr>
          <w:p>
            <w:pPr>
              <w:pStyle w:val="TableParagraph"/>
              <w:spacing w:line="252" w:lineRule="exact" w:before="25"/>
              <w:ind w:left="29" w:right="6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spacing w:line="252" w:lineRule="exact" w:before="25"/>
              <w:ind w:right="25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2,833267</w:t>
            </w:r>
          </w:p>
        </w:tc>
        <w:tc>
          <w:tcPr>
            <w:tcW w:w="1317" w:type="dxa"/>
          </w:tcPr>
          <w:p>
            <w:pPr>
              <w:pStyle w:val="TableParagraph"/>
              <w:spacing w:line="258" w:lineRule="exact" w:before="19"/>
              <w:ind w:right="30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908,82</w:t>
            </w:r>
          </w:p>
        </w:tc>
        <w:tc>
          <w:tcPr>
            <w:tcW w:w="50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spacing w:line="258" w:lineRule="exact" w:before="19"/>
              <w:ind w:right="46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2574,93</w:t>
            </w:r>
          </w:p>
        </w:tc>
        <w:tc>
          <w:tcPr>
            <w:tcW w:w="14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spacing w:line="252" w:lineRule="exact" w:before="25"/>
              <w:ind w:right="30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15080824,9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62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44" w:lineRule="exact"/>
              <w:ind w:left="255"/>
              <w:rPr>
                <w:sz w:val="23"/>
              </w:rPr>
            </w:pPr>
            <w:r>
              <w:rPr>
                <w:spacing w:val="-6"/>
                <w:sz w:val="23"/>
              </w:rPr>
              <w:t>иными</w:t>
            </w:r>
            <w:r>
              <w:rPr>
                <w:spacing w:val="-27"/>
                <w:sz w:val="23"/>
              </w:rPr>
              <w:t> </w:t>
            </w:r>
            <w:r>
              <w:rPr>
                <w:spacing w:val="-6"/>
                <w:sz w:val="23"/>
              </w:rPr>
              <w:t>целями,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21"/>
                <w:sz w:val="23"/>
              </w:rPr>
              <w:t> </w:t>
            </w:r>
            <w:r>
              <w:rPr>
                <w:spacing w:val="-6"/>
                <w:sz w:val="23"/>
              </w:rPr>
              <w:t>том</w:t>
            </w:r>
            <w:r>
              <w:rPr>
                <w:spacing w:val="-21"/>
                <w:sz w:val="23"/>
              </w:rPr>
              <w:t> </w:t>
            </w:r>
            <w:r>
              <w:rPr>
                <w:spacing w:val="-6"/>
                <w:sz w:val="23"/>
              </w:rPr>
              <w:t>числе: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2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line="251" w:lineRule="exact" w:before="101"/>
              <w:ind w:left="1014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проведения</w:t>
            </w:r>
          </w:p>
        </w:tc>
        <w:tc>
          <w:tcPr>
            <w:tcW w:w="671" w:type="dxa"/>
          </w:tcPr>
          <w:p>
            <w:pPr>
              <w:pStyle w:val="TableParagraph"/>
              <w:spacing w:line="251" w:lineRule="exact" w:before="101"/>
              <w:ind w:left="37" w:right="14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22.1</w:t>
            </w:r>
          </w:p>
        </w:tc>
        <w:tc>
          <w:tcPr>
            <w:tcW w:w="1504" w:type="dxa"/>
          </w:tcPr>
          <w:p>
            <w:pPr>
              <w:pStyle w:val="TableParagraph"/>
              <w:spacing w:line="251" w:lineRule="exact" w:before="101"/>
              <w:ind w:left="29" w:right="6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комплексное</w:t>
            </w:r>
          </w:p>
        </w:tc>
        <w:tc>
          <w:tcPr>
            <w:tcW w:w="1257" w:type="dxa"/>
          </w:tcPr>
          <w:p>
            <w:pPr>
              <w:pStyle w:val="TableParagraph"/>
              <w:spacing w:line="257" w:lineRule="exact" w:before="95"/>
              <w:ind w:right="25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0,311412</w:t>
            </w:r>
          </w:p>
        </w:tc>
        <w:tc>
          <w:tcPr>
            <w:tcW w:w="1317" w:type="dxa"/>
          </w:tcPr>
          <w:p>
            <w:pPr>
              <w:pStyle w:val="TableParagraph"/>
              <w:spacing w:line="261" w:lineRule="exact" w:before="91"/>
              <w:ind w:right="29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2228,00</w:t>
            </w:r>
          </w:p>
        </w:tc>
        <w:tc>
          <w:tcPr>
            <w:tcW w:w="2409" w:type="dxa"/>
            <w:gridSpan w:val="2"/>
          </w:tcPr>
          <w:p>
            <w:pPr>
              <w:pStyle w:val="TableParagraph"/>
              <w:spacing w:line="261" w:lineRule="exact" w:before="91"/>
              <w:ind w:left="132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693,83</w:t>
            </w:r>
          </w:p>
        </w:tc>
        <w:tc>
          <w:tcPr>
            <w:tcW w:w="4257" w:type="dxa"/>
            <w:gridSpan w:val="4"/>
          </w:tcPr>
          <w:p>
            <w:pPr>
              <w:pStyle w:val="TableParagraph"/>
              <w:spacing w:line="261" w:lineRule="exact" w:before="91"/>
              <w:ind w:left="193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4063586,8</w:t>
            </w:r>
          </w:p>
        </w:tc>
      </w:tr>
      <w:tr>
        <w:trPr>
          <w:trHeight w:val="280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line="254" w:lineRule="exact" w:before="7"/>
              <w:ind w:left="1024"/>
              <w:rPr>
                <w:sz w:val="23"/>
              </w:rPr>
            </w:pPr>
            <w:r>
              <w:rPr>
                <w:spacing w:val="-2"/>
                <w:sz w:val="23"/>
              </w:rPr>
              <w:t>профилактических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spacing w:line="261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57" w:type="dxa"/>
            <w:gridSpan w:val="4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3758" w:type="dxa"/>
            <w:gridSpan w:val="2"/>
          </w:tcPr>
          <w:p>
            <w:pPr>
              <w:pStyle w:val="TableParagraph"/>
              <w:ind w:left="1020"/>
              <w:rPr>
                <w:sz w:val="23"/>
              </w:rPr>
            </w:pPr>
            <w:r>
              <w:rPr>
                <w:sz w:val="23"/>
              </w:rPr>
              <w:t>медицинских</w:t>
            </w:r>
            <w:r>
              <w:rPr>
                <w:spacing w:val="76"/>
                <w:sz w:val="23"/>
              </w:rPr>
              <w:t> </w:t>
            </w:r>
            <w:r>
              <w:rPr>
                <w:spacing w:val="-2"/>
                <w:sz w:val="23"/>
              </w:rPr>
              <w:t>осмотров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7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line="251" w:lineRule="exact" w:before="60"/>
              <w:ind w:left="1020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проведения</w:t>
            </w:r>
          </w:p>
        </w:tc>
        <w:tc>
          <w:tcPr>
            <w:tcW w:w="671" w:type="dxa"/>
          </w:tcPr>
          <w:p>
            <w:pPr>
              <w:pStyle w:val="TableParagraph"/>
              <w:spacing w:line="251" w:lineRule="exact" w:before="60"/>
              <w:ind w:left="33" w:right="14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222</w:t>
            </w:r>
          </w:p>
        </w:tc>
        <w:tc>
          <w:tcPr>
            <w:tcW w:w="1504" w:type="dxa"/>
          </w:tcPr>
          <w:p>
            <w:pPr>
              <w:pStyle w:val="TableParagraph"/>
              <w:spacing w:line="255" w:lineRule="exact" w:before="56"/>
              <w:ind w:left="29" w:right="6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комплексное</w:t>
            </w:r>
          </w:p>
        </w:tc>
        <w:tc>
          <w:tcPr>
            <w:tcW w:w="1257" w:type="dxa"/>
          </w:tcPr>
          <w:p>
            <w:pPr>
              <w:pStyle w:val="TableParagraph"/>
              <w:spacing w:line="255" w:lineRule="exact" w:before="56"/>
              <w:ind w:right="27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0,388591</w:t>
            </w:r>
          </w:p>
        </w:tc>
        <w:tc>
          <w:tcPr>
            <w:tcW w:w="1317" w:type="dxa"/>
          </w:tcPr>
          <w:p>
            <w:pPr>
              <w:pStyle w:val="TableParagraph"/>
              <w:spacing w:line="261" w:lineRule="exact" w:before="50"/>
              <w:ind w:right="29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2722,90</w:t>
            </w:r>
          </w:p>
        </w:tc>
        <w:tc>
          <w:tcPr>
            <w:tcW w:w="2409" w:type="dxa"/>
            <w:gridSpan w:val="2"/>
          </w:tcPr>
          <w:p>
            <w:pPr>
              <w:pStyle w:val="TableParagraph"/>
              <w:spacing w:line="261" w:lineRule="exact" w:before="50"/>
              <w:ind w:left="122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1058,09</w:t>
            </w:r>
          </w:p>
        </w:tc>
        <w:tc>
          <w:tcPr>
            <w:tcW w:w="4257" w:type="dxa"/>
            <w:gridSpan w:val="4"/>
          </w:tcPr>
          <w:p>
            <w:pPr>
              <w:pStyle w:val="TableParagraph"/>
              <w:spacing w:before="40"/>
              <w:ind w:left="194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6197029,0</w:t>
            </w:r>
          </w:p>
        </w:tc>
      </w:tr>
      <w:tr>
        <w:trPr>
          <w:trHeight w:val="338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before="3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spacing w:line="261" w:lineRule="exact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257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line="270" w:lineRule="atLeast" w:before="64"/>
              <w:ind w:left="1168" w:right="4"/>
              <w:rPr>
                <w:sz w:val="23"/>
              </w:rPr>
            </w:pPr>
            <w:r>
              <w:rPr>
                <w:sz w:val="23"/>
              </w:rPr>
              <w:t>из них для проведения </w:t>
            </w:r>
            <w:r>
              <w:rPr>
                <w:spacing w:val="-2"/>
                <w:sz w:val="23"/>
              </w:rPr>
              <w:t>углубленной</w:t>
            </w:r>
          </w:p>
        </w:tc>
        <w:tc>
          <w:tcPr>
            <w:tcW w:w="671" w:type="dxa"/>
          </w:tcPr>
          <w:p>
            <w:pPr>
              <w:pStyle w:val="TableParagraph"/>
              <w:spacing w:before="82"/>
              <w:ind w:left="31" w:right="21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222.1</w:t>
            </w:r>
          </w:p>
        </w:tc>
        <w:tc>
          <w:tcPr>
            <w:tcW w:w="1504" w:type="dxa"/>
          </w:tcPr>
          <w:p>
            <w:pPr>
              <w:pStyle w:val="TableParagraph"/>
              <w:spacing w:line="264" w:lineRule="exact" w:before="76"/>
              <w:ind w:left="215" w:right="96" w:hanging="136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spacing w:before="72"/>
              <w:ind w:right="27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0,050758</w:t>
            </w:r>
          </w:p>
        </w:tc>
        <w:tc>
          <w:tcPr>
            <w:tcW w:w="1317" w:type="dxa"/>
          </w:tcPr>
          <w:p>
            <w:pPr>
              <w:pStyle w:val="TableParagraph"/>
              <w:spacing w:before="66"/>
              <w:ind w:right="299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1177,40</w:t>
            </w:r>
          </w:p>
        </w:tc>
        <w:tc>
          <w:tcPr>
            <w:tcW w:w="2409" w:type="dxa"/>
            <w:gridSpan w:val="2"/>
          </w:tcPr>
          <w:p>
            <w:pPr>
              <w:pStyle w:val="TableParagraph"/>
              <w:spacing w:before="62"/>
              <w:ind w:left="144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59,76</w:t>
            </w:r>
          </w:p>
        </w:tc>
        <w:tc>
          <w:tcPr>
            <w:tcW w:w="4257" w:type="dxa"/>
            <w:gridSpan w:val="4"/>
          </w:tcPr>
          <w:p>
            <w:pPr>
              <w:pStyle w:val="TableParagraph"/>
              <w:spacing w:before="66"/>
              <w:ind w:left="20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350016,3</w:t>
            </w:r>
          </w:p>
        </w:tc>
      </w:tr>
      <w:tr>
        <w:trPr>
          <w:trHeight w:val="264" w:hRule="atLeast"/>
        </w:trPr>
        <w:tc>
          <w:tcPr>
            <w:tcW w:w="3758" w:type="dxa"/>
            <w:gridSpan w:val="2"/>
          </w:tcPr>
          <w:p>
            <w:pPr>
              <w:pStyle w:val="TableParagraph"/>
              <w:spacing w:line="244" w:lineRule="exact"/>
              <w:ind w:left="1164"/>
              <w:rPr>
                <w:sz w:val="23"/>
              </w:rPr>
            </w:pP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4257" w:type="dxa"/>
            <w:gridSpan w:val="4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50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53" w:lineRule="exact" w:before="177"/>
              <w:ind w:left="399"/>
              <w:rPr>
                <w:sz w:val="23"/>
              </w:rPr>
            </w:pPr>
            <w:r>
              <w:rPr>
                <w:spacing w:val="-2"/>
                <w:sz w:val="23"/>
              </w:rPr>
              <w:t>посещения</w:t>
            </w:r>
          </w:p>
        </w:tc>
        <w:tc>
          <w:tcPr>
            <w:tcW w:w="671" w:type="dxa"/>
          </w:tcPr>
          <w:p>
            <w:pPr>
              <w:pStyle w:val="TableParagraph"/>
              <w:spacing w:line="259" w:lineRule="exact" w:before="171"/>
              <w:ind w:left="31" w:right="1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223</w:t>
            </w:r>
          </w:p>
        </w:tc>
        <w:tc>
          <w:tcPr>
            <w:tcW w:w="1504" w:type="dxa"/>
          </w:tcPr>
          <w:p>
            <w:pPr>
              <w:pStyle w:val="TableParagraph"/>
              <w:spacing w:line="263" w:lineRule="exact" w:before="167"/>
              <w:ind w:left="29" w:right="5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spacing w:line="263" w:lineRule="exact" w:before="167"/>
              <w:ind w:right="24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2,133264</w:t>
            </w:r>
          </w:p>
        </w:tc>
        <w:tc>
          <w:tcPr>
            <w:tcW w:w="1317" w:type="dxa"/>
          </w:tcPr>
          <w:p>
            <w:pPr>
              <w:pStyle w:val="TableParagraph"/>
              <w:spacing w:before="161"/>
              <w:ind w:right="29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385,80</w:t>
            </w:r>
          </w:p>
        </w:tc>
        <w:tc>
          <w:tcPr>
            <w:tcW w:w="3902" w:type="dxa"/>
            <w:gridSpan w:val="3"/>
          </w:tcPr>
          <w:p>
            <w:pPr>
              <w:pStyle w:val="TableParagraph"/>
              <w:spacing w:before="161"/>
              <w:ind w:right="61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823,01</w:t>
            </w:r>
          </w:p>
        </w:tc>
        <w:tc>
          <w:tcPr>
            <w:tcW w:w="1759" w:type="dxa"/>
          </w:tcPr>
          <w:p>
            <w:pPr>
              <w:pStyle w:val="TableParagraph"/>
              <w:spacing w:before="157"/>
              <w:ind w:right="32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4820209,1</w:t>
            </w:r>
          </w:p>
        </w:tc>
        <w:tc>
          <w:tcPr>
            <w:tcW w:w="100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6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30" w:type="dxa"/>
          </w:tcPr>
          <w:p>
            <w:pPr>
              <w:pStyle w:val="TableParagraph"/>
              <w:spacing w:line="263" w:lineRule="exact"/>
              <w:ind w:left="395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иными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2"/>
                <w:sz w:val="23"/>
              </w:rPr>
              <w:t>целями</w:t>
            </w:r>
          </w:p>
        </w:tc>
        <w:tc>
          <w:tcPr>
            <w:tcW w:w="67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902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628" w:type="dxa"/>
          </w:tcPr>
          <w:p>
            <w:pPr>
              <w:pStyle w:val="TableParagraph"/>
              <w:spacing w:line="244" w:lineRule="exact" w:before="96"/>
              <w:ind w:left="9" w:right="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32.12</w:t>
            </w:r>
          </w:p>
        </w:tc>
        <w:tc>
          <w:tcPr>
            <w:tcW w:w="3130" w:type="dxa"/>
          </w:tcPr>
          <w:p>
            <w:pPr>
              <w:pStyle w:val="TableParagraph"/>
              <w:spacing w:line="254" w:lineRule="exact" w:before="86"/>
              <w:ind w:left="256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неотложной</w:t>
            </w:r>
            <w:r>
              <w:rPr>
                <w:spacing w:val="49"/>
                <w:sz w:val="23"/>
              </w:rPr>
              <w:t> </w:t>
            </w:r>
            <w:r>
              <w:rPr>
                <w:spacing w:val="-4"/>
                <w:sz w:val="23"/>
              </w:rPr>
              <w:t>форме</w:t>
            </w:r>
          </w:p>
        </w:tc>
        <w:tc>
          <w:tcPr>
            <w:tcW w:w="671" w:type="dxa"/>
          </w:tcPr>
          <w:p>
            <w:pPr>
              <w:pStyle w:val="TableParagraph"/>
              <w:spacing w:line="254" w:lineRule="exact" w:before="86"/>
              <w:ind w:left="31" w:right="3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23</w:t>
            </w:r>
          </w:p>
        </w:tc>
        <w:tc>
          <w:tcPr>
            <w:tcW w:w="1504" w:type="dxa"/>
          </w:tcPr>
          <w:p>
            <w:pPr>
              <w:pStyle w:val="TableParagraph"/>
              <w:spacing w:before="76"/>
              <w:ind w:left="29" w:right="4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57" w:type="dxa"/>
          </w:tcPr>
          <w:p>
            <w:pPr>
              <w:pStyle w:val="TableParagraph"/>
              <w:spacing w:before="76"/>
              <w:ind w:right="2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0,5400</w:t>
            </w:r>
          </w:p>
        </w:tc>
        <w:tc>
          <w:tcPr>
            <w:tcW w:w="1317" w:type="dxa"/>
          </w:tcPr>
          <w:p>
            <w:pPr>
              <w:pStyle w:val="TableParagraph"/>
              <w:spacing w:before="72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836,30</w:t>
            </w:r>
          </w:p>
        </w:tc>
        <w:tc>
          <w:tcPr>
            <w:tcW w:w="3902" w:type="dxa"/>
            <w:gridSpan w:val="3"/>
          </w:tcPr>
          <w:p>
            <w:pPr>
              <w:pStyle w:val="TableParagraph"/>
              <w:tabs>
                <w:tab w:pos="1320" w:val="left" w:leader="none"/>
                <w:tab w:pos="3432" w:val="left" w:leader="none"/>
              </w:tabs>
              <w:spacing w:before="38"/>
              <w:ind w:left="601"/>
              <w:rPr>
                <w:position w:val="-1"/>
                <w:sz w:val="23"/>
              </w:rPr>
            </w:pPr>
            <w:r>
              <w:rPr>
                <w:spacing w:val="-10"/>
                <w:position w:val="-1"/>
                <w:sz w:val="23"/>
              </w:rPr>
              <w:t>—</w:t>
            </w:r>
            <w:r>
              <w:rPr>
                <w:position w:val="-1"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>451,60</w:t>
            </w:r>
            <w:r>
              <w:rPr>
                <w:b/>
                <w:sz w:val="23"/>
              </w:rPr>
              <w:tab/>
            </w:r>
            <w:r>
              <w:rPr>
                <w:spacing w:val="-10"/>
                <w:position w:val="-1"/>
                <w:sz w:val="23"/>
              </w:rPr>
              <w:t>—</w:t>
            </w:r>
          </w:p>
        </w:tc>
        <w:tc>
          <w:tcPr>
            <w:tcW w:w="1759" w:type="dxa"/>
          </w:tcPr>
          <w:p>
            <w:pPr>
              <w:pStyle w:val="TableParagraph"/>
              <w:spacing w:before="62"/>
              <w:ind w:right="30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2644934,2</w:t>
            </w:r>
          </w:p>
        </w:tc>
        <w:tc>
          <w:tcPr>
            <w:tcW w:w="1005" w:type="dxa"/>
            <w:gridSpan w:val="2"/>
          </w:tcPr>
          <w:p>
            <w:pPr>
              <w:pStyle w:val="TableParagraph"/>
              <w:spacing w:before="58"/>
              <w:ind w:right="60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</w:tr>
    </w:tbl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53"/>
        <w:rPr>
          <w:sz w:val="12"/>
        </w:rPr>
      </w:pPr>
    </w:p>
    <w:p>
      <w:pPr>
        <w:spacing w:line="131" w:lineRule="exact" w:before="0"/>
        <w:ind w:left="0" w:right="198" w:firstLine="0"/>
        <w:jc w:val="right"/>
        <w:rPr>
          <w:sz w:val="12"/>
        </w:rPr>
      </w:pPr>
      <w:r>
        <w:rPr>
          <w:sz w:val="12"/>
        </w:rPr>
        <w:t>20.3/XEB/07.12.2023/11:28Утерпрограмма-2024-прил-</w:t>
      </w:r>
      <w:r>
        <w:rPr>
          <w:spacing w:val="-5"/>
          <w:sz w:val="12"/>
        </w:rPr>
        <w:t>15</w:t>
      </w:r>
    </w:p>
    <w:p>
      <w:pPr>
        <w:spacing w:line="143" w:lineRule="exact" w:before="0"/>
        <w:ind w:left="29" w:right="0" w:firstLine="0"/>
        <w:jc w:val="left"/>
        <w:rPr>
          <w:b/>
          <w:sz w:val="13"/>
        </w:rPr>
      </w:pPr>
      <w:r>
        <w:rPr>
          <w:b/>
          <w:spacing w:val="-5"/>
          <w:sz w:val="13"/>
        </w:rPr>
        <w:t>OJ</w:t>
      </w:r>
    </w:p>
    <w:p>
      <w:pPr>
        <w:spacing w:after="0" w:line="143" w:lineRule="exact"/>
        <w:jc w:val="left"/>
        <w:rPr>
          <w:b/>
          <w:sz w:val="13"/>
        </w:rPr>
        <w:sectPr>
          <w:headerReference w:type="default" r:id="rId511"/>
          <w:footerReference w:type="default" r:id="rId512"/>
          <w:pgSz w:w="17040" w:h="12190" w:orient="landscape"/>
          <w:pgMar w:header="673" w:footer="0" w:top="1440" w:bottom="280" w:left="283" w:right="708"/>
        </w:sectPr>
      </w:pPr>
    </w:p>
    <w:p>
      <w:pPr>
        <w:pStyle w:val="BodyText"/>
        <w:spacing w:before="67"/>
        <w:rPr>
          <w:b/>
          <w:sz w:val="20"/>
        </w:rPr>
      </w:pPr>
    </w:p>
    <w:tbl>
      <w:tblPr>
        <w:tblW w:w="0" w:type="auto"/>
        <w:jc w:val="left"/>
        <w:tblInd w:w="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"/>
        <w:gridCol w:w="3061"/>
        <w:gridCol w:w="607"/>
        <w:gridCol w:w="1543"/>
        <w:gridCol w:w="1245"/>
        <w:gridCol w:w="1312"/>
        <w:gridCol w:w="504"/>
        <w:gridCol w:w="510"/>
        <w:gridCol w:w="1386"/>
        <w:gridCol w:w="786"/>
        <w:gridCol w:w="768"/>
        <w:gridCol w:w="1699"/>
        <w:gridCol w:w="617"/>
        <w:gridCol w:w="384"/>
      </w:tblGrid>
      <w:tr>
        <w:trPr>
          <w:trHeight w:val="288" w:hRule="atLeast"/>
        </w:trPr>
        <w:tc>
          <w:tcPr>
            <w:tcW w:w="733" w:type="dxa"/>
          </w:tcPr>
          <w:p>
            <w:pPr>
              <w:pStyle w:val="TableParagraph"/>
              <w:spacing w:line="254" w:lineRule="exact" w:before="14"/>
              <w:ind w:right="5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061" w:type="dxa"/>
          </w:tcPr>
          <w:p>
            <w:pPr>
              <w:pStyle w:val="TableParagraph"/>
              <w:spacing w:line="262" w:lineRule="exact" w:before="6"/>
              <w:ind w:right="18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07" w:type="dxa"/>
          </w:tcPr>
          <w:p>
            <w:pPr>
              <w:pStyle w:val="TableParagraph"/>
              <w:spacing w:line="258" w:lineRule="exact" w:before="10"/>
              <w:ind w:left="21" w:right="2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43" w:type="dxa"/>
          </w:tcPr>
          <w:p>
            <w:pPr>
              <w:pStyle w:val="TableParagraph"/>
              <w:spacing w:line="262" w:lineRule="exact" w:before="6"/>
              <w:ind w:left="16" w:right="33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4</w:t>
            </w:r>
          </w:p>
        </w:tc>
        <w:tc>
          <w:tcPr>
            <w:tcW w:w="1245" w:type="dxa"/>
          </w:tcPr>
          <w:p>
            <w:pPr>
              <w:pStyle w:val="TableParagraph"/>
              <w:spacing w:line="262" w:lineRule="exact" w:before="6"/>
              <w:ind w:right="23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312" w:type="dxa"/>
          </w:tcPr>
          <w:p>
            <w:pPr>
              <w:pStyle w:val="TableParagraph"/>
              <w:ind w:left="400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  <w:tc>
          <w:tcPr>
            <w:tcW w:w="504" w:type="dxa"/>
          </w:tcPr>
          <w:p>
            <w:pPr>
              <w:pStyle w:val="TableParagraph"/>
              <w:ind w:left="294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5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spacing w:line="261" w:lineRule="exact"/>
              <w:ind w:left="412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786" w:type="dxa"/>
          </w:tcPr>
          <w:p>
            <w:pPr>
              <w:pStyle w:val="TableParagraph"/>
              <w:spacing w:line="261" w:lineRule="exact"/>
              <w:ind w:left="438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76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spacing w:line="255" w:lineRule="exact"/>
              <w:ind w:left="54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617" w:type="dxa"/>
          </w:tcPr>
          <w:p>
            <w:pPr>
              <w:pStyle w:val="TableParagraph"/>
              <w:spacing w:line="255" w:lineRule="exact"/>
              <w:ind w:left="316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  <w:tc>
          <w:tcPr>
            <w:tcW w:w="38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4" w:hRule="atLeast"/>
        </w:trPr>
        <w:tc>
          <w:tcPr>
            <w:tcW w:w="733" w:type="dxa"/>
          </w:tcPr>
          <w:p>
            <w:pPr>
              <w:pStyle w:val="TableParagraph"/>
              <w:spacing w:line="254" w:lineRule="exact" w:before="20"/>
              <w:ind w:right="10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321.3</w:t>
            </w:r>
          </w:p>
        </w:tc>
        <w:tc>
          <w:tcPr>
            <w:tcW w:w="3061" w:type="dxa"/>
          </w:tcPr>
          <w:p>
            <w:pPr>
              <w:pStyle w:val="TableParagraph"/>
              <w:spacing w:line="260" w:lineRule="exact" w:before="14"/>
              <w:ind w:left="152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11"/>
                <w:sz w:val="23"/>
              </w:rPr>
              <w:t> </w:t>
            </w:r>
            <w:r>
              <w:rPr>
                <w:sz w:val="23"/>
              </w:rPr>
              <w:t>связи</w:t>
            </w:r>
            <w:r>
              <w:rPr>
                <w:spacing w:val="22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10"/>
                <w:sz w:val="23"/>
              </w:rPr>
              <w:t> </w:t>
            </w:r>
            <w:r>
              <w:rPr>
                <w:spacing w:val="-2"/>
                <w:sz w:val="23"/>
              </w:rPr>
              <w:t>заболеванием,</w:t>
            </w:r>
          </w:p>
        </w:tc>
        <w:tc>
          <w:tcPr>
            <w:tcW w:w="607" w:type="dxa"/>
          </w:tcPr>
          <w:p>
            <w:pPr>
              <w:pStyle w:val="TableParagraph"/>
              <w:spacing w:line="264" w:lineRule="exact" w:before="10"/>
              <w:ind w:right="2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24</w:t>
            </w:r>
          </w:p>
        </w:tc>
        <w:tc>
          <w:tcPr>
            <w:tcW w:w="1543" w:type="dxa"/>
          </w:tcPr>
          <w:p>
            <w:pPr>
              <w:pStyle w:val="TableParagraph"/>
              <w:spacing w:line="260" w:lineRule="exact" w:before="14"/>
              <w:ind w:left="16" w:right="4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обращение</w:t>
            </w:r>
          </w:p>
        </w:tc>
        <w:tc>
          <w:tcPr>
            <w:tcW w:w="1245" w:type="dxa"/>
          </w:tcPr>
          <w:p>
            <w:pPr>
              <w:pStyle w:val="TableParagraph"/>
              <w:spacing w:line="264" w:lineRule="exact" w:before="10"/>
              <w:ind w:right="2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1,7877</w:t>
            </w:r>
          </w:p>
        </w:tc>
        <w:tc>
          <w:tcPr>
            <w:tcW w:w="1312" w:type="dxa"/>
          </w:tcPr>
          <w:p>
            <w:pPr>
              <w:pStyle w:val="TableParagraph"/>
              <w:spacing w:line="264" w:lineRule="exact" w:before="10"/>
              <w:ind w:left="27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1875,70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spacing w:line="264" w:lineRule="exact" w:before="10"/>
              <w:ind w:right="43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3353,19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ind w:right="29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19638896,0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0" w:hRule="atLeast"/>
        </w:trPr>
        <w:tc>
          <w:tcPr>
            <w:tcW w:w="7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61" w:type="dxa"/>
          </w:tcPr>
          <w:p>
            <w:pPr>
              <w:pStyle w:val="TableParagraph"/>
              <w:spacing w:line="261" w:lineRule="exact"/>
              <w:ind w:left="152"/>
              <w:rPr>
                <w:sz w:val="23"/>
              </w:rPr>
            </w:pPr>
            <w:r>
              <w:rPr>
                <w:spacing w:val="-2"/>
                <w:sz w:val="23"/>
              </w:rPr>
              <w:t>всего,</w:t>
            </w:r>
          </w:p>
          <w:p>
            <w:pPr>
              <w:pStyle w:val="TableParagraph"/>
              <w:spacing w:line="261" w:lineRule="exact"/>
              <w:ind w:left="156"/>
              <w:rPr>
                <w:sz w:val="23"/>
              </w:rPr>
            </w:pPr>
            <w:r>
              <w:rPr>
                <w:sz w:val="23"/>
              </w:rPr>
              <w:t>из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них на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2"/>
                <w:sz w:val="23"/>
              </w:rPr>
              <w:t>проведение: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8" w:hRule="atLeast"/>
        </w:trPr>
        <w:tc>
          <w:tcPr>
            <w:tcW w:w="7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61" w:type="dxa"/>
          </w:tcPr>
          <w:p>
            <w:pPr>
              <w:pStyle w:val="TableParagraph"/>
              <w:spacing w:before="99"/>
              <w:ind w:left="296"/>
              <w:rPr>
                <w:sz w:val="23"/>
              </w:rPr>
            </w:pPr>
            <w:r>
              <w:rPr>
                <w:spacing w:val="-2"/>
                <w:sz w:val="23"/>
              </w:rPr>
              <w:t>компьютерной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607" w:type="dxa"/>
          </w:tcPr>
          <w:p>
            <w:pPr>
              <w:pStyle w:val="TableParagraph"/>
              <w:spacing w:before="93"/>
              <w:ind w:left="16" w:right="2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24.1</w:t>
            </w:r>
          </w:p>
        </w:tc>
        <w:tc>
          <w:tcPr>
            <w:tcW w:w="1543" w:type="dxa"/>
          </w:tcPr>
          <w:p>
            <w:pPr>
              <w:pStyle w:val="TableParagraph"/>
              <w:spacing w:before="93"/>
              <w:ind w:left="39" w:right="2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5" w:type="dxa"/>
          </w:tcPr>
          <w:p>
            <w:pPr>
              <w:pStyle w:val="TableParagraph"/>
              <w:spacing w:before="93"/>
              <w:ind w:right="26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0,050465</w:t>
            </w:r>
          </w:p>
        </w:tc>
        <w:tc>
          <w:tcPr>
            <w:tcW w:w="1312" w:type="dxa"/>
          </w:tcPr>
          <w:p>
            <w:pPr>
              <w:pStyle w:val="TableParagraph"/>
              <w:spacing w:before="93"/>
              <w:ind w:left="24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2923,70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spacing w:before="79"/>
              <w:ind w:left="11" w:right="9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386" w:type="dxa"/>
          </w:tcPr>
          <w:p>
            <w:pPr>
              <w:pStyle w:val="TableParagraph"/>
              <w:spacing w:before="89"/>
              <w:ind w:right="42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147,54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before="79"/>
              <w:ind w:right="5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699" w:type="dxa"/>
          </w:tcPr>
          <w:p>
            <w:pPr>
              <w:pStyle w:val="TableParagraph"/>
              <w:spacing w:before="85"/>
              <w:ind w:right="30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864137,5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79"/>
              <w:ind w:left="7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</w:tr>
      <w:tr>
        <w:trPr>
          <w:trHeight w:val="314" w:hRule="atLeast"/>
        </w:trPr>
        <w:tc>
          <w:tcPr>
            <w:tcW w:w="7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61" w:type="dxa"/>
          </w:tcPr>
          <w:p>
            <w:pPr>
              <w:pStyle w:val="TableParagraph"/>
              <w:spacing w:line="244" w:lineRule="exact" w:before="50"/>
              <w:ind w:left="296"/>
              <w:rPr>
                <w:sz w:val="23"/>
              </w:rPr>
            </w:pPr>
            <w:r>
              <w:rPr>
                <w:spacing w:val="-4"/>
                <w:sz w:val="23"/>
              </w:rPr>
              <w:t>магнитно-резонансной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5"/>
                <w:sz w:val="23"/>
              </w:rPr>
              <w:t>то­</w:t>
            </w:r>
          </w:p>
        </w:tc>
        <w:tc>
          <w:tcPr>
            <w:tcW w:w="607" w:type="dxa"/>
          </w:tcPr>
          <w:p>
            <w:pPr>
              <w:pStyle w:val="TableParagraph"/>
              <w:spacing w:line="244" w:lineRule="exact" w:before="50"/>
              <w:ind w:left="21" w:right="2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242</w:t>
            </w:r>
          </w:p>
        </w:tc>
        <w:tc>
          <w:tcPr>
            <w:tcW w:w="1543" w:type="dxa"/>
          </w:tcPr>
          <w:p>
            <w:pPr>
              <w:pStyle w:val="TableParagraph"/>
              <w:spacing w:line="244" w:lineRule="exact" w:before="50"/>
              <w:ind w:left="43" w:right="2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5" w:type="dxa"/>
          </w:tcPr>
          <w:p>
            <w:pPr>
              <w:pStyle w:val="TableParagraph"/>
              <w:spacing w:line="244" w:lineRule="exact" w:before="50"/>
              <w:ind w:right="25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0,018179</w:t>
            </w:r>
          </w:p>
        </w:tc>
        <w:tc>
          <w:tcPr>
            <w:tcW w:w="1312" w:type="dxa"/>
          </w:tcPr>
          <w:p>
            <w:pPr>
              <w:pStyle w:val="TableParagraph"/>
              <w:spacing w:line="248" w:lineRule="exact" w:before="46"/>
              <w:ind w:left="25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3992,20</w:t>
            </w:r>
          </w:p>
        </w:tc>
        <w:tc>
          <w:tcPr>
            <w:tcW w:w="5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0" w:type="dxa"/>
          </w:tcPr>
          <w:p>
            <w:pPr>
              <w:pStyle w:val="TableParagraph"/>
              <w:spacing w:before="16"/>
              <w:ind w:right="96"/>
              <w:jc w:val="center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386" w:type="dxa"/>
          </w:tcPr>
          <w:p>
            <w:pPr>
              <w:pStyle w:val="TableParagraph"/>
              <w:spacing w:line="244" w:lineRule="exact" w:before="50"/>
              <w:ind w:right="43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72,57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line="262" w:lineRule="exact" w:before="32"/>
              <w:ind w:left="6" w:right="51"/>
              <w:jc w:val="center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--</w:t>
            </w: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1699" w:type="dxa"/>
          </w:tcPr>
          <w:p>
            <w:pPr>
              <w:pStyle w:val="TableParagraph"/>
              <w:spacing w:line="258" w:lineRule="exact" w:before="36"/>
              <w:ind w:right="30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425049,5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line="262" w:lineRule="exact" w:before="32"/>
              <w:ind w:left="76" w:right="10"/>
              <w:jc w:val="center"/>
              <w:rPr>
                <w:sz w:val="23"/>
              </w:rPr>
            </w:pPr>
            <w:r>
              <w:rPr>
                <w:spacing w:val="-42"/>
                <w:w w:val="125"/>
                <w:sz w:val="23"/>
              </w:rPr>
              <w:t>;-</w:t>
            </w:r>
            <w:r>
              <w:rPr>
                <w:spacing w:val="-10"/>
                <w:w w:val="140"/>
                <w:sz w:val="23"/>
              </w:rPr>
              <w:t>-</w:t>
            </w:r>
          </w:p>
        </w:tc>
      </w:tr>
    </w:tbl>
    <w:p>
      <w:pPr>
        <w:pStyle w:val="BodyText"/>
        <w:spacing w:before="3"/>
        <w:rPr>
          <w:b/>
          <w:sz w:val="2"/>
        </w:rPr>
      </w:pPr>
    </w:p>
    <w:p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left"/>
        <w:tblInd w:w="16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8"/>
        <w:gridCol w:w="591"/>
        <w:gridCol w:w="1534"/>
        <w:gridCol w:w="1243"/>
        <w:gridCol w:w="1886"/>
        <w:gridCol w:w="2650"/>
        <w:gridCol w:w="2184"/>
      </w:tblGrid>
      <w:tr>
        <w:trPr>
          <w:trHeight w:val="267" w:hRule="atLeast"/>
        </w:trPr>
        <w:tc>
          <w:tcPr>
            <w:tcW w:w="2848" w:type="dxa"/>
          </w:tcPr>
          <w:p>
            <w:pPr>
              <w:pStyle w:val="TableParagraph"/>
              <w:spacing w:line="247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мографии</w:t>
            </w:r>
          </w:p>
        </w:tc>
        <w:tc>
          <w:tcPr>
            <w:tcW w:w="10088" w:type="dxa"/>
            <w:gridSpan w:val="6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3" w:hRule="atLeast"/>
        </w:trPr>
        <w:tc>
          <w:tcPr>
            <w:tcW w:w="2848" w:type="dxa"/>
          </w:tcPr>
          <w:p>
            <w:pPr>
              <w:pStyle w:val="TableParagraph"/>
              <w:spacing w:line="252" w:lineRule="exact" w:before="21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ультразвукового</w:t>
            </w:r>
          </w:p>
        </w:tc>
        <w:tc>
          <w:tcPr>
            <w:tcW w:w="591" w:type="dxa"/>
          </w:tcPr>
          <w:p>
            <w:pPr>
              <w:pStyle w:val="TableParagraph"/>
              <w:spacing w:line="252" w:lineRule="exact" w:before="21"/>
              <w:ind w:right="4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243</w:t>
            </w:r>
          </w:p>
        </w:tc>
        <w:tc>
          <w:tcPr>
            <w:tcW w:w="1534" w:type="dxa"/>
          </w:tcPr>
          <w:p>
            <w:pPr>
              <w:pStyle w:val="TableParagraph"/>
              <w:spacing w:line="256" w:lineRule="exact" w:before="17"/>
              <w:ind w:lef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3" w:type="dxa"/>
          </w:tcPr>
          <w:p>
            <w:pPr>
              <w:pStyle w:val="TableParagraph"/>
              <w:spacing w:line="262" w:lineRule="exact" w:before="11"/>
              <w:ind w:left="5" w:right="1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0,094890</w:t>
            </w:r>
          </w:p>
        </w:tc>
        <w:tc>
          <w:tcPr>
            <w:tcW w:w="1886" w:type="dxa"/>
          </w:tcPr>
          <w:p>
            <w:pPr>
              <w:pStyle w:val="TableParagraph"/>
              <w:spacing w:line="262" w:lineRule="exact" w:before="11"/>
              <w:ind w:right="8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590,40</w:t>
            </w:r>
          </w:p>
        </w:tc>
        <w:tc>
          <w:tcPr>
            <w:tcW w:w="2650" w:type="dxa"/>
          </w:tcPr>
          <w:p>
            <w:pPr>
              <w:pStyle w:val="TableParagraph"/>
              <w:spacing w:line="262" w:lineRule="exact" w:before="11"/>
              <w:ind w:left="87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56,02</w:t>
            </w:r>
          </w:p>
        </w:tc>
        <w:tc>
          <w:tcPr>
            <w:tcW w:w="2184" w:type="dxa"/>
          </w:tcPr>
          <w:p>
            <w:pPr>
              <w:pStyle w:val="TableParagraph"/>
              <w:spacing w:before="3"/>
              <w:ind w:right="5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328114,8</w:t>
            </w:r>
          </w:p>
        </w:tc>
      </w:tr>
      <w:tr>
        <w:trPr>
          <w:trHeight w:val="273" w:hRule="atLeast"/>
        </w:trPr>
        <w:tc>
          <w:tcPr>
            <w:tcW w:w="2848" w:type="dxa"/>
          </w:tcPr>
          <w:p>
            <w:pPr>
              <w:pStyle w:val="TableParagraph"/>
              <w:spacing w:line="254" w:lineRule="exact"/>
              <w:ind w:left="60"/>
              <w:rPr>
                <w:sz w:val="23"/>
              </w:rPr>
            </w:pPr>
            <w:r>
              <w:rPr>
                <w:spacing w:val="-4"/>
                <w:sz w:val="23"/>
              </w:rPr>
              <w:t>исследования</w:t>
            </w:r>
            <w:r>
              <w:rPr>
                <w:spacing w:val="24"/>
                <w:sz w:val="23"/>
              </w:rPr>
              <w:t> </w:t>
            </w:r>
            <w:r>
              <w:rPr>
                <w:spacing w:val="-4"/>
                <w:sz w:val="23"/>
              </w:rPr>
              <w:t>сердечно-</w:t>
            </w:r>
            <w:r>
              <w:rPr>
                <w:spacing w:val="-5"/>
                <w:sz w:val="23"/>
              </w:rPr>
              <w:t>со­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1" w:hRule="atLeast"/>
        </w:trPr>
        <w:tc>
          <w:tcPr>
            <w:tcW w:w="2848" w:type="dxa"/>
          </w:tcPr>
          <w:p>
            <w:pPr>
              <w:pStyle w:val="TableParagraph"/>
              <w:spacing w:before="2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судистой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системы</w:t>
            </w:r>
          </w:p>
          <w:p>
            <w:pPr>
              <w:pStyle w:val="TableParagraph"/>
              <w:spacing w:line="251" w:lineRule="exact" w:before="23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эндоскопического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диагно­</w:t>
            </w:r>
          </w:p>
        </w:tc>
        <w:tc>
          <w:tcPr>
            <w:tcW w:w="591" w:type="dxa"/>
          </w:tcPr>
          <w:p>
            <w:pPr>
              <w:pStyle w:val="TableParagraph"/>
              <w:spacing w:before="25"/>
              <w:rPr>
                <w:b/>
                <w:sz w:val="23"/>
              </w:rPr>
            </w:pPr>
          </w:p>
          <w:p>
            <w:pPr>
              <w:pStyle w:val="TableParagraph"/>
              <w:spacing w:line="251" w:lineRule="exact"/>
              <w:ind w:left="28" w:right="4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24.4</w:t>
            </w:r>
          </w:p>
        </w:tc>
        <w:tc>
          <w:tcPr>
            <w:tcW w:w="1534" w:type="dxa"/>
          </w:tcPr>
          <w:p>
            <w:pPr>
              <w:pStyle w:val="TableParagraph"/>
              <w:spacing w:before="19"/>
              <w:rPr>
                <w:b/>
                <w:sz w:val="23"/>
              </w:rPr>
            </w:pPr>
          </w:p>
          <w:p>
            <w:pPr>
              <w:pStyle w:val="TableParagraph"/>
              <w:spacing w:line="257" w:lineRule="exact"/>
              <w:ind w:lef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3" w:type="dxa"/>
          </w:tcPr>
          <w:p>
            <w:pPr>
              <w:pStyle w:val="TableParagraph"/>
              <w:spacing w:before="15"/>
              <w:rPr>
                <w:b/>
                <w:sz w:val="23"/>
              </w:rPr>
            </w:pPr>
          </w:p>
          <w:p>
            <w:pPr>
              <w:pStyle w:val="TableParagraph"/>
              <w:spacing w:line="261" w:lineRule="exact"/>
              <w:ind w:right="1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0,030918</w:t>
            </w:r>
          </w:p>
        </w:tc>
        <w:tc>
          <w:tcPr>
            <w:tcW w:w="1886" w:type="dxa"/>
          </w:tcPr>
          <w:p>
            <w:pPr>
              <w:pStyle w:val="TableParagraph"/>
              <w:spacing w:before="15"/>
              <w:rPr>
                <w:b/>
                <w:sz w:val="23"/>
              </w:rPr>
            </w:pPr>
          </w:p>
          <w:p>
            <w:pPr>
              <w:pStyle w:val="TableParagraph"/>
              <w:spacing w:line="261" w:lineRule="exact"/>
              <w:ind w:right="86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1082,60</w:t>
            </w:r>
          </w:p>
        </w:tc>
        <w:tc>
          <w:tcPr>
            <w:tcW w:w="2650" w:type="dxa"/>
          </w:tcPr>
          <w:p>
            <w:pPr>
              <w:pStyle w:val="TableParagraph"/>
              <w:spacing w:before="256"/>
              <w:ind w:left="87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33,47</w:t>
            </w:r>
          </w:p>
        </w:tc>
        <w:tc>
          <w:tcPr>
            <w:tcW w:w="2184" w:type="dxa"/>
          </w:tcPr>
          <w:p>
            <w:pPr>
              <w:pStyle w:val="TableParagraph"/>
              <w:spacing w:before="1"/>
              <w:rPr>
                <w:b/>
                <w:sz w:val="23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196037,2</w:t>
            </w:r>
          </w:p>
        </w:tc>
      </w:tr>
      <w:tr>
        <w:trPr>
          <w:trHeight w:val="300" w:hRule="atLeast"/>
        </w:trPr>
        <w:tc>
          <w:tcPr>
            <w:tcW w:w="2848" w:type="dxa"/>
          </w:tcPr>
          <w:p>
            <w:pPr>
              <w:pStyle w:val="TableParagraph"/>
              <w:spacing w:line="261" w:lineRule="exact"/>
              <w:ind w:left="60"/>
              <w:rPr>
                <w:sz w:val="23"/>
              </w:rPr>
            </w:pPr>
            <w:r>
              <w:rPr>
                <w:spacing w:val="-4"/>
                <w:sz w:val="23"/>
              </w:rPr>
              <w:t>стического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848" w:type="dxa"/>
          </w:tcPr>
          <w:p>
            <w:pPr>
              <w:pStyle w:val="TableParagraph"/>
              <w:spacing w:line="258" w:lineRule="exact" w:before="43"/>
              <w:ind w:left="54"/>
              <w:rPr>
                <w:sz w:val="23"/>
              </w:rPr>
            </w:pPr>
            <w:r>
              <w:rPr>
                <w:spacing w:val="-4"/>
                <w:sz w:val="23"/>
              </w:rPr>
              <w:t>молекулярно-</w:t>
            </w:r>
            <w:r>
              <w:rPr>
                <w:spacing w:val="-2"/>
                <w:sz w:val="23"/>
              </w:rPr>
              <w:t>генетического</w:t>
            </w:r>
          </w:p>
        </w:tc>
        <w:tc>
          <w:tcPr>
            <w:tcW w:w="591" w:type="dxa"/>
          </w:tcPr>
          <w:p>
            <w:pPr>
              <w:pStyle w:val="TableParagraph"/>
              <w:spacing w:line="254" w:lineRule="exact" w:before="47"/>
              <w:ind w:left="20" w:right="4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24.5</w:t>
            </w:r>
          </w:p>
        </w:tc>
        <w:tc>
          <w:tcPr>
            <w:tcW w:w="1534" w:type="dxa"/>
          </w:tcPr>
          <w:p>
            <w:pPr>
              <w:pStyle w:val="TableParagraph"/>
              <w:spacing w:line="258" w:lineRule="exact" w:before="43"/>
              <w:ind w:left="9" w:right="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3" w:type="dxa"/>
          </w:tcPr>
          <w:p>
            <w:pPr>
              <w:pStyle w:val="TableParagraph"/>
              <w:spacing w:line="262" w:lineRule="exact" w:before="39"/>
              <w:ind w:right="1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0,001120</w:t>
            </w:r>
          </w:p>
        </w:tc>
        <w:tc>
          <w:tcPr>
            <w:tcW w:w="1886" w:type="dxa"/>
          </w:tcPr>
          <w:p>
            <w:pPr>
              <w:pStyle w:val="TableParagraph"/>
              <w:spacing w:line="262" w:lineRule="exact" w:before="39"/>
              <w:ind w:right="8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9091,40</w:t>
            </w:r>
          </w:p>
        </w:tc>
        <w:tc>
          <w:tcPr>
            <w:tcW w:w="2650" w:type="dxa"/>
          </w:tcPr>
          <w:p>
            <w:pPr>
              <w:pStyle w:val="TableParagraph"/>
              <w:spacing w:line="262" w:lineRule="exact" w:before="39"/>
              <w:ind w:left="89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10,18</w:t>
            </w:r>
          </w:p>
        </w:tc>
        <w:tc>
          <w:tcPr>
            <w:tcW w:w="2184" w:type="dxa"/>
          </w:tcPr>
          <w:p>
            <w:pPr>
              <w:pStyle w:val="TableParagraph"/>
              <w:spacing w:before="29"/>
              <w:ind w:right="5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59639,6</w:t>
            </w:r>
          </w:p>
        </w:tc>
      </w:tr>
      <w:tr>
        <w:trPr>
          <w:trHeight w:val="274" w:hRule="atLeast"/>
        </w:trPr>
        <w:tc>
          <w:tcPr>
            <w:tcW w:w="2848" w:type="dxa"/>
          </w:tcPr>
          <w:p>
            <w:pPr>
              <w:pStyle w:val="TableParagraph"/>
              <w:spacing w:line="254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исследования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с целью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4"/>
                <w:sz w:val="23"/>
              </w:rPr>
              <w:t>диа­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848" w:type="dxa"/>
          </w:tcPr>
          <w:p>
            <w:pPr>
              <w:pStyle w:val="TableParagraph"/>
              <w:spacing w:line="251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гностики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онкологических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5" w:hRule="atLeast"/>
        </w:trPr>
        <w:tc>
          <w:tcPr>
            <w:tcW w:w="2848" w:type="dxa"/>
          </w:tcPr>
          <w:p>
            <w:pPr>
              <w:pStyle w:val="TableParagraph"/>
              <w:spacing w:line="246" w:lineRule="exact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1" w:hRule="atLeast"/>
        </w:trPr>
        <w:tc>
          <w:tcPr>
            <w:tcW w:w="2848" w:type="dxa"/>
          </w:tcPr>
          <w:p>
            <w:pPr>
              <w:pStyle w:val="TableParagraph"/>
              <w:spacing w:line="256" w:lineRule="exact" w:before="15"/>
              <w:ind w:left="60"/>
              <w:rPr>
                <w:sz w:val="23"/>
              </w:rPr>
            </w:pPr>
            <w:r>
              <w:rPr>
                <w:spacing w:val="-4"/>
                <w:sz w:val="23"/>
              </w:rPr>
              <w:t>патолого-</w:t>
            </w:r>
            <w:r>
              <w:rPr>
                <w:spacing w:val="-2"/>
                <w:sz w:val="23"/>
              </w:rPr>
              <w:t>анатомического</w:t>
            </w:r>
          </w:p>
        </w:tc>
        <w:tc>
          <w:tcPr>
            <w:tcW w:w="591" w:type="dxa"/>
          </w:tcPr>
          <w:p>
            <w:pPr>
              <w:pStyle w:val="TableParagraph"/>
              <w:spacing w:line="252" w:lineRule="exact" w:before="19"/>
              <w:ind w:left="33" w:right="4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24.6</w:t>
            </w:r>
          </w:p>
        </w:tc>
        <w:tc>
          <w:tcPr>
            <w:tcW w:w="1534" w:type="dxa"/>
          </w:tcPr>
          <w:p>
            <w:pPr>
              <w:pStyle w:val="TableParagraph"/>
              <w:spacing w:line="256" w:lineRule="exact" w:before="15"/>
              <w:ind w:lef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3" w:type="dxa"/>
          </w:tcPr>
          <w:p>
            <w:pPr>
              <w:pStyle w:val="TableParagraph"/>
              <w:spacing w:before="5"/>
              <w:ind w:left="5" w:right="1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0,015192</w:t>
            </w:r>
          </w:p>
        </w:tc>
        <w:tc>
          <w:tcPr>
            <w:tcW w:w="1886" w:type="dxa"/>
          </w:tcPr>
          <w:p>
            <w:pPr>
              <w:pStyle w:val="TableParagraph"/>
              <w:spacing w:line="260" w:lineRule="exact" w:before="11"/>
              <w:ind w:right="8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2242,10</w:t>
            </w:r>
          </w:p>
        </w:tc>
        <w:tc>
          <w:tcPr>
            <w:tcW w:w="2650" w:type="dxa"/>
          </w:tcPr>
          <w:p>
            <w:pPr>
              <w:pStyle w:val="TableParagraph"/>
              <w:spacing w:before="5"/>
              <w:ind w:left="87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34,06</w:t>
            </w:r>
          </w:p>
        </w:tc>
        <w:tc>
          <w:tcPr>
            <w:tcW w:w="2184" w:type="dxa"/>
          </w:tcPr>
          <w:p>
            <w:pPr>
              <w:pStyle w:val="TableParagraph"/>
              <w:spacing w:line="259" w:lineRule="exact"/>
              <w:ind w:right="5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199493,1</w:t>
            </w:r>
          </w:p>
        </w:tc>
      </w:tr>
      <w:tr>
        <w:trPr>
          <w:trHeight w:val="271" w:hRule="atLeast"/>
        </w:trPr>
        <w:tc>
          <w:tcPr>
            <w:tcW w:w="2848" w:type="dxa"/>
          </w:tcPr>
          <w:p>
            <w:pPr>
              <w:pStyle w:val="TableParagraph"/>
              <w:spacing w:line="252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исследования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целью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4"/>
                <w:sz w:val="23"/>
              </w:rPr>
              <w:t>диа­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848" w:type="dxa"/>
          </w:tcPr>
          <w:p>
            <w:pPr>
              <w:pStyle w:val="TableParagraph"/>
              <w:spacing w:line="256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гностики онкологических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848" w:type="dxa"/>
          </w:tcPr>
          <w:p>
            <w:pPr>
              <w:pStyle w:val="TableParagraph"/>
              <w:spacing w:line="258" w:lineRule="exact" w:before="2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и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подбора</w:t>
            </w:r>
            <w:r>
              <w:rPr>
                <w:spacing w:val="-15"/>
                <w:sz w:val="23"/>
              </w:rPr>
              <w:t> </w:t>
            </w:r>
            <w:r>
              <w:rPr>
                <w:spacing w:val="-4"/>
                <w:sz w:val="23"/>
              </w:rPr>
              <w:t>про­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2848" w:type="dxa"/>
          </w:tcPr>
          <w:p>
            <w:pPr>
              <w:pStyle w:val="TableParagraph"/>
              <w:spacing w:line="247" w:lineRule="exact" w:before="4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тивоопухолевой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терапии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5" w:hRule="atLeast"/>
        </w:trPr>
        <w:tc>
          <w:tcPr>
            <w:tcW w:w="2848" w:type="dxa"/>
          </w:tcPr>
          <w:p>
            <w:pPr>
              <w:pStyle w:val="TableParagraph"/>
              <w:spacing w:line="254" w:lineRule="exact" w:before="21"/>
              <w:ind w:left="50"/>
              <w:rPr>
                <w:sz w:val="23"/>
              </w:rPr>
            </w:pPr>
            <w:r>
              <w:rPr>
                <w:sz w:val="23"/>
              </w:rPr>
              <w:t>тестирования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выявление</w:t>
            </w:r>
          </w:p>
        </w:tc>
        <w:tc>
          <w:tcPr>
            <w:tcW w:w="591" w:type="dxa"/>
          </w:tcPr>
          <w:p>
            <w:pPr>
              <w:pStyle w:val="TableParagraph"/>
              <w:spacing w:line="254" w:lineRule="exact" w:before="21"/>
              <w:ind w:left="28" w:right="4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24.7</w:t>
            </w:r>
          </w:p>
        </w:tc>
        <w:tc>
          <w:tcPr>
            <w:tcW w:w="1534" w:type="dxa"/>
          </w:tcPr>
          <w:p>
            <w:pPr>
              <w:pStyle w:val="TableParagraph"/>
              <w:spacing w:line="262" w:lineRule="exact" w:before="13"/>
              <w:ind w:left="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43" w:type="dxa"/>
          </w:tcPr>
          <w:p>
            <w:pPr>
              <w:pStyle w:val="TableParagraph"/>
              <w:spacing w:line="262" w:lineRule="exact" w:before="13"/>
              <w:ind w:left="5" w:right="1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0,102779</w:t>
            </w:r>
          </w:p>
        </w:tc>
        <w:tc>
          <w:tcPr>
            <w:tcW w:w="1886" w:type="dxa"/>
          </w:tcPr>
          <w:p>
            <w:pPr>
              <w:pStyle w:val="TableParagraph"/>
              <w:spacing w:before="7"/>
              <w:ind w:right="86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434,00</w:t>
            </w:r>
          </w:p>
        </w:tc>
        <w:tc>
          <w:tcPr>
            <w:tcW w:w="2650" w:type="dxa"/>
          </w:tcPr>
          <w:p>
            <w:pPr>
              <w:pStyle w:val="TableParagraph"/>
              <w:spacing w:before="7"/>
              <w:ind w:left="86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44,60</w:t>
            </w:r>
          </w:p>
        </w:tc>
        <w:tc>
          <w:tcPr>
            <w:tcW w:w="2184" w:type="dxa"/>
          </w:tcPr>
          <w:p>
            <w:pPr>
              <w:pStyle w:val="TableParagraph"/>
              <w:spacing w:line="257" w:lineRule="exact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261248,0</w:t>
            </w:r>
          </w:p>
        </w:tc>
      </w:tr>
      <w:tr>
        <w:trPr>
          <w:trHeight w:val="275" w:hRule="atLeast"/>
        </w:trPr>
        <w:tc>
          <w:tcPr>
            <w:tcW w:w="2848" w:type="dxa"/>
          </w:tcPr>
          <w:p>
            <w:pPr>
              <w:pStyle w:val="TableParagraph"/>
              <w:spacing w:line="256" w:lineRule="exact"/>
              <w:ind w:left="54"/>
              <w:rPr>
                <w:sz w:val="23"/>
              </w:rPr>
            </w:pPr>
            <w:r>
              <w:rPr>
                <w:spacing w:val="-2"/>
                <w:sz w:val="23"/>
              </w:rPr>
              <w:t>новой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коронавирусной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5"/>
                <w:sz w:val="23"/>
              </w:rPr>
              <w:t>ин-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6" w:hRule="atLeast"/>
        </w:trPr>
        <w:tc>
          <w:tcPr>
            <w:tcW w:w="2848" w:type="dxa"/>
          </w:tcPr>
          <w:p>
            <w:pPr>
              <w:pStyle w:val="TableParagraph"/>
              <w:spacing w:line="244" w:lineRule="exact" w:before="2"/>
              <w:ind w:left="60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фекции</w:t>
            </w:r>
            <w:r>
              <w:rPr>
                <w:b/>
                <w:spacing w:val="10"/>
                <w:sz w:val="23"/>
              </w:rPr>
              <w:t> </w:t>
            </w:r>
            <w:r>
              <w:rPr>
                <w:b/>
                <w:spacing w:val="-10"/>
                <w:sz w:val="23"/>
              </w:rPr>
              <w:t>(COVID-19)</w:t>
            </w:r>
          </w:p>
        </w:tc>
        <w:tc>
          <w:tcPr>
            <w:tcW w:w="5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84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tabs>
          <w:tab w:pos="10522" w:val="left" w:leader="none"/>
          <w:tab w:pos="12628" w:val="left" w:leader="none"/>
          <w:tab w:pos="13554" w:val="left" w:leader="none"/>
          <w:tab w:pos="15586" w:val="left" w:leader="none"/>
        </w:tabs>
        <w:spacing w:before="0"/>
        <w:ind w:left="9797" w:right="0" w:firstLine="0"/>
        <w:jc w:val="left"/>
        <w:rPr>
          <w:position w:val="1"/>
          <w:sz w:val="23"/>
        </w:rPr>
      </w:pPr>
      <w:r>
        <w:rPr>
          <w:position w:val="1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827968">
                <wp:simplePos x="0" y="0"/>
                <wp:positionH relativeFrom="page">
                  <wp:posOffset>579119</wp:posOffset>
                </wp:positionH>
                <wp:positionV relativeFrom="paragraph">
                  <wp:posOffset>20956</wp:posOffset>
                </wp:positionV>
                <wp:extent cx="5320030" cy="690880"/>
                <wp:effectExtent l="0" t="0" r="0" b="0"/>
                <wp:wrapNone/>
                <wp:docPr id="763" name="Textbox 7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3" name="Textbox 763"/>
                      <wps:cNvSpPr txBox="1"/>
                      <wps:spPr>
                        <a:xfrm>
                          <a:off x="0" y="0"/>
                          <a:ext cx="5320030" cy="690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30"/>
                              <w:gridCol w:w="3051"/>
                              <w:gridCol w:w="631"/>
                              <w:gridCol w:w="1547"/>
                              <w:gridCol w:w="1234"/>
                              <w:gridCol w:w="1068"/>
                            </w:tblGrid>
                            <w:tr>
                              <w:trPr>
                                <w:trHeight w:val="539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321.4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150" w:right="13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диспансерное наблюдение,</w:t>
                                  </w:r>
                                  <w:r>
                                    <w:rPr>
                                      <w:spacing w:val="40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в том числе по поводу: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2" w:right="1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/>
                                    <w:ind w:left="226" w:hanging="10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комплексное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9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0,261736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right="5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2229,90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9" w:hRule="atLeast"/>
                              </w:trPr>
                              <w:tc>
                                <w:tcPr>
                                  <w:tcW w:w="7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>
                                  <w:pPr>
                                    <w:pStyle w:val="TableParagraph"/>
                                    <w:spacing w:line="270" w:lineRule="atLeast"/>
                                    <w:ind w:left="293" w:right="131" w:firstLine="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онкологических заболеваний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right="1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25.1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</w:tcPr>
                                <w:p>
                                  <w:pPr>
                                    <w:pStyle w:val="TableParagraph"/>
                                    <w:spacing w:line="274" w:lineRule="exact"/>
                                    <w:ind w:left="235" w:hanging="11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комплексное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234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9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0,045050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3142,30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599998pt;margin-top:1.650098pt;width:418.9pt;height:54.4pt;mso-position-horizontal-relative:page;mso-position-vertical-relative:paragraph;z-index:15827968" type="#_x0000_t202" id="docshape5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30"/>
                        <w:gridCol w:w="3051"/>
                        <w:gridCol w:w="631"/>
                        <w:gridCol w:w="1547"/>
                        <w:gridCol w:w="1234"/>
                        <w:gridCol w:w="1068"/>
                      </w:tblGrid>
                      <w:tr>
                        <w:trPr>
                          <w:trHeight w:val="539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321.4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150" w:right="131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диспансерное наблюдение,</w:t>
                            </w:r>
                            <w:r>
                              <w:rPr>
                                <w:spacing w:val="40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в том числе по поводу: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line="263" w:lineRule="exact"/>
                              <w:ind w:left="2" w:right="1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547" w:type="dxa"/>
                          </w:tcPr>
                          <w:p>
                            <w:pPr>
                              <w:pStyle w:val="TableParagraph"/>
                              <w:spacing w:line="264" w:lineRule="exact"/>
                              <w:ind w:left="226" w:hanging="10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комплексное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234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9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0,261736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right="5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2229,90</w:t>
                            </w:r>
                          </w:p>
                        </w:tc>
                      </w:tr>
                      <w:tr>
                        <w:trPr>
                          <w:trHeight w:val="549" w:hRule="atLeast"/>
                        </w:trPr>
                        <w:tc>
                          <w:tcPr>
                            <w:tcW w:w="730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051" w:type="dxa"/>
                          </w:tcPr>
                          <w:p>
                            <w:pPr>
                              <w:pStyle w:val="TableParagraph"/>
                              <w:spacing w:line="270" w:lineRule="atLeast"/>
                              <w:ind w:left="293" w:right="131" w:firstLine="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онкологических заболеваний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right="1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25.1</w:t>
                            </w:r>
                          </w:p>
                        </w:tc>
                        <w:tc>
                          <w:tcPr>
                            <w:tcW w:w="1547" w:type="dxa"/>
                          </w:tcPr>
                          <w:p>
                            <w:pPr>
                              <w:pStyle w:val="TableParagraph"/>
                              <w:spacing w:line="274" w:lineRule="exact"/>
                              <w:ind w:left="235" w:hanging="11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комплексное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234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9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0,045050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51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3142,30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w w:val="110"/>
          <w:position w:val="5"/>
          <w:sz w:val="20"/>
        </w:rPr>
        <w:t>--</w:t>
      </w:r>
      <w:r>
        <w:rPr>
          <w:spacing w:val="-12"/>
          <w:w w:val="110"/>
          <w:position w:val="5"/>
          <w:sz w:val="20"/>
        </w:rPr>
        <w:t>-</w:t>
      </w:r>
      <w:r>
        <w:rPr>
          <w:position w:val="5"/>
          <w:sz w:val="20"/>
        </w:rPr>
        <w:tab/>
      </w:r>
      <w:r>
        <w:rPr>
          <w:b/>
          <w:spacing w:val="-2"/>
          <w:w w:val="110"/>
          <w:sz w:val="23"/>
        </w:rPr>
        <w:t>583,65</w:t>
      </w:r>
      <w:r>
        <w:rPr>
          <w:b/>
          <w:sz w:val="23"/>
        </w:rPr>
        <w:tab/>
      </w:r>
      <w:r>
        <w:rPr>
          <w:spacing w:val="-6"/>
          <w:w w:val="105"/>
          <w:position w:val="1"/>
          <w:sz w:val="23"/>
        </w:rPr>
        <w:t>--</w:t>
      </w:r>
      <w:r>
        <w:rPr>
          <w:spacing w:val="-10"/>
          <w:w w:val="105"/>
          <w:position w:val="1"/>
          <w:sz w:val="23"/>
        </w:rPr>
        <w:t>-</w:t>
      </w:r>
      <w:r>
        <w:rPr>
          <w:position w:val="1"/>
          <w:sz w:val="23"/>
        </w:rPr>
        <w:tab/>
      </w:r>
      <w:r>
        <w:rPr>
          <w:b/>
          <w:spacing w:val="-2"/>
          <w:w w:val="110"/>
          <w:position w:val="1"/>
          <w:sz w:val="23"/>
        </w:rPr>
        <w:t>3418282,8</w:t>
      </w:r>
      <w:r>
        <w:rPr>
          <w:b/>
          <w:position w:val="1"/>
          <w:sz w:val="23"/>
        </w:rPr>
        <w:tab/>
      </w:r>
      <w:r>
        <w:rPr>
          <w:spacing w:val="-6"/>
          <w:w w:val="105"/>
          <w:position w:val="1"/>
          <w:sz w:val="23"/>
        </w:rPr>
        <w:t>--</w:t>
      </w:r>
      <w:r>
        <w:rPr>
          <w:spacing w:val="-10"/>
          <w:w w:val="105"/>
          <w:position w:val="1"/>
          <w:sz w:val="23"/>
        </w:rPr>
        <w:t>-</w:t>
      </w:r>
    </w:p>
    <w:p>
      <w:pPr>
        <w:tabs>
          <w:tab w:pos="10540" w:val="left" w:leader="none"/>
          <w:tab w:pos="12628" w:val="left" w:leader="none"/>
          <w:tab w:pos="13680" w:val="left" w:leader="none"/>
          <w:tab w:pos="15580" w:val="left" w:leader="none"/>
        </w:tabs>
        <w:spacing w:before="248"/>
        <w:ind w:left="9797" w:right="0" w:firstLine="0"/>
        <w:jc w:val="left"/>
        <w:rPr>
          <w:sz w:val="23"/>
        </w:rPr>
      </w:pPr>
      <w:r>
        <w:rPr>
          <w:spacing w:val="-10"/>
          <w:w w:val="110"/>
          <w:position w:val="4"/>
          <w:sz w:val="20"/>
        </w:rPr>
        <w:t>--</w:t>
      </w:r>
      <w:r>
        <w:rPr>
          <w:spacing w:val="-12"/>
          <w:w w:val="110"/>
          <w:position w:val="4"/>
          <w:sz w:val="20"/>
        </w:rPr>
        <w:t>-</w:t>
      </w:r>
      <w:r>
        <w:rPr>
          <w:position w:val="4"/>
          <w:sz w:val="20"/>
        </w:rPr>
        <w:tab/>
      </w:r>
      <w:r>
        <w:rPr>
          <w:b/>
          <w:spacing w:val="-2"/>
          <w:w w:val="110"/>
          <w:position w:val="2"/>
          <w:sz w:val="23"/>
        </w:rPr>
        <w:t>141,56</w:t>
      </w:r>
      <w:r>
        <w:rPr>
          <w:b/>
          <w:position w:val="2"/>
          <w:sz w:val="23"/>
        </w:rPr>
        <w:tab/>
      </w:r>
      <w:r>
        <w:rPr>
          <w:spacing w:val="-6"/>
          <w:w w:val="105"/>
          <w:sz w:val="23"/>
        </w:rPr>
        <w:t>--</w:t>
      </w:r>
      <w:r>
        <w:rPr>
          <w:spacing w:val="-10"/>
          <w:w w:val="105"/>
          <w:sz w:val="23"/>
        </w:rPr>
        <w:t>-</w:t>
      </w:r>
      <w:r>
        <w:rPr>
          <w:sz w:val="23"/>
        </w:rPr>
        <w:tab/>
      </w:r>
      <w:r>
        <w:rPr>
          <w:b/>
          <w:spacing w:val="-2"/>
          <w:w w:val="110"/>
          <w:sz w:val="23"/>
        </w:rPr>
        <w:t>829089,6</w:t>
      </w:r>
      <w:r>
        <w:rPr>
          <w:b/>
          <w:sz w:val="23"/>
        </w:rPr>
        <w:tab/>
      </w:r>
      <w:r>
        <w:rPr>
          <w:spacing w:val="-6"/>
          <w:w w:val="105"/>
          <w:sz w:val="23"/>
        </w:rPr>
        <w:t>--</w:t>
      </w:r>
      <w:r>
        <w:rPr>
          <w:spacing w:val="-10"/>
          <w:w w:val="105"/>
          <w:sz w:val="23"/>
        </w:rPr>
        <w:t>-</w:t>
      </w:r>
    </w:p>
    <w:p>
      <w:pPr>
        <w:spacing w:before="258"/>
        <w:ind w:left="0" w:right="112" w:firstLine="0"/>
        <w:jc w:val="righ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28480">
                <wp:simplePos x="0" y="0"/>
                <wp:positionH relativeFrom="page">
                  <wp:posOffset>1197610</wp:posOffset>
                </wp:positionH>
                <wp:positionV relativeFrom="paragraph">
                  <wp:posOffset>191804</wp:posOffset>
                </wp:positionV>
                <wp:extent cx="8298815" cy="698500"/>
                <wp:effectExtent l="0" t="0" r="0" b="0"/>
                <wp:wrapNone/>
                <wp:docPr id="764" name="Textbox 7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4" name="Textbox 764"/>
                      <wps:cNvSpPr txBox="1"/>
                      <wps:spPr>
                        <a:xfrm>
                          <a:off x="0" y="0"/>
                          <a:ext cx="8298815" cy="698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20"/>
                              <w:gridCol w:w="1024"/>
                              <w:gridCol w:w="1543"/>
                              <w:gridCol w:w="1237"/>
                              <w:gridCol w:w="1827"/>
                              <w:gridCol w:w="2183"/>
                              <w:gridCol w:w="1326"/>
                              <w:gridCol w:w="1390"/>
                            </w:tblGrid>
                            <w:tr>
                              <w:trPr>
                                <w:trHeight w:val="562" w:hRule="atLeast"/>
                              </w:trPr>
                              <w:tc>
                                <w:tcPr>
                                  <w:tcW w:w="2420" w:type="dxa"/>
                                </w:tcPr>
                                <w:p>
                                  <w:pPr>
                                    <w:pStyle w:val="TableParagraph"/>
                                    <w:spacing w:line="270" w:lineRule="atLeast" w:before="2"/>
                                    <w:ind w:left="50" w:right="67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сахарного диабета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>
                                  <w:pPr>
                                    <w:pStyle w:val="TableParagraph"/>
                                    <w:spacing w:before="30"/>
                                    <w:ind w:right="11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25.2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</w:tcPr>
                                <w:p>
                                  <w:pPr>
                                    <w:pStyle w:val="TableParagraph"/>
                                    <w:spacing w:line="270" w:lineRule="atLeast" w:before="2"/>
                                    <w:ind w:left="230" w:right="84" w:hanging="11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комплексное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>
                                  <w:pPr>
                                    <w:pStyle w:val="TableParagraph"/>
                                    <w:spacing w:before="20"/>
                                    <w:ind w:left="9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0,598000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26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1186,40</w:t>
                                  </w:r>
                                </w:p>
                              </w:tc>
                              <w:tc>
                                <w:tcPr>
                                  <w:tcW w:w="218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39" w:val="left" w:leader="none"/>
                                    </w:tabs>
                                    <w:spacing w:line="275" w:lineRule="exact"/>
                                    <w:ind w:right="74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w w:val="115"/>
                                      <w:position w:val="6"/>
                                      <w:sz w:val="20"/>
                                    </w:rPr>
                                    <w:t>---</w:t>
                                  </w:r>
                                  <w:r>
                                    <w:rPr>
                                      <w:position w:val="6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  <w:sz w:val="23"/>
                                    </w:rPr>
                                    <w:t>70,95</w:t>
                                  </w:r>
                                </w:p>
                              </w:tc>
                              <w:tc>
                                <w:tcPr>
                                  <w:tcW w:w="1326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73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6"/>
                                      <w:w w:val="105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9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6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415520,0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8" w:hRule="atLeast"/>
                              </w:trPr>
                              <w:tc>
                                <w:tcPr>
                                  <w:tcW w:w="2420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 w:before="10"/>
                                    <w:ind w:left="50" w:firstLine="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болезней </w:t>
                                  </w:r>
                                  <w:r>
                                    <w:rPr>
                                      <w:sz w:val="23"/>
                                    </w:rPr>
                                    <w:t>системы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кровообращения</w:t>
                                  </w:r>
                                </w:p>
                              </w:tc>
                              <w:tc>
                                <w:tcPr>
                                  <w:tcW w:w="1024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12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25.3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/>
                                    <w:ind w:left="230" w:right="84" w:hanging="10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комплексное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237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99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0,125210</w:t>
                                  </w:r>
                                </w:p>
                              </w:tc>
                              <w:tc>
                                <w:tcPr>
                                  <w:tcW w:w="1827" w:type="dxa"/>
                                </w:tcPr>
                                <w:p>
                                  <w:pPr>
                                    <w:pStyle w:val="TableParagraph"/>
                                    <w:ind w:left="25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2638,10</w:t>
                                  </w:r>
                                </w:p>
                              </w:tc>
                              <w:tc>
                                <w:tcPr>
                                  <w:tcW w:w="2183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73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330,32</w:t>
                                  </w:r>
                                </w:p>
                              </w:tc>
                              <w:tc>
                                <w:tcPr>
                                  <w:tcW w:w="13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0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/>
                                    <w:ind w:right="4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1934592,6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300003pt;margin-top:15.102735pt;width:653.450pt;height:55pt;mso-position-horizontal-relative:page;mso-position-vertical-relative:paragraph;z-index:15828480" type="#_x0000_t202" id="docshape59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20"/>
                        <w:gridCol w:w="1024"/>
                        <w:gridCol w:w="1543"/>
                        <w:gridCol w:w="1237"/>
                        <w:gridCol w:w="1827"/>
                        <w:gridCol w:w="2183"/>
                        <w:gridCol w:w="1326"/>
                        <w:gridCol w:w="1390"/>
                      </w:tblGrid>
                      <w:tr>
                        <w:trPr>
                          <w:trHeight w:val="562" w:hRule="atLeast"/>
                        </w:trPr>
                        <w:tc>
                          <w:tcPr>
                            <w:tcW w:w="2420" w:type="dxa"/>
                          </w:tcPr>
                          <w:p>
                            <w:pPr>
                              <w:pStyle w:val="TableParagraph"/>
                              <w:spacing w:line="270" w:lineRule="atLeast" w:before="2"/>
                              <w:ind w:left="50" w:right="67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сахарного диабета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>
                            <w:pPr>
                              <w:pStyle w:val="TableParagraph"/>
                              <w:spacing w:before="30"/>
                              <w:ind w:right="11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25.2</w:t>
                            </w:r>
                          </w:p>
                        </w:tc>
                        <w:tc>
                          <w:tcPr>
                            <w:tcW w:w="1543" w:type="dxa"/>
                          </w:tcPr>
                          <w:p>
                            <w:pPr>
                              <w:pStyle w:val="TableParagraph"/>
                              <w:spacing w:line="270" w:lineRule="atLeast" w:before="2"/>
                              <w:ind w:left="230" w:right="84" w:hanging="11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комплексное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>
                            <w:pPr>
                              <w:pStyle w:val="TableParagraph"/>
                              <w:spacing w:before="20"/>
                              <w:ind w:left="9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0,598000</w:t>
                            </w:r>
                          </w:p>
                        </w:tc>
                        <w:tc>
                          <w:tcPr>
                            <w:tcW w:w="1827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267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1186,40</w:t>
                            </w:r>
                          </w:p>
                        </w:tc>
                        <w:tc>
                          <w:tcPr>
                            <w:tcW w:w="2183" w:type="dxa"/>
                          </w:tcPr>
                          <w:p>
                            <w:pPr>
                              <w:pStyle w:val="TableParagraph"/>
                              <w:tabs>
                                <w:tab w:pos="839" w:val="left" w:leader="none"/>
                              </w:tabs>
                              <w:spacing w:line="275" w:lineRule="exact"/>
                              <w:ind w:right="74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spacing w:val="-12"/>
                                <w:w w:val="115"/>
                                <w:position w:val="6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position w:val="6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  <w:sz w:val="23"/>
                              </w:rPr>
                              <w:t>70,95</w:t>
                            </w:r>
                          </w:p>
                        </w:tc>
                        <w:tc>
                          <w:tcPr>
                            <w:tcW w:w="1326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left="73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6"/>
                                <w:w w:val="105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0"/>
                                <w:w w:val="105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90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6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415520,0</w:t>
                            </w:r>
                          </w:p>
                        </w:tc>
                      </w:tr>
                      <w:tr>
                        <w:trPr>
                          <w:trHeight w:val="538" w:hRule="atLeast"/>
                        </w:trPr>
                        <w:tc>
                          <w:tcPr>
                            <w:tcW w:w="2420" w:type="dxa"/>
                          </w:tcPr>
                          <w:p>
                            <w:pPr>
                              <w:pStyle w:val="TableParagraph"/>
                              <w:spacing w:line="254" w:lineRule="exact" w:before="10"/>
                              <w:ind w:left="50" w:firstLine="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болезней </w:t>
                            </w:r>
                            <w:r>
                              <w:rPr>
                                <w:sz w:val="23"/>
                              </w:rPr>
                              <w:t>системы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кровообращения</w:t>
                            </w:r>
                          </w:p>
                        </w:tc>
                        <w:tc>
                          <w:tcPr>
                            <w:tcW w:w="1024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12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25.3</w:t>
                            </w:r>
                          </w:p>
                        </w:tc>
                        <w:tc>
                          <w:tcPr>
                            <w:tcW w:w="1543" w:type="dxa"/>
                          </w:tcPr>
                          <w:p>
                            <w:pPr>
                              <w:pStyle w:val="TableParagraph"/>
                              <w:spacing w:line="260" w:lineRule="exact"/>
                              <w:ind w:left="230" w:right="84" w:hanging="10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комплексное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237" w:type="dxa"/>
                          </w:tcPr>
                          <w:p>
                            <w:pPr>
                              <w:pStyle w:val="TableParagraph"/>
                              <w:spacing w:before="4"/>
                              <w:ind w:left="99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0,125210</w:t>
                            </w:r>
                          </w:p>
                        </w:tc>
                        <w:tc>
                          <w:tcPr>
                            <w:tcW w:w="1827" w:type="dxa"/>
                          </w:tcPr>
                          <w:p>
                            <w:pPr>
                              <w:pStyle w:val="TableParagraph"/>
                              <w:ind w:left="25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2638,10</w:t>
                            </w:r>
                          </w:p>
                        </w:tc>
                        <w:tc>
                          <w:tcPr>
                            <w:tcW w:w="2183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right="73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330,32</w:t>
                            </w:r>
                          </w:p>
                        </w:tc>
                        <w:tc>
                          <w:tcPr>
                            <w:tcW w:w="132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90" w:type="dxa"/>
                          </w:tcPr>
                          <w:p>
                            <w:pPr>
                              <w:pStyle w:val="TableParagraph"/>
                              <w:spacing w:line="244" w:lineRule="exact"/>
                              <w:ind w:right="4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1934592,6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6"/>
          <w:w w:val="120"/>
          <w:sz w:val="20"/>
        </w:rPr>
        <w:t>---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14"/>
          <w:footerReference w:type="default" r:id="rId515"/>
          <w:pgSz w:w="16910" w:h="12010" w:orient="landscape"/>
          <w:pgMar w:header="560" w:footer="0" w:top="1420" w:bottom="280" w:left="283" w:right="708"/>
        </w:sectPr>
      </w:pPr>
    </w:p>
    <w:p>
      <w:pPr>
        <w:pStyle w:val="ListParagraph"/>
        <w:numPr>
          <w:ilvl w:val="0"/>
          <w:numId w:val="10"/>
        </w:numPr>
        <w:tabs>
          <w:tab w:pos="133" w:val="left" w:leader="none"/>
        </w:tabs>
        <w:spacing w:line="240" w:lineRule="auto" w:before="249" w:after="0"/>
        <w:ind w:left="133" w:right="0" w:hanging="91"/>
        <w:jc w:val="left"/>
        <w:rPr>
          <w:position w:val="-12"/>
          <w:sz w:val="26"/>
        </w:rPr>
      </w:pPr>
      <w:r>
        <w:rPr>
          <w:position w:val="-12"/>
          <w:sz w:val="26"/>
        </w:rPr>
        <w:drawing>
          <wp:anchor distT="0" distB="0" distL="0" distR="0" allowOverlap="1" layoutInCell="1" locked="0" behindDoc="0" simplePos="0" relativeHeight="15828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5309" cy="7626095"/>
            <wp:effectExtent l="0" t="0" r="0" b="0"/>
            <wp:wrapNone/>
            <wp:docPr id="765" name="Image 7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5" name="Image 765"/>
                    <pic:cNvPicPr/>
                  </pic:nvPicPr>
                  <pic:blipFill>
                    <a:blip r:embed="rId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5309" cy="762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32"/>
          <w:w w:val="110"/>
          <w:sz w:val="12"/>
        </w:rPr>
        <w:t>j</w:t>
      </w:r>
      <w:r>
        <w:rPr>
          <w:spacing w:val="-32"/>
          <w:w w:val="110"/>
          <w:position w:val="-12"/>
          <w:sz w:val="26"/>
        </w:rPr>
        <w:t>^</w:t>
      </w:r>
    </w:p>
    <w:p>
      <w:pPr>
        <w:spacing w:before="95"/>
        <w:ind w:left="42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20.3/XEB/07.12</w:t>
      </w:r>
      <w:r>
        <w:rPr>
          <w:spacing w:val="66"/>
          <w:sz w:val="12"/>
        </w:rPr>
        <w:t>  </w:t>
      </w:r>
      <w:r>
        <w:rPr>
          <w:sz w:val="12"/>
        </w:rPr>
        <w:t>.2023</w:t>
      </w:r>
      <w:r>
        <w:rPr>
          <w:spacing w:val="60"/>
          <w:sz w:val="12"/>
        </w:rPr>
        <w:t>  </w:t>
      </w:r>
      <w:r>
        <w:rPr>
          <w:sz w:val="12"/>
        </w:rPr>
        <w:t>/11:28/терпрограмма-2024-</w:t>
      </w:r>
      <w:r>
        <w:rPr>
          <w:spacing w:val="9"/>
          <w:sz w:val="12"/>
        </w:rPr>
        <w:t>прил-</w:t>
      </w:r>
      <w:r>
        <w:rPr>
          <w:spacing w:val="-5"/>
          <w:sz w:val="12"/>
        </w:rPr>
        <w:t>15</w:t>
      </w:r>
    </w:p>
    <w:p>
      <w:pPr>
        <w:spacing w:after="0"/>
        <w:jc w:val="left"/>
        <w:rPr>
          <w:sz w:val="12"/>
        </w:rPr>
        <w:sectPr>
          <w:type w:val="continuous"/>
          <w:pgSz w:w="16910" w:h="12010" w:orient="landscape"/>
          <w:pgMar w:header="560" w:footer="0" w:top="1920" w:bottom="860" w:left="283" w:right="708"/>
          <w:cols w:num="2" w:equalWidth="0">
            <w:col w:w="260" w:space="12206"/>
            <w:col w:w="3453"/>
          </w:cols>
        </w:sectPr>
      </w:pPr>
    </w:p>
    <w:p>
      <w:pPr>
        <w:pStyle w:val="BodyText"/>
        <w:spacing w:before="10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29504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10753090" cy="7647178"/>
            <wp:effectExtent l="0" t="0" r="0" b="0"/>
            <wp:wrapNone/>
            <wp:docPr id="769" name="Image 7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9" name="Image 769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090" cy="7647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7"/>
        <w:gridCol w:w="606"/>
        <w:gridCol w:w="1576"/>
        <w:gridCol w:w="1109"/>
        <w:gridCol w:w="1423"/>
        <w:gridCol w:w="805"/>
        <w:gridCol w:w="1602"/>
        <w:gridCol w:w="1185"/>
        <w:gridCol w:w="2073"/>
        <w:gridCol w:w="564"/>
      </w:tblGrid>
      <w:tr>
        <w:trPr>
          <w:trHeight w:val="273" w:hRule="atLeast"/>
        </w:trPr>
        <w:tc>
          <w:tcPr>
            <w:tcW w:w="3797" w:type="dxa"/>
          </w:tcPr>
          <w:p>
            <w:pPr>
              <w:pStyle w:val="TableParagraph"/>
              <w:tabs>
                <w:tab w:pos="2123" w:val="left" w:leader="none"/>
              </w:tabs>
              <w:spacing w:line="249" w:lineRule="exact" w:before="4"/>
              <w:ind w:left="304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06" w:type="dxa"/>
          </w:tcPr>
          <w:p>
            <w:pPr>
              <w:pStyle w:val="TableParagraph"/>
              <w:spacing w:line="253" w:lineRule="exact"/>
              <w:ind w:left="38" w:right="1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76" w:type="dxa"/>
          </w:tcPr>
          <w:p>
            <w:pPr>
              <w:pStyle w:val="TableParagraph"/>
              <w:spacing w:line="253" w:lineRule="exact"/>
              <w:ind w:left="36" w:right="7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09" w:type="dxa"/>
          </w:tcPr>
          <w:p>
            <w:pPr>
              <w:pStyle w:val="TableParagraph"/>
              <w:spacing w:line="253" w:lineRule="exact"/>
              <w:ind w:right="15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23" w:type="dxa"/>
          </w:tcPr>
          <w:p>
            <w:pPr>
              <w:pStyle w:val="TableParagraph"/>
              <w:spacing w:line="253" w:lineRule="exact"/>
              <w:ind w:right="275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  <w:tc>
          <w:tcPr>
            <w:tcW w:w="805" w:type="dxa"/>
          </w:tcPr>
          <w:p>
            <w:pPr>
              <w:pStyle w:val="TableParagraph"/>
              <w:spacing w:line="253" w:lineRule="exact"/>
              <w:ind w:right="9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602" w:type="dxa"/>
          </w:tcPr>
          <w:p>
            <w:pPr>
              <w:pStyle w:val="TableParagraph"/>
              <w:spacing w:line="253" w:lineRule="exact"/>
              <w:ind w:right="23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185" w:type="dxa"/>
          </w:tcPr>
          <w:p>
            <w:pPr>
              <w:pStyle w:val="TableParagraph"/>
              <w:spacing w:line="253" w:lineRule="exact"/>
              <w:ind w:right="18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2073" w:type="dxa"/>
          </w:tcPr>
          <w:p>
            <w:pPr>
              <w:pStyle w:val="TableParagraph"/>
              <w:spacing w:line="253" w:lineRule="exact"/>
              <w:ind w:right="4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64" w:type="dxa"/>
          </w:tcPr>
          <w:p>
            <w:pPr>
              <w:pStyle w:val="TableParagraph"/>
              <w:spacing w:line="253" w:lineRule="exact"/>
              <w:ind w:left="312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553" w:hRule="atLeast"/>
        </w:trPr>
        <w:tc>
          <w:tcPr>
            <w:tcW w:w="3797" w:type="dxa"/>
          </w:tcPr>
          <w:p>
            <w:pPr>
              <w:pStyle w:val="TableParagraph"/>
              <w:tabs>
                <w:tab w:pos="763" w:val="left" w:leader="none"/>
              </w:tabs>
              <w:spacing w:line="254" w:lineRule="exact" w:before="26"/>
              <w:ind w:left="760" w:right="977" w:hanging="696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3.2.1</w:t>
            </w:r>
            <w:r>
              <w:rPr>
                <w:b/>
                <w:sz w:val="23"/>
              </w:rPr>
              <w:tab/>
              <w:tab/>
            </w:r>
            <w:r>
              <w:rPr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06" w:type="dxa"/>
          </w:tcPr>
          <w:p>
            <w:pPr>
              <w:pStyle w:val="TableParagraph"/>
              <w:spacing w:before="15"/>
              <w:ind w:left="21" w:right="19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26</w:t>
            </w:r>
          </w:p>
        </w:tc>
        <w:tc>
          <w:tcPr>
            <w:tcW w:w="1576" w:type="dxa"/>
          </w:tcPr>
          <w:p>
            <w:pPr>
              <w:pStyle w:val="TableParagraph"/>
              <w:spacing w:line="260" w:lineRule="exact" w:before="9"/>
              <w:ind w:left="42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line="260" w:lineRule="exact"/>
              <w:ind w:left="355"/>
              <w:rPr>
                <w:sz w:val="23"/>
              </w:rPr>
            </w:pPr>
            <w:r>
              <w:rPr>
                <w:spacing w:val="-2"/>
                <w:sz w:val="23"/>
              </w:rPr>
              <w:t>лечения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5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0,038207</w:t>
            </w:r>
          </w:p>
        </w:tc>
        <w:tc>
          <w:tcPr>
            <w:tcW w:w="1423" w:type="dxa"/>
          </w:tcPr>
          <w:p>
            <w:pPr>
              <w:pStyle w:val="TableParagraph"/>
              <w:spacing w:before="5"/>
              <w:ind w:right="29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17706,60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spacing w:line="259" w:lineRule="exact"/>
              <w:ind w:right="4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676,51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before="1"/>
              <w:ind w:right="30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3962223,60</w:t>
            </w:r>
          </w:p>
        </w:tc>
        <w:tc>
          <w:tcPr>
            <w:tcW w:w="56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611" w:hRule="atLeast"/>
        </w:trPr>
        <w:tc>
          <w:tcPr>
            <w:tcW w:w="3797" w:type="dxa"/>
          </w:tcPr>
          <w:p>
            <w:pPr>
              <w:pStyle w:val="TableParagraph"/>
              <w:tabs>
                <w:tab w:pos="759" w:val="left" w:leader="none"/>
              </w:tabs>
              <w:spacing w:line="225" w:lineRule="auto" w:before="35"/>
              <w:ind w:left="756" w:right="542" w:hanging="568"/>
              <w:rPr>
                <w:sz w:val="23"/>
              </w:rPr>
            </w:pPr>
            <w:r>
              <w:rPr>
                <w:spacing w:val="-4"/>
                <w:sz w:val="23"/>
              </w:rPr>
              <w:t>3.3</w:t>
            </w:r>
            <w:r>
              <w:rPr>
                <w:sz w:val="23"/>
              </w:rPr>
              <w:tab/>
              <w:tab/>
              <w:t>в условиях дневных </w:t>
            </w:r>
            <w:r>
              <w:rPr>
                <w:spacing w:val="-2"/>
                <w:sz w:val="23"/>
              </w:rPr>
              <w:t>стационаров(первичная медико-санитарная, специализированная) </w:t>
            </w:r>
            <w:r>
              <w:rPr>
                <w:sz w:val="23"/>
              </w:rPr>
              <w:t>(сумма строк 26 + 29),</w:t>
            </w:r>
          </w:p>
          <w:p>
            <w:pPr>
              <w:pStyle w:val="TableParagraph"/>
              <w:spacing w:line="251" w:lineRule="exact"/>
              <w:ind w:left="76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17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606" w:type="dxa"/>
          </w:tcPr>
          <w:p>
            <w:pPr>
              <w:pStyle w:val="TableParagraph"/>
              <w:spacing w:before="17"/>
              <w:ind w:left="21" w:right="22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27</w:t>
            </w:r>
          </w:p>
        </w:tc>
        <w:tc>
          <w:tcPr>
            <w:tcW w:w="1576" w:type="dxa"/>
          </w:tcPr>
          <w:p>
            <w:pPr>
              <w:pStyle w:val="TableParagraph"/>
              <w:spacing w:before="17"/>
              <w:ind w:left="355" w:right="390" w:firstLine="6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17"/>
              <w:ind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0,076573</w:t>
            </w:r>
          </w:p>
        </w:tc>
        <w:tc>
          <w:tcPr>
            <w:tcW w:w="1423" w:type="dxa"/>
          </w:tcPr>
          <w:p>
            <w:pPr>
              <w:pStyle w:val="TableParagraph"/>
              <w:spacing w:before="13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26544,04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spacing w:before="13"/>
              <w:ind w:right="44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2032,56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before="7"/>
              <w:ind w:right="30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11904258,0</w:t>
            </w:r>
          </w:p>
        </w:tc>
        <w:tc>
          <w:tcPr>
            <w:tcW w:w="56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80" w:hRule="atLeast"/>
        </w:trPr>
        <w:tc>
          <w:tcPr>
            <w:tcW w:w="3797" w:type="dxa"/>
          </w:tcPr>
          <w:p>
            <w:pPr>
              <w:pStyle w:val="TableParagraph"/>
              <w:spacing w:line="225" w:lineRule="auto" w:before="104"/>
              <w:ind w:left="904" w:right="977" w:hanging="4"/>
              <w:rPr>
                <w:sz w:val="23"/>
              </w:rPr>
            </w:pPr>
            <w:r>
              <w:rPr>
                <w:sz w:val="23"/>
              </w:rPr>
              <w:t>по </w:t>
            </w:r>
            <w:r>
              <w:rPr>
                <w:sz w:val="23"/>
              </w:rPr>
              <w:t>профилю </w:t>
            </w: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606" w:type="dxa"/>
          </w:tcPr>
          <w:p>
            <w:pPr>
              <w:pStyle w:val="TableParagraph"/>
              <w:spacing w:before="86"/>
              <w:ind w:left="21" w:right="3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27.1</w:t>
            </w:r>
          </w:p>
        </w:tc>
        <w:tc>
          <w:tcPr>
            <w:tcW w:w="1576" w:type="dxa"/>
          </w:tcPr>
          <w:p>
            <w:pPr>
              <w:pStyle w:val="TableParagraph"/>
              <w:spacing w:line="230" w:lineRule="auto" w:before="90"/>
              <w:ind w:left="355" w:right="390" w:firstLine="6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76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0,010964</w:t>
            </w:r>
          </w:p>
        </w:tc>
        <w:tc>
          <w:tcPr>
            <w:tcW w:w="1423" w:type="dxa"/>
          </w:tcPr>
          <w:p>
            <w:pPr>
              <w:pStyle w:val="TableParagraph"/>
              <w:spacing w:before="82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77300,60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spacing w:before="72"/>
              <w:ind w:right="44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847,52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before="72"/>
              <w:ind w:right="31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4963780,7</w:t>
            </w:r>
          </w:p>
        </w:tc>
        <w:tc>
          <w:tcPr>
            <w:tcW w:w="56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35" w:hRule="atLeast"/>
        </w:trPr>
        <w:tc>
          <w:tcPr>
            <w:tcW w:w="3797" w:type="dxa"/>
          </w:tcPr>
          <w:p>
            <w:pPr>
              <w:pStyle w:val="TableParagraph"/>
              <w:spacing w:line="264" w:lineRule="exact" w:before="87"/>
              <w:ind w:left="890" w:firstLine="4"/>
              <w:rPr>
                <w:sz w:val="23"/>
              </w:rPr>
            </w:pPr>
            <w:r>
              <w:rPr>
                <w:sz w:val="23"/>
              </w:rPr>
              <w:t>при экстракорпоральном </w:t>
            </w:r>
            <w:r>
              <w:rPr>
                <w:spacing w:val="-2"/>
                <w:sz w:val="23"/>
              </w:rPr>
              <w:t>оплодотворении</w:t>
            </w:r>
          </w:p>
        </w:tc>
        <w:tc>
          <w:tcPr>
            <w:tcW w:w="606" w:type="dxa"/>
          </w:tcPr>
          <w:p>
            <w:pPr>
              <w:pStyle w:val="TableParagraph"/>
              <w:spacing w:before="111"/>
              <w:ind w:left="21" w:right="2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27.2</w:t>
            </w:r>
          </w:p>
        </w:tc>
        <w:tc>
          <w:tcPr>
            <w:tcW w:w="1576" w:type="dxa"/>
          </w:tcPr>
          <w:p>
            <w:pPr>
              <w:pStyle w:val="TableParagraph"/>
              <w:spacing w:line="254" w:lineRule="exact" w:before="107"/>
              <w:ind w:left="149" w:right="171" w:firstLine="27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4"/>
                <w:sz w:val="23"/>
              </w:rPr>
              <w:t>применения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101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0,000384</w:t>
            </w:r>
          </w:p>
        </w:tc>
        <w:tc>
          <w:tcPr>
            <w:tcW w:w="1423" w:type="dxa"/>
          </w:tcPr>
          <w:p>
            <w:pPr>
              <w:pStyle w:val="TableParagraph"/>
              <w:spacing w:before="107"/>
              <w:ind w:right="29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108426,40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02" w:type="dxa"/>
          </w:tcPr>
          <w:p>
            <w:pPr>
              <w:pStyle w:val="TableParagraph"/>
              <w:spacing w:before="67"/>
              <w:ind w:right="4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41,65</w:t>
            </w:r>
          </w:p>
        </w:tc>
        <w:tc>
          <w:tcPr>
            <w:tcW w:w="118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73" w:type="dxa"/>
          </w:tcPr>
          <w:p>
            <w:pPr>
              <w:pStyle w:val="TableParagraph"/>
              <w:spacing w:before="101"/>
              <w:ind w:right="31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243959,4</w:t>
            </w:r>
          </w:p>
        </w:tc>
        <w:tc>
          <w:tcPr>
            <w:tcW w:w="56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16" w:hRule="atLeast"/>
        </w:trPr>
        <w:tc>
          <w:tcPr>
            <w:tcW w:w="3797" w:type="dxa"/>
          </w:tcPr>
          <w:p>
            <w:pPr>
              <w:pStyle w:val="TableParagraph"/>
              <w:tabs>
                <w:tab w:pos="755" w:val="left" w:leader="none"/>
              </w:tabs>
              <w:spacing w:line="225" w:lineRule="auto" w:before="194"/>
              <w:ind w:left="751" w:right="90" w:hanging="572"/>
              <w:rPr>
                <w:sz w:val="23"/>
              </w:rPr>
            </w:pPr>
            <w:r>
              <w:rPr>
                <w:spacing w:val="-4"/>
                <w:sz w:val="23"/>
              </w:rPr>
              <w:t>3.4</w:t>
            </w:r>
            <w:r>
              <w:rPr>
                <w:sz w:val="23"/>
              </w:rPr>
              <w:tab/>
              <w:tab/>
            </w:r>
            <w:r>
              <w:rPr>
                <w:position w:val="1"/>
                <w:sz w:val="23"/>
              </w:rPr>
              <w:t>специализированная, в том </w:t>
            </w:r>
            <w:r>
              <w:rPr>
                <w:sz w:val="23"/>
              </w:rPr>
              <w:t>числе высокотехнологичная, медицинская помощь, </w:t>
            </w:r>
            <w:r>
              <w:rPr>
                <w:spacing w:val="-2"/>
                <w:sz w:val="23"/>
              </w:rPr>
              <w:t>предоставляемая:</w:t>
            </w:r>
          </w:p>
        </w:tc>
        <w:tc>
          <w:tcPr>
            <w:tcW w:w="606" w:type="dxa"/>
          </w:tcPr>
          <w:p>
            <w:pPr>
              <w:pStyle w:val="TableParagraph"/>
              <w:spacing w:before="191"/>
              <w:ind w:left="21" w:right="27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28</w:t>
            </w:r>
          </w:p>
        </w:tc>
        <w:tc>
          <w:tcPr>
            <w:tcW w:w="15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229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41" w:hRule="atLeast"/>
        </w:trPr>
        <w:tc>
          <w:tcPr>
            <w:tcW w:w="3797" w:type="dxa"/>
          </w:tcPr>
          <w:p>
            <w:pPr>
              <w:pStyle w:val="TableParagraph"/>
              <w:tabs>
                <w:tab w:pos="745" w:val="left" w:leader="none"/>
              </w:tabs>
              <w:spacing w:line="250" w:lineRule="exact" w:before="121"/>
              <w:ind w:left="751" w:right="380" w:hanging="696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3.4.1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в условиях дневных стационаров, в том числе:</w:t>
            </w:r>
          </w:p>
        </w:tc>
        <w:tc>
          <w:tcPr>
            <w:tcW w:w="606" w:type="dxa"/>
          </w:tcPr>
          <w:p>
            <w:pPr>
              <w:pStyle w:val="TableParagraph"/>
              <w:spacing w:before="127"/>
              <w:ind w:left="21" w:right="2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29</w:t>
            </w:r>
          </w:p>
        </w:tc>
        <w:tc>
          <w:tcPr>
            <w:tcW w:w="1576" w:type="dxa"/>
          </w:tcPr>
          <w:p>
            <w:pPr>
              <w:pStyle w:val="TableParagraph"/>
              <w:spacing w:line="254" w:lineRule="exact" w:before="113"/>
              <w:ind w:left="351" w:right="394" w:firstLine="6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113"/>
              <w:ind w:left="15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0,038366</w:t>
            </w:r>
          </w:p>
        </w:tc>
        <w:tc>
          <w:tcPr>
            <w:tcW w:w="1423" w:type="dxa"/>
          </w:tcPr>
          <w:p>
            <w:pPr>
              <w:pStyle w:val="TableParagraph"/>
              <w:spacing w:before="113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35344,90</w:t>
            </w:r>
          </w:p>
        </w:tc>
        <w:tc>
          <w:tcPr>
            <w:tcW w:w="6229" w:type="dxa"/>
            <w:gridSpan w:val="5"/>
          </w:tcPr>
          <w:p>
            <w:pPr>
              <w:pStyle w:val="TableParagraph"/>
              <w:tabs>
                <w:tab w:pos="3469" w:val="left" w:leader="none"/>
              </w:tabs>
              <w:spacing w:before="103"/>
              <w:ind w:left="34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1356,04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2"/>
                <w:sz w:val="23"/>
              </w:rPr>
              <w:t>7942034,4</w:t>
            </w:r>
          </w:p>
        </w:tc>
      </w:tr>
      <w:tr>
        <w:trPr>
          <w:trHeight w:val="719" w:hRule="atLeast"/>
        </w:trPr>
        <w:tc>
          <w:tcPr>
            <w:tcW w:w="3797" w:type="dxa"/>
          </w:tcPr>
          <w:p>
            <w:pPr>
              <w:pStyle w:val="TableParagraph"/>
              <w:spacing w:line="230" w:lineRule="auto" w:before="152"/>
              <w:ind w:left="899" w:right="977" w:hanging="10"/>
              <w:rPr>
                <w:sz w:val="23"/>
              </w:rPr>
            </w:pPr>
            <w:r>
              <w:rPr>
                <w:sz w:val="23"/>
              </w:rPr>
              <w:t>по </w:t>
            </w:r>
            <w:r>
              <w:rPr>
                <w:sz w:val="23"/>
              </w:rPr>
              <w:t>профилю </w:t>
            </w: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606" w:type="dxa"/>
          </w:tcPr>
          <w:p>
            <w:pPr>
              <w:pStyle w:val="TableParagraph"/>
              <w:spacing w:before="137"/>
              <w:ind w:left="21" w:right="38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29.1</w:t>
            </w:r>
          </w:p>
        </w:tc>
        <w:tc>
          <w:tcPr>
            <w:tcW w:w="1576" w:type="dxa"/>
          </w:tcPr>
          <w:p>
            <w:pPr>
              <w:pStyle w:val="TableParagraph"/>
              <w:spacing w:line="230" w:lineRule="auto" w:before="142"/>
              <w:ind w:left="356" w:right="389" w:firstLine="5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129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0,010964</w:t>
            </w:r>
          </w:p>
        </w:tc>
        <w:tc>
          <w:tcPr>
            <w:tcW w:w="1423" w:type="dxa"/>
          </w:tcPr>
          <w:p>
            <w:pPr>
              <w:pStyle w:val="TableParagraph"/>
              <w:spacing w:before="129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77300,60</w:t>
            </w:r>
          </w:p>
        </w:tc>
        <w:tc>
          <w:tcPr>
            <w:tcW w:w="2407" w:type="dxa"/>
            <w:gridSpan w:val="2"/>
          </w:tcPr>
          <w:p>
            <w:pPr>
              <w:pStyle w:val="TableParagraph"/>
              <w:spacing w:before="119"/>
              <w:ind w:left="132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847,52</w:t>
            </w:r>
          </w:p>
        </w:tc>
        <w:tc>
          <w:tcPr>
            <w:tcW w:w="3822" w:type="dxa"/>
            <w:gridSpan w:val="3"/>
          </w:tcPr>
          <w:p>
            <w:pPr>
              <w:pStyle w:val="TableParagraph"/>
              <w:spacing w:before="113"/>
              <w:ind w:left="193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4963780,7</w:t>
            </w:r>
          </w:p>
        </w:tc>
      </w:tr>
      <w:tr>
        <w:trPr>
          <w:trHeight w:val="655" w:hRule="atLeast"/>
        </w:trPr>
        <w:tc>
          <w:tcPr>
            <w:tcW w:w="3797" w:type="dxa"/>
          </w:tcPr>
          <w:p>
            <w:pPr>
              <w:pStyle w:val="TableParagraph"/>
              <w:spacing w:before="66"/>
              <w:ind w:left="895"/>
              <w:rPr>
                <w:sz w:val="23"/>
              </w:rPr>
            </w:pPr>
            <w:r>
              <w:rPr>
                <w:sz w:val="23"/>
              </w:rPr>
              <w:t>при экстракорпоральном </w:t>
            </w:r>
            <w:r>
              <w:rPr>
                <w:spacing w:val="-2"/>
                <w:sz w:val="23"/>
              </w:rPr>
              <w:t>оплодотворении</w:t>
            </w:r>
          </w:p>
        </w:tc>
        <w:tc>
          <w:tcPr>
            <w:tcW w:w="606" w:type="dxa"/>
          </w:tcPr>
          <w:p>
            <w:pPr>
              <w:pStyle w:val="TableParagraph"/>
              <w:spacing w:before="66"/>
              <w:ind w:left="21" w:right="30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29.2</w:t>
            </w:r>
          </w:p>
        </w:tc>
        <w:tc>
          <w:tcPr>
            <w:tcW w:w="1576" w:type="dxa"/>
          </w:tcPr>
          <w:p>
            <w:pPr>
              <w:pStyle w:val="TableParagraph"/>
              <w:spacing w:line="257" w:lineRule="exact" w:before="66"/>
              <w:ind w:left="36" w:right="6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</w:t>
            </w:r>
          </w:p>
          <w:p>
            <w:pPr>
              <w:pStyle w:val="TableParagraph"/>
              <w:spacing w:line="257" w:lineRule="exact"/>
              <w:ind w:right="4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109" w:type="dxa"/>
          </w:tcPr>
          <w:p>
            <w:pPr>
              <w:pStyle w:val="TableParagraph"/>
              <w:spacing w:before="58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0,000384</w:t>
            </w:r>
          </w:p>
        </w:tc>
        <w:tc>
          <w:tcPr>
            <w:tcW w:w="1423" w:type="dxa"/>
          </w:tcPr>
          <w:p>
            <w:pPr>
              <w:pStyle w:val="TableParagraph"/>
              <w:spacing w:before="62"/>
              <w:ind w:right="29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108426,40</w:t>
            </w:r>
          </w:p>
        </w:tc>
        <w:tc>
          <w:tcPr>
            <w:tcW w:w="2407" w:type="dxa"/>
            <w:gridSpan w:val="2"/>
          </w:tcPr>
          <w:p>
            <w:pPr>
              <w:pStyle w:val="TableParagraph"/>
              <w:spacing w:before="48"/>
              <w:ind w:left="1437"/>
              <w:rPr>
                <w:sz w:val="23"/>
              </w:rPr>
            </w:pPr>
            <w:r>
              <w:rPr>
                <w:spacing w:val="-2"/>
                <w:sz w:val="23"/>
              </w:rPr>
              <w:t>41,65</w:t>
            </w:r>
          </w:p>
        </w:tc>
        <w:tc>
          <w:tcPr>
            <w:tcW w:w="3822" w:type="dxa"/>
            <w:gridSpan w:val="3"/>
          </w:tcPr>
          <w:p>
            <w:pPr>
              <w:pStyle w:val="TableParagraph"/>
              <w:spacing w:before="52"/>
              <w:ind w:left="205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243959,4</w:t>
            </w:r>
          </w:p>
        </w:tc>
      </w:tr>
      <w:tr>
        <w:trPr>
          <w:trHeight w:val="642" w:hRule="atLeast"/>
        </w:trPr>
        <w:tc>
          <w:tcPr>
            <w:tcW w:w="3797" w:type="dxa"/>
          </w:tcPr>
          <w:p>
            <w:pPr>
              <w:pStyle w:val="TableParagraph"/>
              <w:tabs>
                <w:tab w:pos="751" w:val="left" w:leader="none"/>
              </w:tabs>
              <w:spacing w:line="220" w:lineRule="auto" w:before="86"/>
              <w:ind w:left="731" w:right="308" w:hanging="682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3.4.2</w:t>
            </w:r>
            <w:r>
              <w:rPr>
                <w:b/>
                <w:sz w:val="23"/>
              </w:rPr>
              <w:tab/>
              <w:tab/>
            </w:r>
            <w:r>
              <w:rPr>
                <w:position w:val="1"/>
                <w:sz w:val="23"/>
              </w:rPr>
              <w:t>в</w:t>
            </w:r>
            <w:r>
              <w:rPr>
                <w:spacing w:val="-15"/>
                <w:position w:val="1"/>
                <w:sz w:val="23"/>
              </w:rPr>
              <w:t> </w:t>
            </w:r>
            <w:r>
              <w:rPr>
                <w:position w:val="1"/>
                <w:sz w:val="23"/>
              </w:rPr>
              <w:t>условиях</w:t>
            </w:r>
            <w:r>
              <w:rPr>
                <w:spacing w:val="-14"/>
                <w:position w:val="1"/>
                <w:sz w:val="23"/>
              </w:rPr>
              <w:t> </w:t>
            </w:r>
            <w:r>
              <w:rPr>
                <w:position w:val="1"/>
                <w:sz w:val="23"/>
              </w:rPr>
              <w:t>круглосуточны</w:t>
            </w:r>
            <w:r>
              <w:rPr>
                <w:position w:val="1"/>
                <w:sz w:val="23"/>
              </w:rPr>
              <w:t>х </w:t>
            </w:r>
            <w:r>
              <w:rPr>
                <w:sz w:val="23"/>
              </w:rPr>
              <w:t>стационаров, в том числе:</w:t>
            </w:r>
          </w:p>
        </w:tc>
        <w:tc>
          <w:tcPr>
            <w:tcW w:w="606" w:type="dxa"/>
          </w:tcPr>
          <w:p>
            <w:pPr>
              <w:pStyle w:val="TableParagraph"/>
              <w:spacing w:before="69"/>
              <w:ind w:left="21" w:right="22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  <w:tc>
          <w:tcPr>
            <w:tcW w:w="1576" w:type="dxa"/>
          </w:tcPr>
          <w:p>
            <w:pPr>
              <w:pStyle w:val="TableParagraph"/>
              <w:spacing w:line="228" w:lineRule="auto" w:before="75"/>
              <w:ind w:left="298" w:right="125" w:hanging="206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случай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госпи­ </w:t>
            </w: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09" w:type="dxa"/>
          </w:tcPr>
          <w:p>
            <w:pPr>
              <w:pStyle w:val="TableParagraph"/>
              <w:spacing w:before="65"/>
              <w:ind w:left="11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0,164909</w:t>
            </w:r>
          </w:p>
        </w:tc>
        <w:tc>
          <w:tcPr>
            <w:tcW w:w="1423" w:type="dxa"/>
          </w:tcPr>
          <w:p>
            <w:pPr>
              <w:pStyle w:val="TableParagraph"/>
              <w:spacing w:before="59"/>
              <w:ind w:right="30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43964,78</w:t>
            </w:r>
          </w:p>
        </w:tc>
        <w:tc>
          <w:tcPr>
            <w:tcW w:w="2407" w:type="dxa"/>
            <w:gridSpan w:val="2"/>
          </w:tcPr>
          <w:p>
            <w:pPr>
              <w:pStyle w:val="TableParagraph"/>
              <w:spacing w:before="55"/>
              <w:ind w:left="120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7250,19</w:t>
            </w:r>
          </w:p>
        </w:tc>
        <w:tc>
          <w:tcPr>
            <w:tcW w:w="3822" w:type="dxa"/>
            <w:gridSpan w:val="3"/>
          </w:tcPr>
          <w:p>
            <w:pPr>
              <w:pStyle w:val="TableParagraph"/>
              <w:spacing w:before="51"/>
              <w:ind w:left="181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42462770,2</w:t>
            </w:r>
          </w:p>
        </w:tc>
      </w:tr>
      <w:tr>
        <w:trPr>
          <w:trHeight w:val="656" w:hRule="atLeast"/>
        </w:trPr>
        <w:tc>
          <w:tcPr>
            <w:tcW w:w="3797" w:type="dxa"/>
          </w:tcPr>
          <w:p>
            <w:pPr>
              <w:pStyle w:val="TableParagraph"/>
              <w:spacing w:before="74"/>
              <w:ind w:left="1053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5"/>
                <w:sz w:val="23"/>
              </w:rPr>
              <w:t> </w:t>
            </w:r>
            <w:r>
              <w:rPr>
                <w:spacing w:val="-2"/>
                <w:sz w:val="23"/>
              </w:rPr>
              <w:t>уровень</w:t>
            </w:r>
          </w:p>
        </w:tc>
        <w:tc>
          <w:tcPr>
            <w:tcW w:w="606" w:type="dxa"/>
          </w:tcPr>
          <w:p>
            <w:pPr>
              <w:pStyle w:val="TableParagraph"/>
              <w:spacing w:before="70"/>
              <w:ind w:left="21" w:right="2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30.1</w:t>
            </w:r>
          </w:p>
        </w:tc>
        <w:tc>
          <w:tcPr>
            <w:tcW w:w="1576" w:type="dxa"/>
          </w:tcPr>
          <w:p>
            <w:pPr>
              <w:pStyle w:val="TableParagraph"/>
              <w:spacing w:line="232" w:lineRule="auto" w:before="70"/>
              <w:ind w:left="148" w:firstLine="34"/>
              <w:rPr>
                <w:b/>
                <w:sz w:val="23"/>
              </w:rPr>
            </w:pPr>
            <w:r>
              <w:rPr>
                <w:b/>
                <w:sz w:val="23"/>
              </w:rPr>
              <w:t>случаи гос­ </w:t>
            </w:r>
            <w:r>
              <w:rPr>
                <w:b/>
                <w:spacing w:val="-6"/>
                <w:sz w:val="23"/>
              </w:rPr>
              <w:t>питализации</w:t>
            </w:r>
          </w:p>
        </w:tc>
        <w:tc>
          <w:tcPr>
            <w:tcW w:w="1109" w:type="dxa"/>
          </w:tcPr>
          <w:p>
            <w:pPr>
              <w:pStyle w:val="TableParagraph"/>
              <w:spacing w:before="60"/>
              <w:ind w:left="15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0,027050</w:t>
            </w:r>
          </w:p>
        </w:tc>
        <w:tc>
          <w:tcPr>
            <w:tcW w:w="1423" w:type="dxa"/>
          </w:tcPr>
          <w:p>
            <w:pPr>
              <w:pStyle w:val="TableParagraph"/>
              <w:spacing w:before="60"/>
              <w:ind w:right="29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21978,39</w:t>
            </w:r>
          </w:p>
        </w:tc>
        <w:tc>
          <w:tcPr>
            <w:tcW w:w="2407" w:type="dxa"/>
            <w:gridSpan w:val="2"/>
          </w:tcPr>
          <w:p>
            <w:pPr>
              <w:pStyle w:val="TableParagraph"/>
              <w:spacing w:before="50"/>
              <w:ind w:left="132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594,52</w:t>
            </w:r>
          </w:p>
        </w:tc>
        <w:tc>
          <w:tcPr>
            <w:tcW w:w="3822" w:type="dxa"/>
            <w:gridSpan w:val="3"/>
          </w:tcPr>
          <w:p>
            <w:pPr>
              <w:pStyle w:val="TableParagraph"/>
              <w:spacing w:before="46"/>
              <w:ind w:left="194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3481947,2</w:t>
            </w:r>
          </w:p>
        </w:tc>
      </w:tr>
      <w:tr>
        <w:trPr>
          <w:trHeight w:val="362" w:hRule="atLeast"/>
        </w:trPr>
        <w:tc>
          <w:tcPr>
            <w:tcW w:w="3797" w:type="dxa"/>
          </w:tcPr>
          <w:p>
            <w:pPr>
              <w:pStyle w:val="TableParagraph"/>
              <w:spacing w:line="252" w:lineRule="exact" w:before="90"/>
              <w:ind w:left="1033"/>
              <w:rPr>
                <w:sz w:val="23"/>
              </w:rPr>
            </w:pPr>
            <w:r>
              <w:rPr>
                <w:sz w:val="23"/>
              </w:rPr>
              <w:t>2</w:t>
            </w:r>
            <w:r>
              <w:rPr>
                <w:spacing w:val="7"/>
                <w:sz w:val="23"/>
              </w:rPr>
              <w:t> </w:t>
            </w:r>
            <w:r>
              <w:rPr>
                <w:spacing w:val="-2"/>
                <w:sz w:val="23"/>
              </w:rPr>
              <w:t>уровень</w:t>
            </w:r>
          </w:p>
        </w:tc>
        <w:tc>
          <w:tcPr>
            <w:tcW w:w="606" w:type="dxa"/>
          </w:tcPr>
          <w:p>
            <w:pPr>
              <w:pStyle w:val="TableParagraph"/>
              <w:spacing w:line="256" w:lineRule="exact" w:before="86"/>
              <w:ind w:left="32" w:right="17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30.2</w:t>
            </w:r>
          </w:p>
        </w:tc>
        <w:tc>
          <w:tcPr>
            <w:tcW w:w="1576" w:type="dxa"/>
          </w:tcPr>
          <w:p>
            <w:pPr>
              <w:pStyle w:val="TableParagraph"/>
              <w:spacing w:line="256" w:lineRule="exact" w:before="86"/>
              <w:ind w:left="36" w:right="7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гос­</w:t>
            </w:r>
          </w:p>
        </w:tc>
        <w:tc>
          <w:tcPr>
            <w:tcW w:w="1109" w:type="dxa"/>
          </w:tcPr>
          <w:p>
            <w:pPr>
              <w:pStyle w:val="TableParagraph"/>
              <w:spacing w:before="76"/>
              <w:ind w:left="20" w:right="2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0,077340</w:t>
            </w:r>
          </w:p>
        </w:tc>
        <w:tc>
          <w:tcPr>
            <w:tcW w:w="1423" w:type="dxa"/>
          </w:tcPr>
          <w:p>
            <w:pPr>
              <w:pStyle w:val="TableParagraph"/>
              <w:spacing w:before="76"/>
              <w:ind w:right="29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37029,02</w:t>
            </w:r>
          </w:p>
        </w:tc>
        <w:tc>
          <w:tcPr>
            <w:tcW w:w="2407" w:type="dxa"/>
            <w:gridSpan w:val="2"/>
          </w:tcPr>
          <w:p>
            <w:pPr>
              <w:pStyle w:val="TableParagraph"/>
              <w:spacing w:before="66"/>
              <w:ind w:left="120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2863,82</w:t>
            </w:r>
          </w:p>
        </w:tc>
        <w:tc>
          <w:tcPr>
            <w:tcW w:w="3822" w:type="dxa"/>
            <w:gridSpan w:val="3"/>
          </w:tcPr>
          <w:p>
            <w:pPr>
              <w:pStyle w:val="TableParagraph"/>
              <w:spacing w:before="62"/>
              <w:ind w:left="184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16772794,2</w:t>
            </w:r>
          </w:p>
        </w:tc>
      </w:tr>
      <w:tr>
        <w:trPr>
          <w:trHeight w:val="262" w:hRule="atLeast"/>
        </w:trPr>
        <w:tc>
          <w:tcPr>
            <w:tcW w:w="379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spacing w:line="242" w:lineRule="exact"/>
              <w:ind w:left="2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питализации</w:t>
            </w:r>
          </w:p>
        </w:tc>
        <w:tc>
          <w:tcPr>
            <w:tcW w:w="11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2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7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22" w:type="dxa"/>
            <w:gridSpan w:val="3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17"/>
          <w:footerReference w:type="default" r:id="rId518"/>
          <w:pgSz w:w="16940" w:h="12050" w:orient="landscape"/>
          <w:pgMar w:header="621" w:footer="643" w:top="1420" w:bottom="840" w:left="850" w:right="1133"/>
        </w:sectPr>
      </w:pPr>
    </w:p>
    <w:p>
      <w:pPr>
        <w:pStyle w:val="BodyText"/>
        <w:spacing w:before="10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31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53090" cy="7650480"/>
            <wp:effectExtent l="0" t="0" r="0" b="0"/>
            <wp:wrapNone/>
            <wp:docPr id="773" name="Image 7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3" name="Image 773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090" cy="765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6"/>
        <w:gridCol w:w="1353"/>
        <w:gridCol w:w="1682"/>
        <w:gridCol w:w="645"/>
        <w:gridCol w:w="1578"/>
        <w:gridCol w:w="1132"/>
        <w:gridCol w:w="1404"/>
        <w:gridCol w:w="503"/>
        <w:gridCol w:w="514"/>
        <w:gridCol w:w="1390"/>
        <w:gridCol w:w="788"/>
        <w:gridCol w:w="757"/>
        <w:gridCol w:w="1721"/>
        <w:gridCol w:w="1006"/>
      </w:tblGrid>
      <w:tr>
        <w:trPr>
          <w:trHeight w:val="269" w:hRule="atLeast"/>
        </w:trPr>
        <w:tc>
          <w:tcPr>
            <w:tcW w:w="726" w:type="dxa"/>
          </w:tcPr>
          <w:p>
            <w:pPr>
              <w:pStyle w:val="TableParagraph"/>
              <w:spacing w:line="241" w:lineRule="exact" w:before="8"/>
              <w:ind w:right="1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3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2" w:type="dxa"/>
          </w:tcPr>
          <w:p>
            <w:pPr>
              <w:pStyle w:val="TableParagraph"/>
              <w:spacing w:line="245" w:lineRule="exact" w:before="4"/>
              <w:ind w:left="44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645" w:type="dxa"/>
          </w:tcPr>
          <w:p>
            <w:pPr>
              <w:pStyle w:val="TableParagraph"/>
              <w:spacing w:line="245" w:lineRule="exact" w:before="4"/>
              <w:ind w:left="5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78" w:type="dxa"/>
          </w:tcPr>
          <w:p>
            <w:pPr>
              <w:pStyle w:val="TableParagraph"/>
              <w:spacing w:line="250" w:lineRule="exact"/>
              <w:ind w:left="35" w:right="8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32" w:type="dxa"/>
          </w:tcPr>
          <w:p>
            <w:pPr>
              <w:pStyle w:val="TableParagraph"/>
              <w:spacing w:line="250" w:lineRule="exact"/>
              <w:ind w:right="17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04" w:type="dxa"/>
          </w:tcPr>
          <w:p>
            <w:pPr>
              <w:pStyle w:val="TableParagraph"/>
              <w:spacing w:line="250" w:lineRule="exact"/>
              <w:ind w:right="30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503" w:type="dxa"/>
          </w:tcPr>
          <w:p>
            <w:pPr>
              <w:pStyle w:val="TableParagraph"/>
              <w:spacing w:line="250" w:lineRule="exact"/>
              <w:ind w:left="290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51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line="250" w:lineRule="exact"/>
              <w:ind w:left="412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788" w:type="dxa"/>
          </w:tcPr>
          <w:p>
            <w:pPr>
              <w:pStyle w:val="TableParagraph"/>
              <w:spacing w:line="250" w:lineRule="exact"/>
              <w:ind w:left="433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2478" w:type="dxa"/>
            <w:gridSpan w:val="2"/>
          </w:tcPr>
          <w:p>
            <w:pPr>
              <w:pStyle w:val="TableParagraph"/>
              <w:spacing w:line="250" w:lineRule="exact"/>
              <w:ind w:left="34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006" w:type="dxa"/>
          </w:tcPr>
          <w:p>
            <w:pPr>
              <w:pStyle w:val="TableParagraph"/>
              <w:spacing w:line="250" w:lineRule="exact"/>
              <w:ind w:left="296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96" w:hRule="atLeast"/>
        </w:trPr>
        <w:tc>
          <w:tcPr>
            <w:tcW w:w="72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3" w:type="dxa"/>
          </w:tcPr>
          <w:p>
            <w:pPr>
              <w:pStyle w:val="TableParagraph"/>
              <w:spacing w:line="248" w:lineRule="exact" w:before="28"/>
              <w:ind w:left="313"/>
              <w:rPr>
                <w:sz w:val="23"/>
              </w:rPr>
            </w:pPr>
            <w:r>
              <w:rPr>
                <w:sz w:val="23"/>
              </w:rPr>
              <w:t>3 </w:t>
            </w:r>
            <w:r>
              <w:rPr>
                <w:spacing w:val="-2"/>
                <w:sz w:val="23"/>
              </w:rPr>
              <w:t>уровень</w:t>
            </w:r>
          </w:p>
        </w:tc>
        <w:tc>
          <w:tcPr>
            <w:tcW w:w="16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spacing w:line="244" w:lineRule="exact" w:before="32"/>
              <w:ind w:left="55" w:right="10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30.3</w:t>
            </w:r>
          </w:p>
        </w:tc>
        <w:tc>
          <w:tcPr>
            <w:tcW w:w="1578" w:type="dxa"/>
          </w:tcPr>
          <w:p>
            <w:pPr>
              <w:pStyle w:val="TableParagraph"/>
              <w:spacing w:line="250" w:lineRule="exact" w:before="26"/>
              <w:ind w:left="35" w:right="79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случай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гос­</w:t>
            </w:r>
          </w:p>
        </w:tc>
        <w:tc>
          <w:tcPr>
            <w:tcW w:w="1132" w:type="dxa"/>
          </w:tcPr>
          <w:p>
            <w:pPr>
              <w:pStyle w:val="TableParagraph"/>
              <w:spacing w:line="250" w:lineRule="exact" w:before="26"/>
              <w:ind w:left="31" w:right="5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0,060519</w:t>
            </w:r>
          </w:p>
        </w:tc>
        <w:tc>
          <w:tcPr>
            <w:tcW w:w="1404" w:type="dxa"/>
          </w:tcPr>
          <w:p>
            <w:pPr>
              <w:pStyle w:val="TableParagraph"/>
              <w:spacing w:line="260" w:lineRule="exact" w:before="16"/>
              <w:ind w:left="21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62655,50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spacing w:line="218" w:lineRule="exact"/>
              <w:ind w:left="90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390" w:type="dxa"/>
          </w:tcPr>
          <w:p>
            <w:pPr>
              <w:pStyle w:val="TableParagraph"/>
              <w:spacing w:before="12"/>
              <w:ind w:right="4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3791,85</w:t>
            </w:r>
          </w:p>
        </w:tc>
        <w:tc>
          <w:tcPr>
            <w:tcW w:w="78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78" w:type="dxa"/>
            <w:gridSpan w:val="2"/>
          </w:tcPr>
          <w:p>
            <w:pPr>
              <w:pStyle w:val="TableParagraph"/>
              <w:spacing w:before="12"/>
              <w:ind w:left="103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22208028,8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761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spacing w:before="13"/>
              <w:ind w:left="32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питализации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1" w:hRule="atLeast"/>
        </w:trPr>
        <w:tc>
          <w:tcPr>
            <w:tcW w:w="3761" w:type="dxa"/>
            <w:gridSpan w:val="3"/>
          </w:tcPr>
          <w:p>
            <w:pPr>
              <w:pStyle w:val="TableParagraph"/>
              <w:spacing w:line="256" w:lineRule="exact" w:before="55"/>
              <w:ind w:left="889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2"/>
                <w:sz w:val="23"/>
              </w:rPr>
              <w:t>профилю</w:t>
            </w:r>
          </w:p>
        </w:tc>
        <w:tc>
          <w:tcPr>
            <w:tcW w:w="645" w:type="dxa"/>
          </w:tcPr>
          <w:p>
            <w:pPr>
              <w:pStyle w:val="TableParagraph"/>
              <w:spacing w:line="256" w:lineRule="exact" w:before="55"/>
              <w:ind w:left="55" w:right="8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30.4</w:t>
            </w:r>
          </w:p>
        </w:tc>
        <w:tc>
          <w:tcPr>
            <w:tcW w:w="1578" w:type="dxa"/>
          </w:tcPr>
          <w:p>
            <w:pPr>
              <w:pStyle w:val="TableParagraph"/>
              <w:spacing w:line="256" w:lineRule="exact" w:before="55"/>
              <w:ind w:left="35" w:right="72"/>
              <w:jc w:val="center"/>
              <w:rPr>
                <w:b/>
                <w:sz w:val="23"/>
              </w:rPr>
            </w:pPr>
            <w:r>
              <w:rPr>
                <w:b/>
                <w:spacing w:val="-9"/>
                <w:sz w:val="23"/>
              </w:rPr>
              <w:t>случай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госпи­</w:t>
            </w:r>
          </w:p>
        </w:tc>
        <w:tc>
          <w:tcPr>
            <w:tcW w:w="1132" w:type="dxa"/>
          </w:tcPr>
          <w:p>
            <w:pPr>
              <w:pStyle w:val="TableParagraph"/>
              <w:spacing w:line="260" w:lineRule="exact" w:before="51"/>
              <w:ind w:left="23" w:right="5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0,009637</w:t>
            </w:r>
          </w:p>
        </w:tc>
        <w:tc>
          <w:tcPr>
            <w:tcW w:w="1404" w:type="dxa"/>
          </w:tcPr>
          <w:p>
            <w:pPr>
              <w:pStyle w:val="TableParagraph"/>
              <w:spacing w:line="260" w:lineRule="exact" w:before="51"/>
              <w:ind w:left="21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94540,80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line="260" w:lineRule="exact" w:before="51"/>
              <w:ind w:right="4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911,09</w:t>
            </w: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spacing w:before="45"/>
              <w:ind w:left="193" w:right="11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5336071,8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3761" w:type="dxa"/>
            <w:gridSpan w:val="3"/>
          </w:tcPr>
          <w:p>
            <w:pPr>
              <w:pStyle w:val="TableParagraph"/>
              <w:spacing w:before="2"/>
              <w:ind w:left="899"/>
              <w:rPr>
                <w:sz w:val="23"/>
              </w:rPr>
            </w:pP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spacing w:before="8"/>
              <w:ind w:left="3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3761" w:type="dxa"/>
            <w:gridSpan w:val="3"/>
          </w:tcPr>
          <w:p>
            <w:pPr>
              <w:pStyle w:val="TableParagraph"/>
              <w:spacing w:line="256" w:lineRule="exact" w:before="50"/>
              <w:ind w:left="889"/>
              <w:rPr>
                <w:sz w:val="23"/>
              </w:rPr>
            </w:pPr>
            <w:r>
              <w:rPr>
                <w:spacing w:val="-2"/>
                <w:sz w:val="23"/>
              </w:rPr>
              <w:t>высокотехнологичная</w:t>
            </w:r>
          </w:p>
        </w:tc>
        <w:tc>
          <w:tcPr>
            <w:tcW w:w="645" w:type="dxa"/>
          </w:tcPr>
          <w:p>
            <w:pPr>
              <w:pStyle w:val="TableParagraph"/>
              <w:spacing w:line="252" w:lineRule="exact" w:before="54"/>
              <w:ind w:left="55" w:right="22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30.5</w:t>
            </w:r>
          </w:p>
        </w:tc>
        <w:tc>
          <w:tcPr>
            <w:tcW w:w="1578" w:type="dxa"/>
          </w:tcPr>
          <w:p>
            <w:pPr>
              <w:pStyle w:val="TableParagraph"/>
              <w:spacing w:line="252" w:lineRule="exact" w:before="54"/>
              <w:ind w:left="35" w:right="67"/>
              <w:jc w:val="center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случай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госпи­</w:t>
            </w:r>
          </w:p>
        </w:tc>
        <w:tc>
          <w:tcPr>
            <w:tcW w:w="1132" w:type="dxa"/>
          </w:tcPr>
          <w:p>
            <w:pPr>
              <w:pStyle w:val="TableParagraph"/>
              <w:spacing w:line="256" w:lineRule="exact" w:before="50"/>
              <w:ind w:left="22" w:right="5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0,004338</w:t>
            </w:r>
          </w:p>
        </w:tc>
        <w:tc>
          <w:tcPr>
            <w:tcW w:w="1404" w:type="dxa"/>
          </w:tcPr>
          <w:p>
            <w:pPr>
              <w:pStyle w:val="TableParagraph"/>
              <w:spacing w:line="260" w:lineRule="exact" w:before="46"/>
              <w:ind w:left="14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209060,57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line="260" w:lineRule="exact" w:before="46"/>
              <w:ind w:right="4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906,81</w:t>
            </w: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spacing w:before="40"/>
              <w:ind w:left="193" w:right="5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5310974,6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3" w:hRule="atLeast"/>
        </w:trPr>
        <w:tc>
          <w:tcPr>
            <w:tcW w:w="3761" w:type="dxa"/>
            <w:gridSpan w:val="3"/>
          </w:tcPr>
          <w:p>
            <w:pPr>
              <w:pStyle w:val="TableParagraph"/>
              <w:spacing w:before="2"/>
              <w:ind w:left="885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79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spacing w:line="262" w:lineRule="exact"/>
              <w:ind w:left="24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3761" w:type="dxa"/>
            <w:gridSpan w:val="3"/>
          </w:tcPr>
          <w:p>
            <w:pPr>
              <w:pStyle w:val="TableParagraph"/>
              <w:tabs>
                <w:tab w:pos="746" w:val="left" w:leader="none"/>
              </w:tabs>
              <w:spacing w:line="257" w:lineRule="exact" w:before="58"/>
              <w:ind w:left="179"/>
              <w:rPr>
                <w:sz w:val="23"/>
              </w:rPr>
            </w:pPr>
            <w:r>
              <w:rPr>
                <w:spacing w:val="-5"/>
                <w:sz w:val="23"/>
              </w:rPr>
              <w:t>3.5</w:t>
            </w:r>
            <w:r>
              <w:rPr>
                <w:sz w:val="23"/>
              </w:rPr>
              <w:tab/>
              <w:t>медицинская</w:t>
            </w:r>
            <w:r>
              <w:rPr>
                <w:spacing w:val="74"/>
                <w:sz w:val="23"/>
              </w:rPr>
              <w:t> </w:t>
            </w:r>
            <w:r>
              <w:rPr>
                <w:spacing w:val="-2"/>
                <w:sz w:val="23"/>
              </w:rPr>
              <w:t>реабилитация,</w:t>
            </w:r>
          </w:p>
        </w:tc>
        <w:tc>
          <w:tcPr>
            <w:tcW w:w="645" w:type="dxa"/>
          </w:tcPr>
          <w:p>
            <w:pPr>
              <w:pStyle w:val="TableParagraph"/>
              <w:spacing w:line="257" w:lineRule="exact" w:before="58"/>
              <w:ind w:left="55" w:right="32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31</w:t>
            </w:r>
          </w:p>
        </w:tc>
        <w:tc>
          <w:tcPr>
            <w:tcW w:w="15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44"/>
              <w:ind w:right="44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388,50</w:t>
            </w: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spacing w:before="38"/>
              <w:ind w:left="193" w:right="1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2275392,8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5" w:hRule="atLeast"/>
        </w:trPr>
        <w:tc>
          <w:tcPr>
            <w:tcW w:w="3761" w:type="dxa"/>
            <w:gridSpan w:val="3"/>
          </w:tcPr>
          <w:p>
            <w:pPr>
              <w:pStyle w:val="TableParagraph"/>
              <w:spacing w:before="3"/>
              <w:ind w:left="745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2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6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5" w:hRule="atLeast"/>
        </w:trPr>
        <w:tc>
          <w:tcPr>
            <w:tcW w:w="3761" w:type="dxa"/>
            <w:gridSpan w:val="3"/>
          </w:tcPr>
          <w:p>
            <w:pPr>
              <w:pStyle w:val="TableParagraph"/>
              <w:tabs>
                <w:tab w:pos="881" w:val="left" w:leader="none"/>
              </w:tabs>
              <w:spacing w:before="70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3.5.1</w:t>
            </w:r>
            <w:r>
              <w:rPr>
                <w:sz w:val="23"/>
              </w:rPr>
              <w:tab/>
              <w:t>в</w:t>
            </w:r>
            <w:r>
              <w:rPr>
                <w:spacing w:val="47"/>
                <w:sz w:val="23"/>
              </w:rPr>
              <w:t> </w:t>
            </w:r>
            <w:r>
              <w:rPr>
                <w:sz w:val="23"/>
              </w:rPr>
              <w:t>амбулаторных</w:t>
            </w:r>
            <w:r>
              <w:rPr>
                <w:spacing w:val="40"/>
                <w:sz w:val="23"/>
              </w:rPr>
              <w:t> </w:t>
            </w:r>
            <w:r>
              <w:rPr>
                <w:spacing w:val="-2"/>
                <w:sz w:val="23"/>
              </w:rPr>
              <w:t>условиях</w:t>
            </w:r>
          </w:p>
        </w:tc>
        <w:tc>
          <w:tcPr>
            <w:tcW w:w="645" w:type="dxa"/>
          </w:tcPr>
          <w:p>
            <w:pPr>
              <w:pStyle w:val="TableParagraph"/>
              <w:spacing w:before="76"/>
              <w:ind w:left="55" w:right="45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31.1</w:t>
            </w:r>
          </w:p>
        </w:tc>
        <w:tc>
          <w:tcPr>
            <w:tcW w:w="1578" w:type="dxa"/>
          </w:tcPr>
          <w:p>
            <w:pPr>
              <w:pStyle w:val="TableParagraph"/>
              <w:spacing w:line="280" w:lineRule="atLeast" w:before="44"/>
              <w:ind w:left="268" w:right="173" w:hanging="126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132" w:type="dxa"/>
          </w:tcPr>
          <w:p>
            <w:pPr>
              <w:pStyle w:val="TableParagraph"/>
              <w:spacing w:before="56"/>
              <w:ind w:left="24" w:right="5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0,003116</w:t>
            </w:r>
          </w:p>
        </w:tc>
        <w:tc>
          <w:tcPr>
            <w:tcW w:w="1404" w:type="dxa"/>
          </w:tcPr>
          <w:p>
            <w:pPr>
              <w:pStyle w:val="TableParagraph"/>
              <w:spacing w:before="52"/>
              <w:ind w:left="21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21618,90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42"/>
              <w:ind w:left="593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--</w:t>
            </w: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1390" w:type="dxa"/>
          </w:tcPr>
          <w:p>
            <w:pPr>
              <w:pStyle w:val="TableParagraph"/>
              <w:spacing w:before="52"/>
              <w:ind w:right="44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67,36</w:t>
            </w:r>
          </w:p>
        </w:tc>
        <w:tc>
          <w:tcPr>
            <w:tcW w:w="1545" w:type="dxa"/>
            <w:gridSpan w:val="2"/>
          </w:tcPr>
          <w:p>
            <w:pPr>
              <w:pStyle w:val="TableParagraph"/>
              <w:spacing w:before="38"/>
              <w:ind w:left="1014"/>
              <w:rPr>
                <w:sz w:val="23"/>
              </w:rPr>
            </w:pPr>
            <w:r>
              <w:rPr>
                <w:spacing w:val="-4"/>
                <w:sz w:val="23"/>
              </w:rPr>
              <w:t>--</w:t>
            </w:r>
            <w:r>
              <w:rPr>
                <w:spacing w:val="-10"/>
                <w:sz w:val="23"/>
              </w:rPr>
              <w:t>-</w:t>
            </w:r>
          </w:p>
        </w:tc>
        <w:tc>
          <w:tcPr>
            <w:tcW w:w="1721" w:type="dxa"/>
          </w:tcPr>
          <w:p>
            <w:pPr>
              <w:pStyle w:val="TableParagraph"/>
              <w:spacing w:before="48"/>
              <w:ind w:left="19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394544,9</w:t>
            </w:r>
          </w:p>
        </w:tc>
        <w:tc>
          <w:tcPr>
            <w:tcW w:w="1006" w:type="dxa"/>
          </w:tcPr>
          <w:p>
            <w:pPr>
              <w:pStyle w:val="TableParagraph"/>
              <w:spacing w:before="38"/>
              <w:ind w:right="5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--</w:t>
            </w:r>
            <w:r>
              <w:rPr>
                <w:spacing w:val="-10"/>
                <w:sz w:val="23"/>
              </w:rPr>
              <w:t>-</w:t>
            </w:r>
          </w:p>
        </w:tc>
      </w:tr>
      <w:tr>
        <w:trPr>
          <w:trHeight w:val="563" w:hRule="atLeast"/>
        </w:trPr>
        <w:tc>
          <w:tcPr>
            <w:tcW w:w="3761" w:type="dxa"/>
            <w:gridSpan w:val="3"/>
          </w:tcPr>
          <w:p>
            <w:pPr>
              <w:pStyle w:val="TableParagraph"/>
              <w:tabs>
                <w:tab w:pos="885" w:val="left" w:leader="none"/>
              </w:tabs>
              <w:spacing w:line="264" w:lineRule="exact" w:before="15"/>
              <w:ind w:left="885" w:right="805" w:hanging="834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3.5.2</w:t>
            </w:r>
            <w:r>
              <w:rPr>
                <w:b/>
                <w:sz w:val="23"/>
              </w:rPr>
              <w:tab/>
            </w:r>
            <w:r>
              <w:rPr>
                <w:position w:val="1"/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45" w:type="dxa"/>
          </w:tcPr>
          <w:p>
            <w:pPr>
              <w:pStyle w:val="TableParagraph"/>
              <w:spacing w:before="27"/>
              <w:ind w:left="55" w:right="23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31.2</w:t>
            </w:r>
          </w:p>
        </w:tc>
        <w:tc>
          <w:tcPr>
            <w:tcW w:w="1578" w:type="dxa"/>
          </w:tcPr>
          <w:p>
            <w:pPr>
              <w:pStyle w:val="TableParagraph"/>
              <w:spacing w:line="270" w:lineRule="atLeast" w:before="3"/>
              <w:ind w:left="373" w:right="411" w:firstLine="6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12"/>
                <w:sz w:val="23"/>
              </w:rPr>
              <w:t>лечения</w:t>
            </w:r>
          </w:p>
        </w:tc>
        <w:tc>
          <w:tcPr>
            <w:tcW w:w="1132" w:type="dxa"/>
          </w:tcPr>
          <w:p>
            <w:pPr>
              <w:pStyle w:val="TableParagraph"/>
              <w:spacing w:before="21"/>
              <w:ind w:right="5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0,002601</w:t>
            </w:r>
          </w:p>
        </w:tc>
        <w:tc>
          <w:tcPr>
            <w:tcW w:w="1404" w:type="dxa"/>
          </w:tcPr>
          <w:p>
            <w:pPr>
              <w:pStyle w:val="TableParagraph"/>
              <w:spacing w:before="17"/>
              <w:ind w:left="21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25430,60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0" w:type="dxa"/>
          </w:tcPr>
          <w:p>
            <w:pPr>
              <w:pStyle w:val="TableParagraph"/>
              <w:spacing w:before="11"/>
              <w:ind w:right="44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66,14</w:t>
            </w:r>
          </w:p>
        </w:tc>
        <w:tc>
          <w:tcPr>
            <w:tcW w:w="154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21" w:type="dxa"/>
          </w:tcPr>
          <w:p>
            <w:pPr>
              <w:pStyle w:val="TableParagraph"/>
              <w:spacing w:before="11"/>
              <w:ind w:left="193" w:right="1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387384,3</w:t>
            </w:r>
          </w:p>
        </w:tc>
        <w:tc>
          <w:tcPr>
            <w:tcW w:w="100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112"/>
        <w:ind w:left="0" w:right="137" w:firstLine="0"/>
        <w:jc w:val="righ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567690</wp:posOffset>
                </wp:positionH>
                <wp:positionV relativeFrom="paragraph">
                  <wp:posOffset>85089</wp:posOffset>
                </wp:positionV>
                <wp:extent cx="8872855" cy="887730"/>
                <wp:effectExtent l="0" t="0" r="0" b="0"/>
                <wp:wrapNone/>
                <wp:docPr id="774" name="Textbox 7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4" name="Textbox 774"/>
                      <wps:cNvSpPr txBox="1"/>
                      <wps:spPr>
                        <a:xfrm>
                          <a:off x="0" y="0"/>
                          <a:ext cx="8872855" cy="8877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90"/>
                              <w:gridCol w:w="2970"/>
                              <w:gridCol w:w="734"/>
                              <w:gridCol w:w="1582"/>
                              <w:gridCol w:w="1165"/>
                              <w:gridCol w:w="6714"/>
                            </w:tblGrid>
                            <w:tr>
                              <w:trPr>
                                <w:trHeight w:val="279" w:hRule="atLeast"/>
                              </w:trPr>
                              <w:tc>
                                <w:tcPr>
                                  <w:tcW w:w="690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 w:before="10"/>
                                    <w:ind w:right="19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3.5.3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"/>
                                    <w:ind w:left="1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условиях</w:t>
                                  </w:r>
                                  <w:r>
                                    <w:rPr>
                                      <w:spacing w:val="43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круглосуточ­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"/>
                                    <w:ind w:left="145" w:right="1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31.3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35" w:right="61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9"/>
                                      <w:sz w:val="23"/>
                                    </w:rPr>
                                    <w:t>случай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госпи­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12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0,005426</w:t>
                                  </w:r>
                                </w:p>
                              </w:tc>
                              <w:tc>
                                <w:tcPr>
                                  <w:tcW w:w="6714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783" w:val="left" w:leader="none"/>
                                      <w:tab w:pos="2509" w:val="left" w:leader="none"/>
                                      <w:tab w:pos="4611" w:val="left" w:leader="none"/>
                                      <w:tab w:pos="5567" w:val="left" w:leader="none"/>
                                    </w:tabs>
                                    <w:spacing w:line="255" w:lineRule="exact"/>
                                    <w:ind w:right="-15"/>
                                    <w:jc w:val="right"/>
                                    <w:rPr>
                                      <w:b/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  <w:sz w:val="23"/>
                                    </w:rPr>
                                    <w:t>46995,30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w w:val="115"/>
                                      <w:position w:val="6"/>
                                      <w:sz w:val="20"/>
                                    </w:rPr>
                                    <w:t>---</w:t>
                                  </w:r>
                                  <w:r>
                                    <w:rPr>
                                      <w:position w:val="6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  <w:sz w:val="23"/>
                                    </w:rPr>
                                    <w:t>255,00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w w:val="115"/>
                                      <w:position w:val="6"/>
                                      <w:sz w:val="20"/>
                                    </w:rPr>
                                    <w:t>---</w:t>
                                  </w:r>
                                  <w:r>
                                    <w:rPr>
                                      <w:position w:val="6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  <w:position w:val="1"/>
                                      <w:sz w:val="23"/>
                                    </w:rPr>
                                    <w:t>1493463,6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19" w:hRule="atLeast"/>
                              </w:trPr>
                              <w:tc>
                                <w:tcPr>
                                  <w:tcW w:w="690" w:type="dxa"/>
                                </w:tcPr>
                                <w:p>
                                  <w:pPr>
                                    <w:pStyle w:val="TableParagraph"/>
                                    <w:spacing w:before="52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34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3.6</w:t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>
                                  <w:pPr>
                                    <w:pStyle w:val="TableParagraph"/>
                                    <w:spacing w:line="288" w:lineRule="auto"/>
                                    <w:ind w:left="46" w:right="295" w:firstLine="14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ных стационаров расходы на ведение дела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страховых</w:t>
                                  </w:r>
                                  <w:r>
                                    <w:rPr>
                                      <w:spacing w:val="6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медицинских</w:t>
                                  </w:r>
                                  <w:r>
                                    <w:rPr>
                                      <w:spacing w:val="6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ор­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4" w:lineRule="exact" w:before="4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ганизаций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4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582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61" w:right="2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тализации</w:t>
                                  </w:r>
                                </w:p>
                              </w:tc>
                              <w:tc>
                                <w:tcPr>
                                  <w:tcW w:w="11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4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133" w:val="left" w:leader="none"/>
                                    </w:tabs>
                                    <w:jc w:val="right"/>
                                    <w:rPr>
                                      <w:b/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133,14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1"/>
                                      <w:sz w:val="23"/>
                                    </w:rPr>
                                    <w:t>779776,3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700001pt;margin-top:6.7pt;width:698.65pt;height:69.9pt;mso-position-horizontal-relative:page;mso-position-vertical-relative:paragraph;z-index:15830528" type="#_x0000_t202" id="docshape59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90"/>
                        <w:gridCol w:w="2970"/>
                        <w:gridCol w:w="734"/>
                        <w:gridCol w:w="1582"/>
                        <w:gridCol w:w="1165"/>
                        <w:gridCol w:w="6714"/>
                      </w:tblGrid>
                      <w:tr>
                        <w:trPr>
                          <w:trHeight w:val="279" w:hRule="atLeast"/>
                        </w:trPr>
                        <w:tc>
                          <w:tcPr>
                            <w:tcW w:w="690" w:type="dxa"/>
                          </w:tcPr>
                          <w:p>
                            <w:pPr>
                              <w:pStyle w:val="TableParagraph"/>
                              <w:spacing w:line="249" w:lineRule="exact" w:before="10"/>
                              <w:ind w:right="19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3.5.3</w:t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>
                            <w:pPr>
                              <w:pStyle w:val="TableParagraph"/>
                              <w:spacing w:line="253" w:lineRule="exact" w:before="6"/>
                              <w:ind w:left="19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2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условиях</w:t>
                            </w:r>
                            <w:r>
                              <w:rPr>
                                <w:spacing w:val="4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круглосуточ­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>
                            <w:pPr>
                              <w:pStyle w:val="TableParagraph"/>
                              <w:spacing w:line="253" w:lineRule="exact" w:before="6"/>
                              <w:ind w:left="145" w:right="1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31.3</w:t>
                            </w:r>
                          </w:p>
                        </w:tc>
                        <w:tc>
                          <w:tcPr>
                            <w:tcW w:w="1582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35" w:right="61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9"/>
                                <w:sz w:val="23"/>
                              </w:rPr>
                              <w:t>случай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госпи­</w:t>
                            </w:r>
                          </w:p>
                        </w:tc>
                        <w:tc>
                          <w:tcPr>
                            <w:tcW w:w="1165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12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0,005426</w:t>
                            </w:r>
                          </w:p>
                        </w:tc>
                        <w:tc>
                          <w:tcPr>
                            <w:tcW w:w="6714" w:type="dxa"/>
                          </w:tcPr>
                          <w:p>
                            <w:pPr>
                              <w:pStyle w:val="TableParagraph"/>
                              <w:tabs>
                                <w:tab w:pos="1783" w:val="left" w:leader="none"/>
                                <w:tab w:pos="2509" w:val="left" w:leader="none"/>
                                <w:tab w:pos="4611" w:val="left" w:leader="none"/>
                                <w:tab w:pos="5567" w:val="left" w:leader="none"/>
                              </w:tabs>
                              <w:spacing w:line="255" w:lineRule="exact"/>
                              <w:ind w:right="-15"/>
                              <w:jc w:val="right"/>
                              <w:rPr>
                                <w:b/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5"/>
                                <w:sz w:val="23"/>
                              </w:rPr>
                              <w:t>46995,30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w w:val="115"/>
                                <w:position w:val="6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position w:val="6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  <w:sz w:val="23"/>
                              </w:rPr>
                              <w:t>255,00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w w:val="115"/>
                                <w:position w:val="6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position w:val="6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15"/>
                                <w:position w:val="1"/>
                                <w:sz w:val="23"/>
                              </w:rPr>
                              <w:t>1493463,6</w:t>
                            </w:r>
                          </w:p>
                        </w:tc>
                      </w:tr>
                      <w:tr>
                        <w:trPr>
                          <w:trHeight w:val="1119" w:hRule="atLeast"/>
                        </w:trPr>
                        <w:tc>
                          <w:tcPr>
                            <w:tcW w:w="690" w:type="dxa"/>
                          </w:tcPr>
                          <w:p>
                            <w:pPr>
                              <w:pStyle w:val="TableParagraph"/>
                              <w:spacing w:before="52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34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3.6</w:t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>
                            <w:pPr>
                              <w:pStyle w:val="TableParagraph"/>
                              <w:spacing w:line="288" w:lineRule="auto"/>
                              <w:ind w:left="46" w:right="295" w:firstLine="148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ных стационаров расходы на ведение дела</w:t>
                            </w:r>
                          </w:p>
                          <w:p>
                            <w:pPr>
                              <w:pStyle w:val="TableParagraph"/>
                              <w:spacing w:line="216" w:lineRule="exact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страховых</w:t>
                            </w:r>
                            <w:r>
                              <w:rPr>
                                <w:spacing w:val="6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медицинских</w:t>
                            </w:r>
                            <w:r>
                              <w:rPr>
                                <w:spacing w:val="6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ор­</w:t>
                            </w:r>
                          </w:p>
                          <w:p>
                            <w:pPr>
                              <w:pStyle w:val="TableParagraph"/>
                              <w:spacing w:line="244" w:lineRule="exact" w:before="4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ганизаций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>
                            <w:pPr>
                              <w:pStyle w:val="TableParagraph"/>
                              <w:spacing w:before="48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4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582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61" w:right="2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тализации</w:t>
                            </w:r>
                          </w:p>
                        </w:tc>
                        <w:tc>
                          <w:tcPr>
                            <w:tcW w:w="116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714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133" w:val="left" w:leader="none"/>
                              </w:tabs>
                              <w:jc w:val="right"/>
                              <w:rPr>
                                <w:b/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133,14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position w:val="1"/>
                                <w:sz w:val="23"/>
                              </w:rPr>
                              <w:t>779776,3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23"/>
        </w:rPr>
        <w:t>--</w:t>
      </w:r>
      <w:r>
        <w:rPr>
          <w:spacing w:val="-10"/>
          <w:sz w:val="23"/>
        </w:rPr>
        <w:t>-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41"/>
        <w:rPr>
          <w:sz w:val="23"/>
        </w:rPr>
      </w:pPr>
    </w:p>
    <w:p>
      <w:pPr>
        <w:pStyle w:val="ListParagraph"/>
        <w:numPr>
          <w:ilvl w:val="1"/>
          <w:numId w:val="54"/>
        </w:numPr>
        <w:tabs>
          <w:tab w:pos="839" w:val="left" w:leader="none"/>
        </w:tabs>
        <w:spacing w:line="240" w:lineRule="auto" w:before="1" w:after="0"/>
        <w:ind w:left="839" w:right="0" w:hanging="565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830016">
                <wp:simplePos x="0" y="0"/>
                <wp:positionH relativeFrom="page">
                  <wp:posOffset>3065779</wp:posOffset>
                </wp:positionH>
                <wp:positionV relativeFrom="paragraph">
                  <wp:posOffset>-12311</wp:posOffset>
                </wp:positionV>
                <wp:extent cx="7218045" cy="1386205"/>
                <wp:effectExtent l="0" t="0" r="0" b="0"/>
                <wp:wrapNone/>
                <wp:docPr id="775" name="Textbox 7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5" name="Textbox 775"/>
                      <wps:cNvSpPr txBox="1"/>
                      <wps:spPr>
                        <a:xfrm>
                          <a:off x="0" y="0"/>
                          <a:ext cx="7218045" cy="1386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09"/>
                              <w:gridCol w:w="1342"/>
                              <w:gridCol w:w="1316"/>
                              <w:gridCol w:w="1717"/>
                              <w:gridCol w:w="2654"/>
                              <w:gridCol w:w="2734"/>
                              <w:gridCol w:w="883"/>
                            </w:tblGrid>
                            <w:tr>
                              <w:trPr>
                                <w:trHeight w:val="586" w:hRule="atLeast"/>
                              </w:trPr>
                              <w:tc>
                                <w:tcPr>
                                  <w:tcW w:w="609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ind w:right="264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—</w:t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71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—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59" w:val="left" w:leader="none"/>
                                    </w:tabs>
                                    <w:spacing w:line="261" w:lineRule="exact"/>
                                    <w:ind w:right="108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w w:val="115"/>
                                      <w:position w:val="6"/>
                                      <w:sz w:val="20"/>
                                    </w:rPr>
                                    <w:t>---</w:t>
                                  </w:r>
                                  <w:r>
                                    <w:rPr>
                                      <w:position w:val="6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15"/>
                                      <w:sz w:val="23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2734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right="43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0,0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>
                                  <w:pPr>
                                    <w:pStyle w:val="TableParagraph"/>
                                    <w:spacing w:line="196" w:lineRule="exact"/>
                                    <w:ind w:right="7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6"/>
                                      <w:w w:val="120"/>
                                      <w:sz w:val="20"/>
                                    </w:rPr>
                                    <w:t>---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55" w:hRule="atLeast"/>
                              </w:trPr>
                              <w:tc>
                                <w:tcPr>
                                  <w:tcW w:w="609" w:type="dxa"/>
                                </w:tcPr>
                                <w:p>
                                  <w:pPr>
                                    <w:pStyle w:val="TableParagraph"/>
                                    <w:spacing w:before="6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>
                                  <w:pPr>
                                    <w:pStyle w:val="TableParagraph"/>
                                    <w:spacing w:before="4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9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17828,38</w:t>
                                  </w:r>
                                </w:p>
                              </w:tc>
                              <w:tc>
                                <w:tcPr>
                                  <w:tcW w:w="2734" w:type="dxa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104416938,6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>
                                  <w:pPr>
                                    <w:pStyle w:val="TableParagraph"/>
                                    <w:spacing w:before="37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5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74,8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2" w:hRule="atLeast"/>
                              </w:trPr>
                              <w:tc>
                                <w:tcPr>
                                  <w:tcW w:w="609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4" w:lineRule="exact"/>
                                    <w:ind w:left="328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вызов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8" w:lineRule="exact"/>
                                    <w:ind w:right="25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0,2900</w:t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54" w:lineRule="exact"/>
                                    <w:ind w:right="70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3657,30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>
                                  <w:pPr>
                                    <w:pStyle w:val="TableParagraph"/>
                                    <w:spacing w:before="93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08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1060,62</w:t>
                                  </w:r>
                                </w:p>
                              </w:tc>
                              <w:tc>
                                <w:tcPr>
                                  <w:tcW w:w="2734" w:type="dx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rPr>
                                      <w:sz w:val="2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3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6211803,4</w:t>
                                  </w:r>
                                </w:p>
                              </w:tc>
                              <w:tc>
                                <w:tcPr>
                                  <w:tcW w:w="88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1.399994pt;margin-top:-.969385pt;width:568.35pt;height:109.15pt;mso-position-horizontal-relative:page;mso-position-vertical-relative:paragraph;z-index:15830016" type="#_x0000_t202" id="docshape59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09"/>
                        <w:gridCol w:w="1342"/>
                        <w:gridCol w:w="1316"/>
                        <w:gridCol w:w="1717"/>
                        <w:gridCol w:w="2654"/>
                        <w:gridCol w:w="2734"/>
                        <w:gridCol w:w="883"/>
                      </w:tblGrid>
                      <w:tr>
                        <w:trPr>
                          <w:trHeight w:val="586" w:hRule="atLeast"/>
                        </w:trPr>
                        <w:tc>
                          <w:tcPr>
                            <w:tcW w:w="609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ind w:right="264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—</w:t>
                            </w:r>
                          </w:p>
                        </w:tc>
                        <w:tc>
                          <w:tcPr>
                            <w:tcW w:w="1717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71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—</w:t>
                            </w:r>
                          </w:p>
                        </w:tc>
                        <w:tc>
                          <w:tcPr>
                            <w:tcW w:w="2654" w:type="dxa"/>
                          </w:tcPr>
                          <w:p>
                            <w:pPr>
                              <w:pStyle w:val="TableParagraph"/>
                              <w:tabs>
                                <w:tab w:pos="959" w:val="left" w:leader="none"/>
                              </w:tabs>
                              <w:spacing w:line="261" w:lineRule="exact"/>
                              <w:ind w:right="108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spacing w:val="-12"/>
                                <w:w w:val="115"/>
                                <w:position w:val="6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position w:val="6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w w:val="115"/>
                                <w:sz w:val="23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2734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right="43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0,0</w:t>
                            </w:r>
                          </w:p>
                        </w:tc>
                        <w:tc>
                          <w:tcPr>
                            <w:tcW w:w="883" w:type="dxa"/>
                          </w:tcPr>
                          <w:p>
                            <w:pPr>
                              <w:pStyle w:val="TableParagraph"/>
                              <w:spacing w:line="196" w:lineRule="exact"/>
                              <w:ind w:right="7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6"/>
                                <w:w w:val="120"/>
                                <w:sz w:val="20"/>
                              </w:rPr>
                              <w:t>---</w:t>
                            </w:r>
                          </w:p>
                        </w:tc>
                      </w:tr>
                      <w:tr>
                        <w:trPr>
                          <w:trHeight w:val="955" w:hRule="atLeast"/>
                        </w:trPr>
                        <w:tc>
                          <w:tcPr>
                            <w:tcW w:w="609" w:type="dxa"/>
                          </w:tcPr>
                          <w:p>
                            <w:pPr>
                              <w:pStyle w:val="TableParagraph"/>
                              <w:spacing w:before="6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1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654" w:type="dxa"/>
                          </w:tcPr>
                          <w:p>
                            <w:pPr>
                              <w:pStyle w:val="TableParagraph"/>
                              <w:spacing w:before="4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9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17828,38</w:t>
                            </w:r>
                          </w:p>
                        </w:tc>
                        <w:tc>
                          <w:tcPr>
                            <w:tcW w:w="2734" w:type="dxa"/>
                          </w:tcPr>
                          <w:p>
                            <w:pPr>
                              <w:pStyle w:val="TableParagraph"/>
                              <w:spacing w:before="4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104416938,6</w:t>
                            </w:r>
                          </w:p>
                        </w:tc>
                        <w:tc>
                          <w:tcPr>
                            <w:tcW w:w="883" w:type="dxa"/>
                          </w:tcPr>
                          <w:p>
                            <w:pPr>
                              <w:pStyle w:val="TableParagraph"/>
                              <w:spacing w:before="37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5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74,8</w:t>
                            </w:r>
                          </w:p>
                        </w:tc>
                      </w:tr>
                      <w:tr>
                        <w:trPr>
                          <w:trHeight w:val="642" w:hRule="atLeast"/>
                        </w:trPr>
                        <w:tc>
                          <w:tcPr>
                            <w:tcW w:w="609" w:type="dxa"/>
                          </w:tcPr>
                          <w:p>
                            <w:pPr>
                              <w:pStyle w:val="TableParagraph"/>
                              <w:spacing w:before="11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4" w:lineRule="exact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>
                            <w:pPr>
                              <w:pStyle w:val="TableParagraph"/>
                              <w:spacing w:before="11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4" w:lineRule="exact"/>
                              <w:ind w:left="328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вызов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109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8" w:lineRule="exact"/>
                              <w:ind w:right="25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0,2900</w:t>
                            </w:r>
                          </w:p>
                        </w:tc>
                        <w:tc>
                          <w:tcPr>
                            <w:tcW w:w="1717" w:type="dxa"/>
                          </w:tcPr>
                          <w:p>
                            <w:pPr>
                              <w:pStyle w:val="TableParagraph"/>
                              <w:spacing w:before="10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54" w:lineRule="exact"/>
                              <w:ind w:right="70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3657,30</w:t>
                            </w:r>
                          </w:p>
                        </w:tc>
                        <w:tc>
                          <w:tcPr>
                            <w:tcW w:w="2654" w:type="dxa"/>
                          </w:tcPr>
                          <w:p>
                            <w:pPr>
                              <w:pStyle w:val="TableParagraph"/>
                              <w:spacing w:before="93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08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1060,62</w:t>
                            </w:r>
                          </w:p>
                        </w:tc>
                        <w:tc>
                          <w:tcPr>
                            <w:tcW w:w="2734" w:type="dxa"/>
                          </w:tcPr>
                          <w:p>
                            <w:pPr>
                              <w:pStyle w:val="TableParagraph"/>
                              <w:spacing w:before="85"/>
                              <w:rPr>
                                <w:sz w:val="2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3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6211803,4</w:t>
                            </w:r>
                          </w:p>
                        </w:tc>
                        <w:tc>
                          <w:tcPr>
                            <w:tcW w:w="88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3"/>
        </w:rPr>
        <w:t>иные</w:t>
      </w:r>
      <w:r>
        <w:rPr>
          <w:spacing w:val="25"/>
          <w:sz w:val="23"/>
        </w:rPr>
        <w:t> </w:t>
      </w:r>
      <w:r>
        <w:rPr>
          <w:spacing w:val="-2"/>
          <w:sz w:val="23"/>
        </w:rPr>
        <w:t>расходы</w:t>
      </w:r>
    </w:p>
    <w:p>
      <w:pPr>
        <w:spacing w:before="181"/>
        <w:ind w:left="771" w:right="0" w:firstLine="0"/>
        <w:jc w:val="left"/>
        <w:rPr>
          <w:sz w:val="23"/>
        </w:rPr>
      </w:pPr>
      <w:r>
        <w:rPr>
          <w:sz w:val="23"/>
        </w:rPr>
        <w:t>из</w:t>
      </w:r>
      <w:r>
        <w:rPr>
          <w:spacing w:val="26"/>
          <w:sz w:val="23"/>
        </w:rPr>
        <w:t> </w:t>
      </w:r>
      <w:r>
        <w:rPr>
          <w:sz w:val="23"/>
        </w:rPr>
        <w:t>строки</w:t>
      </w:r>
      <w:r>
        <w:rPr>
          <w:spacing w:val="57"/>
          <w:sz w:val="23"/>
        </w:rPr>
        <w:t> </w:t>
      </w:r>
      <w:r>
        <w:rPr>
          <w:spacing w:val="-5"/>
          <w:sz w:val="23"/>
        </w:rPr>
        <w:t>18:</w:t>
      </w:r>
    </w:p>
    <w:p>
      <w:pPr>
        <w:pStyle w:val="ListParagraph"/>
        <w:numPr>
          <w:ilvl w:val="2"/>
          <w:numId w:val="54"/>
        </w:numPr>
        <w:tabs>
          <w:tab w:pos="763" w:val="left" w:leader="none"/>
          <w:tab w:pos="770" w:val="left" w:leader="none"/>
        </w:tabs>
        <w:spacing w:line="244" w:lineRule="auto" w:before="188" w:after="0"/>
        <w:ind w:left="763" w:right="11586" w:hanging="380"/>
        <w:jc w:val="both"/>
        <w:rPr>
          <w:sz w:val="23"/>
        </w:rPr>
      </w:pPr>
      <w:r>
        <w:rPr>
          <w:position w:val="1"/>
          <w:sz w:val="23"/>
        </w:rPr>
        <w:t>Медицинская</w:t>
      </w:r>
      <w:r>
        <w:rPr>
          <w:position w:val="1"/>
          <w:sz w:val="23"/>
        </w:rPr>
        <w:t> помощь, пре­ </w:t>
      </w:r>
      <w:r>
        <w:rPr>
          <w:sz w:val="23"/>
        </w:rPr>
        <w:t>доставляемая в рамках базо­ вой программы ОМС:</w:t>
      </w:r>
    </w:p>
    <w:p>
      <w:pPr>
        <w:pStyle w:val="ListParagraph"/>
        <w:numPr>
          <w:ilvl w:val="3"/>
          <w:numId w:val="54"/>
        </w:numPr>
        <w:tabs>
          <w:tab w:pos="844" w:val="left" w:leader="none"/>
        </w:tabs>
        <w:spacing w:line="240" w:lineRule="auto" w:before="192" w:after="0"/>
        <w:ind w:left="844" w:right="12033" w:hanging="552"/>
        <w:jc w:val="left"/>
        <w:rPr>
          <w:sz w:val="23"/>
        </w:rPr>
      </w:pPr>
      <w:r>
        <w:rPr>
          <w:sz w:val="23"/>
        </w:rPr>
        <w:t>скорая медицинская по­ мощь, в том числе</w:t>
      </w:r>
    </w:p>
    <w:p>
      <w:pPr>
        <w:spacing w:line="252" w:lineRule="auto" w:before="3"/>
        <w:ind w:left="844" w:right="10548" w:firstLine="0"/>
        <w:jc w:val="left"/>
        <w:rPr>
          <w:sz w:val="23"/>
        </w:rPr>
      </w:pPr>
      <w:r>
        <w:rPr>
          <w:sz w:val="23"/>
        </w:rPr>
        <w:t>скорая специализированная медицинская помощь</w:t>
      </w:r>
    </w:p>
    <w:p>
      <w:pPr>
        <w:spacing w:after="0" w:line="252" w:lineRule="auto"/>
        <w:jc w:val="left"/>
        <w:rPr>
          <w:sz w:val="23"/>
        </w:rPr>
        <w:sectPr>
          <w:headerReference w:type="default" r:id="rId520"/>
          <w:footerReference w:type="default" r:id="rId521"/>
          <w:pgSz w:w="16940" w:h="12050" w:orient="landscape"/>
          <w:pgMar w:header="612" w:footer="669" w:top="1420" w:bottom="860" w:left="850" w:right="708"/>
        </w:sectPr>
      </w:pPr>
    </w:p>
    <w:p>
      <w:pPr>
        <w:pStyle w:val="BodyText"/>
        <w:spacing w:before="1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31552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10737850" cy="7628636"/>
            <wp:effectExtent l="0" t="0" r="0" b="0"/>
            <wp:wrapNone/>
            <wp:docPr id="778" name="Image 7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8" name="Image 778"/>
                    <pic:cNvPicPr/>
                  </pic:nvPicPr>
                  <pic:blipFill>
                    <a:blip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7850" cy="7628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9"/>
        <w:gridCol w:w="403"/>
        <w:gridCol w:w="2353"/>
        <w:gridCol w:w="288"/>
        <w:gridCol w:w="652"/>
        <w:gridCol w:w="1507"/>
        <w:gridCol w:w="678"/>
        <w:gridCol w:w="586"/>
        <w:gridCol w:w="1320"/>
        <w:gridCol w:w="511"/>
        <w:gridCol w:w="511"/>
        <w:gridCol w:w="1391"/>
        <w:gridCol w:w="782"/>
        <w:gridCol w:w="755"/>
        <w:gridCol w:w="1731"/>
        <w:gridCol w:w="1004"/>
      </w:tblGrid>
      <w:tr>
        <w:trPr>
          <w:trHeight w:val="285" w:hRule="atLeast"/>
        </w:trPr>
        <w:tc>
          <w:tcPr>
            <w:tcW w:w="3495" w:type="dxa"/>
            <w:gridSpan w:val="3"/>
          </w:tcPr>
          <w:p>
            <w:pPr>
              <w:pStyle w:val="TableParagraph"/>
              <w:tabs>
                <w:tab w:pos="2117" w:val="left" w:leader="none"/>
              </w:tabs>
              <w:spacing w:line="261" w:lineRule="exact" w:before="4"/>
              <w:ind w:left="290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2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ind w:left="55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07" w:type="dxa"/>
          </w:tcPr>
          <w:p>
            <w:pPr>
              <w:pStyle w:val="TableParagraph"/>
              <w:spacing w:line="255" w:lineRule="exact"/>
              <w:ind w:left="8" w:right="4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678" w:type="dxa"/>
          </w:tcPr>
          <w:p>
            <w:pPr>
              <w:pStyle w:val="TableParagraph"/>
              <w:spacing w:line="261" w:lineRule="exact"/>
              <w:ind w:right="10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spacing w:line="261" w:lineRule="exact"/>
              <w:ind w:left="398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511" w:type="dxa"/>
          </w:tcPr>
          <w:p>
            <w:pPr>
              <w:pStyle w:val="TableParagraph"/>
              <w:spacing w:line="255" w:lineRule="exact"/>
              <w:ind w:left="294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902" w:type="dxa"/>
            <w:gridSpan w:val="2"/>
          </w:tcPr>
          <w:p>
            <w:pPr>
              <w:pStyle w:val="TableParagraph"/>
              <w:spacing w:line="261" w:lineRule="exact"/>
              <w:ind w:left="4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782" w:type="dxa"/>
          </w:tcPr>
          <w:p>
            <w:pPr>
              <w:pStyle w:val="TableParagraph"/>
              <w:spacing w:line="261" w:lineRule="exact"/>
              <w:ind w:left="424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2486" w:type="dxa"/>
            <w:gridSpan w:val="2"/>
          </w:tcPr>
          <w:p>
            <w:pPr>
              <w:pStyle w:val="TableParagraph"/>
              <w:spacing w:line="255" w:lineRule="exact"/>
              <w:ind w:left="33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004" w:type="dxa"/>
          </w:tcPr>
          <w:p>
            <w:pPr>
              <w:pStyle w:val="TableParagraph"/>
              <w:spacing w:line="261" w:lineRule="exact"/>
              <w:ind w:left="295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85" w:hRule="atLeast"/>
        </w:trPr>
        <w:tc>
          <w:tcPr>
            <w:tcW w:w="3495" w:type="dxa"/>
            <w:gridSpan w:val="3"/>
          </w:tcPr>
          <w:p>
            <w:pPr>
              <w:pStyle w:val="TableParagraph"/>
              <w:tabs>
                <w:tab w:pos="749" w:val="left" w:leader="none"/>
              </w:tabs>
              <w:spacing w:line="259" w:lineRule="exact" w:before="7"/>
              <w:ind w:left="194"/>
              <w:rPr>
                <w:sz w:val="23"/>
              </w:rPr>
            </w:pPr>
            <w:r>
              <w:rPr>
                <w:spacing w:val="-5"/>
                <w:sz w:val="23"/>
              </w:rPr>
              <w:t>1.2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первичная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медицинская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spacing w:line="259" w:lineRule="exact" w:before="7"/>
              <w:ind w:left="501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36</w:t>
            </w:r>
          </w:p>
        </w:tc>
        <w:tc>
          <w:tcPr>
            <w:tcW w:w="150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02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8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16" w:hRule="atLeast"/>
        </w:trPr>
        <w:tc>
          <w:tcPr>
            <w:tcW w:w="3495" w:type="dxa"/>
            <w:gridSpan w:val="3"/>
          </w:tcPr>
          <w:p>
            <w:pPr>
              <w:pStyle w:val="TableParagraph"/>
              <w:spacing w:before="5"/>
              <w:ind w:left="750"/>
              <w:rPr>
                <w:sz w:val="23"/>
              </w:rPr>
            </w:pPr>
            <w:r>
              <w:rPr>
                <w:sz w:val="23"/>
              </w:rPr>
              <w:t>помощь,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предоставляемая: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8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1" w:hRule="atLeast"/>
        </w:trPr>
        <w:tc>
          <w:tcPr>
            <w:tcW w:w="3495" w:type="dxa"/>
            <w:gridSpan w:val="3"/>
          </w:tcPr>
          <w:p>
            <w:pPr>
              <w:pStyle w:val="TableParagraph"/>
              <w:tabs>
                <w:tab w:pos="749" w:val="left" w:leader="none"/>
              </w:tabs>
              <w:spacing w:line="259" w:lineRule="exact" w:before="62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1.2.1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амбулаторных условиях,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spacing w:line="259" w:lineRule="exact" w:before="62"/>
              <w:ind w:left="495"/>
              <w:rPr>
                <w:sz w:val="23"/>
              </w:rPr>
            </w:pPr>
            <w:r>
              <w:rPr>
                <w:spacing w:val="-5"/>
                <w:sz w:val="23"/>
              </w:rPr>
              <w:t>37</w:t>
            </w: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spacing w:before="38"/>
              <w:ind w:left="92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2" w:type="dxa"/>
            <w:gridSpan w:val="2"/>
          </w:tcPr>
          <w:p>
            <w:pPr>
              <w:pStyle w:val="TableParagraph"/>
              <w:spacing w:line="263" w:lineRule="exact" w:before="58"/>
              <w:ind w:left="68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7030,73</w:t>
            </w:r>
          </w:p>
        </w:tc>
        <w:tc>
          <w:tcPr>
            <w:tcW w:w="7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86" w:type="dxa"/>
            <w:gridSpan w:val="2"/>
          </w:tcPr>
          <w:p>
            <w:pPr>
              <w:pStyle w:val="TableParagraph"/>
              <w:spacing w:line="263" w:lineRule="exact" w:before="58"/>
              <w:ind w:left="1029"/>
              <w:rPr>
                <w:sz w:val="23"/>
              </w:rPr>
            </w:pPr>
            <w:r>
              <w:rPr>
                <w:spacing w:val="-2"/>
                <w:sz w:val="23"/>
              </w:rPr>
              <w:t>41177482,8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9" w:hRule="atLeast"/>
        </w:trPr>
        <w:tc>
          <w:tcPr>
            <w:tcW w:w="3495" w:type="dxa"/>
            <w:gridSpan w:val="3"/>
          </w:tcPr>
          <w:p>
            <w:pPr>
              <w:pStyle w:val="TableParagraph"/>
              <w:spacing w:line="244" w:lineRule="exact" w:before="5"/>
              <w:ind w:left="75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8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-2"/>
                <w:sz w:val="23"/>
              </w:rPr>
              <w:t> числе:</w:t>
            </w:r>
          </w:p>
        </w:tc>
        <w:tc>
          <w:tcPr>
            <w:tcW w:w="940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1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0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8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739" w:type="dxa"/>
          </w:tcPr>
          <w:p>
            <w:pPr>
              <w:pStyle w:val="TableParagraph"/>
              <w:spacing w:line="248" w:lineRule="exact" w:before="71"/>
              <w:ind w:left="60"/>
              <w:rPr>
                <w:sz w:val="23"/>
              </w:rPr>
            </w:pPr>
            <w:r>
              <w:rPr>
                <w:spacing w:val="-2"/>
                <w:sz w:val="23"/>
              </w:rPr>
              <w:t>1.2.1.1</w:t>
            </w:r>
          </w:p>
        </w:tc>
        <w:tc>
          <w:tcPr>
            <w:tcW w:w="403" w:type="dxa"/>
          </w:tcPr>
          <w:p>
            <w:pPr>
              <w:pStyle w:val="TableParagraph"/>
              <w:spacing w:line="244" w:lineRule="exact" w:before="75"/>
              <w:ind w:right="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с</w:t>
            </w:r>
          </w:p>
        </w:tc>
        <w:tc>
          <w:tcPr>
            <w:tcW w:w="2353" w:type="dxa"/>
          </w:tcPr>
          <w:p>
            <w:pPr>
              <w:pStyle w:val="TableParagraph"/>
              <w:spacing w:line="244" w:lineRule="exact" w:before="75"/>
              <w:ind w:left="151"/>
              <w:rPr>
                <w:sz w:val="23"/>
              </w:rPr>
            </w:pPr>
            <w:r>
              <w:rPr>
                <w:spacing w:val="-2"/>
                <w:sz w:val="23"/>
              </w:rPr>
              <w:t>профилактическими</w:t>
            </w:r>
          </w:p>
        </w:tc>
        <w:tc>
          <w:tcPr>
            <w:tcW w:w="288" w:type="dxa"/>
          </w:tcPr>
          <w:p>
            <w:pPr>
              <w:pStyle w:val="TableParagraph"/>
              <w:spacing w:line="244" w:lineRule="exact" w:before="75"/>
              <w:ind w:left="59"/>
              <w:rPr>
                <w:sz w:val="23"/>
              </w:rPr>
            </w:pP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652" w:type="dxa"/>
          </w:tcPr>
          <w:p>
            <w:pPr>
              <w:pStyle w:val="TableParagraph"/>
              <w:spacing w:line="244" w:lineRule="exact" w:before="75"/>
              <w:ind w:left="23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38</w:t>
            </w:r>
          </w:p>
        </w:tc>
        <w:tc>
          <w:tcPr>
            <w:tcW w:w="1507" w:type="dxa"/>
          </w:tcPr>
          <w:p>
            <w:pPr>
              <w:pStyle w:val="TableParagraph"/>
              <w:spacing w:line="248" w:lineRule="exact" w:before="71"/>
              <w:ind w:left="7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line="248" w:lineRule="exact" w:before="71"/>
              <w:ind w:left="1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2,833267</w:t>
            </w:r>
          </w:p>
        </w:tc>
        <w:tc>
          <w:tcPr>
            <w:tcW w:w="1320" w:type="dxa"/>
          </w:tcPr>
          <w:p>
            <w:pPr>
              <w:pStyle w:val="TableParagraph"/>
              <w:spacing w:line="254" w:lineRule="exact" w:before="65"/>
              <w:ind w:right="31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908,82</w:t>
            </w:r>
          </w:p>
        </w:tc>
        <w:tc>
          <w:tcPr>
            <w:tcW w:w="2413" w:type="dxa"/>
            <w:gridSpan w:val="3"/>
          </w:tcPr>
          <w:p>
            <w:pPr>
              <w:pStyle w:val="TableParagraph"/>
              <w:spacing w:line="254" w:lineRule="exact" w:before="65"/>
              <w:ind w:left="119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2574,93</w:t>
            </w:r>
          </w:p>
        </w:tc>
        <w:tc>
          <w:tcPr>
            <w:tcW w:w="4272" w:type="dxa"/>
            <w:gridSpan w:val="4"/>
          </w:tcPr>
          <w:p>
            <w:pPr>
              <w:pStyle w:val="TableParagraph"/>
              <w:spacing w:line="254" w:lineRule="exact" w:before="65"/>
              <w:ind w:left="184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15080824,9</w:t>
            </w:r>
          </w:p>
        </w:tc>
      </w:tr>
      <w:tr>
        <w:trPr>
          <w:trHeight w:val="270" w:hRule="atLeast"/>
        </w:trPr>
        <w:tc>
          <w:tcPr>
            <w:tcW w:w="15211" w:type="dxa"/>
            <w:gridSpan w:val="16"/>
          </w:tcPr>
          <w:p>
            <w:pPr>
              <w:pStyle w:val="TableParagraph"/>
              <w:spacing w:line="244" w:lineRule="exact" w:before="5"/>
              <w:ind w:left="890"/>
              <w:rPr>
                <w:sz w:val="23"/>
              </w:rPr>
            </w:pPr>
            <w:r>
              <w:rPr>
                <w:spacing w:val="-6"/>
                <w:sz w:val="23"/>
              </w:rPr>
              <w:t>иными</w:t>
            </w:r>
            <w:r>
              <w:rPr>
                <w:spacing w:val="-18"/>
                <w:sz w:val="23"/>
              </w:rPr>
              <w:t> </w:t>
            </w:r>
            <w:r>
              <w:rPr>
                <w:spacing w:val="-6"/>
                <w:sz w:val="23"/>
              </w:rPr>
              <w:t>целями,</w:t>
            </w:r>
            <w:r>
              <w:rPr>
                <w:spacing w:val="-16"/>
                <w:sz w:val="23"/>
              </w:rPr>
              <w:t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24"/>
                <w:sz w:val="23"/>
              </w:rPr>
              <w:t> </w:t>
            </w:r>
            <w:r>
              <w:rPr>
                <w:spacing w:val="-6"/>
                <w:sz w:val="23"/>
              </w:rPr>
              <w:t>том</w:t>
            </w:r>
            <w:r>
              <w:rPr>
                <w:spacing w:val="-20"/>
                <w:sz w:val="23"/>
              </w:rPr>
              <w:t> </w:t>
            </w:r>
            <w:r>
              <w:rPr>
                <w:spacing w:val="-6"/>
                <w:sz w:val="23"/>
              </w:rPr>
              <w:t>числе:</w:t>
            </w:r>
          </w:p>
        </w:tc>
      </w:tr>
      <w:tr>
        <w:trPr>
          <w:trHeight w:val="641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60" w:lineRule="atLeast" w:before="92"/>
              <w:ind w:left="1028" w:hanging="8"/>
              <w:rPr>
                <w:sz w:val="23"/>
              </w:rPr>
            </w:pPr>
            <w:r>
              <w:rPr>
                <w:sz w:val="23"/>
              </w:rPr>
              <w:t>для проведения </w:t>
            </w:r>
            <w:r>
              <w:rPr>
                <w:spacing w:val="-2"/>
                <w:sz w:val="23"/>
              </w:rPr>
              <w:t>профилактических</w:t>
            </w:r>
          </w:p>
        </w:tc>
        <w:tc>
          <w:tcPr>
            <w:tcW w:w="652" w:type="dxa"/>
          </w:tcPr>
          <w:p>
            <w:pPr>
              <w:pStyle w:val="TableParagraph"/>
              <w:spacing w:before="99"/>
              <w:ind w:left="35" w:right="3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38.1</w:t>
            </w:r>
          </w:p>
        </w:tc>
        <w:tc>
          <w:tcPr>
            <w:tcW w:w="1507" w:type="dxa"/>
          </w:tcPr>
          <w:p>
            <w:pPr>
              <w:pStyle w:val="TableParagraph"/>
              <w:spacing w:line="270" w:lineRule="atLeast" w:before="81"/>
              <w:ind w:left="218" w:hanging="140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89"/>
              <w:ind w:left="11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0,311412</w:t>
            </w:r>
          </w:p>
        </w:tc>
        <w:tc>
          <w:tcPr>
            <w:tcW w:w="1320" w:type="dxa"/>
          </w:tcPr>
          <w:p>
            <w:pPr>
              <w:pStyle w:val="TableParagraph"/>
              <w:spacing w:before="89"/>
              <w:ind w:left="24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2228,00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85"/>
              <w:ind w:right="46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693,83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85"/>
              <w:ind w:right="33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4063586,8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3783" w:type="dxa"/>
            <w:gridSpan w:val="4"/>
          </w:tcPr>
          <w:p>
            <w:pPr>
              <w:pStyle w:val="TableParagraph"/>
              <w:ind w:left="1028"/>
              <w:rPr>
                <w:sz w:val="23"/>
              </w:rPr>
            </w:pPr>
            <w:r>
              <w:rPr>
                <w:sz w:val="23"/>
              </w:rPr>
              <w:t>медицинских</w:t>
            </w:r>
            <w:r>
              <w:rPr>
                <w:spacing w:val="73"/>
                <w:sz w:val="23"/>
              </w:rPr>
              <w:t> </w:t>
            </w:r>
            <w:r>
              <w:rPr>
                <w:spacing w:val="-2"/>
                <w:sz w:val="23"/>
              </w:rPr>
              <w:t>осмотров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66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47" w:lineRule="auto" w:before="78"/>
              <w:ind w:left="1017" w:firstLine="2"/>
              <w:rPr>
                <w:sz w:val="23"/>
              </w:rPr>
            </w:pPr>
            <w:r>
              <w:rPr>
                <w:sz w:val="23"/>
              </w:rPr>
              <w:t>для проведения </w:t>
            </w: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652" w:type="dxa"/>
          </w:tcPr>
          <w:p>
            <w:pPr>
              <w:pStyle w:val="TableParagraph"/>
              <w:spacing w:before="72"/>
              <w:ind w:left="30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382</w:t>
            </w:r>
          </w:p>
        </w:tc>
        <w:tc>
          <w:tcPr>
            <w:tcW w:w="1507" w:type="dxa"/>
          </w:tcPr>
          <w:p>
            <w:pPr>
              <w:pStyle w:val="TableParagraph"/>
              <w:spacing w:line="252" w:lineRule="auto" w:before="68"/>
              <w:ind w:left="212" w:right="104" w:hanging="138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68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0,388591</w:t>
            </w:r>
          </w:p>
        </w:tc>
        <w:tc>
          <w:tcPr>
            <w:tcW w:w="1320" w:type="dxa"/>
          </w:tcPr>
          <w:p>
            <w:pPr>
              <w:pStyle w:val="TableParagraph"/>
              <w:spacing w:before="68"/>
              <w:ind w:left="24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2722,90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62"/>
              <w:ind w:right="44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1058,09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62"/>
              <w:ind w:right="32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6197029,0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13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80" w:lineRule="atLeast" w:before="33"/>
              <w:ind w:left="1163" w:firstLine="4"/>
              <w:rPr>
                <w:sz w:val="23"/>
              </w:rPr>
            </w:pPr>
            <w:r>
              <w:rPr>
                <w:sz w:val="23"/>
              </w:rPr>
              <w:t>из них для проведения </w:t>
            </w:r>
            <w:r>
              <w:rPr>
                <w:spacing w:val="-2"/>
                <w:sz w:val="23"/>
              </w:rPr>
              <w:t>углубленной</w:t>
            </w:r>
          </w:p>
        </w:tc>
        <w:tc>
          <w:tcPr>
            <w:tcW w:w="652" w:type="dxa"/>
          </w:tcPr>
          <w:p>
            <w:pPr>
              <w:pStyle w:val="TableParagraph"/>
              <w:spacing w:before="63"/>
              <w:ind w:left="23" w:right="35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382.1</w:t>
            </w:r>
          </w:p>
        </w:tc>
        <w:tc>
          <w:tcPr>
            <w:tcW w:w="1507" w:type="dxa"/>
          </w:tcPr>
          <w:p>
            <w:pPr>
              <w:pStyle w:val="TableParagraph"/>
              <w:spacing w:line="270" w:lineRule="atLeast" w:before="47"/>
              <w:ind w:left="212" w:right="104" w:hanging="138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59"/>
              <w:ind w:left="9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0,050758</w:t>
            </w:r>
          </w:p>
        </w:tc>
        <w:tc>
          <w:tcPr>
            <w:tcW w:w="1320" w:type="dxa"/>
          </w:tcPr>
          <w:p>
            <w:pPr>
              <w:pStyle w:val="TableParagraph"/>
              <w:spacing w:before="49"/>
              <w:ind w:left="263"/>
              <w:rPr>
                <w:sz w:val="23"/>
              </w:rPr>
            </w:pPr>
            <w:r>
              <w:rPr>
                <w:spacing w:val="-2"/>
                <w:sz w:val="23"/>
              </w:rPr>
              <w:t>1177,40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49"/>
              <w:ind w:right="4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59,76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43"/>
              <w:ind w:right="33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350016,3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2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62" w:lineRule="exact"/>
              <w:ind w:left="1157"/>
              <w:rPr>
                <w:sz w:val="23"/>
              </w:rPr>
            </w:pP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5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58" w:lineRule="exact" w:before="87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посещения</w:t>
            </w:r>
          </w:p>
        </w:tc>
        <w:tc>
          <w:tcPr>
            <w:tcW w:w="652" w:type="dxa"/>
          </w:tcPr>
          <w:p>
            <w:pPr>
              <w:pStyle w:val="TableParagraph"/>
              <w:spacing w:line="254" w:lineRule="exact" w:before="91"/>
              <w:ind w:left="23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383</w:t>
            </w:r>
          </w:p>
        </w:tc>
        <w:tc>
          <w:tcPr>
            <w:tcW w:w="1507" w:type="dxa"/>
          </w:tcPr>
          <w:p>
            <w:pPr>
              <w:pStyle w:val="TableParagraph"/>
              <w:spacing w:line="264" w:lineRule="exact" w:before="81"/>
              <w:ind w:left="7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77"/>
              <w:ind w:left="10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2,133264</w:t>
            </w:r>
          </w:p>
        </w:tc>
        <w:tc>
          <w:tcPr>
            <w:tcW w:w="1320" w:type="dxa"/>
          </w:tcPr>
          <w:p>
            <w:pPr>
              <w:pStyle w:val="TableParagraph"/>
              <w:spacing w:before="77"/>
              <w:ind w:right="31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385,80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71"/>
              <w:ind w:right="46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823,01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right="34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4820209,1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3783" w:type="dxa"/>
            <w:gridSpan w:val="4"/>
          </w:tcPr>
          <w:p>
            <w:pPr>
              <w:pStyle w:val="TableParagraph"/>
              <w:ind w:left="1024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иными</w:t>
            </w:r>
            <w:r>
              <w:rPr>
                <w:spacing w:val="31"/>
                <w:sz w:val="23"/>
              </w:rPr>
              <w:t> </w:t>
            </w:r>
            <w:r>
              <w:rPr>
                <w:spacing w:val="-2"/>
                <w:sz w:val="23"/>
              </w:rPr>
              <w:t>целями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20" w:hRule="atLeast"/>
        </w:trPr>
        <w:tc>
          <w:tcPr>
            <w:tcW w:w="3783" w:type="dxa"/>
            <w:gridSpan w:val="4"/>
          </w:tcPr>
          <w:p>
            <w:pPr>
              <w:pStyle w:val="TableParagraph"/>
              <w:tabs>
                <w:tab w:pos="879" w:val="left" w:leader="none"/>
              </w:tabs>
              <w:spacing w:before="96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1.2.1.2</w:t>
            </w:r>
            <w:r>
              <w:rPr>
                <w:sz w:val="23"/>
              </w:rPr>
              <w:tab/>
              <w:t>в</w:t>
            </w:r>
            <w:r>
              <w:rPr>
                <w:spacing w:val="37"/>
                <w:sz w:val="23"/>
              </w:rPr>
              <w:t> </w:t>
            </w:r>
            <w:r>
              <w:rPr>
                <w:sz w:val="23"/>
              </w:rPr>
              <w:t>неотложной</w:t>
            </w:r>
            <w:r>
              <w:rPr>
                <w:spacing w:val="44"/>
                <w:sz w:val="23"/>
              </w:rPr>
              <w:t> </w:t>
            </w:r>
            <w:r>
              <w:rPr>
                <w:spacing w:val="-2"/>
                <w:sz w:val="23"/>
              </w:rPr>
              <w:t>форме</w:t>
            </w:r>
          </w:p>
        </w:tc>
        <w:tc>
          <w:tcPr>
            <w:tcW w:w="652" w:type="dxa"/>
          </w:tcPr>
          <w:p>
            <w:pPr>
              <w:pStyle w:val="TableParagraph"/>
              <w:spacing w:before="96"/>
              <w:ind w:left="16" w:right="3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39</w:t>
            </w:r>
          </w:p>
        </w:tc>
        <w:tc>
          <w:tcPr>
            <w:tcW w:w="1507" w:type="dxa"/>
          </w:tcPr>
          <w:p>
            <w:pPr>
              <w:pStyle w:val="TableParagraph"/>
              <w:spacing w:before="86"/>
              <w:ind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86"/>
              <w:ind w:left="34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0,5400</w:t>
            </w:r>
          </w:p>
        </w:tc>
        <w:tc>
          <w:tcPr>
            <w:tcW w:w="1320" w:type="dxa"/>
          </w:tcPr>
          <w:p>
            <w:pPr>
              <w:pStyle w:val="TableParagraph"/>
              <w:spacing w:before="82"/>
              <w:ind w:right="31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836,30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spacing w:before="72"/>
              <w:ind w:left="596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391" w:type="dxa"/>
          </w:tcPr>
          <w:p>
            <w:pPr>
              <w:pStyle w:val="TableParagraph"/>
              <w:spacing w:before="76"/>
              <w:ind w:right="4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451,60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spacing w:before="66"/>
              <w:ind w:left="1005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731" w:type="dxa"/>
          </w:tcPr>
          <w:p>
            <w:pPr>
              <w:pStyle w:val="TableParagraph"/>
              <w:spacing w:before="72"/>
              <w:ind w:right="32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2644934,2</w:t>
            </w:r>
          </w:p>
        </w:tc>
        <w:tc>
          <w:tcPr>
            <w:tcW w:w="1004" w:type="dxa"/>
          </w:tcPr>
          <w:p>
            <w:pPr>
              <w:pStyle w:val="TableParagraph"/>
              <w:spacing w:before="62"/>
              <w:ind w:right="70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</w:tr>
      <w:tr>
        <w:trPr>
          <w:trHeight w:val="350" w:hRule="atLeast"/>
        </w:trPr>
        <w:tc>
          <w:tcPr>
            <w:tcW w:w="3783" w:type="dxa"/>
            <w:gridSpan w:val="4"/>
          </w:tcPr>
          <w:p>
            <w:pPr>
              <w:pStyle w:val="TableParagraph"/>
              <w:tabs>
                <w:tab w:pos="879" w:val="left" w:leader="none"/>
              </w:tabs>
              <w:spacing w:line="252" w:lineRule="exact" w:before="78"/>
              <w:ind w:left="54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12.1.3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в</w:t>
            </w:r>
            <w:r>
              <w:rPr>
                <w:spacing w:val="11"/>
                <w:sz w:val="23"/>
              </w:rPr>
              <w:t> </w:t>
            </w:r>
            <w:r>
              <w:rPr>
                <w:sz w:val="23"/>
              </w:rPr>
              <w:t>связи</w:t>
            </w:r>
            <w:r>
              <w:rPr>
                <w:spacing w:val="22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15"/>
                <w:sz w:val="23"/>
              </w:rPr>
              <w:t> </w:t>
            </w:r>
            <w:r>
              <w:rPr>
                <w:spacing w:val="-2"/>
                <w:sz w:val="23"/>
              </w:rPr>
              <w:t>заболеванием,</w:t>
            </w:r>
          </w:p>
        </w:tc>
        <w:tc>
          <w:tcPr>
            <w:tcW w:w="652" w:type="dxa"/>
          </w:tcPr>
          <w:p>
            <w:pPr>
              <w:pStyle w:val="TableParagraph"/>
              <w:spacing w:line="260" w:lineRule="exact" w:before="70"/>
              <w:ind w:right="3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  <w:tc>
          <w:tcPr>
            <w:tcW w:w="1507" w:type="dxa"/>
          </w:tcPr>
          <w:p>
            <w:pPr>
              <w:pStyle w:val="TableParagraph"/>
              <w:spacing w:line="260" w:lineRule="exact" w:before="70"/>
              <w:ind w:left="1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обращение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64"/>
              <w:ind w:left="37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1,7877</w:t>
            </w:r>
          </w:p>
        </w:tc>
        <w:tc>
          <w:tcPr>
            <w:tcW w:w="1320" w:type="dxa"/>
          </w:tcPr>
          <w:p>
            <w:pPr>
              <w:pStyle w:val="TableParagraph"/>
              <w:spacing w:before="64"/>
              <w:ind w:left="26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1875,70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60"/>
              <w:ind w:right="4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3353,19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50"/>
              <w:ind w:right="31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19638896,0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62" w:lineRule="exact"/>
              <w:ind w:left="880"/>
              <w:rPr>
                <w:sz w:val="23"/>
              </w:rPr>
            </w:pPr>
            <w:r>
              <w:rPr>
                <w:sz w:val="23"/>
              </w:rPr>
              <w:t>всего,</w:t>
            </w:r>
            <w:r>
              <w:rPr>
                <w:spacing w:val="7"/>
                <w:sz w:val="23"/>
              </w:rPr>
              <w:t> </w:t>
            </w:r>
            <w:r>
              <w:rPr>
                <w:sz w:val="23"/>
              </w:rPr>
              <w:t>из</w:t>
            </w:r>
            <w:r>
              <w:rPr>
                <w:spacing w:val="7"/>
                <w:sz w:val="23"/>
              </w:rPr>
              <w:t> </w:t>
            </w:r>
            <w:r>
              <w:rPr>
                <w:sz w:val="23"/>
              </w:rPr>
              <w:t>них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проведение: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43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before="98"/>
              <w:ind w:left="1024"/>
              <w:rPr>
                <w:sz w:val="23"/>
              </w:rPr>
            </w:pPr>
            <w:r>
              <w:rPr>
                <w:spacing w:val="-2"/>
                <w:sz w:val="23"/>
              </w:rPr>
              <w:t>компьютерной</w:t>
            </w:r>
            <w:r>
              <w:rPr>
                <w:sz w:val="23"/>
              </w:rPr>
              <w:t> </w:t>
            </w: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652" w:type="dxa"/>
          </w:tcPr>
          <w:p>
            <w:pPr>
              <w:pStyle w:val="TableParagraph"/>
              <w:spacing w:before="98"/>
              <w:ind w:left="35" w:right="3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40.1</w:t>
            </w:r>
          </w:p>
        </w:tc>
        <w:tc>
          <w:tcPr>
            <w:tcW w:w="1507" w:type="dxa"/>
          </w:tcPr>
          <w:p>
            <w:pPr>
              <w:pStyle w:val="TableParagraph"/>
              <w:spacing w:before="88"/>
              <w:ind w:left="38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88"/>
              <w:ind w:left="11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0,050465</w:t>
            </w:r>
          </w:p>
        </w:tc>
        <w:tc>
          <w:tcPr>
            <w:tcW w:w="1320" w:type="dxa"/>
          </w:tcPr>
          <w:p>
            <w:pPr>
              <w:pStyle w:val="TableParagraph"/>
              <w:spacing w:before="84"/>
              <w:ind w:left="24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2923,70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spacing w:before="74"/>
              <w:ind w:left="600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391" w:type="dxa"/>
          </w:tcPr>
          <w:p>
            <w:pPr>
              <w:pStyle w:val="TableParagraph"/>
              <w:spacing w:before="74"/>
              <w:ind w:right="44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147,54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spacing w:before="64"/>
              <w:ind w:left="1011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731" w:type="dxa"/>
          </w:tcPr>
          <w:p>
            <w:pPr>
              <w:pStyle w:val="TableParagraph"/>
              <w:spacing w:before="70"/>
              <w:ind w:right="32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864137,5</w:t>
            </w:r>
          </w:p>
        </w:tc>
        <w:tc>
          <w:tcPr>
            <w:tcW w:w="1004" w:type="dxa"/>
          </w:tcPr>
          <w:p>
            <w:pPr>
              <w:pStyle w:val="TableParagraph"/>
              <w:spacing w:before="64"/>
              <w:ind w:right="6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</w:tr>
      <w:tr>
        <w:trPr>
          <w:trHeight w:val="377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57" w:lineRule="exact" w:before="100"/>
              <w:ind w:left="1020"/>
              <w:rPr>
                <w:sz w:val="23"/>
              </w:rPr>
            </w:pPr>
            <w:r>
              <w:rPr>
                <w:spacing w:val="-4"/>
                <w:sz w:val="23"/>
              </w:rPr>
              <w:t>магнитно-</w:t>
            </w:r>
            <w:r>
              <w:rPr>
                <w:spacing w:val="-2"/>
                <w:sz w:val="23"/>
              </w:rPr>
              <w:t>резонансной</w:t>
            </w:r>
          </w:p>
        </w:tc>
        <w:tc>
          <w:tcPr>
            <w:tcW w:w="652" w:type="dxa"/>
          </w:tcPr>
          <w:p>
            <w:pPr>
              <w:pStyle w:val="TableParagraph"/>
              <w:spacing w:line="257" w:lineRule="exact" w:before="100"/>
              <w:ind w:left="29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402</w:t>
            </w:r>
          </w:p>
        </w:tc>
        <w:tc>
          <w:tcPr>
            <w:tcW w:w="1507" w:type="dxa"/>
          </w:tcPr>
          <w:p>
            <w:pPr>
              <w:pStyle w:val="TableParagraph"/>
              <w:spacing w:before="92"/>
              <w:ind w:left="38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line="261" w:lineRule="exact" w:before="96"/>
              <w:ind w:left="1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0,018179</w:t>
            </w:r>
          </w:p>
        </w:tc>
        <w:tc>
          <w:tcPr>
            <w:tcW w:w="1320" w:type="dxa"/>
          </w:tcPr>
          <w:p>
            <w:pPr>
              <w:pStyle w:val="TableParagraph"/>
              <w:spacing w:before="86"/>
              <w:ind w:left="24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3992,20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76"/>
              <w:ind w:right="4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72,57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72"/>
              <w:ind w:right="33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425049,5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3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before="3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01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70" w:lineRule="atLeast" w:before="42"/>
              <w:ind w:left="1024" w:hanging="4"/>
              <w:rPr>
                <w:sz w:val="23"/>
              </w:rPr>
            </w:pPr>
            <w:r>
              <w:rPr>
                <w:spacing w:val="-2"/>
                <w:sz w:val="23"/>
              </w:rPr>
              <w:t>ультразвукового исследования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сердечно-со­</w:t>
            </w:r>
          </w:p>
        </w:tc>
        <w:tc>
          <w:tcPr>
            <w:tcW w:w="652" w:type="dxa"/>
          </w:tcPr>
          <w:p>
            <w:pPr>
              <w:pStyle w:val="TableParagraph"/>
              <w:spacing w:before="54"/>
              <w:ind w:left="18" w:righ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403</w:t>
            </w:r>
          </w:p>
        </w:tc>
        <w:tc>
          <w:tcPr>
            <w:tcW w:w="1507" w:type="dxa"/>
          </w:tcPr>
          <w:p>
            <w:pPr>
              <w:pStyle w:val="TableParagraph"/>
              <w:spacing w:before="44"/>
              <w:ind w:left="38" w:right="4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264" w:type="dxa"/>
            <w:gridSpan w:val="2"/>
          </w:tcPr>
          <w:p>
            <w:pPr>
              <w:pStyle w:val="TableParagraph"/>
              <w:spacing w:before="44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0,094890</w:t>
            </w:r>
          </w:p>
        </w:tc>
        <w:tc>
          <w:tcPr>
            <w:tcW w:w="1320" w:type="dxa"/>
          </w:tcPr>
          <w:p>
            <w:pPr>
              <w:pStyle w:val="TableParagraph"/>
              <w:spacing w:before="40"/>
              <w:ind w:right="31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590,40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spacing w:before="30"/>
              <w:ind w:right="4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56,02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26"/>
              <w:ind w:right="32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328114,8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3783" w:type="dxa"/>
            <w:gridSpan w:val="4"/>
          </w:tcPr>
          <w:p>
            <w:pPr>
              <w:pStyle w:val="TableParagraph"/>
              <w:spacing w:line="244" w:lineRule="exact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судистой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6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0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9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7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23"/>
          <w:footerReference w:type="default" r:id="rId524"/>
          <w:pgSz w:w="16910" w:h="12020" w:orient="landscape"/>
          <w:pgMar w:header="627" w:footer="569" w:top="1420" w:bottom="760" w:left="850" w:right="708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130864</wp:posOffset>
                </wp:positionH>
                <wp:positionV relativeFrom="page">
                  <wp:posOffset>7092950</wp:posOffset>
                </wp:positionV>
                <wp:extent cx="194310" cy="346075"/>
                <wp:effectExtent l="0" t="0" r="0" b="0"/>
                <wp:wrapNone/>
                <wp:docPr id="781" name="Textbox 7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1" name="Textbox 781"/>
                      <wps:cNvSpPr txBox="1"/>
                      <wps:spPr>
                        <a:xfrm>
                          <a:off x="0" y="0"/>
                          <a:ext cx="194310" cy="346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8"/>
                                <w:sz w:val="24"/>
                              </w:rPr>
                              <w:t>177/1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.304296pt;margin-top:558.5pt;width:15.3pt;height:27.25pt;mso-position-horizontal-relative:page;mso-position-vertical-relative:page;z-index:15832064" type="#_x0000_t202" id="docshape604" filled="false" stroked="false">
                <v:textbox inset="0,0,0,0" style="layout-flow:vertical">
                  <w:txbxContent>
                    <w:p>
                      <w:pPr>
                        <w:spacing w:before="1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8"/>
                          <w:sz w:val="24"/>
                        </w:rPr>
                        <w:t>177/1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833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62615" cy="7665719"/>
            <wp:effectExtent l="0" t="0" r="0" b="0"/>
            <wp:wrapNone/>
            <wp:docPr id="782" name="Image 7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2" name="Image 782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2615" cy="766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spacing w:before="0"/>
        <w:ind w:left="0" w:right="177" w:firstLine="0"/>
        <w:jc w:val="righ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32576">
                <wp:simplePos x="0" y="0"/>
                <wp:positionH relativeFrom="page">
                  <wp:posOffset>579119</wp:posOffset>
                </wp:positionH>
                <wp:positionV relativeFrom="paragraph">
                  <wp:posOffset>-3222083</wp:posOffset>
                </wp:positionV>
                <wp:extent cx="9421495" cy="3620769"/>
                <wp:effectExtent l="0" t="0" r="0" b="0"/>
                <wp:wrapNone/>
                <wp:docPr id="783" name="Textbox 7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3" name="Textbox 783"/>
                      <wps:cNvSpPr txBox="1"/>
                      <wps:spPr>
                        <a:xfrm>
                          <a:off x="0" y="0"/>
                          <a:ext cx="9421495" cy="3620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16"/>
                              <w:gridCol w:w="592"/>
                              <w:gridCol w:w="1529"/>
                              <w:gridCol w:w="1244"/>
                              <w:gridCol w:w="1316"/>
                              <w:gridCol w:w="511"/>
                              <w:gridCol w:w="576"/>
                              <w:gridCol w:w="1323"/>
                              <w:gridCol w:w="789"/>
                              <w:gridCol w:w="821"/>
                              <w:gridCol w:w="1656"/>
                              <w:gridCol w:w="557"/>
                            </w:tblGrid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109" w:val="left" w:leader="none"/>
                                    </w:tabs>
                                    <w:spacing w:line="266" w:lineRule="exact" w:before="44"/>
                                    <w:ind w:left="280"/>
                                    <w:rPr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8"/>
                                    <w:ind w:left="23" w:right="6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2" w:right="39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right="228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40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9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44"/>
                                    <w:ind w:left="34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4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48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9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1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16"/>
                                    <w:ind w:left="102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эндоскопического</w:t>
                                  </w:r>
                                  <w:r>
                                    <w:rPr>
                                      <w:spacing w:val="-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диагно­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16"/>
                                    <w:ind w:left="51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40.4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12"/>
                                    <w:ind w:left="39" w:right="3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исследование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80" w:right="2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0,030918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ind w:left="275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1082,60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44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33,47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right="31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196037,2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01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стического исследования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96"/>
                                    <w:ind w:left="101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молекулярно-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генетического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96"/>
                                    <w:ind w:left="40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40.5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 w:before="92"/>
                                    <w:ind w:left="39" w:right="3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исследование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88"/>
                                    <w:ind w:left="78" w:right="2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0,001120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88"/>
                                    <w:ind w:left="24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9091,40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44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10,18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right="322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59639,6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47" w:lineRule="exact"/>
                                    <w:ind w:left="102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исследования</w:t>
                                  </w:r>
                                  <w:r>
                                    <w:rPr>
                                      <w:spacing w:val="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целью</w:t>
                                  </w:r>
                                  <w:r>
                                    <w:rPr>
                                      <w:spacing w:val="-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диа­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/>
                                    <w:ind w:left="101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гностики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онкологических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01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заболеваний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92"/>
                                    <w:ind w:left="10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патолого-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анатомического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96"/>
                                    <w:ind w:left="48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40.6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86"/>
                                    <w:ind w:left="35" w:right="3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исследование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83" w:right="2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0,015192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82"/>
                                    <w:ind w:left="24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2242,10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right="44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34,06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76"/>
                                    <w:ind w:right="33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199493,1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01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исследования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целью</w:t>
                                  </w:r>
                                  <w:r>
                                    <w:rPr>
                                      <w:spacing w:val="-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диа­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10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гностики онкологических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/>
                                    <w:ind w:left="101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заболеваний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2"/>
                                      <w:sz w:val="23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left="101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подбора</w:t>
                                  </w:r>
                                  <w:r>
                                    <w:rPr>
                                      <w:spacing w:val="-1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противоопухоле­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10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вой</w:t>
                                  </w:r>
                                  <w:r>
                                    <w:rPr>
                                      <w:spacing w:val="-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терапии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8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 w:before="105"/>
                                    <w:ind w:left="100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тестирования</w:t>
                                  </w:r>
                                  <w:r>
                                    <w:rPr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выявление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 w:before="105"/>
                                    <w:ind w:left="40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40.7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5"/>
                                    <w:ind w:left="31" w:right="37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исследование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line="264" w:lineRule="exact" w:before="95"/>
                                    <w:ind w:left="78" w:right="2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0,102779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91"/>
                                    <w:ind w:left="36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434,00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85"/>
                                    <w:ind w:right="44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44,60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81"/>
                                    <w:ind w:right="32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261248,0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/>
                                    <w:ind w:left="101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новой</w:t>
                                  </w:r>
                                  <w:r>
                                    <w:rPr>
                                      <w:spacing w:val="-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коронавирусной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101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инфекции</w:t>
                                  </w:r>
                                  <w:r>
                                    <w:rPr>
                                      <w:spacing w:val="-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(COVED-</w:t>
                                  </w: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19)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72" w:hRule="atLeast"/>
                              </w:trPr>
                              <w:tc>
                                <w:tcPr>
                                  <w:tcW w:w="38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61" w:val="left" w:leader="none"/>
                                    </w:tabs>
                                    <w:spacing w:before="93"/>
                                    <w:ind w:left="866" w:right="151" w:hanging="81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1.2.2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z w:val="23"/>
                                    </w:rPr>
                                    <w:t>диспансерное наблюдение,</w:t>
                                  </w:r>
                                  <w:r>
                                    <w:rPr>
                                      <w:spacing w:val="40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в том числе по поводу: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6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auto" w:before="72"/>
                                    <w:ind w:left="232" w:hanging="10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комплексное посещение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85" w:right="2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0,261736</w:t>
                                  </w:r>
                                </w:p>
                              </w:tc>
                              <w:tc>
                                <w:tcPr>
                                  <w:tcW w:w="1316" w:type="dxa"/>
                                </w:tcPr>
                                <w:p>
                                  <w:pPr>
                                    <w:pStyle w:val="TableParagraph"/>
                                    <w:spacing w:before="74"/>
                                    <w:ind w:left="246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2229,90</w:t>
                                  </w:r>
                                </w:p>
                              </w:tc>
                              <w:tc>
                                <w:tcPr>
                                  <w:tcW w:w="5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6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9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240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583,65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22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32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3418282,8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599998pt;margin-top:-253.707367pt;width:741.85pt;height:285.1pt;mso-position-horizontal-relative:page;mso-position-vertical-relative:paragraph;z-index:15832576" type="#_x0000_t202" id="docshape60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16"/>
                        <w:gridCol w:w="592"/>
                        <w:gridCol w:w="1529"/>
                        <w:gridCol w:w="1244"/>
                        <w:gridCol w:w="1316"/>
                        <w:gridCol w:w="511"/>
                        <w:gridCol w:w="576"/>
                        <w:gridCol w:w="1323"/>
                        <w:gridCol w:w="789"/>
                        <w:gridCol w:w="821"/>
                        <w:gridCol w:w="1656"/>
                        <w:gridCol w:w="557"/>
                      </w:tblGrid>
                      <w:tr>
                        <w:trPr>
                          <w:trHeight w:val="330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tabs>
                                <w:tab w:pos="2109" w:val="left" w:leader="none"/>
                              </w:tabs>
                              <w:spacing w:line="266" w:lineRule="exact" w:before="44"/>
                              <w:ind w:left="280"/>
                              <w:rPr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1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line="262" w:lineRule="exact" w:before="48"/>
                              <w:ind w:left="23" w:right="6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left="2" w:right="39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right="228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40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9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44"/>
                              <w:ind w:left="34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43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48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9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291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6" w:lineRule="exact" w:before="16"/>
                              <w:ind w:left="10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эндоскопического</w:t>
                            </w:r>
                            <w:r>
                              <w:rPr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диагно­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line="256" w:lineRule="exact" w:before="16"/>
                              <w:ind w:left="51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40.4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line="260" w:lineRule="exact" w:before="12"/>
                              <w:ind w:left="39" w:right="3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исследование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before="6"/>
                              <w:ind w:left="80" w:right="2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0,030918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6"/>
                              <w:ind w:left="275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1082,60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right="44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33,47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right="31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196037,2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01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стического исследования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7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1" w:lineRule="exact" w:before="96"/>
                              <w:ind w:left="101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молекулярно-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генетического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line="251" w:lineRule="exact" w:before="96"/>
                              <w:ind w:left="40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40.5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line="255" w:lineRule="exact" w:before="92"/>
                              <w:ind w:left="39" w:right="3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исследование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line="259" w:lineRule="exact" w:before="88"/>
                              <w:ind w:left="78" w:right="2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0,001120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line="259" w:lineRule="exact" w:before="88"/>
                              <w:ind w:left="24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9091,40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44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10,18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right="322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59639,6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47" w:lineRule="exact"/>
                              <w:ind w:left="10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исследования</w:t>
                            </w:r>
                            <w:r>
                              <w:rPr>
                                <w:spacing w:val="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с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целью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диа­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2" w:lineRule="exact"/>
                              <w:ind w:left="101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гностики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онкологических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01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заболеваний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67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6" w:lineRule="exact" w:before="92"/>
                              <w:ind w:left="10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патолого-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анатомического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line="252" w:lineRule="exact" w:before="96"/>
                              <w:ind w:left="48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40.6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line="262" w:lineRule="exact" w:before="86"/>
                              <w:ind w:left="35" w:right="3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исследование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83" w:right="2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0,015192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82"/>
                              <w:ind w:left="24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2242,10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76"/>
                              <w:ind w:right="44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34,06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76"/>
                              <w:ind w:right="33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199493,1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9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01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исследования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с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целью</w:t>
                            </w:r>
                            <w:r>
                              <w:rPr>
                                <w:spacing w:val="-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диа­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10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гностики онкологических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4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4" w:lineRule="exact"/>
                              <w:ind w:left="101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заболеваний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12"/>
                                <w:sz w:val="23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left="101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подбора</w:t>
                            </w:r>
                            <w:r>
                              <w:rPr>
                                <w:spacing w:val="-1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противоопухоле­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10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вой</w:t>
                            </w:r>
                            <w:r>
                              <w:rPr>
                                <w:spacing w:val="-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терапии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8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4" w:lineRule="exact" w:before="105"/>
                              <w:ind w:left="1006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тестирования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на</w:t>
                            </w:r>
                            <w:r>
                              <w:rPr>
                                <w:spacing w:val="-1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выявление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line="254" w:lineRule="exact" w:before="105"/>
                              <w:ind w:left="40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40.7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line="264" w:lineRule="exact" w:before="95"/>
                              <w:ind w:left="31" w:right="37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исследование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line="264" w:lineRule="exact" w:before="95"/>
                              <w:ind w:left="78" w:right="2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0,102779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91"/>
                              <w:ind w:left="36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434,00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85"/>
                              <w:ind w:right="44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44,60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81"/>
                              <w:ind w:right="32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261248,0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53" w:lineRule="exact"/>
                              <w:ind w:left="101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новой</w:t>
                            </w:r>
                            <w:r>
                              <w:rPr>
                                <w:spacing w:val="-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коронавирусной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spacing w:line="263" w:lineRule="exact"/>
                              <w:ind w:left="101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инфекции</w:t>
                            </w:r>
                            <w:r>
                              <w:rPr>
                                <w:spacing w:val="-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(COVED-</w:t>
                            </w:r>
                            <w:r>
                              <w:rPr>
                                <w:spacing w:val="-5"/>
                                <w:sz w:val="23"/>
                              </w:rPr>
                              <w:t>19)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72" w:hRule="atLeast"/>
                        </w:trPr>
                        <w:tc>
                          <w:tcPr>
                            <w:tcW w:w="3816" w:type="dxa"/>
                          </w:tcPr>
                          <w:p>
                            <w:pPr>
                              <w:pStyle w:val="TableParagraph"/>
                              <w:tabs>
                                <w:tab w:pos="861" w:val="left" w:leader="none"/>
                              </w:tabs>
                              <w:spacing w:before="93"/>
                              <w:ind w:left="866" w:right="151" w:hanging="816"/>
                              <w:rPr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1.2.2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sz w:val="23"/>
                              </w:rPr>
                              <w:t>диспансерное наблюдение,</w:t>
                            </w:r>
                            <w:r>
                              <w:rPr>
                                <w:spacing w:val="40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в том числе по поводу:</w:t>
                            </w:r>
                          </w:p>
                        </w:tc>
                        <w:tc>
                          <w:tcPr>
                            <w:tcW w:w="592" w:type="dxa"/>
                          </w:tcPr>
                          <w:p>
                            <w:pPr>
                              <w:pStyle w:val="TableParagraph"/>
                              <w:spacing w:before="80"/>
                              <w:ind w:right="6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529" w:type="dxa"/>
                          </w:tcPr>
                          <w:p>
                            <w:pPr>
                              <w:pStyle w:val="TableParagraph"/>
                              <w:spacing w:line="249" w:lineRule="auto" w:before="72"/>
                              <w:ind w:left="232" w:hanging="10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комплексное посещение</w:t>
                            </w:r>
                          </w:p>
                        </w:tc>
                        <w:tc>
                          <w:tcPr>
                            <w:tcW w:w="1244" w:type="dxa"/>
                          </w:tcPr>
                          <w:p>
                            <w:pPr>
                              <w:pStyle w:val="TableParagraph"/>
                              <w:spacing w:before="74"/>
                              <w:ind w:left="85" w:right="2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0,261736</w:t>
                            </w:r>
                          </w:p>
                        </w:tc>
                        <w:tc>
                          <w:tcPr>
                            <w:tcW w:w="1316" w:type="dxa"/>
                          </w:tcPr>
                          <w:p>
                            <w:pPr>
                              <w:pStyle w:val="TableParagraph"/>
                              <w:spacing w:before="74"/>
                              <w:ind w:left="246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2229,90</w:t>
                            </w:r>
                          </w:p>
                        </w:tc>
                        <w:tc>
                          <w:tcPr>
                            <w:tcW w:w="51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76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9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240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583,65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</w:tcPr>
                          <w:p>
                            <w:pPr>
                              <w:pStyle w:val="TableParagraph"/>
                              <w:spacing w:before="60"/>
                              <w:ind w:left="226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32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3418282,8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0"/>
          <w:w w:val="125"/>
          <w:sz w:val="20"/>
        </w:rPr>
        <w:t>---</w:t>
      </w:r>
    </w:p>
    <w:p>
      <w:pPr>
        <w:pStyle w:val="BodyText"/>
        <w:spacing w:before="81" w:after="1"/>
        <w:rPr>
          <w:sz w:val="20"/>
        </w:rPr>
      </w:pPr>
    </w:p>
    <w:tbl>
      <w:tblPr>
        <w:tblW w:w="0" w:type="auto"/>
        <w:jc w:val="left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2775"/>
        <w:gridCol w:w="1031"/>
        <w:gridCol w:w="1532"/>
        <w:gridCol w:w="1196"/>
        <w:gridCol w:w="1867"/>
        <w:gridCol w:w="2591"/>
        <w:gridCol w:w="2761"/>
        <w:gridCol w:w="793"/>
      </w:tblGrid>
      <w:tr>
        <w:trPr>
          <w:trHeight w:val="639" w:hRule="atLeast"/>
        </w:trPr>
        <w:tc>
          <w:tcPr>
            <w:tcW w:w="607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75" w:type="dxa"/>
          </w:tcPr>
          <w:p>
            <w:pPr>
              <w:pStyle w:val="TableParagraph"/>
              <w:spacing w:line="242" w:lineRule="auto" w:before="68"/>
              <w:ind w:left="399" w:firstLine="4"/>
              <w:rPr>
                <w:sz w:val="23"/>
              </w:rPr>
            </w:pPr>
            <w:r>
              <w:rPr>
                <w:spacing w:val="-2"/>
                <w:sz w:val="23"/>
              </w:rPr>
              <w:t>онкологических заболеваний</w:t>
            </w:r>
          </w:p>
        </w:tc>
        <w:tc>
          <w:tcPr>
            <w:tcW w:w="1031" w:type="dxa"/>
          </w:tcPr>
          <w:p>
            <w:pPr>
              <w:pStyle w:val="TableParagraph"/>
              <w:spacing w:before="64"/>
              <w:ind w:right="133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41.1</w:t>
            </w:r>
          </w:p>
        </w:tc>
        <w:tc>
          <w:tcPr>
            <w:tcW w:w="1532" w:type="dxa"/>
          </w:tcPr>
          <w:p>
            <w:pPr>
              <w:pStyle w:val="TableParagraph"/>
              <w:spacing w:line="244" w:lineRule="auto" w:before="58"/>
              <w:ind w:left="225" w:hanging="104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комплексное </w:t>
            </w: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196" w:type="dxa"/>
          </w:tcPr>
          <w:p>
            <w:pPr>
              <w:pStyle w:val="TableParagraph"/>
              <w:spacing w:before="54"/>
              <w:ind w:right="1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0,045050</w:t>
            </w:r>
          </w:p>
        </w:tc>
        <w:tc>
          <w:tcPr>
            <w:tcW w:w="1867" w:type="dxa"/>
          </w:tcPr>
          <w:p>
            <w:pPr>
              <w:pStyle w:val="TableParagraph"/>
              <w:spacing w:before="54"/>
              <w:ind w:left="29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3142,30</w:t>
            </w:r>
          </w:p>
        </w:tc>
        <w:tc>
          <w:tcPr>
            <w:tcW w:w="2591" w:type="dxa"/>
          </w:tcPr>
          <w:p>
            <w:pPr>
              <w:pStyle w:val="TableParagraph"/>
              <w:spacing w:before="48"/>
              <w:ind w:right="113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141,56</w:t>
            </w:r>
          </w:p>
        </w:tc>
        <w:tc>
          <w:tcPr>
            <w:tcW w:w="2761" w:type="dxa"/>
          </w:tcPr>
          <w:p>
            <w:pPr>
              <w:pStyle w:val="TableParagraph"/>
              <w:spacing w:before="44"/>
              <w:ind w:right="50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829089,6</w:t>
            </w:r>
          </w:p>
        </w:tc>
        <w:tc>
          <w:tcPr>
            <w:tcW w:w="793" w:type="dxa"/>
          </w:tcPr>
          <w:p>
            <w:pPr>
              <w:pStyle w:val="TableParagraph"/>
              <w:spacing w:before="40"/>
              <w:ind w:left="514"/>
              <w:rPr>
                <w:sz w:val="23"/>
              </w:rPr>
            </w:pPr>
            <w:r>
              <w:rPr>
                <w:spacing w:val="-4"/>
                <w:sz w:val="23"/>
              </w:rPr>
              <w:t>--</w:t>
            </w:r>
            <w:r>
              <w:rPr>
                <w:spacing w:val="-10"/>
                <w:sz w:val="23"/>
              </w:rPr>
              <w:t>-</w:t>
            </w:r>
          </w:p>
        </w:tc>
      </w:tr>
      <w:tr>
        <w:trPr>
          <w:trHeight w:val="323" w:hRule="atLeast"/>
        </w:trPr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>
            <w:pPr>
              <w:pStyle w:val="TableParagraph"/>
              <w:spacing w:line="251" w:lineRule="exact" w:before="53"/>
              <w:ind w:left="403"/>
              <w:rPr>
                <w:sz w:val="23"/>
              </w:rPr>
            </w:pPr>
            <w:r>
              <w:rPr>
                <w:spacing w:val="-2"/>
                <w:sz w:val="23"/>
              </w:rPr>
              <w:t>сахарного</w:t>
            </w:r>
          </w:p>
        </w:tc>
        <w:tc>
          <w:tcPr>
            <w:tcW w:w="1031" w:type="dxa"/>
          </w:tcPr>
          <w:p>
            <w:pPr>
              <w:pStyle w:val="TableParagraph"/>
              <w:spacing w:line="251" w:lineRule="exact" w:before="53"/>
              <w:ind w:right="117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41.2</w:t>
            </w:r>
          </w:p>
        </w:tc>
        <w:tc>
          <w:tcPr>
            <w:tcW w:w="1532" w:type="dxa"/>
          </w:tcPr>
          <w:p>
            <w:pPr>
              <w:pStyle w:val="TableParagraph"/>
              <w:spacing w:line="255" w:lineRule="exact" w:before="49"/>
              <w:ind w:left="31" w:right="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комплексное</w:t>
            </w:r>
          </w:p>
        </w:tc>
        <w:tc>
          <w:tcPr>
            <w:tcW w:w="1196" w:type="dxa"/>
          </w:tcPr>
          <w:p>
            <w:pPr>
              <w:pStyle w:val="TableParagraph"/>
              <w:spacing w:line="261" w:lineRule="exact" w:before="43"/>
              <w:ind w:left="2" w:right="1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0,598000</w:t>
            </w:r>
          </w:p>
        </w:tc>
        <w:tc>
          <w:tcPr>
            <w:tcW w:w="1867" w:type="dxa"/>
          </w:tcPr>
          <w:p>
            <w:pPr>
              <w:pStyle w:val="TableParagraph"/>
              <w:spacing w:before="39"/>
              <w:ind w:left="31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1186,40</w:t>
            </w:r>
          </w:p>
        </w:tc>
        <w:tc>
          <w:tcPr>
            <w:tcW w:w="2591" w:type="dxa"/>
          </w:tcPr>
          <w:p>
            <w:pPr>
              <w:pStyle w:val="TableParagraph"/>
              <w:spacing w:before="33"/>
              <w:ind w:right="113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70,95</w:t>
            </w:r>
          </w:p>
        </w:tc>
        <w:tc>
          <w:tcPr>
            <w:tcW w:w="2761" w:type="dxa"/>
          </w:tcPr>
          <w:p>
            <w:pPr>
              <w:pStyle w:val="TableParagraph"/>
              <w:spacing w:before="29"/>
              <w:ind w:right="50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415520,0</w:t>
            </w:r>
          </w:p>
        </w:tc>
        <w:tc>
          <w:tcPr>
            <w:tcW w:w="7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0" w:hRule="atLeast"/>
        </w:trPr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>
            <w:pPr>
              <w:pStyle w:val="TableParagraph"/>
              <w:spacing w:before="7"/>
              <w:ind w:left="399"/>
              <w:rPr>
                <w:sz w:val="23"/>
              </w:rPr>
            </w:pPr>
            <w:r>
              <w:rPr>
                <w:spacing w:val="-2"/>
                <w:sz w:val="23"/>
              </w:rPr>
              <w:t>диабета</w:t>
            </w:r>
          </w:p>
        </w:tc>
        <w:tc>
          <w:tcPr>
            <w:tcW w:w="10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line="261" w:lineRule="exact"/>
              <w:ind w:left="3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>
            <w:pPr>
              <w:pStyle w:val="TableParagraph"/>
              <w:spacing w:line="249" w:lineRule="exact" w:before="47"/>
              <w:ind w:left="402"/>
              <w:rPr>
                <w:sz w:val="23"/>
              </w:rPr>
            </w:pPr>
            <w:r>
              <w:rPr>
                <w:sz w:val="23"/>
              </w:rPr>
              <w:t>болезней</w:t>
            </w:r>
            <w:r>
              <w:rPr>
                <w:spacing w:val="56"/>
                <w:sz w:val="23"/>
              </w:rPr>
              <w:t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031" w:type="dxa"/>
          </w:tcPr>
          <w:p>
            <w:pPr>
              <w:pStyle w:val="TableParagraph"/>
              <w:spacing w:line="249" w:lineRule="exact" w:before="47"/>
              <w:ind w:right="126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41.3</w:t>
            </w:r>
          </w:p>
        </w:tc>
        <w:tc>
          <w:tcPr>
            <w:tcW w:w="1532" w:type="dxa"/>
          </w:tcPr>
          <w:p>
            <w:pPr>
              <w:pStyle w:val="TableParagraph"/>
              <w:spacing w:line="257" w:lineRule="exact" w:before="39"/>
              <w:ind w:left="31" w:right="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комплексное</w:t>
            </w:r>
          </w:p>
        </w:tc>
        <w:tc>
          <w:tcPr>
            <w:tcW w:w="1196" w:type="dxa"/>
          </w:tcPr>
          <w:p>
            <w:pPr>
              <w:pStyle w:val="TableParagraph"/>
              <w:spacing w:line="257" w:lineRule="exact" w:before="39"/>
              <w:ind w:left="2" w:right="1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0,125210</w:t>
            </w:r>
          </w:p>
        </w:tc>
        <w:tc>
          <w:tcPr>
            <w:tcW w:w="1867" w:type="dxa"/>
          </w:tcPr>
          <w:p>
            <w:pPr>
              <w:pStyle w:val="TableParagraph"/>
              <w:spacing w:line="257" w:lineRule="exact" w:before="39"/>
              <w:ind w:left="29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2638,10</w:t>
            </w:r>
          </w:p>
        </w:tc>
        <w:tc>
          <w:tcPr>
            <w:tcW w:w="2591" w:type="dxa"/>
          </w:tcPr>
          <w:p>
            <w:pPr>
              <w:pStyle w:val="TableParagraph"/>
              <w:spacing w:before="29"/>
              <w:ind w:right="113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330,32</w:t>
            </w:r>
          </w:p>
        </w:tc>
        <w:tc>
          <w:tcPr>
            <w:tcW w:w="2761" w:type="dxa"/>
          </w:tcPr>
          <w:p>
            <w:pPr>
              <w:pStyle w:val="TableParagraph"/>
              <w:spacing w:before="29"/>
              <w:ind w:right="50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1934592,6</w:t>
            </w:r>
          </w:p>
        </w:tc>
        <w:tc>
          <w:tcPr>
            <w:tcW w:w="7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5" w:type="dxa"/>
          </w:tcPr>
          <w:p>
            <w:pPr>
              <w:pStyle w:val="TableParagraph"/>
              <w:spacing w:before="1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кровообращения</w:t>
            </w:r>
          </w:p>
        </w:tc>
        <w:tc>
          <w:tcPr>
            <w:tcW w:w="10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2" w:type="dxa"/>
          </w:tcPr>
          <w:p>
            <w:pPr>
              <w:pStyle w:val="TableParagraph"/>
              <w:spacing w:line="259" w:lineRule="exact"/>
              <w:ind w:left="31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1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6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6" w:hRule="atLeast"/>
        </w:trPr>
        <w:tc>
          <w:tcPr>
            <w:tcW w:w="607" w:type="dxa"/>
          </w:tcPr>
          <w:p>
            <w:pPr>
              <w:pStyle w:val="TableParagraph"/>
              <w:spacing w:before="56"/>
              <w:ind w:left="5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1.2.3</w:t>
            </w:r>
          </w:p>
        </w:tc>
        <w:tc>
          <w:tcPr>
            <w:tcW w:w="2775" w:type="dxa"/>
          </w:tcPr>
          <w:p>
            <w:pPr>
              <w:pStyle w:val="TableParagraph"/>
              <w:spacing w:line="235" w:lineRule="auto" w:before="56"/>
              <w:ind w:left="120" w:firstLine="4"/>
              <w:rPr>
                <w:sz w:val="23"/>
              </w:rPr>
            </w:pPr>
            <w:r>
              <w:rPr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1031" w:type="dxa"/>
          </w:tcPr>
          <w:p>
            <w:pPr>
              <w:pStyle w:val="TableParagraph"/>
              <w:spacing w:before="48"/>
              <w:ind w:right="204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42</w:t>
            </w:r>
          </w:p>
        </w:tc>
        <w:tc>
          <w:tcPr>
            <w:tcW w:w="1532" w:type="dxa"/>
          </w:tcPr>
          <w:p>
            <w:pPr>
              <w:pStyle w:val="TableParagraph"/>
              <w:spacing w:line="244" w:lineRule="auto" w:before="37"/>
              <w:ind w:left="336" w:right="365" w:firstLine="6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6"/>
                <w:sz w:val="23"/>
              </w:rPr>
              <w:t>лечения</w:t>
            </w:r>
          </w:p>
        </w:tc>
        <w:tc>
          <w:tcPr>
            <w:tcW w:w="1196" w:type="dxa"/>
          </w:tcPr>
          <w:p>
            <w:pPr>
              <w:pStyle w:val="TableParagraph"/>
              <w:spacing w:before="38"/>
              <w:ind w:left="60" w:right="1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0,038207</w:t>
            </w:r>
          </w:p>
        </w:tc>
        <w:tc>
          <w:tcPr>
            <w:tcW w:w="1867" w:type="dxa"/>
          </w:tcPr>
          <w:p>
            <w:pPr>
              <w:pStyle w:val="TableParagraph"/>
              <w:spacing w:before="38"/>
              <w:ind w:left="201"/>
              <w:rPr>
                <w:sz w:val="23"/>
              </w:rPr>
            </w:pPr>
            <w:r>
              <w:rPr>
                <w:spacing w:val="-2"/>
                <w:sz w:val="23"/>
              </w:rPr>
              <w:t>17706,60</w:t>
            </w:r>
          </w:p>
        </w:tc>
        <w:tc>
          <w:tcPr>
            <w:tcW w:w="2591" w:type="dxa"/>
          </w:tcPr>
          <w:p>
            <w:pPr>
              <w:pStyle w:val="TableParagraph"/>
              <w:spacing w:before="28"/>
              <w:ind w:right="11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676,51</w:t>
            </w:r>
          </w:p>
        </w:tc>
        <w:tc>
          <w:tcPr>
            <w:tcW w:w="2761" w:type="dxa"/>
          </w:tcPr>
          <w:p>
            <w:pPr>
              <w:pStyle w:val="TableParagraph"/>
              <w:spacing w:before="24"/>
              <w:ind w:right="50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3962223,60</w:t>
            </w:r>
          </w:p>
        </w:tc>
        <w:tc>
          <w:tcPr>
            <w:tcW w:w="79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26"/>
          <w:footerReference w:type="default" r:id="rId527"/>
          <w:pgSz w:w="16950" w:h="12080" w:orient="landscape"/>
          <w:pgMar w:header="616" w:footer="97" w:top="1420" w:bottom="280" w:left="850" w:right="708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558800</wp:posOffset>
                </wp:positionH>
                <wp:positionV relativeFrom="page">
                  <wp:posOffset>1113691</wp:posOffset>
                </wp:positionV>
                <wp:extent cx="9444355" cy="5859780"/>
                <wp:effectExtent l="0" t="0" r="0" b="0"/>
                <wp:wrapNone/>
                <wp:docPr id="785" name="Textbox 7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5" name="Textbox 785"/>
                      <wps:cNvSpPr txBox="1"/>
                      <wps:spPr>
                        <a:xfrm>
                          <a:off x="0" y="0"/>
                          <a:ext cx="9444355" cy="585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788"/>
                              <w:gridCol w:w="605"/>
                              <w:gridCol w:w="1576"/>
                              <w:gridCol w:w="1121"/>
                              <w:gridCol w:w="1423"/>
                              <w:gridCol w:w="505"/>
                              <w:gridCol w:w="512"/>
                              <w:gridCol w:w="1389"/>
                              <w:gridCol w:w="789"/>
                              <w:gridCol w:w="754"/>
                              <w:gridCol w:w="1726"/>
                              <w:gridCol w:w="562"/>
                            </w:tblGrid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125" w:val="left" w:leader="none"/>
                                    </w:tabs>
                                    <w:spacing w:line="258" w:lineRule="exact"/>
                                    <w:ind w:left="298"/>
                                    <w:rPr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27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40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right="13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7" w:right="275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30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42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4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56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ind w:left="31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63" w:val="left" w:leader="none"/>
                                    </w:tabs>
                                    <w:spacing w:line="262" w:lineRule="exact" w:before="4"/>
                                    <w:ind w:left="1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1.3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  <w:t>в</w:t>
                                  </w:r>
                                  <w:r>
                                    <w:rPr>
                                      <w:spacing w:val="1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условиях</w:t>
                                  </w:r>
                                  <w:r>
                                    <w:rPr>
                                      <w:spacing w:val="2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дневных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"/>
                                    <w:ind w:left="13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"/>
                                    <w:ind w:left="49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"/>
                                    <w:ind w:left="13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0,076573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"/>
                                    <w:ind w:right="29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26544,04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4"/>
                                    <w:ind w:right="43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2032,56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14"/>
                                    <w:ind w:right="30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11904258,0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7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стационаров(первичная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/>
                                    <w:ind w:left="40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лечения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/>
                                    <w:ind w:left="75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медико-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санитарная,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1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 w:before="3"/>
                                    <w:ind w:left="7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специализированная)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exact" w:before="4"/>
                                    <w:ind w:left="7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(сумма</w:t>
                                  </w:r>
                                  <w:r>
                                    <w:rPr>
                                      <w:spacing w:val="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строк</w:t>
                                  </w:r>
                                  <w:r>
                                    <w:rPr>
                                      <w:spacing w:val="2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42</w:t>
                                  </w:r>
                                  <w:r>
                                    <w:rPr>
                                      <w:spacing w:val="2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+</w:t>
                                  </w:r>
                                  <w:r>
                                    <w:rPr>
                                      <w:spacing w:val="2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45),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0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ind w:left="7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числе: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106"/>
                                    <w:ind w:left="8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6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профилю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106"/>
                                    <w:ind w:left="67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43.1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106"/>
                                    <w:ind w:left="36" w:right="69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100"/>
                                    <w:ind w:left="10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0,010964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100"/>
                                    <w:ind w:right="30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77300,60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96"/>
                                    <w:ind w:right="43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847,52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100"/>
                                    <w:ind w:right="31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4963780,7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90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"онкология"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36" w:right="69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лечения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2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1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8"/>
                                    <w:ind w:left="8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1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экстракорпоральном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8"/>
                                    <w:ind w:left="75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43.2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8"/>
                                    <w:ind w:left="36" w:right="63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62"/>
                                    <w:ind w:left="10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0,000384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8"/>
                                    <w:ind w:right="297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108426,40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 w:before="58"/>
                                    <w:ind w:right="44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41,65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68"/>
                                    <w:ind w:right="31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243959,4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89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оплодотворении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43" w:lineRule="exact"/>
                                    <w:ind w:left="48" w:right="62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применения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49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49" w:val="left" w:leader="none"/>
                                    </w:tabs>
                                    <w:spacing w:line="262" w:lineRule="exact" w:before="167"/>
                                    <w:ind w:left="126"/>
                                    <w:rPr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1.4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23"/>
                                    </w:rPr>
                                    <w:t>специализированная,</w:t>
                                  </w:r>
                                  <w:r>
                                    <w:rPr>
                                      <w:spacing w:val="71"/>
                                      <w:position w:val="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9"/>
                                      <w:position w:val="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  <w:sz w:val="23"/>
                                    </w:rPr>
                                    <w:t>том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167"/>
                                    <w:ind w:left="68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7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числе</w:t>
                                  </w:r>
                                  <w:r>
                                    <w:rPr>
                                      <w:spacing w:val="2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высокотехнологичная,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0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3" w:lineRule="exact" w:before="7"/>
                                    <w:ind w:left="7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медицинская</w:t>
                                  </w:r>
                                  <w:r>
                                    <w:rPr>
                                      <w:spacing w:val="6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помощь,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7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предоставляемая: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44" w:val="left" w:leader="none"/>
                                    </w:tabs>
                                    <w:spacing w:line="247" w:lineRule="exact" w:before="91"/>
                                    <w:ind w:left="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1.4.1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  <w:t>в</w:t>
                                  </w:r>
                                  <w:r>
                                    <w:rPr>
                                      <w:spacing w:val="2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условиях</w:t>
                                  </w:r>
                                  <w:r>
                                    <w:rPr>
                                      <w:spacing w:val="2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дневных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87"/>
                                    <w:ind w:left="63" w:right="74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87"/>
                                    <w:ind w:left="36" w:right="7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87"/>
                                    <w:ind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0,038366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81"/>
                                    <w:ind w:right="30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35344,90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485" w:val="left" w:leader="none"/>
                                    </w:tabs>
                                    <w:spacing w:line="261" w:lineRule="exact" w:before="77"/>
                                    <w:ind w:left="34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1356,04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7942034,4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3"/>
                                    <w:ind w:left="74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стационаров,</w:t>
                                  </w:r>
                                  <w:r>
                                    <w:rPr>
                                      <w:spacing w:val="4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4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числе: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47" w:lineRule="exact"/>
                                    <w:ind w:right="5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лечения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37" w:type="dxa"/>
                                  <w:gridSpan w:val="7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 w:before="119"/>
                                    <w:ind w:left="89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профилю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109"/>
                                    <w:ind w:left="62" w:right="86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45.1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 w:before="113"/>
                                    <w:ind w:left="36" w:right="7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109"/>
                                    <w:ind w:left="2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0,010964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 w:before="109"/>
                                    <w:ind w:right="30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77300,60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59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4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847,52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102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0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40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4963780,7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89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"онкология"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ind w:left="36" w:right="73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лечения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38"/>
                                    <w:ind w:left="88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2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экстракорпоральном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 w:before="34"/>
                                    <w:ind w:left="72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45.2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 w:before="34"/>
                                    <w:ind w:left="36" w:right="65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случай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8"/>
                                    <w:ind w:left="5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0,000384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28"/>
                                    <w:ind w:right="303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108426,40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4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41,65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532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243959,4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88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оплодотворении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36" w:right="70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применения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39" w:val="left" w:leader="none"/>
                                    </w:tabs>
                                    <w:spacing w:line="251" w:lineRule="exact" w:before="65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1.4.2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  <w:t>в</w:t>
                                  </w:r>
                                  <w:r>
                                    <w:rPr>
                                      <w:spacing w:val="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условиях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круглосуточных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65"/>
                                    <w:ind w:left="64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7" w:lineRule="exact" w:before="59"/>
                                    <w:ind w:left="36" w:right="6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3"/>
                                    </w:rPr>
                                    <w:t>случай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госпи­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51" w:lineRule="exact" w:before="65"/>
                                    <w:ind w:left="2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0,164909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 w:before="55"/>
                                    <w:ind w:right="30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43964,78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right="44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7250,19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28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42462770,2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88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стационаров,</w:t>
                                  </w:r>
                                  <w:r>
                                    <w:rPr>
                                      <w:spacing w:val="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1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числе: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left="3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тализации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9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10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9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before="65"/>
                                    <w:ind w:left="71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46.1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69"/>
                                    <w:ind w:left="158" w:firstLine="28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z w:val="23"/>
                                    </w:rPr>
                                    <w:t>случай гос­ 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left="11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0,027050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21978,39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40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594,52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417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3481947,2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9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67"/>
                                    <w:ind w:left="102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2</w:t>
                                  </w:r>
                                  <w:r>
                                    <w:rPr>
                                      <w:spacing w:val="7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63"/>
                                    <w:ind w:left="72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46.2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57"/>
                                    <w:ind w:right="62"/>
                                    <w:jc w:val="center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случай</w:t>
                                  </w:r>
                                  <w:r>
                                    <w:rPr>
                                      <w:spacing w:val="2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3"/>
                                    </w:rPr>
                                    <w:t>гос-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 w:before="57"/>
                                    <w:ind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0,077340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30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37029,02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44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2863,82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43"/>
                                    <w:ind w:left="31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16772794,2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62" w:lineRule="exact"/>
                                    <w:ind w:left="2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spacing w:line="252" w:lineRule="exact" w:before="73"/>
                                    <w:ind w:left="102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3</w:t>
                                  </w:r>
                                  <w:r>
                                    <w:rPr>
                                      <w:spacing w:val="5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69"/>
                                    <w:ind w:left="69" w:right="74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46.3</w:t>
                                  </w: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56" w:lineRule="exact" w:before="69"/>
                                    <w:ind w:left="36" w:right="7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случай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3"/>
                                    </w:rPr>
                                    <w:t>гос­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spacing w:line="260" w:lineRule="exact" w:before="65"/>
                                    <w:ind w:left="5" w:right="18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0,060519</w:t>
                                  </w: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spacing w:before="59"/>
                                    <w:ind w:right="305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62655,50</w:t>
                                  </w: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4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3791,85</w:t>
                                  </w: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29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22208028,8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2" w:hRule="atLeast"/>
                              </w:trPr>
                              <w:tc>
                                <w:tcPr>
                                  <w:tcW w:w="378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76" w:type="dxa"/>
                                </w:tcPr>
                                <w:p>
                                  <w:pPr>
                                    <w:pStyle w:val="TableParagraph"/>
                                    <w:spacing w:line="242" w:lineRule="exact"/>
                                    <w:ind w:left="36"/>
                                    <w:jc w:val="center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питализации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7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pt;margin-top:87.692223pt;width:743.65pt;height:461.4pt;mso-position-horizontal-relative:page;mso-position-vertical-relative:page;z-index:15833600" type="#_x0000_t202" id="docshape60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788"/>
                        <w:gridCol w:w="605"/>
                        <w:gridCol w:w="1576"/>
                        <w:gridCol w:w="1121"/>
                        <w:gridCol w:w="1423"/>
                        <w:gridCol w:w="505"/>
                        <w:gridCol w:w="512"/>
                        <w:gridCol w:w="1389"/>
                        <w:gridCol w:w="789"/>
                        <w:gridCol w:w="754"/>
                        <w:gridCol w:w="1726"/>
                        <w:gridCol w:w="562"/>
                      </w:tblGrid>
                      <w:tr>
                        <w:trPr>
                          <w:trHeight w:val="278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tabs>
                                <w:tab w:pos="2125" w:val="left" w:leader="none"/>
                              </w:tabs>
                              <w:spacing w:line="258" w:lineRule="exact"/>
                              <w:ind w:left="298"/>
                              <w:rPr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1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1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27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40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right="13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7" w:right="275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left="30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left="42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44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10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56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ind w:left="31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11</w:t>
                            </w:r>
                          </w:p>
                        </w:tc>
                      </w:tr>
                      <w:tr>
                        <w:trPr>
                          <w:trHeight w:val="28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tabs>
                                <w:tab w:pos="763" w:val="left" w:leader="none"/>
                              </w:tabs>
                              <w:spacing w:line="262" w:lineRule="exact" w:before="4"/>
                              <w:ind w:left="14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1.3</w:t>
                            </w:r>
                            <w:r>
                              <w:rPr>
                                <w:sz w:val="23"/>
                              </w:rPr>
                              <w:tab/>
                              <w:t>в</w:t>
                            </w:r>
                            <w:r>
                              <w:rPr>
                                <w:spacing w:val="1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условиях</w:t>
                            </w:r>
                            <w:r>
                              <w:rPr>
                                <w:spacing w:val="2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дневных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62" w:lineRule="exact" w:before="4"/>
                              <w:ind w:left="13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2" w:lineRule="exact" w:before="4"/>
                              <w:ind w:left="49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62" w:lineRule="exact" w:before="4"/>
                              <w:ind w:left="13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0,076573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62" w:lineRule="exact" w:before="4"/>
                              <w:ind w:right="29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26544,04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line="262" w:lineRule="exact" w:before="4"/>
                              <w:ind w:right="43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2032,56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spacing w:line="252" w:lineRule="exact" w:before="14"/>
                              <w:ind w:right="30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11904258,0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7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стационаров(первичная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1" w:lineRule="exact"/>
                              <w:ind w:left="40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лечения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6" w:lineRule="exact"/>
                              <w:ind w:left="75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медико-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санитарная,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1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8" w:lineRule="exact" w:before="3"/>
                              <w:ind w:left="7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специализированная)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7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4" w:lineRule="exact" w:before="4"/>
                              <w:ind w:left="758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(сумма</w:t>
                            </w:r>
                            <w:r>
                              <w:rPr>
                                <w:spacing w:val="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строк</w:t>
                            </w:r>
                            <w:r>
                              <w:rPr>
                                <w:spacing w:val="2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42</w:t>
                            </w:r>
                            <w:r>
                              <w:rPr>
                                <w:spacing w:val="2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+</w:t>
                            </w:r>
                            <w:r>
                              <w:rPr>
                                <w:spacing w:val="2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45),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0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ind w:left="758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том</w:t>
                            </w:r>
                            <w:r>
                              <w:rPr>
                                <w:spacing w:val="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числе: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1" w:lineRule="exact" w:before="106"/>
                              <w:ind w:left="89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по</w:t>
                            </w:r>
                            <w:r>
                              <w:rPr>
                                <w:spacing w:val="1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профилю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1" w:lineRule="exact" w:before="106"/>
                              <w:ind w:left="67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43.1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1" w:lineRule="exact" w:before="106"/>
                              <w:ind w:left="36" w:right="69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7" w:lineRule="exact" w:before="100"/>
                              <w:ind w:left="10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0,010964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57" w:lineRule="exact" w:before="100"/>
                              <w:ind w:right="30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77300,60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line="261" w:lineRule="exact" w:before="96"/>
                              <w:ind w:right="43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847,52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spacing w:line="257" w:lineRule="exact" w:before="100"/>
                              <w:ind w:right="31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4963780,7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902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"онкология"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36" w:right="69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лечения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spacing w:before="59"/>
                              <w:ind w:left="9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spacing w:before="39"/>
                              <w:ind w:left="2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1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3" w:lineRule="exact" w:before="68"/>
                              <w:ind w:left="89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при</w:t>
                            </w:r>
                            <w:r>
                              <w:rPr>
                                <w:spacing w:val="1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экстракорпоральном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3" w:lineRule="exact" w:before="68"/>
                              <w:ind w:left="75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43.2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3" w:lineRule="exact" w:before="68"/>
                              <w:ind w:left="36" w:right="63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9" w:lineRule="exact" w:before="62"/>
                              <w:ind w:left="10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0,000384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53" w:lineRule="exact" w:before="68"/>
                              <w:ind w:right="297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108426,40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line="263" w:lineRule="exact" w:before="58"/>
                              <w:ind w:right="44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41,65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spacing w:line="253" w:lineRule="exact" w:before="68"/>
                              <w:ind w:right="31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243959,4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left="89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оплодотворении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43" w:lineRule="exact"/>
                              <w:ind w:left="48" w:right="62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применения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12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2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49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tabs>
                                <w:tab w:pos="749" w:val="left" w:leader="none"/>
                              </w:tabs>
                              <w:spacing w:line="262" w:lineRule="exact" w:before="167"/>
                              <w:ind w:left="126"/>
                              <w:rPr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1.4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23"/>
                              </w:rPr>
                              <w:t>специализированная,</w:t>
                            </w:r>
                            <w:r>
                              <w:rPr>
                                <w:spacing w:val="71"/>
                                <w:position w:val="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29"/>
                                <w:position w:val="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position w:val="1"/>
                                <w:sz w:val="23"/>
                              </w:rPr>
                              <w:t>том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62" w:lineRule="exact" w:before="167"/>
                              <w:ind w:left="68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74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числе</w:t>
                            </w:r>
                            <w:r>
                              <w:rPr>
                                <w:spacing w:val="2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высокотехнологичная,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0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3" w:lineRule="exact" w:before="7"/>
                              <w:ind w:left="74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медицинская</w:t>
                            </w:r>
                            <w:r>
                              <w:rPr>
                                <w:spacing w:val="6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помощь,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63" w:lineRule="exact"/>
                              <w:ind w:left="74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предоставляемая: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tabs>
                                <w:tab w:pos="744" w:val="left" w:leader="none"/>
                              </w:tabs>
                              <w:spacing w:line="247" w:lineRule="exact" w:before="91"/>
                              <w:ind w:left="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1.4.1</w:t>
                            </w:r>
                            <w:r>
                              <w:rPr>
                                <w:sz w:val="23"/>
                              </w:rPr>
                              <w:tab/>
                              <w:t>в</w:t>
                            </w:r>
                            <w:r>
                              <w:rPr>
                                <w:spacing w:val="2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условиях</w:t>
                            </w:r>
                            <w:r>
                              <w:rPr>
                                <w:spacing w:val="2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дневных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1" w:lineRule="exact" w:before="87"/>
                              <w:ind w:left="63" w:right="74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1" w:lineRule="exact" w:before="87"/>
                              <w:ind w:left="36" w:right="7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1" w:lineRule="exact" w:before="87"/>
                              <w:ind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0,038366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57" w:lineRule="exact" w:before="81"/>
                              <w:ind w:right="30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35344,90</w:t>
                            </w: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tabs>
                                <w:tab w:pos="3485" w:val="left" w:leader="none"/>
                              </w:tabs>
                              <w:spacing w:line="261" w:lineRule="exact" w:before="77"/>
                              <w:ind w:left="34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1356,04</w:t>
                            </w:r>
                            <w:r>
                              <w:rPr>
                                <w:b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7942034,4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44" w:lineRule="exact" w:before="3"/>
                              <w:ind w:left="74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стационаров,</w:t>
                            </w:r>
                            <w:r>
                              <w:rPr>
                                <w:spacing w:val="4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том</w:t>
                            </w:r>
                            <w:r>
                              <w:rPr>
                                <w:spacing w:val="4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числе: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47" w:lineRule="exact"/>
                              <w:ind w:right="5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лечения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237" w:type="dxa"/>
                            <w:gridSpan w:val="7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49" w:lineRule="exact" w:before="119"/>
                              <w:ind w:left="890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по</w:t>
                            </w:r>
                            <w:r>
                              <w:rPr>
                                <w:spacing w:val="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профилю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9" w:lineRule="exact" w:before="109"/>
                              <w:ind w:left="62" w:right="86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45.1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5" w:lineRule="exact" w:before="113"/>
                              <w:ind w:left="36" w:right="7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9" w:lineRule="exact" w:before="109"/>
                              <w:ind w:left="2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0,010964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59" w:lineRule="exact" w:before="109"/>
                              <w:ind w:right="30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77300,60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99"/>
                              <w:ind w:left="597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4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847,52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99"/>
                              <w:ind w:left="102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4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0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03"/>
                              <w:ind w:left="40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4963780,7</w:t>
                            </w:r>
                          </w:p>
                        </w:tc>
                      </w:tr>
                      <w:tr>
                        <w:trPr>
                          <w:trHeight w:val="29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63" w:lineRule="exact"/>
                              <w:ind w:left="89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"онкология"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ind w:left="36" w:right="73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лечения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8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1" w:lineRule="exact" w:before="38"/>
                              <w:ind w:left="88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при</w:t>
                            </w:r>
                            <w:r>
                              <w:rPr>
                                <w:spacing w:val="2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экстракорпоральном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5" w:lineRule="exact" w:before="34"/>
                              <w:ind w:left="72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45.2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5" w:lineRule="exact" w:before="34"/>
                              <w:ind w:left="36" w:right="65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случай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61" w:lineRule="exact" w:before="28"/>
                              <w:ind w:left="5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0,000384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61" w:lineRule="exact" w:before="28"/>
                              <w:ind w:right="303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108426,40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right="4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41,65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4"/>
                              <w:ind w:left="532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243959,4</w:t>
                            </w:r>
                          </w:p>
                        </w:tc>
                      </w:tr>
                      <w:tr>
                        <w:trPr>
                          <w:trHeight w:val="321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88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оплодотворении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36" w:right="70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применения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tabs>
                                <w:tab w:pos="739" w:val="left" w:leader="none"/>
                              </w:tabs>
                              <w:spacing w:line="251" w:lineRule="exact" w:before="65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1.4.2</w:t>
                            </w:r>
                            <w:r>
                              <w:rPr>
                                <w:sz w:val="23"/>
                              </w:rPr>
                              <w:tab/>
                              <w:t>в</w:t>
                            </w:r>
                            <w:r>
                              <w:rPr>
                                <w:spacing w:val="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условиях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круглосуточных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1" w:lineRule="exact" w:before="65"/>
                              <w:ind w:left="64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7" w:lineRule="exact" w:before="59"/>
                              <w:ind w:left="36" w:right="6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3"/>
                              </w:rPr>
                              <w:t>случай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госпи­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51" w:lineRule="exact" w:before="65"/>
                              <w:ind w:left="2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0,164909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line="261" w:lineRule="exact" w:before="55"/>
                              <w:ind w:right="30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43964,78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51"/>
                              <w:ind w:right="44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7250,19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51"/>
                              <w:ind w:left="28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42462770,2</w:t>
                            </w:r>
                          </w:p>
                        </w:tc>
                      </w:tr>
                      <w:tr>
                        <w:trPr>
                          <w:trHeight w:val="322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884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стационаров,</w:t>
                            </w:r>
                            <w:r>
                              <w:rPr>
                                <w:spacing w:val="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том</w:t>
                            </w:r>
                            <w:r>
                              <w:rPr>
                                <w:spacing w:val="1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числе: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left="3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тализации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9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1052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1</w:t>
                            </w:r>
                            <w:r>
                              <w:rPr>
                                <w:spacing w:val="-19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before="65"/>
                              <w:ind w:left="71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46.1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35" w:lineRule="auto" w:before="69"/>
                              <w:ind w:left="158" w:firstLine="28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случай гос­ </w:t>
                            </w:r>
                            <w:r>
                              <w:rPr>
                                <w:b/>
                                <w:spacing w:val="-8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before="59"/>
                              <w:ind w:left="11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0,027050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21978,39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40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594,52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45"/>
                              <w:ind w:left="417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3481947,2</w:t>
                            </w:r>
                          </w:p>
                        </w:tc>
                      </w:tr>
                      <w:tr>
                        <w:trPr>
                          <w:trHeight w:val="339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2" w:lineRule="exact" w:before="67"/>
                              <w:ind w:left="1023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2</w:t>
                            </w:r>
                            <w:r>
                              <w:rPr>
                                <w:spacing w:val="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6" w:lineRule="exact" w:before="63"/>
                              <w:ind w:left="72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46.2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2" w:lineRule="exact" w:before="57"/>
                              <w:ind w:right="62"/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случай</w:t>
                            </w:r>
                            <w:r>
                              <w:rPr>
                                <w:spacing w:val="2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3"/>
                              </w:rPr>
                              <w:t>гос-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62" w:lineRule="exact" w:before="57"/>
                              <w:ind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0,077340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before="53"/>
                              <w:ind w:right="30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37029,02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44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2863,82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43"/>
                              <w:ind w:left="31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16772794,2</w:t>
                            </w: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62" w:lineRule="exact"/>
                              <w:ind w:left="2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spacing w:line="252" w:lineRule="exact" w:before="73"/>
                              <w:ind w:left="1028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3</w:t>
                            </w:r>
                            <w:r>
                              <w:rPr>
                                <w:spacing w:val="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spacing w:line="256" w:lineRule="exact" w:before="69"/>
                              <w:ind w:left="69" w:right="74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46.3</w:t>
                            </w: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56" w:lineRule="exact" w:before="69"/>
                              <w:ind w:left="36" w:right="7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случай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гос­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spacing w:line="260" w:lineRule="exact" w:before="65"/>
                              <w:ind w:left="5" w:right="18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0,060519</w:t>
                            </w: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spacing w:before="59"/>
                              <w:ind w:right="305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62655,50</w:t>
                            </w: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spacing w:before="49"/>
                              <w:ind w:right="4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3791,85</w:t>
                            </w: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45"/>
                              <w:ind w:left="29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22208028,8</w:t>
                            </w:r>
                          </w:p>
                        </w:tc>
                      </w:tr>
                      <w:tr>
                        <w:trPr>
                          <w:trHeight w:val="262" w:hRule="atLeast"/>
                        </w:trPr>
                        <w:tc>
                          <w:tcPr>
                            <w:tcW w:w="3788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60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76" w:type="dxa"/>
                          </w:tcPr>
                          <w:p>
                            <w:pPr>
                              <w:pStyle w:val="TableParagraph"/>
                              <w:spacing w:line="242" w:lineRule="exact"/>
                              <w:ind w:left="36"/>
                              <w:jc w:val="center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питализации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23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7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89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43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88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834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13719" cy="7592568"/>
            <wp:effectExtent l="0" t="0" r="0" b="0"/>
            <wp:wrapNone/>
            <wp:docPr id="786" name="Image 7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6" name="Image 786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3719" cy="7592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spacing w:before="0"/>
        <w:ind w:left="0" w:right="107" w:firstLine="0"/>
        <w:jc w:val="right"/>
        <w:rPr>
          <w:sz w:val="20"/>
        </w:rPr>
      </w:pPr>
      <w:r>
        <w:rPr>
          <w:spacing w:val="-16"/>
          <w:w w:val="120"/>
          <w:sz w:val="20"/>
        </w:rPr>
        <w:t>---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5"/>
        <w:rPr>
          <w:sz w:val="20"/>
        </w:rPr>
      </w:pPr>
    </w:p>
    <w:p>
      <w:pPr>
        <w:tabs>
          <w:tab w:pos="12636" w:val="left" w:leader="none"/>
        </w:tabs>
        <w:spacing w:before="0"/>
        <w:ind w:left="127" w:right="0" w:firstLine="0"/>
        <w:jc w:val="left"/>
        <w:rPr>
          <w:sz w:val="12"/>
        </w:rPr>
      </w:pPr>
      <w:r>
        <w:rPr>
          <w:spacing w:val="-87"/>
          <w:position w:val="-5"/>
          <w:sz w:val="26"/>
        </w:rPr>
        <w:t>-</w:t>
      </w:r>
      <w:r>
        <w:rPr>
          <w:spacing w:val="-107"/>
          <w:w w:val="87"/>
          <w:position w:val="-17"/>
          <w:sz w:val="26"/>
        </w:rPr>
        <w:t>О</w:t>
      </w:r>
      <w:r>
        <w:rPr>
          <w:spacing w:val="-74"/>
          <w:w w:val="125"/>
          <w:position w:val="-5"/>
          <w:sz w:val="21"/>
        </w:rPr>
        <w:t>j</w:t>
      </w:r>
      <w:r>
        <w:rPr>
          <w:spacing w:val="-5"/>
          <w:w w:val="87"/>
          <w:position w:val="-17"/>
          <w:sz w:val="26"/>
        </w:rPr>
        <w:t>С</w:t>
      </w:r>
      <w:r>
        <w:rPr>
          <w:position w:val="-17"/>
          <w:sz w:val="26"/>
        </w:rPr>
        <w:tab/>
      </w:r>
      <w:r>
        <w:rPr>
          <w:sz w:val="12"/>
        </w:rPr>
        <w:t>20.3/ГОБ/08.12.2023/14:00/терпрофамма-2024-прил-</w:t>
      </w:r>
      <w:r>
        <w:rPr>
          <w:spacing w:val="-5"/>
          <w:sz w:val="12"/>
        </w:rPr>
        <w:t>15</w:t>
      </w:r>
    </w:p>
    <w:p>
      <w:pPr>
        <w:spacing w:after="0"/>
        <w:jc w:val="left"/>
        <w:rPr>
          <w:sz w:val="12"/>
        </w:rPr>
        <w:sectPr>
          <w:headerReference w:type="default" r:id="rId529"/>
          <w:footerReference w:type="default" r:id="rId530"/>
          <w:pgSz w:w="16880" w:h="11960" w:orient="landscape"/>
          <w:pgMar w:header="573" w:footer="0" w:top="1420" w:bottom="280" w:left="141" w:right="708"/>
        </w:sectPr>
      </w:pPr>
    </w:p>
    <w:p>
      <w:pPr>
        <w:pStyle w:val="BodyText"/>
        <w:spacing w:before="20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83462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10771505" cy="7674355"/>
            <wp:effectExtent l="0" t="0" r="0" b="0"/>
            <wp:wrapNone/>
            <wp:docPr id="787" name="Image 7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7" name="Image 787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1505" cy="767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2"/>
        <w:gridCol w:w="593"/>
        <w:gridCol w:w="1572"/>
        <w:gridCol w:w="1138"/>
        <w:gridCol w:w="1401"/>
        <w:gridCol w:w="867"/>
        <w:gridCol w:w="1538"/>
        <w:gridCol w:w="1252"/>
        <w:gridCol w:w="2019"/>
        <w:gridCol w:w="558"/>
      </w:tblGrid>
      <w:tr>
        <w:trPr>
          <w:trHeight w:val="288" w:hRule="atLeast"/>
        </w:trPr>
        <w:tc>
          <w:tcPr>
            <w:tcW w:w="3722" w:type="dxa"/>
          </w:tcPr>
          <w:p>
            <w:pPr>
              <w:pStyle w:val="TableParagraph"/>
              <w:tabs>
                <w:tab w:pos="1817" w:val="left" w:leader="none"/>
              </w:tabs>
              <w:spacing w:line="268" w:lineRule="exact"/>
              <w:ind w:right="1580"/>
              <w:jc w:val="right"/>
              <w:rPr>
                <w:position w:val="1"/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position w:val="1"/>
                <w:sz w:val="23"/>
              </w:rPr>
              <w:t>2</w:t>
            </w:r>
          </w:p>
        </w:tc>
        <w:tc>
          <w:tcPr>
            <w:tcW w:w="593" w:type="dxa"/>
          </w:tcPr>
          <w:p>
            <w:pPr>
              <w:pStyle w:val="TableParagraph"/>
              <w:ind w:left="20" w:right="1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72" w:type="dxa"/>
          </w:tcPr>
          <w:p>
            <w:pPr>
              <w:pStyle w:val="TableParagraph"/>
              <w:ind w:left="33" w:right="7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38" w:type="dxa"/>
          </w:tcPr>
          <w:p>
            <w:pPr>
              <w:pStyle w:val="TableParagraph"/>
              <w:ind w:right="16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01" w:type="dxa"/>
          </w:tcPr>
          <w:p>
            <w:pPr>
              <w:pStyle w:val="TableParagraph"/>
              <w:ind w:right="29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  <w:tc>
          <w:tcPr>
            <w:tcW w:w="867" w:type="dxa"/>
          </w:tcPr>
          <w:p>
            <w:pPr>
              <w:pStyle w:val="TableParagraph"/>
              <w:spacing w:line="259" w:lineRule="exact"/>
              <w:ind w:right="16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538" w:type="dxa"/>
          </w:tcPr>
          <w:p>
            <w:pPr>
              <w:pStyle w:val="TableParagraph"/>
              <w:spacing w:line="259" w:lineRule="exact"/>
              <w:ind w:right="28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252" w:type="dxa"/>
          </w:tcPr>
          <w:p>
            <w:pPr>
              <w:pStyle w:val="TableParagraph"/>
              <w:spacing w:line="259" w:lineRule="exact"/>
              <w:ind w:right="25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2019" w:type="dxa"/>
          </w:tcPr>
          <w:p>
            <w:pPr>
              <w:pStyle w:val="TableParagraph"/>
              <w:spacing w:line="255" w:lineRule="exact"/>
              <w:ind w:right="105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558" w:type="dxa"/>
          </w:tcPr>
          <w:p>
            <w:pPr>
              <w:pStyle w:val="TableParagraph"/>
              <w:spacing w:line="259" w:lineRule="exact"/>
              <w:ind w:left="304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92" w:hRule="atLeast"/>
        </w:trPr>
        <w:tc>
          <w:tcPr>
            <w:tcW w:w="3722" w:type="dxa"/>
          </w:tcPr>
          <w:p>
            <w:pPr>
              <w:pStyle w:val="TableParagraph"/>
              <w:spacing w:line="259" w:lineRule="exact" w:before="14"/>
              <w:ind w:left="802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10"/>
                <w:sz w:val="23"/>
              </w:rPr>
              <w:t> </w:t>
            </w:r>
            <w:r>
              <w:rPr>
                <w:spacing w:val="-2"/>
                <w:sz w:val="23"/>
              </w:rPr>
              <w:t>профилю</w:t>
            </w:r>
          </w:p>
        </w:tc>
        <w:tc>
          <w:tcPr>
            <w:tcW w:w="593" w:type="dxa"/>
          </w:tcPr>
          <w:p>
            <w:pPr>
              <w:pStyle w:val="TableParagraph"/>
              <w:spacing w:line="259" w:lineRule="exact" w:before="14"/>
              <w:ind w:left="10" w:right="20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46.4</w:t>
            </w:r>
          </w:p>
        </w:tc>
        <w:tc>
          <w:tcPr>
            <w:tcW w:w="1572" w:type="dxa"/>
          </w:tcPr>
          <w:p>
            <w:pPr>
              <w:pStyle w:val="TableParagraph"/>
              <w:spacing w:line="259" w:lineRule="exact" w:before="14"/>
              <w:ind w:left="33" w:right="63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случай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госпи­</w:t>
            </w:r>
          </w:p>
        </w:tc>
        <w:tc>
          <w:tcPr>
            <w:tcW w:w="1138" w:type="dxa"/>
          </w:tcPr>
          <w:p>
            <w:pPr>
              <w:pStyle w:val="TableParagraph"/>
              <w:spacing w:line="263" w:lineRule="exact" w:before="10"/>
              <w:ind w:left="12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0,009637</w:t>
            </w:r>
          </w:p>
        </w:tc>
        <w:tc>
          <w:tcPr>
            <w:tcW w:w="1401" w:type="dxa"/>
          </w:tcPr>
          <w:p>
            <w:pPr>
              <w:pStyle w:val="TableParagraph"/>
              <w:spacing w:before="4"/>
              <w:ind w:right="30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94540,80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spacing w:before="4"/>
              <w:ind w:left="457"/>
              <w:rPr>
                <w:sz w:val="23"/>
              </w:rPr>
            </w:pPr>
            <w:r>
              <w:rPr>
                <w:spacing w:val="-2"/>
                <w:sz w:val="23"/>
              </w:rPr>
              <w:t>911,09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spacing w:before="4"/>
              <w:ind w:right="32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5336071,8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9" w:hRule="atLeast"/>
        </w:trPr>
        <w:tc>
          <w:tcPr>
            <w:tcW w:w="3722" w:type="dxa"/>
          </w:tcPr>
          <w:p>
            <w:pPr>
              <w:pStyle w:val="TableParagraph"/>
              <w:spacing w:before="5"/>
              <w:ind w:right="163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"онкология”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72" w:type="dxa"/>
          </w:tcPr>
          <w:p>
            <w:pPr>
              <w:pStyle w:val="TableParagraph"/>
              <w:spacing w:before="5"/>
              <w:ind w:left="3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52" w:hRule="atLeast"/>
        </w:trPr>
        <w:tc>
          <w:tcPr>
            <w:tcW w:w="3722" w:type="dxa"/>
          </w:tcPr>
          <w:p>
            <w:pPr>
              <w:pStyle w:val="TableParagraph"/>
              <w:spacing w:line="252" w:lineRule="auto" w:before="54"/>
              <w:ind w:left="797"/>
              <w:rPr>
                <w:sz w:val="23"/>
              </w:rPr>
            </w:pPr>
            <w:r>
              <w:rPr>
                <w:spacing w:val="-2"/>
                <w:sz w:val="23"/>
              </w:rPr>
              <w:t>высокотехнологичная </w:t>
            </w:r>
            <w:r>
              <w:rPr>
                <w:sz w:val="23"/>
              </w:rPr>
              <w:t>медицинская помощь</w:t>
            </w:r>
          </w:p>
        </w:tc>
        <w:tc>
          <w:tcPr>
            <w:tcW w:w="593" w:type="dxa"/>
          </w:tcPr>
          <w:p>
            <w:pPr>
              <w:pStyle w:val="TableParagraph"/>
              <w:spacing w:before="64"/>
              <w:ind w:left="10" w:right="18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46.5</w:t>
            </w:r>
          </w:p>
        </w:tc>
        <w:tc>
          <w:tcPr>
            <w:tcW w:w="1572" w:type="dxa"/>
          </w:tcPr>
          <w:p>
            <w:pPr>
              <w:pStyle w:val="TableParagraph"/>
              <w:spacing w:line="247" w:lineRule="auto" w:before="60"/>
              <w:ind w:left="302" w:right="118" w:hanging="206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случай</w:t>
            </w:r>
            <w:r>
              <w:rPr>
                <w:b/>
                <w:spacing w:val="-11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госпи­ </w:t>
            </w: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38" w:type="dxa"/>
          </w:tcPr>
          <w:p>
            <w:pPr>
              <w:pStyle w:val="TableParagraph"/>
              <w:spacing w:before="60"/>
              <w:ind w:left="12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0,004338</w:t>
            </w:r>
          </w:p>
        </w:tc>
        <w:tc>
          <w:tcPr>
            <w:tcW w:w="1401" w:type="dxa"/>
          </w:tcPr>
          <w:p>
            <w:pPr>
              <w:pStyle w:val="TableParagraph"/>
              <w:spacing w:before="50"/>
              <w:ind w:right="29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209060,57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spacing w:before="50"/>
              <w:ind w:left="49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906,81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spacing w:before="50"/>
              <w:ind w:right="30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5310974,6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97" w:hRule="atLeast"/>
        </w:trPr>
        <w:tc>
          <w:tcPr>
            <w:tcW w:w="3722" w:type="dxa"/>
          </w:tcPr>
          <w:p>
            <w:pPr>
              <w:pStyle w:val="TableParagraph"/>
              <w:tabs>
                <w:tab w:pos="607" w:val="left" w:leader="none"/>
              </w:tabs>
              <w:spacing w:line="272" w:lineRule="exact" w:before="54"/>
              <w:ind w:right="179"/>
              <w:jc w:val="right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1.5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медицинская</w:t>
            </w:r>
            <w:r>
              <w:rPr>
                <w:spacing w:val="65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реабилитация,</w:t>
            </w:r>
          </w:p>
          <w:p>
            <w:pPr>
              <w:pStyle w:val="TableParagraph"/>
              <w:spacing w:line="252" w:lineRule="exact"/>
              <w:ind w:right="84"/>
              <w:jc w:val="right"/>
              <w:rPr>
                <w:sz w:val="23"/>
              </w:rPr>
            </w:pPr>
            <w:r>
              <w:rPr>
                <w:sz w:val="23"/>
              </w:rPr>
              <w:t>(сумма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строк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47.1</w:t>
            </w:r>
            <w:r>
              <w:rPr>
                <w:spacing w:val="-24"/>
                <w:sz w:val="23"/>
              </w:rPr>
              <w:t> </w:t>
            </w:r>
            <w:r>
              <w:rPr>
                <w:spacing w:val="-2"/>
                <w:sz w:val="23"/>
              </w:rPr>
              <w:t>+47.2+47.3),</w:t>
            </w:r>
          </w:p>
        </w:tc>
        <w:tc>
          <w:tcPr>
            <w:tcW w:w="593" w:type="dxa"/>
          </w:tcPr>
          <w:p>
            <w:pPr>
              <w:pStyle w:val="TableParagraph"/>
              <w:spacing w:before="56"/>
              <w:ind w:left="10" w:right="2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47</w:t>
            </w:r>
          </w:p>
        </w:tc>
        <w:tc>
          <w:tcPr>
            <w:tcW w:w="15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spacing w:before="50"/>
              <w:ind w:left="45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388,50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spacing w:before="46"/>
              <w:ind w:right="32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2275392,8</w:t>
            </w:r>
          </w:p>
        </w:tc>
        <w:tc>
          <w:tcPr>
            <w:tcW w:w="55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4" w:hRule="atLeast"/>
        </w:trPr>
        <w:tc>
          <w:tcPr>
            <w:tcW w:w="3722" w:type="dxa"/>
          </w:tcPr>
          <w:p>
            <w:pPr>
              <w:pStyle w:val="TableParagraph"/>
              <w:spacing w:line="244" w:lineRule="exact"/>
              <w:ind w:left="658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14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59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7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01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tabs>
          <w:tab w:pos="893" w:val="left" w:leader="none"/>
          <w:tab w:pos="3897" w:val="left" w:leader="none"/>
          <w:tab w:pos="4551" w:val="left" w:leader="none"/>
          <w:tab w:pos="6101" w:val="left" w:leader="none"/>
          <w:tab w:pos="7335" w:val="left" w:leader="none"/>
          <w:tab w:pos="9117" w:val="left" w:leader="none"/>
          <w:tab w:pos="9965" w:val="left" w:leader="none"/>
          <w:tab w:pos="11947" w:val="left" w:leader="none"/>
          <w:tab w:pos="12999" w:val="left" w:leader="none"/>
          <w:tab w:pos="14909" w:val="left" w:leader="none"/>
        </w:tabs>
        <w:spacing w:before="10" w:after="10"/>
        <w:ind w:left="67" w:right="0" w:firstLine="0"/>
        <w:jc w:val="left"/>
        <w:rPr>
          <w:position w:val="2"/>
          <w:sz w:val="23"/>
        </w:rPr>
      </w:pPr>
      <w:r>
        <w:rPr>
          <w:spacing w:val="-2"/>
          <w:sz w:val="23"/>
        </w:rPr>
        <w:t>1.5.1</w:t>
      </w:r>
      <w:r>
        <w:rPr>
          <w:sz w:val="23"/>
        </w:rPr>
        <w:tab/>
        <w:t>в</w:t>
      </w:r>
      <w:r>
        <w:rPr>
          <w:spacing w:val="41"/>
          <w:sz w:val="23"/>
        </w:rPr>
        <w:t> </w:t>
      </w:r>
      <w:r>
        <w:rPr>
          <w:sz w:val="23"/>
        </w:rPr>
        <w:t>амбулаторных</w:t>
      </w:r>
      <w:r>
        <w:rPr>
          <w:spacing w:val="42"/>
          <w:sz w:val="23"/>
        </w:rPr>
        <w:t> </w:t>
      </w:r>
      <w:r>
        <w:rPr>
          <w:spacing w:val="-2"/>
          <w:sz w:val="23"/>
        </w:rPr>
        <w:t>условиях</w:t>
      </w:r>
      <w:r>
        <w:rPr>
          <w:sz w:val="23"/>
        </w:rPr>
        <w:tab/>
      </w:r>
      <w:r>
        <w:rPr>
          <w:spacing w:val="-4"/>
          <w:sz w:val="23"/>
        </w:rPr>
        <w:t>47.1</w:t>
      </w:r>
      <w:r>
        <w:rPr>
          <w:sz w:val="23"/>
        </w:rPr>
        <w:tab/>
      </w:r>
      <w:r>
        <w:rPr>
          <w:b/>
          <w:spacing w:val="-2"/>
          <w:sz w:val="23"/>
        </w:rPr>
        <w:t>комплексное</w:t>
      </w:r>
      <w:r>
        <w:rPr>
          <w:b/>
          <w:sz w:val="23"/>
        </w:rPr>
        <w:tab/>
      </w:r>
      <w:r>
        <w:rPr>
          <w:b/>
          <w:spacing w:val="-2"/>
          <w:sz w:val="23"/>
        </w:rPr>
        <w:t>0,003116</w:t>
      </w:r>
      <w:r>
        <w:rPr>
          <w:b/>
          <w:sz w:val="23"/>
        </w:rPr>
        <w:tab/>
      </w:r>
      <w:r>
        <w:rPr>
          <w:b/>
          <w:spacing w:val="-2"/>
          <w:position w:val="1"/>
          <w:sz w:val="23"/>
        </w:rPr>
        <w:t>21618,90</w:t>
      </w:r>
      <w:r>
        <w:rPr>
          <w:b/>
          <w:position w:val="1"/>
          <w:sz w:val="23"/>
        </w:rPr>
        <w:tab/>
      </w:r>
      <w:r>
        <w:rPr>
          <w:spacing w:val="-4"/>
          <w:position w:val="7"/>
          <w:sz w:val="9"/>
        </w:rPr>
        <w:t>-------</w:t>
      </w:r>
      <w:r>
        <w:rPr>
          <w:spacing w:val="-10"/>
          <w:position w:val="7"/>
          <w:sz w:val="9"/>
        </w:rPr>
        <w:t>-</w:t>
      </w:r>
      <w:r>
        <w:rPr>
          <w:position w:val="7"/>
          <w:sz w:val="9"/>
        </w:rPr>
        <w:tab/>
      </w:r>
      <w:r>
        <w:rPr>
          <w:b/>
          <w:spacing w:val="-2"/>
          <w:position w:val="1"/>
          <w:sz w:val="23"/>
        </w:rPr>
        <w:t>67,36</w:t>
      </w:r>
      <w:r>
        <w:rPr>
          <w:b/>
          <w:position w:val="1"/>
          <w:sz w:val="23"/>
        </w:rPr>
        <w:tab/>
      </w:r>
      <w:r>
        <w:rPr>
          <w:spacing w:val="-2"/>
          <w:position w:val="7"/>
          <w:sz w:val="9"/>
        </w:rPr>
        <w:t>-------</w:t>
      </w:r>
      <w:r>
        <w:rPr>
          <w:spacing w:val="-10"/>
          <w:position w:val="7"/>
          <w:sz w:val="9"/>
        </w:rPr>
        <w:t>-</w:t>
      </w:r>
      <w:r>
        <w:rPr>
          <w:position w:val="7"/>
          <w:sz w:val="9"/>
        </w:rPr>
        <w:tab/>
      </w:r>
      <w:r>
        <w:rPr>
          <w:b/>
          <w:spacing w:val="-2"/>
          <w:position w:val="1"/>
          <w:sz w:val="23"/>
        </w:rPr>
        <w:t>394544,9</w:t>
      </w:r>
      <w:r>
        <w:rPr>
          <w:b/>
          <w:position w:val="1"/>
          <w:sz w:val="23"/>
        </w:rPr>
        <w:tab/>
      </w:r>
      <w:r>
        <w:rPr>
          <w:spacing w:val="-2"/>
          <w:position w:val="2"/>
          <w:sz w:val="23"/>
        </w:rPr>
        <w:t>--</w:t>
      </w:r>
      <w:r>
        <w:rPr>
          <w:spacing w:val="-10"/>
          <w:position w:val="2"/>
          <w:sz w:val="23"/>
        </w:rPr>
        <w:t>-</w:t>
      </w:r>
    </w:p>
    <w:tbl>
      <w:tblPr>
        <w:tblW w:w="0" w:type="auto"/>
        <w:jc w:val="left"/>
        <w:tblInd w:w="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6"/>
        <w:gridCol w:w="618"/>
        <w:gridCol w:w="1564"/>
        <w:gridCol w:w="1172"/>
        <w:gridCol w:w="1883"/>
        <w:gridCol w:w="2225"/>
        <w:gridCol w:w="1190"/>
        <w:gridCol w:w="1931"/>
        <w:gridCol w:w="829"/>
      </w:tblGrid>
      <w:tr>
        <w:trPr>
          <w:trHeight w:val="281" w:hRule="atLeast"/>
        </w:trPr>
        <w:tc>
          <w:tcPr>
            <w:tcW w:w="438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55" w:lineRule="exact"/>
              <w:ind w:left="27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9230" w:type="dxa"/>
            <w:gridSpan w:val="6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45" w:hRule="atLeast"/>
        </w:trPr>
        <w:tc>
          <w:tcPr>
            <w:tcW w:w="3766" w:type="dxa"/>
          </w:tcPr>
          <w:p>
            <w:pPr>
              <w:pStyle w:val="TableParagraph"/>
              <w:tabs>
                <w:tab w:pos="869" w:val="left" w:leader="none"/>
              </w:tabs>
              <w:spacing w:before="31"/>
              <w:ind w:left="870" w:right="827" w:hanging="820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1.5.2</w:t>
            </w:r>
            <w:r>
              <w:rPr>
                <w:b/>
                <w:sz w:val="23"/>
              </w:rPr>
              <w:tab/>
            </w:r>
            <w:r>
              <w:rPr>
                <w:position w:val="1"/>
                <w:sz w:val="23"/>
              </w:rPr>
              <w:t>в условиях дневных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618" w:type="dxa"/>
          </w:tcPr>
          <w:p>
            <w:pPr>
              <w:pStyle w:val="TableParagraph"/>
              <w:spacing w:before="31"/>
              <w:ind w:left="20" w:right="5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47.2</w:t>
            </w:r>
          </w:p>
        </w:tc>
        <w:tc>
          <w:tcPr>
            <w:tcW w:w="1564" w:type="dxa"/>
          </w:tcPr>
          <w:p>
            <w:pPr>
              <w:pStyle w:val="TableParagraph"/>
              <w:spacing w:line="247" w:lineRule="auto" w:before="27"/>
              <w:ind w:left="374" w:right="394" w:firstLine="6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случай </w:t>
            </w:r>
            <w:r>
              <w:rPr>
                <w:b/>
                <w:spacing w:val="-12"/>
                <w:sz w:val="23"/>
              </w:rPr>
              <w:t>лечения</w:t>
            </w:r>
          </w:p>
        </w:tc>
        <w:tc>
          <w:tcPr>
            <w:tcW w:w="1172" w:type="dxa"/>
          </w:tcPr>
          <w:p>
            <w:pPr>
              <w:pStyle w:val="TableParagraph"/>
              <w:spacing w:before="27"/>
              <w:ind w:right="7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0,002601</w:t>
            </w:r>
          </w:p>
        </w:tc>
        <w:tc>
          <w:tcPr>
            <w:tcW w:w="1883" w:type="dxa"/>
          </w:tcPr>
          <w:p>
            <w:pPr>
              <w:pStyle w:val="TableParagraph"/>
              <w:spacing w:before="27"/>
              <w:ind w:left="19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25430,60</w:t>
            </w:r>
          </w:p>
        </w:tc>
        <w:tc>
          <w:tcPr>
            <w:tcW w:w="2225" w:type="dxa"/>
          </w:tcPr>
          <w:p>
            <w:pPr>
              <w:pStyle w:val="TableParagraph"/>
              <w:spacing w:before="21"/>
              <w:ind w:right="76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66,14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39"/>
              <w:rPr>
                <w:sz w:val="9"/>
              </w:rPr>
            </w:pPr>
          </w:p>
          <w:p>
            <w:pPr>
              <w:pStyle w:val="TableParagraph"/>
              <w:ind w:left="243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-</w:t>
            </w:r>
          </w:p>
        </w:tc>
        <w:tc>
          <w:tcPr>
            <w:tcW w:w="1931" w:type="dxa"/>
          </w:tcPr>
          <w:p>
            <w:pPr>
              <w:pStyle w:val="TableParagraph"/>
              <w:spacing w:before="17"/>
              <w:ind w:right="50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387384,3</w:t>
            </w: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96" w:hRule="atLeast"/>
        </w:trPr>
        <w:tc>
          <w:tcPr>
            <w:tcW w:w="3766" w:type="dxa"/>
          </w:tcPr>
          <w:p>
            <w:pPr>
              <w:pStyle w:val="TableParagraph"/>
              <w:tabs>
                <w:tab w:pos="865" w:val="left" w:leader="none"/>
              </w:tabs>
              <w:spacing w:before="81"/>
              <w:ind w:left="870" w:right="345" w:hanging="820"/>
              <w:rPr>
                <w:sz w:val="23"/>
              </w:rPr>
            </w:pPr>
            <w:r>
              <w:rPr>
                <w:b/>
                <w:spacing w:val="-2"/>
                <w:sz w:val="23"/>
              </w:rPr>
              <w:t>1.5.3</w:t>
            </w:r>
            <w:r>
              <w:rPr>
                <w:b/>
                <w:sz w:val="23"/>
              </w:rPr>
              <w:tab/>
            </w:r>
            <w:r>
              <w:rPr>
                <w:position w:val="1"/>
                <w:sz w:val="23"/>
              </w:rPr>
              <w:t>в условиях круглосуточ­ </w:t>
            </w:r>
            <w:r>
              <w:rPr>
                <w:sz w:val="23"/>
              </w:rPr>
              <w:t>ных стационаров</w:t>
            </w:r>
          </w:p>
        </w:tc>
        <w:tc>
          <w:tcPr>
            <w:tcW w:w="618" w:type="dxa"/>
          </w:tcPr>
          <w:p>
            <w:pPr>
              <w:pStyle w:val="TableParagraph"/>
              <w:spacing w:before="81"/>
              <w:ind w:left="20" w:right="16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47.3</w:t>
            </w:r>
          </w:p>
        </w:tc>
        <w:tc>
          <w:tcPr>
            <w:tcW w:w="1564" w:type="dxa"/>
          </w:tcPr>
          <w:p>
            <w:pPr>
              <w:pStyle w:val="TableParagraph"/>
              <w:spacing w:line="242" w:lineRule="auto" w:before="81"/>
              <w:ind w:left="308" w:right="114" w:hanging="213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случай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госпи­ </w:t>
            </w:r>
            <w:r>
              <w:rPr>
                <w:b/>
                <w:spacing w:val="-2"/>
                <w:sz w:val="23"/>
              </w:rPr>
              <w:t>тализации</w:t>
            </w:r>
          </w:p>
        </w:tc>
        <w:tc>
          <w:tcPr>
            <w:tcW w:w="1172" w:type="dxa"/>
          </w:tcPr>
          <w:p>
            <w:pPr>
              <w:pStyle w:val="TableParagraph"/>
              <w:spacing w:before="77"/>
              <w:ind w:left="15" w:right="7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0,005426</w:t>
            </w:r>
          </w:p>
        </w:tc>
        <w:tc>
          <w:tcPr>
            <w:tcW w:w="1883" w:type="dxa"/>
          </w:tcPr>
          <w:p>
            <w:pPr>
              <w:pStyle w:val="TableParagraph"/>
              <w:spacing w:before="71"/>
              <w:ind w:left="18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46995,30</w:t>
            </w:r>
          </w:p>
        </w:tc>
        <w:tc>
          <w:tcPr>
            <w:tcW w:w="2225" w:type="dxa"/>
          </w:tcPr>
          <w:p>
            <w:pPr>
              <w:pStyle w:val="TableParagraph"/>
              <w:spacing w:before="67"/>
              <w:ind w:left="46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255,00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spacing w:before="67"/>
              <w:ind w:right="49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1493463,6</w:t>
            </w: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8" w:hRule="atLeast"/>
        </w:trPr>
        <w:tc>
          <w:tcPr>
            <w:tcW w:w="3766" w:type="dxa"/>
          </w:tcPr>
          <w:p>
            <w:pPr>
              <w:pStyle w:val="TableParagraph"/>
              <w:spacing w:line="254" w:lineRule="exact" w:before="85"/>
              <w:ind w:left="722"/>
              <w:rPr>
                <w:sz w:val="23"/>
              </w:rPr>
            </w:pPr>
            <w:r>
              <w:rPr>
                <w:sz w:val="23"/>
              </w:rPr>
              <w:t>расходы</w:t>
            </w:r>
            <w:r>
              <w:rPr>
                <w:spacing w:val="37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> </w:t>
            </w:r>
            <w:r>
              <w:rPr>
                <w:sz w:val="23"/>
              </w:rPr>
              <w:t>ведение</w:t>
            </w:r>
            <w:r>
              <w:rPr>
                <w:spacing w:val="28"/>
                <w:sz w:val="23"/>
              </w:rPr>
              <w:t> </w:t>
            </w:r>
            <w:r>
              <w:rPr>
                <w:spacing w:val="-4"/>
                <w:sz w:val="23"/>
              </w:rPr>
              <w:t>дела</w:t>
            </w:r>
          </w:p>
        </w:tc>
        <w:tc>
          <w:tcPr>
            <w:tcW w:w="618" w:type="dxa"/>
          </w:tcPr>
          <w:p>
            <w:pPr>
              <w:pStyle w:val="TableParagraph"/>
              <w:spacing w:line="254" w:lineRule="exact" w:before="85"/>
              <w:ind w:left="20" w:right="1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48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71"/>
              <w:ind w:right="75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133,14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spacing w:before="67"/>
              <w:ind w:right="50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779776,3</w:t>
            </w: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71" w:hRule="atLeast"/>
        </w:trPr>
        <w:tc>
          <w:tcPr>
            <w:tcW w:w="3766" w:type="dxa"/>
          </w:tcPr>
          <w:p>
            <w:pPr>
              <w:pStyle w:val="TableParagraph"/>
              <w:spacing w:line="252" w:lineRule="exact"/>
              <w:ind w:right="129"/>
              <w:jc w:val="right"/>
              <w:rPr>
                <w:sz w:val="23"/>
              </w:rPr>
            </w:pPr>
            <w:r>
              <w:rPr>
                <w:sz w:val="23"/>
              </w:rPr>
              <w:t>страховых</w:t>
            </w:r>
            <w:r>
              <w:rPr>
                <w:spacing w:val="62"/>
                <w:sz w:val="23"/>
              </w:rPr>
              <w:t> </w:t>
            </w:r>
            <w:r>
              <w:rPr>
                <w:sz w:val="23"/>
              </w:rPr>
              <w:t>медицинских</w:t>
            </w:r>
            <w:r>
              <w:rPr>
                <w:spacing w:val="68"/>
                <w:sz w:val="23"/>
              </w:rPr>
              <w:t> </w:t>
            </w:r>
            <w:r>
              <w:rPr>
                <w:spacing w:val="-5"/>
                <w:sz w:val="23"/>
              </w:rPr>
              <w:t>ор­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9" w:hRule="atLeast"/>
        </w:trPr>
        <w:tc>
          <w:tcPr>
            <w:tcW w:w="3766" w:type="dxa"/>
          </w:tcPr>
          <w:p>
            <w:pPr>
              <w:pStyle w:val="TableParagraph"/>
              <w:spacing w:line="262" w:lineRule="exact"/>
              <w:ind w:left="726"/>
              <w:rPr>
                <w:sz w:val="23"/>
              </w:rPr>
            </w:pPr>
            <w:r>
              <w:rPr>
                <w:spacing w:val="-2"/>
                <w:sz w:val="23"/>
              </w:rPr>
              <w:t>ганизаций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1" w:hRule="atLeast"/>
        </w:trPr>
        <w:tc>
          <w:tcPr>
            <w:tcW w:w="3766" w:type="dxa"/>
          </w:tcPr>
          <w:p>
            <w:pPr>
              <w:pStyle w:val="TableParagraph"/>
              <w:tabs>
                <w:tab w:pos="653" w:val="left" w:leader="none"/>
              </w:tabs>
              <w:spacing w:line="252" w:lineRule="exact" w:before="99"/>
              <w:ind w:left="246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  <w:r>
              <w:rPr>
                <w:sz w:val="23"/>
              </w:rPr>
              <w:tab/>
              <w:t>Медицинская</w:t>
            </w:r>
            <w:r>
              <w:rPr>
                <w:spacing w:val="66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618" w:type="dxa"/>
          </w:tcPr>
          <w:p>
            <w:pPr>
              <w:pStyle w:val="TableParagraph"/>
              <w:spacing w:line="256" w:lineRule="exact" w:before="95"/>
              <w:ind w:left="20" w:right="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49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75"/>
              <w:ind w:right="695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0,00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spacing w:before="67"/>
              <w:ind w:right="489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0,0</w:t>
            </w:r>
          </w:p>
        </w:tc>
        <w:tc>
          <w:tcPr>
            <w:tcW w:w="829" w:type="dxa"/>
          </w:tcPr>
          <w:p>
            <w:pPr>
              <w:pStyle w:val="TableParagraph"/>
              <w:spacing w:before="71"/>
              <w:ind w:right="46"/>
              <w:jc w:val="right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0,0</w:t>
            </w:r>
          </w:p>
        </w:tc>
      </w:tr>
      <w:tr>
        <w:trPr>
          <w:trHeight w:val="269" w:hRule="atLeast"/>
        </w:trPr>
        <w:tc>
          <w:tcPr>
            <w:tcW w:w="3766" w:type="dxa"/>
          </w:tcPr>
          <w:p>
            <w:pPr>
              <w:pStyle w:val="TableParagraph"/>
              <w:spacing w:line="249" w:lineRule="exact"/>
              <w:ind w:left="654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видам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9"/>
                <w:sz w:val="23"/>
              </w:rPr>
              <w:t> </w:t>
            </w:r>
            <w:r>
              <w:rPr>
                <w:spacing w:val="-2"/>
                <w:sz w:val="23"/>
              </w:rPr>
              <w:t>заболеваниям,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3766" w:type="dxa"/>
          </w:tcPr>
          <w:p>
            <w:pPr>
              <w:pStyle w:val="TableParagraph"/>
              <w:tabs>
                <w:tab w:pos="2237" w:val="left" w:leader="none"/>
              </w:tabs>
              <w:spacing w:line="253" w:lineRule="exact"/>
              <w:ind w:right="107"/>
              <w:jc w:val="right"/>
              <w:rPr>
                <w:sz w:val="23"/>
              </w:rPr>
            </w:pPr>
            <w:r>
              <w:rPr>
                <w:sz w:val="23"/>
              </w:rPr>
              <w:t>не</w:t>
            </w:r>
            <w:r>
              <w:rPr>
                <w:spacing w:val="39"/>
                <w:sz w:val="23"/>
              </w:rPr>
              <w:t>  </w:t>
            </w:r>
            <w:r>
              <w:rPr>
                <w:spacing w:val="-2"/>
                <w:sz w:val="23"/>
              </w:rPr>
              <w:t>установленным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базовой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9" w:hRule="atLeast"/>
        </w:trPr>
        <w:tc>
          <w:tcPr>
            <w:tcW w:w="3766" w:type="dxa"/>
          </w:tcPr>
          <w:p>
            <w:pPr>
              <w:pStyle w:val="TableParagraph"/>
              <w:spacing w:before="2"/>
              <w:ind w:left="654"/>
              <w:rPr>
                <w:sz w:val="23"/>
              </w:rPr>
            </w:pPr>
            <w:r>
              <w:rPr>
                <w:sz w:val="23"/>
              </w:rPr>
              <w:t>программой</w:t>
            </w:r>
            <w:r>
              <w:rPr>
                <w:spacing w:val="61"/>
                <w:sz w:val="23"/>
              </w:rPr>
              <w:t> </w:t>
            </w:r>
            <w:r>
              <w:rPr>
                <w:spacing w:val="-5"/>
                <w:sz w:val="23"/>
              </w:rPr>
              <w:t>ОМС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3" w:hRule="atLeast"/>
        </w:trPr>
        <w:tc>
          <w:tcPr>
            <w:tcW w:w="3766" w:type="dxa"/>
          </w:tcPr>
          <w:p>
            <w:pPr>
              <w:pStyle w:val="TableParagraph"/>
              <w:tabs>
                <w:tab w:pos="653" w:val="left" w:leader="none"/>
              </w:tabs>
              <w:spacing w:line="259" w:lineRule="exact" w:before="95"/>
              <w:ind w:left="246"/>
              <w:rPr>
                <w:position w:val="1"/>
                <w:sz w:val="23"/>
              </w:rPr>
            </w:pPr>
            <w:r>
              <w:rPr>
                <w:spacing w:val="-10"/>
                <w:sz w:val="23"/>
              </w:rPr>
              <w:t>3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Медицинская</w:t>
            </w:r>
            <w:r>
              <w:rPr>
                <w:spacing w:val="-3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помощь</w:t>
            </w:r>
          </w:p>
        </w:tc>
        <w:tc>
          <w:tcPr>
            <w:tcW w:w="618" w:type="dxa"/>
          </w:tcPr>
          <w:p>
            <w:pPr>
              <w:pStyle w:val="TableParagraph"/>
              <w:spacing w:line="263" w:lineRule="exact" w:before="91"/>
              <w:ind w:left="20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50</w:t>
            </w:r>
          </w:p>
        </w:tc>
        <w:tc>
          <w:tcPr>
            <w:tcW w:w="156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spacing w:before="71"/>
              <w:ind w:right="695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0,00</w:t>
            </w:r>
          </w:p>
        </w:tc>
        <w:tc>
          <w:tcPr>
            <w:tcW w:w="11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spacing w:before="67"/>
              <w:ind w:right="487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0,0</w:t>
            </w:r>
          </w:p>
        </w:tc>
        <w:tc>
          <w:tcPr>
            <w:tcW w:w="829" w:type="dxa"/>
          </w:tcPr>
          <w:p>
            <w:pPr>
              <w:pStyle w:val="TableParagraph"/>
              <w:spacing w:before="63"/>
              <w:ind w:right="48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0,0</w:t>
            </w:r>
          </w:p>
        </w:tc>
      </w:tr>
      <w:tr>
        <w:trPr>
          <w:trHeight w:val="273" w:hRule="atLeast"/>
        </w:trPr>
        <w:tc>
          <w:tcPr>
            <w:tcW w:w="3766" w:type="dxa"/>
          </w:tcPr>
          <w:p>
            <w:pPr>
              <w:pStyle w:val="TableParagraph"/>
              <w:tabs>
                <w:tab w:pos="446" w:val="left" w:leader="none"/>
                <w:tab w:pos="1252" w:val="left" w:leader="none"/>
                <w:tab w:pos="1593" w:val="left" w:leader="none"/>
              </w:tabs>
              <w:spacing w:line="254" w:lineRule="exact"/>
              <w:ind w:right="113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видам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заболеваниям,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766" w:type="dxa"/>
          </w:tcPr>
          <w:p>
            <w:pPr>
              <w:pStyle w:val="TableParagraph"/>
              <w:spacing w:line="251" w:lineRule="exact" w:before="5"/>
              <w:ind w:left="654"/>
              <w:rPr>
                <w:sz w:val="23"/>
              </w:rPr>
            </w:pPr>
            <w:r>
              <w:rPr>
                <w:sz w:val="23"/>
              </w:rPr>
              <w:t>установленным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базовой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1" w:hRule="atLeast"/>
        </w:trPr>
        <w:tc>
          <w:tcPr>
            <w:tcW w:w="3766" w:type="dxa"/>
          </w:tcPr>
          <w:p>
            <w:pPr>
              <w:pStyle w:val="TableParagraph"/>
              <w:spacing w:line="251" w:lineRule="exact"/>
              <w:ind w:left="654"/>
              <w:rPr>
                <w:sz w:val="23"/>
              </w:rPr>
            </w:pPr>
            <w:r>
              <w:rPr>
                <w:sz w:val="23"/>
              </w:rPr>
              <w:t>программой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5"/>
                <w:sz w:val="23"/>
              </w:rPr>
              <w:t>ОМС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3766" w:type="dxa"/>
          </w:tcPr>
          <w:p>
            <w:pPr>
              <w:pStyle w:val="TableParagraph"/>
              <w:spacing w:line="247" w:lineRule="exact"/>
              <w:ind w:left="658"/>
              <w:rPr>
                <w:sz w:val="23"/>
              </w:rPr>
            </w:pPr>
            <w:r>
              <w:rPr>
                <w:spacing w:val="-2"/>
                <w:sz w:val="23"/>
              </w:rPr>
              <w:t>(дополнительное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3766" w:type="dxa"/>
          </w:tcPr>
          <w:p>
            <w:pPr>
              <w:pStyle w:val="TableParagraph"/>
              <w:spacing w:line="237" w:lineRule="exact"/>
              <w:ind w:left="654"/>
              <w:rPr>
                <w:sz w:val="23"/>
              </w:rPr>
            </w:pPr>
            <w:r>
              <w:rPr>
                <w:sz w:val="23"/>
              </w:rPr>
              <w:t>финансовое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обеспечение)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8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2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8"/>
        <w:rPr>
          <w:sz w:val="12"/>
        </w:rPr>
      </w:pPr>
    </w:p>
    <w:p>
      <w:pPr>
        <w:spacing w:before="0"/>
        <w:ind w:left="0" w:right="136" w:firstLine="0"/>
        <w:jc w:val="right"/>
        <w:rPr>
          <w:sz w:val="12"/>
        </w:rPr>
      </w:pPr>
      <w:r>
        <w:rPr>
          <w:sz w:val="12"/>
        </w:rPr>
        <w:t>20</w:t>
      </w:r>
      <w:r>
        <w:rPr>
          <w:spacing w:val="65"/>
          <w:sz w:val="12"/>
        </w:rPr>
        <w:t> </w:t>
      </w:r>
      <w:r>
        <w:rPr>
          <w:sz w:val="12"/>
        </w:rPr>
        <w:t>.3</w:t>
      </w:r>
      <w:r>
        <w:rPr>
          <w:spacing w:val="58"/>
          <w:sz w:val="12"/>
        </w:rPr>
        <w:t> </w:t>
      </w:r>
      <w:r>
        <w:rPr>
          <w:sz w:val="12"/>
        </w:rPr>
        <w:t>/Х</w:t>
      </w:r>
      <w:r>
        <w:rPr>
          <w:spacing w:val="41"/>
          <w:sz w:val="12"/>
        </w:rPr>
        <w:t>  </w:t>
      </w:r>
      <w:r>
        <w:rPr>
          <w:sz w:val="12"/>
        </w:rPr>
        <w:t>ЕВ/07</w:t>
      </w:r>
      <w:r>
        <w:rPr>
          <w:spacing w:val="68"/>
          <w:sz w:val="12"/>
        </w:rPr>
        <w:t> </w:t>
      </w:r>
      <w:r>
        <w:rPr>
          <w:sz w:val="12"/>
        </w:rPr>
        <w:t>.12.2023/11:28/терпрограмма-2024-прил-</w:t>
      </w:r>
      <w:r>
        <w:rPr>
          <w:spacing w:val="-5"/>
          <w:sz w:val="12"/>
        </w:rPr>
        <w:t>15</w:t>
      </w:r>
    </w:p>
    <w:p>
      <w:pPr>
        <w:spacing w:after="0"/>
        <w:jc w:val="right"/>
        <w:rPr>
          <w:sz w:val="12"/>
        </w:rPr>
        <w:sectPr>
          <w:headerReference w:type="default" r:id="rId532"/>
          <w:footerReference w:type="default" r:id="rId533"/>
          <w:pgSz w:w="16970" w:h="12090" w:orient="landscape"/>
          <w:pgMar w:header="0" w:footer="0" w:top="1360" w:bottom="280" w:left="992" w:right="708"/>
        </w:sectPr>
      </w:pPr>
    </w:p>
    <w:p>
      <w:pPr>
        <w:pStyle w:val="BodyText"/>
        <w:spacing w:before="81" w:after="1"/>
        <w:rPr>
          <w:sz w:val="20"/>
        </w:rPr>
      </w:pPr>
    </w:p>
    <w:tbl>
      <w:tblPr>
        <w:tblW w:w="0" w:type="auto"/>
        <w:jc w:val="left"/>
        <w:tblInd w:w="9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"/>
        <w:gridCol w:w="3088"/>
        <w:gridCol w:w="1029"/>
        <w:gridCol w:w="1156"/>
        <w:gridCol w:w="1244"/>
        <w:gridCol w:w="1093"/>
        <w:gridCol w:w="1335"/>
        <w:gridCol w:w="1279"/>
        <w:gridCol w:w="1654"/>
        <w:gridCol w:w="1766"/>
        <w:gridCol w:w="1017"/>
      </w:tblGrid>
      <w:tr>
        <w:trPr>
          <w:trHeight w:val="283" w:hRule="atLeast"/>
        </w:trPr>
        <w:tc>
          <w:tcPr>
            <w:tcW w:w="305" w:type="dxa"/>
          </w:tcPr>
          <w:p>
            <w:pPr>
              <w:pStyle w:val="TableParagraph"/>
              <w:spacing w:line="249" w:lineRule="exact" w:before="14"/>
              <w:ind w:left="50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088" w:type="dxa"/>
          </w:tcPr>
          <w:p>
            <w:pPr>
              <w:pStyle w:val="TableParagraph"/>
              <w:spacing w:line="255" w:lineRule="exact" w:before="8"/>
              <w:ind w:left="18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029" w:type="dxa"/>
          </w:tcPr>
          <w:p>
            <w:pPr>
              <w:pStyle w:val="TableParagraph"/>
              <w:spacing w:line="255" w:lineRule="exact" w:before="8"/>
              <w:ind w:left="18" w:right="8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156" w:type="dxa"/>
          </w:tcPr>
          <w:p>
            <w:pPr>
              <w:pStyle w:val="TableParagraph"/>
              <w:spacing w:line="259" w:lineRule="exact" w:before="4"/>
              <w:ind w:right="14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244" w:type="dxa"/>
          </w:tcPr>
          <w:p>
            <w:pPr>
              <w:pStyle w:val="TableParagraph"/>
              <w:spacing w:line="263" w:lineRule="exact"/>
              <w:ind w:left="4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093" w:type="dxa"/>
          </w:tcPr>
          <w:p>
            <w:pPr>
              <w:pStyle w:val="TableParagraph"/>
              <w:spacing w:line="263" w:lineRule="exact"/>
              <w:ind w:left="9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335" w:type="dxa"/>
          </w:tcPr>
          <w:p>
            <w:pPr>
              <w:pStyle w:val="TableParagraph"/>
              <w:spacing w:line="263" w:lineRule="exact"/>
              <w:ind w:left="10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279" w:type="dxa"/>
          </w:tcPr>
          <w:p>
            <w:pPr>
              <w:pStyle w:val="TableParagraph"/>
              <w:spacing w:line="259" w:lineRule="exact"/>
              <w:ind w:right="26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654" w:type="dxa"/>
          </w:tcPr>
          <w:p>
            <w:pPr>
              <w:pStyle w:val="TableParagraph"/>
              <w:spacing w:line="259" w:lineRule="exact"/>
              <w:ind w:right="35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766" w:type="dxa"/>
          </w:tcPr>
          <w:p>
            <w:pPr>
              <w:pStyle w:val="TableParagraph"/>
              <w:spacing w:line="259" w:lineRule="exact"/>
              <w:ind w:left="586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1017" w:type="dxa"/>
          </w:tcPr>
          <w:p>
            <w:pPr>
              <w:pStyle w:val="TableParagraph"/>
              <w:spacing w:line="255" w:lineRule="exact"/>
              <w:ind w:left="305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547" w:hRule="atLeast"/>
        </w:trPr>
        <w:tc>
          <w:tcPr>
            <w:tcW w:w="3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88" w:type="dxa"/>
          </w:tcPr>
          <w:p>
            <w:pPr>
              <w:pStyle w:val="TableParagraph"/>
              <w:spacing w:before="13"/>
              <w:ind w:left="139"/>
              <w:rPr>
                <w:sz w:val="23"/>
              </w:rPr>
            </w:pPr>
            <w:r>
              <w:rPr>
                <w:spacing w:val="-4"/>
                <w:sz w:val="23"/>
              </w:rPr>
              <w:t>Итого</w:t>
            </w:r>
          </w:p>
          <w:p>
            <w:pPr>
              <w:pStyle w:val="TableParagraph"/>
              <w:spacing w:line="244" w:lineRule="exact" w:before="5"/>
              <w:ind w:left="139"/>
              <w:rPr>
                <w:sz w:val="23"/>
              </w:rPr>
            </w:pPr>
            <w:r>
              <w:rPr>
                <w:sz w:val="23"/>
              </w:rPr>
              <w:t>(сумма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строк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01</w:t>
            </w:r>
            <w:r>
              <w:rPr>
                <w:spacing w:val="7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15"/>
                <w:sz w:val="23"/>
              </w:rPr>
              <w:t> </w:t>
            </w:r>
            <w:r>
              <w:rPr>
                <w:sz w:val="23"/>
              </w:rPr>
              <w:t>17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17"/>
                <w:sz w:val="23"/>
              </w:rPr>
              <w:t> </w:t>
            </w:r>
            <w:r>
              <w:rPr>
                <w:spacing w:val="-5"/>
                <w:sz w:val="23"/>
              </w:rPr>
              <w:t>18)</w:t>
            </w:r>
          </w:p>
        </w:tc>
        <w:tc>
          <w:tcPr>
            <w:tcW w:w="1029" w:type="dxa"/>
          </w:tcPr>
          <w:p>
            <w:pPr>
              <w:pStyle w:val="TableParagraph"/>
              <w:spacing w:before="3"/>
              <w:ind w:right="8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51</w:t>
            </w:r>
          </w:p>
        </w:tc>
        <w:tc>
          <w:tcPr>
            <w:tcW w:w="11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9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5" w:type="dxa"/>
          </w:tcPr>
          <w:p>
            <w:pPr>
              <w:pStyle w:val="TableParagraph"/>
              <w:spacing w:line="259" w:lineRule="exact"/>
              <w:ind w:left="43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6083,50</w:t>
            </w:r>
          </w:p>
        </w:tc>
        <w:tc>
          <w:tcPr>
            <w:tcW w:w="1279" w:type="dxa"/>
          </w:tcPr>
          <w:p>
            <w:pPr>
              <w:pStyle w:val="TableParagraph"/>
              <w:spacing w:line="263" w:lineRule="exact"/>
              <w:ind w:left="12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17828,38</w:t>
            </w:r>
          </w:p>
        </w:tc>
        <w:tc>
          <w:tcPr>
            <w:tcW w:w="1654" w:type="dxa"/>
          </w:tcPr>
          <w:p>
            <w:pPr>
              <w:pStyle w:val="TableParagraph"/>
              <w:spacing w:line="259" w:lineRule="exact"/>
              <w:ind w:left="284"/>
              <w:rPr>
                <w:sz w:val="23"/>
              </w:rPr>
            </w:pPr>
            <w:r>
              <w:rPr>
                <w:spacing w:val="-2"/>
                <w:sz w:val="23"/>
              </w:rPr>
              <w:t>35230147,0</w:t>
            </w:r>
          </w:p>
        </w:tc>
        <w:tc>
          <w:tcPr>
            <w:tcW w:w="1766" w:type="dxa"/>
          </w:tcPr>
          <w:p>
            <w:pPr>
              <w:pStyle w:val="TableParagraph"/>
              <w:spacing w:line="259" w:lineRule="exact"/>
              <w:ind w:left="23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104416938,6</w:t>
            </w:r>
          </w:p>
        </w:tc>
        <w:tc>
          <w:tcPr>
            <w:tcW w:w="1017" w:type="dxa"/>
          </w:tcPr>
          <w:p>
            <w:pPr>
              <w:pStyle w:val="TableParagraph"/>
              <w:spacing w:line="259" w:lineRule="exact"/>
              <w:ind w:left="454"/>
              <w:rPr>
                <w:sz w:val="23"/>
              </w:rPr>
            </w:pPr>
            <w:r>
              <w:rPr>
                <w:spacing w:val="-4"/>
                <w:sz w:val="23"/>
              </w:rPr>
              <w:t>100,0</w:t>
            </w:r>
          </w:p>
        </w:tc>
      </w:tr>
    </w:tbl>
    <w:p>
      <w:pPr>
        <w:pStyle w:val="BodyText"/>
        <w:spacing w:before="229"/>
        <w:rPr>
          <w:sz w:val="23"/>
        </w:rPr>
      </w:pPr>
    </w:p>
    <w:p>
      <w:pPr>
        <w:spacing w:before="0"/>
        <w:ind w:left="1432" w:right="0" w:firstLine="0"/>
        <w:jc w:val="both"/>
        <w:rPr>
          <w:sz w:val="23"/>
        </w:rPr>
      </w:pPr>
      <w:r>
        <w:rPr>
          <w:sz w:val="23"/>
        </w:rPr>
        <w:t>*</w:t>
      </w:r>
      <w:r>
        <w:rPr>
          <w:spacing w:val="28"/>
          <w:sz w:val="23"/>
        </w:rPr>
        <w:t> </w:t>
      </w:r>
      <w:r>
        <w:rPr>
          <w:sz w:val="23"/>
        </w:rPr>
        <w:t>Без</w:t>
      </w:r>
      <w:r>
        <w:rPr>
          <w:spacing w:val="50"/>
          <w:sz w:val="23"/>
        </w:rPr>
        <w:t> </w:t>
      </w:r>
      <w:r>
        <w:rPr>
          <w:spacing w:val="13"/>
          <w:sz w:val="23"/>
        </w:rPr>
        <w:t>учета</w:t>
      </w:r>
      <w:r>
        <w:rPr>
          <w:spacing w:val="52"/>
          <w:sz w:val="23"/>
        </w:rPr>
        <w:t> </w:t>
      </w:r>
      <w:r>
        <w:rPr>
          <w:spacing w:val="14"/>
          <w:sz w:val="23"/>
        </w:rPr>
        <w:t>финансовых</w:t>
      </w:r>
      <w:r>
        <w:rPr>
          <w:spacing w:val="56"/>
          <w:sz w:val="23"/>
        </w:rPr>
        <w:t> </w:t>
      </w:r>
      <w:r>
        <w:rPr>
          <w:spacing w:val="9"/>
          <w:sz w:val="23"/>
        </w:rPr>
        <w:t>средств</w:t>
      </w:r>
      <w:r>
        <w:rPr>
          <w:spacing w:val="59"/>
          <w:sz w:val="23"/>
        </w:rPr>
        <w:t> </w:t>
      </w:r>
      <w:r>
        <w:rPr>
          <w:spacing w:val="13"/>
          <w:sz w:val="23"/>
        </w:rPr>
        <w:t>бюджета</w:t>
      </w:r>
      <w:r>
        <w:rPr>
          <w:spacing w:val="44"/>
          <w:sz w:val="23"/>
        </w:rPr>
        <w:t> </w:t>
      </w:r>
      <w:r>
        <w:rPr>
          <w:spacing w:val="12"/>
          <w:sz w:val="23"/>
        </w:rPr>
        <w:t>Краснодарского</w:t>
      </w:r>
      <w:r>
        <w:rPr>
          <w:spacing w:val="62"/>
          <w:sz w:val="23"/>
        </w:rPr>
        <w:t> </w:t>
      </w:r>
      <w:r>
        <w:rPr>
          <w:sz w:val="23"/>
        </w:rPr>
        <w:t>края</w:t>
      </w:r>
      <w:r>
        <w:rPr>
          <w:spacing w:val="58"/>
          <w:sz w:val="23"/>
        </w:rPr>
        <w:t> </w:t>
      </w:r>
      <w:r>
        <w:rPr>
          <w:sz w:val="23"/>
        </w:rPr>
        <w:t>на</w:t>
      </w:r>
      <w:r>
        <w:rPr>
          <w:spacing w:val="48"/>
          <w:sz w:val="23"/>
        </w:rPr>
        <w:t> </w:t>
      </w:r>
      <w:r>
        <w:rPr>
          <w:spacing w:val="12"/>
          <w:sz w:val="23"/>
        </w:rPr>
        <w:t>приобретение</w:t>
      </w:r>
      <w:r>
        <w:rPr>
          <w:spacing w:val="52"/>
          <w:sz w:val="23"/>
        </w:rPr>
        <w:t> </w:t>
      </w:r>
      <w:r>
        <w:rPr>
          <w:spacing w:val="12"/>
          <w:sz w:val="23"/>
        </w:rPr>
        <w:t>оборудования</w:t>
      </w:r>
      <w:r>
        <w:rPr>
          <w:spacing w:val="45"/>
          <w:sz w:val="23"/>
        </w:rPr>
        <w:t> </w:t>
      </w:r>
      <w:r>
        <w:rPr>
          <w:spacing w:val="10"/>
          <w:sz w:val="23"/>
        </w:rPr>
        <w:t>для</w:t>
      </w:r>
      <w:r>
        <w:rPr>
          <w:spacing w:val="50"/>
          <w:sz w:val="23"/>
        </w:rPr>
        <w:t> </w:t>
      </w:r>
      <w:r>
        <w:rPr>
          <w:spacing w:val="12"/>
          <w:sz w:val="23"/>
        </w:rPr>
        <w:t>медицинских</w:t>
      </w:r>
      <w:r>
        <w:rPr>
          <w:spacing w:val="55"/>
          <w:sz w:val="23"/>
        </w:rPr>
        <w:t> </w:t>
      </w:r>
      <w:r>
        <w:rPr>
          <w:spacing w:val="8"/>
          <w:sz w:val="23"/>
        </w:rPr>
        <w:t>организаций,</w:t>
      </w:r>
    </w:p>
    <w:p>
      <w:pPr>
        <w:spacing w:before="20"/>
        <w:ind w:left="702" w:right="0" w:firstLine="0"/>
        <w:jc w:val="both"/>
        <w:rPr>
          <w:b/>
          <w:sz w:val="26"/>
        </w:rPr>
      </w:pPr>
      <w:r>
        <w:rPr>
          <w:b/>
          <w:spacing w:val="-8"/>
          <w:sz w:val="26"/>
        </w:rPr>
        <w:t>работающих в</w:t>
      </w:r>
      <w:r>
        <w:rPr>
          <w:b/>
          <w:spacing w:val="-12"/>
          <w:sz w:val="26"/>
        </w:rPr>
        <w:t> </w:t>
      </w:r>
      <w:r>
        <w:rPr>
          <w:b/>
          <w:spacing w:val="-8"/>
          <w:sz w:val="26"/>
        </w:rPr>
        <w:t>системе</w:t>
      </w:r>
      <w:r>
        <w:rPr>
          <w:b/>
          <w:spacing w:val="4"/>
          <w:sz w:val="26"/>
        </w:rPr>
        <w:t> </w:t>
      </w:r>
      <w:r>
        <w:rPr>
          <w:b/>
          <w:spacing w:val="-8"/>
          <w:sz w:val="26"/>
        </w:rPr>
        <w:t>ОМС</w:t>
      </w:r>
      <w:r>
        <w:rPr>
          <w:b/>
          <w:spacing w:val="-6"/>
          <w:sz w:val="26"/>
        </w:rPr>
        <w:t> </w:t>
      </w:r>
      <w:r>
        <w:rPr>
          <w:b/>
          <w:spacing w:val="-8"/>
          <w:sz w:val="26"/>
        </w:rPr>
        <w:t>(затраты,</w:t>
      </w:r>
      <w:r>
        <w:rPr>
          <w:b/>
          <w:spacing w:val="8"/>
          <w:sz w:val="26"/>
        </w:rPr>
        <w:t> </w:t>
      </w:r>
      <w:r>
        <w:rPr>
          <w:b/>
          <w:spacing w:val="-8"/>
          <w:sz w:val="26"/>
        </w:rPr>
        <w:t>не</w:t>
      </w:r>
      <w:r>
        <w:rPr>
          <w:b/>
          <w:spacing w:val="-6"/>
          <w:sz w:val="26"/>
        </w:rPr>
        <w:t> </w:t>
      </w:r>
      <w:r>
        <w:rPr>
          <w:b/>
          <w:spacing w:val="-8"/>
          <w:sz w:val="26"/>
        </w:rPr>
        <w:t>вошедшие</w:t>
      </w:r>
      <w:r>
        <w:rPr>
          <w:b/>
          <w:spacing w:val="8"/>
          <w:sz w:val="26"/>
        </w:rPr>
        <w:t> </w:t>
      </w:r>
      <w:r>
        <w:rPr>
          <w:b/>
          <w:spacing w:val="-8"/>
          <w:sz w:val="26"/>
        </w:rPr>
        <w:t>в</w:t>
      </w:r>
      <w:r>
        <w:rPr>
          <w:b/>
          <w:spacing w:val="-26"/>
          <w:sz w:val="26"/>
        </w:rPr>
        <w:t> </w:t>
      </w:r>
      <w:r>
        <w:rPr>
          <w:b/>
          <w:spacing w:val="-8"/>
          <w:sz w:val="26"/>
        </w:rPr>
        <w:t>тариф).</w:t>
      </w:r>
    </w:p>
    <w:p>
      <w:pPr>
        <w:spacing w:before="11"/>
        <w:ind w:left="1432" w:right="0" w:firstLine="0"/>
        <w:jc w:val="both"/>
        <w:rPr>
          <w:sz w:val="23"/>
        </w:rPr>
      </w:pPr>
      <w:r>
        <w:rPr>
          <w:sz w:val="23"/>
        </w:rPr>
        <w:t>**</w:t>
      </w:r>
      <w:r>
        <w:rPr>
          <w:spacing w:val="26"/>
          <w:sz w:val="23"/>
        </w:rPr>
        <w:t> </w:t>
      </w:r>
      <w:r>
        <w:rPr>
          <w:spacing w:val="15"/>
          <w:sz w:val="23"/>
        </w:rPr>
        <w:t>Включены</w:t>
      </w:r>
      <w:r>
        <w:rPr>
          <w:spacing w:val="48"/>
          <w:sz w:val="23"/>
        </w:rPr>
        <w:t> </w:t>
      </w:r>
      <w:r>
        <w:rPr>
          <w:sz w:val="23"/>
        </w:rPr>
        <w:t>в</w:t>
      </w:r>
      <w:r>
        <w:rPr>
          <w:spacing w:val="22"/>
          <w:sz w:val="23"/>
        </w:rPr>
        <w:t> </w:t>
      </w:r>
      <w:r>
        <w:rPr>
          <w:spacing w:val="12"/>
          <w:sz w:val="23"/>
        </w:rPr>
        <w:t>норматив</w:t>
      </w:r>
      <w:r>
        <w:rPr>
          <w:spacing w:val="35"/>
          <w:sz w:val="23"/>
        </w:rPr>
        <w:t> </w:t>
      </w:r>
      <w:r>
        <w:rPr>
          <w:spacing w:val="11"/>
          <w:sz w:val="23"/>
        </w:rPr>
        <w:t>объема</w:t>
      </w:r>
      <w:r>
        <w:rPr>
          <w:spacing w:val="24"/>
          <w:sz w:val="23"/>
        </w:rPr>
        <w:t> </w:t>
      </w:r>
      <w:r>
        <w:rPr>
          <w:spacing w:val="13"/>
          <w:sz w:val="23"/>
        </w:rPr>
        <w:t>первичной</w:t>
      </w:r>
      <w:r>
        <w:rPr>
          <w:spacing w:val="35"/>
          <w:sz w:val="23"/>
        </w:rPr>
        <w:t> </w:t>
      </w:r>
      <w:r>
        <w:rPr>
          <w:spacing w:val="13"/>
          <w:sz w:val="23"/>
        </w:rPr>
        <w:t>медико-</w:t>
      </w:r>
      <w:r>
        <w:rPr>
          <w:spacing w:val="11"/>
          <w:sz w:val="23"/>
        </w:rPr>
        <w:t>санитарной</w:t>
      </w:r>
      <w:r>
        <w:rPr>
          <w:spacing w:val="35"/>
          <w:sz w:val="23"/>
        </w:rPr>
        <w:t> </w:t>
      </w:r>
      <w:r>
        <w:rPr>
          <w:spacing w:val="13"/>
          <w:sz w:val="23"/>
        </w:rPr>
        <w:t>помощи</w:t>
      </w:r>
      <w:r>
        <w:rPr>
          <w:spacing w:val="34"/>
          <w:sz w:val="23"/>
        </w:rPr>
        <w:t> </w:t>
      </w:r>
      <w:r>
        <w:rPr>
          <w:sz w:val="23"/>
        </w:rPr>
        <w:t>в</w:t>
      </w:r>
      <w:r>
        <w:rPr>
          <w:spacing w:val="17"/>
          <w:sz w:val="23"/>
        </w:rPr>
        <w:t> </w:t>
      </w:r>
      <w:r>
        <w:rPr>
          <w:spacing w:val="13"/>
          <w:sz w:val="23"/>
        </w:rPr>
        <w:t>амбулаторных</w:t>
      </w:r>
      <w:r>
        <w:rPr>
          <w:spacing w:val="20"/>
          <w:sz w:val="23"/>
        </w:rPr>
        <w:t> </w:t>
      </w:r>
      <w:r>
        <w:rPr>
          <w:spacing w:val="9"/>
          <w:sz w:val="23"/>
        </w:rPr>
        <w:t>условиях.</w:t>
      </w:r>
    </w:p>
    <w:p>
      <w:pPr>
        <w:spacing w:before="24"/>
        <w:ind w:left="1428" w:right="0" w:firstLine="0"/>
        <w:jc w:val="both"/>
        <w:rPr>
          <w:sz w:val="23"/>
        </w:rPr>
      </w:pPr>
      <w:r>
        <w:rPr>
          <w:sz w:val="23"/>
        </w:rPr>
        <w:t>***</w:t>
      </w:r>
      <w:r>
        <w:rPr>
          <w:spacing w:val="49"/>
          <w:sz w:val="23"/>
        </w:rPr>
        <w:t> </w:t>
      </w:r>
      <w:r>
        <w:rPr>
          <w:spacing w:val="13"/>
          <w:sz w:val="23"/>
        </w:rPr>
        <w:t>Средства</w:t>
      </w:r>
      <w:r>
        <w:rPr>
          <w:spacing w:val="35"/>
          <w:sz w:val="23"/>
        </w:rPr>
        <w:t> </w:t>
      </w:r>
      <w:r>
        <w:rPr>
          <w:spacing w:val="14"/>
          <w:sz w:val="23"/>
        </w:rPr>
        <w:t>бюджета</w:t>
      </w:r>
      <w:r>
        <w:rPr>
          <w:spacing w:val="30"/>
          <w:sz w:val="23"/>
        </w:rPr>
        <w:t> </w:t>
      </w:r>
      <w:r>
        <w:rPr>
          <w:spacing w:val="12"/>
          <w:sz w:val="23"/>
        </w:rPr>
        <w:t>Краснодарского</w:t>
      </w:r>
      <w:r>
        <w:rPr>
          <w:spacing w:val="45"/>
          <w:sz w:val="23"/>
        </w:rPr>
        <w:t> </w:t>
      </w:r>
      <w:r>
        <w:rPr>
          <w:spacing w:val="10"/>
          <w:sz w:val="23"/>
        </w:rPr>
        <w:t>края</w:t>
      </w:r>
      <w:r>
        <w:rPr>
          <w:spacing w:val="40"/>
          <w:sz w:val="23"/>
        </w:rPr>
        <w:t> </w:t>
      </w:r>
      <w:r>
        <w:rPr>
          <w:sz w:val="23"/>
        </w:rPr>
        <w:t>на</w:t>
      </w:r>
      <w:r>
        <w:rPr>
          <w:spacing w:val="34"/>
          <w:sz w:val="23"/>
        </w:rPr>
        <w:t> </w:t>
      </w:r>
      <w:r>
        <w:rPr>
          <w:spacing w:val="11"/>
          <w:sz w:val="23"/>
        </w:rPr>
        <w:t>приобретение</w:t>
      </w:r>
      <w:r>
        <w:rPr>
          <w:spacing w:val="38"/>
          <w:sz w:val="23"/>
        </w:rPr>
        <w:t> </w:t>
      </w:r>
      <w:r>
        <w:rPr>
          <w:spacing w:val="12"/>
          <w:sz w:val="23"/>
        </w:rPr>
        <w:t>медицинского</w:t>
      </w:r>
      <w:r>
        <w:rPr>
          <w:spacing w:val="40"/>
          <w:sz w:val="23"/>
        </w:rPr>
        <w:t> </w:t>
      </w:r>
      <w:r>
        <w:rPr>
          <w:spacing w:val="11"/>
          <w:sz w:val="23"/>
        </w:rPr>
        <w:t>оборудования</w:t>
      </w:r>
      <w:r>
        <w:rPr>
          <w:spacing w:val="33"/>
          <w:sz w:val="23"/>
        </w:rPr>
        <w:t> </w:t>
      </w:r>
      <w:r>
        <w:rPr>
          <w:spacing w:val="9"/>
          <w:sz w:val="23"/>
        </w:rPr>
        <w:t>для</w:t>
      </w:r>
      <w:r>
        <w:rPr>
          <w:spacing w:val="45"/>
          <w:sz w:val="23"/>
        </w:rPr>
        <w:t> </w:t>
      </w:r>
      <w:r>
        <w:rPr>
          <w:spacing w:val="12"/>
          <w:sz w:val="23"/>
        </w:rPr>
        <w:t>медицинских</w:t>
      </w:r>
      <w:r>
        <w:rPr>
          <w:spacing w:val="35"/>
          <w:sz w:val="23"/>
        </w:rPr>
        <w:t> </w:t>
      </w:r>
      <w:r>
        <w:rPr>
          <w:spacing w:val="10"/>
          <w:sz w:val="23"/>
        </w:rPr>
        <w:t>организаций,</w:t>
      </w:r>
      <w:r>
        <w:rPr>
          <w:spacing w:val="34"/>
          <w:sz w:val="23"/>
        </w:rPr>
        <w:t> </w:t>
      </w:r>
      <w:r>
        <w:rPr>
          <w:spacing w:val="-2"/>
          <w:sz w:val="23"/>
        </w:rPr>
        <w:t>рабо-</w:t>
      </w:r>
    </w:p>
    <w:p>
      <w:pPr>
        <w:spacing w:line="291" w:lineRule="exact" w:before="19"/>
        <w:ind w:left="698" w:right="0" w:firstLine="0"/>
        <w:jc w:val="both"/>
        <w:rPr>
          <w:b/>
          <w:sz w:val="26"/>
        </w:rPr>
      </w:pPr>
      <w:r>
        <w:rPr>
          <w:b/>
          <w:spacing w:val="-10"/>
          <w:sz w:val="26"/>
        </w:rPr>
        <w:t>тающих</w:t>
      </w:r>
      <w:r>
        <w:rPr>
          <w:b/>
          <w:spacing w:val="4"/>
          <w:sz w:val="26"/>
        </w:rPr>
        <w:t> </w:t>
      </w:r>
      <w:r>
        <w:rPr>
          <w:b/>
          <w:spacing w:val="-10"/>
          <w:sz w:val="26"/>
        </w:rPr>
        <w:t>в</w:t>
      </w:r>
      <w:r>
        <w:rPr>
          <w:b/>
          <w:spacing w:val="-7"/>
          <w:sz w:val="26"/>
        </w:rPr>
        <w:t> </w:t>
      </w:r>
      <w:r>
        <w:rPr>
          <w:b/>
          <w:spacing w:val="-10"/>
          <w:sz w:val="26"/>
        </w:rPr>
        <w:t>системе</w:t>
      </w:r>
      <w:r>
        <w:rPr>
          <w:b/>
          <w:spacing w:val="17"/>
          <w:sz w:val="26"/>
        </w:rPr>
        <w:t> </w:t>
      </w:r>
      <w:r>
        <w:rPr>
          <w:b/>
          <w:spacing w:val="-10"/>
          <w:sz w:val="26"/>
        </w:rPr>
        <w:t>ОМС,</w:t>
      </w:r>
      <w:r>
        <w:rPr>
          <w:b/>
          <w:spacing w:val="14"/>
          <w:sz w:val="26"/>
        </w:rPr>
        <w:t> </w:t>
      </w:r>
      <w:r>
        <w:rPr>
          <w:b/>
          <w:spacing w:val="-10"/>
          <w:sz w:val="26"/>
        </w:rPr>
        <w:t>сверх</w:t>
      </w:r>
      <w:r>
        <w:rPr>
          <w:b/>
          <w:spacing w:val="-2"/>
          <w:sz w:val="26"/>
        </w:rPr>
        <w:t> </w:t>
      </w:r>
      <w:r>
        <w:rPr>
          <w:b/>
          <w:spacing w:val="-10"/>
          <w:sz w:val="26"/>
        </w:rPr>
        <w:t>Территориальной</w:t>
      </w:r>
      <w:r>
        <w:rPr>
          <w:b/>
          <w:spacing w:val="-2"/>
          <w:sz w:val="26"/>
        </w:rPr>
        <w:t> </w:t>
      </w:r>
      <w:r>
        <w:rPr>
          <w:b/>
          <w:spacing w:val="-10"/>
          <w:sz w:val="26"/>
        </w:rPr>
        <w:t>программы</w:t>
      </w:r>
      <w:r>
        <w:rPr>
          <w:b/>
          <w:spacing w:val="-4"/>
          <w:sz w:val="26"/>
        </w:rPr>
        <w:t> </w:t>
      </w:r>
      <w:r>
        <w:rPr>
          <w:b/>
          <w:spacing w:val="-10"/>
          <w:sz w:val="26"/>
        </w:rPr>
        <w:t>ОМС.</w:t>
      </w:r>
    </w:p>
    <w:p>
      <w:pPr>
        <w:spacing w:line="266" w:lineRule="auto" w:before="0"/>
        <w:ind w:left="698" w:right="317" w:firstLine="724"/>
        <w:jc w:val="both"/>
        <w:rPr>
          <w:sz w:val="23"/>
        </w:rPr>
      </w:pPr>
      <w:r>
        <w:rPr>
          <w:sz w:val="23"/>
        </w:rPr>
        <w:t>**** </w:t>
      </w:r>
      <w:r>
        <w:rPr>
          <w:spacing w:val="10"/>
          <w:sz w:val="23"/>
        </w:rPr>
        <w:t>Прогнозные</w:t>
      </w:r>
      <w:r>
        <w:rPr>
          <w:spacing w:val="10"/>
          <w:sz w:val="23"/>
        </w:rPr>
        <w:t> </w:t>
      </w:r>
      <w:r>
        <w:rPr>
          <w:sz w:val="23"/>
        </w:rPr>
        <w:t>нормативы объема специализированной, в том числе высокотехнологичной, медицинской помощи, оказываемой </w:t>
      </w:r>
      <w:r>
        <w:rPr>
          <w:spacing w:val="10"/>
          <w:sz w:val="23"/>
        </w:rPr>
        <w:t>медицинскими</w:t>
      </w:r>
      <w:r>
        <w:rPr>
          <w:spacing w:val="80"/>
          <w:sz w:val="23"/>
        </w:rPr>
        <w:t> </w:t>
      </w:r>
      <w:r>
        <w:rPr>
          <w:sz w:val="23"/>
        </w:rPr>
        <w:t>организациями,</w:t>
      </w:r>
      <w:r>
        <w:rPr>
          <w:spacing w:val="80"/>
          <w:sz w:val="23"/>
        </w:rPr>
        <w:t> </w:t>
      </w:r>
      <w:r>
        <w:rPr>
          <w:sz w:val="23"/>
        </w:rPr>
        <w:t>функции</w:t>
      </w:r>
      <w:r>
        <w:rPr>
          <w:spacing w:val="8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pacing w:val="9"/>
          <w:sz w:val="23"/>
        </w:rPr>
        <w:t>полномочия</w:t>
      </w:r>
      <w:r>
        <w:rPr>
          <w:spacing w:val="40"/>
          <w:sz w:val="23"/>
        </w:rPr>
        <w:t> </w:t>
      </w:r>
      <w:r>
        <w:rPr>
          <w:sz w:val="23"/>
        </w:rPr>
        <w:t>учредителей</w:t>
      </w:r>
      <w:r>
        <w:rPr>
          <w:spacing w:val="8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отношении</w:t>
      </w:r>
      <w:r>
        <w:rPr>
          <w:spacing w:val="80"/>
          <w:sz w:val="23"/>
        </w:rPr>
        <w:t> </w:t>
      </w:r>
      <w:r>
        <w:rPr>
          <w:sz w:val="23"/>
        </w:rPr>
        <w:t>которых</w:t>
      </w:r>
      <w:r>
        <w:rPr>
          <w:spacing w:val="40"/>
          <w:sz w:val="23"/>
        </w:rPr>
        <w:t> </w:t>
      </w:r>
      <w:r>
        <w:rPr>
          <w:sz w:val="23"/>
        </w:rPr>
        <w:t>осуществляет</w:t>
      </w:r>
      <w:r>
        <w:rPr>
          <w:spacing w:val="40"/>
          <w:sz w:val="23"/>
        </w:rPr>
        <w:t> </w:t>
      </w:r>
      <w:r>
        <w:rPr>
          <w:sz w:val="23"/>
        </w:rPr>
        <w:t>Правительство</w:t>
      </w:r>
      <w:r>
        <w:rPr>
          <w:spacing w:val="40"/>
          <w:sz w:val="23"/>
        </w:rPr>
        <w:t> </w:t>
      </w:r>
      <w:r>
        <w:rPr>
          <w:sz w:val="23"/>
        </w:rPr>
        <w:t>Российской</w:t>
      </w:r>
      <w:r>
        <w:rPr>
          <w:spacing w:val="80"/>
          <w:sz w:val="23"/>
        </w:rPr>
        <w:t> </w:t>
      </w:r>
      <w:r>
        <w:rPr>
          <w:sz w:val="23"/>
        </w:rPr>
        <w:t>Феде­ рации</w:t>
      </w:r>
      <w:r>
        <w:rPr>
          <w:spacing w:val="80"/>
          <w:sz w:val="23"/>
        </w:rPr>
        <w:t> </w:t>
      </w:r>
      <w:r>
        <w:rPr>
          <w:sz w:val="23"/>
        </w:rPr>
        <w:t>или</w:t>
      </w:r>
      <w:r>
        <w:rPr>
          <w:spacing w:val="80"/>
          <w:sz w:val="23"/>
        </w:rPr>
        <w:t> </w:t>
      </w:r>
      <w:r>
        <w:rPr>
          <w:spacing w:val="9"/>
          <w:sz w:val="23"/>
        </w:rPr>
        <w:t>федеральные</w:t>
      </w:r>
      <w:r>
        <w:rPr>
          <w:spacing w:val="80"/>
          <w:sz w:val="23"/>
        </w:rPr>
        <w:t> </w:t>
      </w:r>
      <w:r>
        <w:rPr>
          <w:sz w:val="23"/>
        </w:rPr>
        <w:t>органы</w:t>
      </w:r>
      <w:r>
        <w:rPr>
          <w:spacing w:val="80"/>
          <w:sz w:val="23"/>
        </w:rPr>
        <w:t> </w:t>
      </w:r>
      <w:r>
        <w:rPr>
          <w:sz w:val="23"/>
        </w:rPr>
        <w:t>исполнительной</w:t>
      </w:r>
      <w:r>
        <w:rPr>
          <w:spacing w:val="80"/>
          <w:sz w:val="23"/>
        </w:rPr>
        <w:t> </w:t>
      </w:r>
      <w:r>
        <w:rPr>
          <w:sz w:val="23"/>
        </w:rPr>
        <w:t>власти,</w:t>
      </w:r>
      <w:r>
        <w:rPr>
          <w:spacing w:val="8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рамках</w:t>
      </w:r>
      <w:r>
        <w:rPr>
          <w:spacing w:val="80"/>
          <w:sz w:val="23"/>
        </w:rPr>
        <w:t> </w:t>
      </w:r>
      <w:r>
        <w:rPr>
          <w:sz w:val="23"/>
        </w:rPr>
        <w:t>базовой</w:t>
      </w:r>
      <w:r>
        <w:rPr>
          <w:spacing w:val="80"/>
          <w:sz w:val="23"/>
        </w:rPr>
        <w:t> </w:t>
      </w:r>
      <w:r>
        <w:rPr>
          <w:sz w:val="23"/>
        </w:rPr>
        <w:t>программы</w:t>
      </w:r>
      <w:r>
        <w:rPr>
          <w:spacing w:val="80"/>
          <w:sz w:val="23"/>
        </w:rPr>
        <w:t> </w:t>
      </w:r>
      <w:r>
        <w:rPr>
          <w:sz w:val="23"/>
        </w:rPr>
        <w:t>ОМС</w:t>
      </w:r>
      <w:r>
        <w:rPr>
          <w:spacing w:val="79"/>
          <w:sz w:val="23"/>
        </w:rPr>
        <w:t> </w:t>
      </w:r>
      <w:r>
        <w:rPr>
          <w:sz w:val="23"/>
        </w:rPr>
        <w:t>за</w:t>
      </w:r>
      <w:r>
        <w:rPr>
          <w:spacing w:val="40"/>
          <w:sz w:val="23"/>
        </w:rPr>
        <w:t> </w:t>
      </w:r>
      <w:r>
        <w:rPr>
          <w:sz w:val="23"/>
        </w:rPr>
        <w:t>счет</w:t>
      </w:r>
      <w:r>
        <w:rPr>
          <w:spacing w:val="76"/>
          <w:sz w:val="23"/>
        </w:rPr>
        <w:t> </w:t>
      </w:r>
      <w:r>
        <w:rPr>
          <w:sz w:val="23"/>
        </w:rPr>
        <w:t>средств</w:t>
      </w:r>
      <w:r>
        <w:rPr>
          <w:spacing w:val="80"/>
          <w:sz w:val="23"/>
        </w:rPr>
        <w:t> </w:t>
      </w:r>
      <w:r>
        <w:rPr>
          <w:sz w:val="23"/>
        </w:rPr>
        <w:t>бюджета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80"/>
          <w:sz w:val="23"/>
        </w:rPr>
        <w:t> </w:t>
      </w:r>
      <w:r>
        <w:rPr>
          <w:sz w:val="23"/>
        </w:rPr>
        <w:t>фонда ОМС</w:t>
      </w:r>
      <w:r>
        <w:rPr>
          <w:spacing w:val="40"/>
          <w:sz w:val="23"/>
        </w:rPr>
        <w:t> </w:t>
      </w:r>
      <w:r>
        <w:rPr>
          <w:sz w:val="23"/>
        </w:rPr>
        <w:t>лицам,</w:t>
      </w:r>
      <w:r>
        <w:rPr>
          <w:spacing w:val="80"/>
          <w:sz w:val="23"/>
        </w:rPr>
        <w:t> </w:t>
      </w:r>
      <w:r>
        <w:rPr>
          <w:spacing w:val="9"/>
          <w:sz w:val="23"/>
        </w:rPr>
        <w:t>застрахованным</w:t>
      </w:r>
      <w:r>
        <w:rPr>
          <w:spacing w:val="80"/>
          <w:sz w:val="23"/>
        </w:rPr>
        <w:t> </w:t>
      </w:r>
      <w:r>
        <w:rPr>
          <w:sz w:val="23"/>
        </w:rPr>
        <w:t>на</w:t>
      </w:r>
      <w:r>
        <w:rPr>
          <w:spacing w:val="40"/>
          <w:sz w:val="23"/>
        </w:rPr>
        <w:t> </w:t>
      </w:r>
      <w:r>
        <w:rPr>
          <w:sz w:val="23"/>
        </w:rPr>
        <w:t>территории</w:t>
      </w:r>
      <w:r>
        <w:rPr>
          <w:spacing w:val="80"/>
          <w:sz w:val="23"/>
        </w:rPr>
        <w:t> </w:t>
      </w:r>
      <w:r>
        <w:rPr>
          <w:sz w:val="23"/>
        </w:rPr>
        <w:t>Краснодарского</w:t>
      </w:r>
      <w:r>
        <w:rPr>
          <w:spacing w:val="40"/>
          <w:sz w:val="23"/>
        </w:rPr>
        <w:t> </w:t>
      </w:r>
      <w:r>
        <w:rPr>
          <w:sz w:val="23"/>
        </w:rPr>
        <w:t>края,</w:t>
      </w:r>
      <w:r>
        <w:rPr>
          <w:spacing w:val="40"/>
          <w:sz w:val="23"/>
        </w:rPr>
        <w:t> </w:t>
      </w:r>
      <w:r>
        <w:rPr>
          <w:spacing w:val="9"/>
          <w:sz w:val="23"/>
        </w:rPr>
        <w:t>учитываемые</w:t>
      </w:r>
      <w:r>
        <w:rPr>
          <w:spacing w:val="40"/>
          <w:sz w:val="23"/>
        </w:rPr>
        <w:t> </w:t>
      </w:r>
      <w:r>
        <w:rPr>
          <w:sz w:val="23"/>
        </w:rPr>
        <w:t>при</w:t>
      </w:r>
      <w:r>
        <w:rPr>
          <w:spacing w:val="40"/>
          <w:sz w:val="23"/>
        </w:rPr>
        <w:t> </w:t>
      </w:r>
      <w:r>
        <w:rPr>
          <w:sz w:val="23"/>
        </w:rPr>
        <w:t>формировании</w:t>
      </w:r>
      <w:r>
        <w:rPr>
          <w:spacing w:val="40"/>
          <w:sz w:val="23"/>
        </w:rPr>
        <w:t> </w:t>
      </w:r>
      <w:r>
        <w:rPr>
          <w:sz w:val="23"/>
        </w:rPr>
        <w:t>Территориальной</w:t>
      </w:r>
      <w:r>
        <w:rPr>
          <w:spacing w:val="40"/>
          <w:sz w:val="23"/>
        </w:rPr>
        <w:t> </w:t>
      </w:r>
      <w:r>
        <w:rPr>
          <w:sz w:val="23"/>
        </w:rPr>
        <w:t>программы</w:t>
      </w:r>
      <w:r>
        <w:rPr>
          <w:spacing w:val="80"/>
          <w:sz w:val="23"/>
        </w:rPr>
        <w:t> </w:t>
      </w:r>
      <w:r>
        <w:rPr>
          <w:sz w:val="23"/>
        </w:rPr>
        <w:t>ОМС,</w:t>
      </w:r>
      <w:r>
        <w:rPr>
          <w:spacing w:val="40"/>
          <w:sz w:val="23"/>
        </w:rPr>
        <w:t> </w:t>
      </w:r>
      <w:r>
        <w:rPr>
          <w:sz w:val="23"/>
        </w:rPr>
        <w:t>на 2023</w:t>
      </w:r>
      <w:r>
        <w:rPr>
          <w:spacing w:val="40"/>
          <w:sz w:val="23"/>
        </w:rPr>
        <w:t> </w:t>
      </w:r>
      <w:r>
        <w:rPr>
          <w:sz w:val="23"/>
        </w:rPr>
        <w:t>год составляют:</w:t>
      </w:r>
    </w:p>
    <w:p>
      <w:pPr>
        <w:spacing w:line="241" w:lineRule="exact" w:before="0"/>
        <w:ind w:left="1408" w:right="0" w:firstLine="0"/>
        <w:jc w:val="both"/>
        <w:rPr>
          <w:sz w:val="23"/>
        </w:rPr>
      </w:pPr>
      <w:r>
        <w:rPr>
          <w:sz w:val="23"/>
        </w:rPr>
        <w:t>в</w:t>
      </w:r>
      <w:r>
        <w:rPr>
          <w:spacing w:val="44"/>
          <w:sz w:val="23"/>
        </w:rPr>
        <w:t> </w:t>
      </w:r>
      <w:r>
        <w:rPr>
          <w:spacing w:val="9"/>
          <w:sz w:val="23"/>
        </w:rPr>
        <w:t>условиях</w:t>
      </w:r>
      <w:r>
        <w:rPr>
          <w:spacing w:val="58"/>
          <w:sz w:val="23"/>
        </w:rPr>
        <w:t> </w:t>
      </w:r>
      <w:r>
        <w:rPr>
          <w:spacing w:val="9"/>
          <w:sz w:val="23"/>
        </w:rPr>
        <w:t>круглосуточных</w:t>
      </w:r>
      <w:r>
        <w:rPr>
          <w:spacing w:val="56"/>
          <w:sz w:val="23"/>
        </w:rPr>
        <w:t> </w:t>
      </w:r>
      <w:r>
        <w:rPr>
          <w:sz w:val="23"/>
        </w:rPr>
        <w:t>стационаров</w:t>
      </w:r>
      <w:r>
        <w:rPr>
          <w:spacing w:val="46"/>
          <w:sz w:val="23"/>
        </w:rPr>
        <w:t> </w:t>
      </w:r>
      <w:r>
        <w:rPr>
          <w:sz w:val="23"/>
        </w:rPr>
        <w:t>—</w:t>
      </w:r>
      <w:r>
        <w:rPr>
          <w:spacing w:val="60"/>
          <w:w w:val="150"/>
          <w:sz w:val="23"/>
        </w:rPr>
        <w:t> </w:t>
      </w:r>
      <w:r>
        <w:rPr>
          <w:sz w:val="23"/>
        </w:rPr>
        <w:t>0,003245</w:t>
      </w:r>
      <w:r>
        <w:rPr>
          <w:spacing w:val="76"/>
          <w:sz w:val="23"/>
        </w:rPr>
        <w:t> </w:t>
      </w:r>
      <w:r>
        <w:rPr>
          <w:sz w:val="23"/>
        </w:rPr>
        <w:t>случая</w:t>
      </w:r>
      <w:r>
        <w:rPr>
          <w:spacing w:val="64"/>
          <w:sz w:val="23"/>
        </w:rPr>
        <w:t> </w:t>
      </w:r>
      <w:r>
        <w:rPr>
          <w:sz w:val="23"/>
        </w:rPr>
        <w:t>госпитализации</w:t>
      </w:r>
      <w:r>
        <w:rPr>
          <w:spacing w:val="55"/>
          <w:sz w:val="23"/>
        </w:rPr>
        <w:t> </w:t>
      </w:r>
      <w:r>
        <w:rPr>
          <w:sz w:val="23"/>
        </w:rPr>
        <w:t>на</w:t>
      </w:r>
      <w:r>
        <w:rPr>
          <w:spacing w:val="75"/>
          <w:sz w:val="23"/>
        </w:rPr>
        <w:t> </w:t>
      </w:r>
      <w:r>
        <w:rPr>
          <w:sz w:val="23"/>
        </w:rPr>
        <w:t>1</w:t>
      </w:r>
      <w:r>
        <w:rPr>
          <w:spacing w:val="9"/>
          <w:sz w:val="23"/>
        </w:rPr>
        <w:t> </w:t>
      </w:r>
      <w:r>
        <w:rPr>
          <w:sz w:val="23"/>
        </w:rPr>
        <w:t>застрахованное</w:t>
      </w:r>
      <w:r>
        <w:rPr>
          <w:spacing w:val="46"/>
          <w:sz w:val="23"/>
        </w:rPr>
        <w:t> </w:t>
      </w:r>
      <w:r>
        <w:rPr>
          <w:sz w:val="23"/>
        </w:rPr>
        <w:t>лицо,</w:t>
      </w:r>
      <w:r>
        <w:rPr>
          <w:spacing w:val="62"/>
          <w:sz w:val="23"/>
        </w:rPr>
        <w:t> </w:t>
      </w:r>
      <w:r>
        <w:rPr>
          <w:sz w:val="23"/>
        </w:rPr>
        <w:t>в</w:t>
      </w:r>
      <w:r>
        <w:rPr>
          <w:spacing w:val="37"/>
          <w:sz w:val="23"/>
        </w:rPr>
        <w:t> </w:t>
      </w:r>
      <w:r>
        <w:rPr>
          <w:sz w:val="23"/>
        </w:rPr>
        <w:t>том</w:t>
      </w:r>
      <w:r>
        <w:rPr>
          <w:spacing w:val="61"/>
          <w:sz w:val="23"/>
        </w:rPr>
        <w:t> </w:t>
      </w:r>
      <w:r>
        <w:rPr>
          <w:sz w:val="23"/>
        </w:rPr>
        <w:t>числе</w:t>
      </w:r>
      <w:r>
        <w:rPr>
          <w:spacing w:val="51"/>
          <w:sz w:val="23"/>
        </w:rPr>
        <w:t> </w:t>
      </w:r>
      <w:r>
        <w:rPr>
          <w:sz w:val="23"/>
        </w:rPr>
        <w:t>по</w:t>
      </w:r>
      <w:r>
        <w:rPr>
          <w:spacing w:val="49"/>
          <w:sz w:val="23"/>
        </w:rPr>
        <w:t> </w:t>
      </w:r>
      <w:r>
        <w:rPr>
          <w:sz w:val="23"/>
        </w:rPr>
        <w:t>профилю</w:t>
      </w:r>
      <w:r>
        <w:rPr>
          <w:spacing w:val="58"/>
          <w:w w:val="150"/>
          <w:sz w:val="23"/>
        </w:rPr>
        <w:t> </w:t>
      </w:r>
      <w:r>
        <w:rPr>
          <w:spacing w:val="-4"/>
          <w:sz w:val="23"/>
        </w:rPr>
        <w:t>"он­</w:t>
      </w:r>
    </w:p>
    <w:p>
      <w:pPr>
        <w:spacing w:line="271" w:lineRule="auto" w:before="16"/>
        <w:ind w:left="726" w:right="323" w:hanging="24"/>
        <w:jc w:val="both"/>
        <w:rPr>
          <w:sz w:val="23"/>
        </w:rPr>
      </w:pPr>
      <w:r>
        <w:rPr>
          <w:sz w:val="23"/>
        </w:rPr>
        <w:t>кология"</w:t>
      </w:r>
      <w:r>
        <w:rPr>
          <w:spacing w:val="58"/>
          <w:sz w:val="23"/>
        </w:rPr>
        <w:t> </w:t>
      </w:r>
      <w:r>
        <w:rPr>
          <w:sz w:val="23"/>
        </w:rPr>
        <w:t>—</w:t>
      </w:r>
      <w:r>
        <w:rPr>
          <w:spacing w:val="80"/>
          <w:sz w:val="23"/>
        </w:rPr>
        <w:t> </w:t>
      </w:r>
      <w:r>
        <w:rPr>
          <w:sz w:val="23"/>
        </w:rPr>
        <w:t>0,000178</w:t>
      </w:r>
      <w:r>
        <w:rPr>
          <w:spacing w:val="75"/>
          <w:sz w:val="23"/>
        </w:rPr>
        <w:t> </w:t>
      </w:r>
      <w:r>
        <w:rPr>
          <w:sz w:val="23"/>
        </w:rPr>
        <w:t>случая</w:t>
      </w:r>
      <w:r>
        <w:rPr>
          <w:spacing w:val="54"/>
          <w:sz w:val="23"/>
        </w:rPr>
        <w:t> </w:t>
      </w:r>
      <w:r>
        <w:rPr>
          <w:sz w:val="23"/>
        </w:rPr>
        <w:t>госпитализации</w:t>
      </w:r>
      <w:r>
        <w:rPr>
          <w:spacing w:val="63"/>
          <w:sz w:val="23"/>
        </w:rPr>
        <w:t> </w:t>
      </w:r>
      <w:r>
        <w:rPr>
          <w:sz w:val="23"/>
        </w:rPr>
        <w:t>на</w:t>
      </w:r>
      <w:r>
        <w:rPr>
          <w:spacing w:val="80"/>
          <w:sz w:val="23"/>
        </w:rPr>
        <w:t> </w:t>
      </w:r>
      <w:r>
        <w:rPr>
          <w:sz w:val="23"/>
        </w:rPr>
        <w:t>1</w:t>
      </w:r>
      <w:r>
        <w:rPr>
          <w:spacing w:val="8"/>
          <w:sz w:val="23"/>
        </w:rPr>
        <w:t> </w:t>
      </w:r>
      <w:r>
        <w:rPr>
          <w:sz w:val="23"/>
        </w:rPr>
        <w:t>застрахованное</w:t>
      </w:r>
      <w:r>
        <w:rPr>
          <w:spacing w:val="40"/>
          <w:sz w:val="23"/>
        </w:rPr>
        <w:t> </w:t>
      </w:r>
      <w:r>
        <w:rPr>
          <w:sz w:val="23"/>
        </w:rPr>
        <w:t>лицо,</w:t>
      </w:r>
      <w:r>
        <w:rPr>
          <w:spacing w:val="40"/>
          <w:sz w:val="23"/>
        </w:rPr>
        <w:t> </w:t>
      </w:r>
      <w:r>
        <w:rPr>
          <w:sz w:val="23"/>
        </w:rPr>
        <w:t>для</w:t>
      </w:r>
      <w:r>
        <w:rPr>
          <w:spacing w:val="57"/>
          <w:sz w:val="23"/>
        </w:rPr>
        <w:t> </w:t>
      </w:r>
      <w:r>
        <w:rPr>
          <w:sz w:val="23"/>
        </w:rPr>
        <w:t>медицинской</w:t>
      </w:r>
      <w:r>
        <w:rPr>
          <w:spacing w:val="40"/>
          <w:sz w:val="23"/>
        </w:rPr>
        <w:t> </w:t>
      </w:r>
      <w:r>
        <w:rPr>
          <w:sz w:val="23"/>
        </w:rPr>
        <w:t>реабилитации</w:t>
      </w:r>
      <w:r>
        <w:rPr>
          <w:spacing w:val="40"/>
          <w:sz w:val="23"/>
        </w:rPr>
        <w:t> </w:t>
      </w:r>
      <w:r>
        <w:rPr>
          <w:sz w:val="23"/>
        </w:rPr>
        <w:t>—</w:t>
      </w:r>
      <w:r>
        <w:rPr>
          <w:spacing w:val="80"/>
          <w:sz w:val="23"/>
        </w:rPr>
        <w:t> </w:t>
      </w:r>
      <w:r>
        <w:rPr>
          <w:sz w:val="23"/>
        </w:rPr>
        <w:t>0,000033</w:t>
      </w:r>
      <w:r>
        <w:rPr>
          <w:spacing w:val="72"/>
          <w:sz w:val="23"/>
        </w:rPr>
        <w:t> </w:t>
      </w:r>
      <w:r>
        <w:rPr>
          <w:sz w:val="23"/>
        </w:rPr>
        <w:t>случая</w:t>
      </w:r>
      <w:r>
        <w:rPr>
          <w:spacing w:val="51"/>
          <w:sz w:val="23"/>
        </w:rPr>
        <w:t> </w:t>
      </w:r>
      <w:r>
        <w:rPr>
          <w:sz w:val="23"/>
        </w:rPr>
        <w:t>госпитализации</w:t>
      </w:r>
      <w:r>
        <w:rPr>
          <w:spacing w:val="69"/>
          <w:sz w:val="23"/>
        </w:rPr>
        <w:t> </w:t>
      </w:r>
      <w:r>
        <w:rPr>
          <w:sz w:val="23"/>
        </w:rPr>
        <w:t>на 1 </w:t>
      </w:r>
      <w:r>
        <w:rPr>
          <w:spacing w:val="9"/>
          <w:sz w:val="23"/>
        </w:rPr>
        <w:t>застрахованное </w:t>
      </w:r>
      <w:r>
        <w:rPr>
          <w:sz w:val="23"/>
        </w:rPr>
        <w:t>лицо;</w:t>
      </w:r>
    </w:p>
    <w:p>
      <w:pPr>
        <w:spacing w:line="223" w:lineRule="exact" w:before="0"/>
        <w:ind w:left="1412" w:right="0" w:firstLine="0"/>
        <w:jc w:val="both"/>
        <w:rPr>
          <w:sz w:val="23"/>
        </w:rPr>
      </w:pPr>
      <w:r>
        <w:rPr>
          <w:sz w:val="23"/>
        </w:rPr>
        <w:t>в</w:t>
      </w:r>
      <w:r>
        <w:rPr>
          <w:spacing w:val="69"/>
          <w:sz w:val="23"/>
        </w:rPr>
        <w:t> </w:t>
      </w:r>
      <w:r>
        <w:rPr>
          <w:spacing w:val="9"/>
          <w:sz w:val="23"/>
        </w:rPr>
        <w:t>условиях</w:t>
      </w:r>
      <w:r>
        <w:rPr>
          <w:spacing w:val="79"/>
          <w:sz w:val="23"/>
        </w:rPr>
        <w:t> </w:t>
      </w:r>
      <w:r>
        <w:rPr>
          <w:spacing w:val="9"/>
          <w:sz w:val="23"/>
        </w:rPr>
        <w:t>дневных</w:t>
      </w:r>
      <w:r>
        <w:rPr>
          <w:spacing w:val="78"/>
          <w:sz w:val="23"/>
        </w:rPr>
        <w:t> </w:t>
      </w:r>
      <w:r>
        <w:rPr>
          <w:sz w:val="23"/>
        </w:rPr>
        <w:t>стационаров</w:t>
      </w:r>
      <w:r>
        <w:rPr>
          <w:spacing w:val="77"/>
          <w:sz w:val="23"/>
        </w:rPr>
        <w:t> </w:t>
      </w:r>
      <w:r>
        <w:rPr>
          <w:sz w:val="23"/>
        </w:rPr>
        <w:t>—</w:t>
      </w:r>
      <w:r>
        <w:rPr>
          <w:spacing w:val="68"/>
          <w:w w:val="150"/>
          <w:sz w:val="23"/>
        </w:rPr>
        <w:t> </w:t>
      </w:r>
      <w:r>
        <w:rPr>
          <w:sz w:val="23"/>
        </w:rPr>
        <w:t>0,000311</w:t>
      </w:r>
      <w:r>
        <w:rPr>
          <w:spacing w:val="27"/>
          <w:sz w:val="23"/>
        </w:rPr>
        <w:t>  </w:t>
      </w:r>
      <w:r>
        <w:rPr>
          <w:sz w:val="23"/>
        </w:rPr>
        <w:t>случая</w:t>
      </w:r>
      <w:r>
        <w:rPr>
          <w:spacing w:val="76"/>
          <w:sz w:val="23"/>
        </w:rPr>
        <w:t> </w:t>
      </w:r>
      <w:r>
        <w:rPr>
          <w:sz w:val="23"/>
        </w:rPr>
        <w:t>лечения</w:t>
      </w:r>
      <w:r>
        <w:rPr>
          <w:spacing w:val="53"/>
          <w:w w:val="150"/>
          <w:sz w:val="23"/>
        </w:rPr>
        <w:t> </w:t>
      </w:r>
      <w:r>
        <w:rPr>
          <w:sz w:val="23"/>
        </w:rPr>
        <w:t>на</w:t>
      </w:r>
      <w:r>
        <w:rPr>
          <w:spacing w:val="26"/>
          <w:sz w:val="23"/>
        </w:rPr>
        <w:t>  </w:t>
      </w:r>
      <w:r>
        <w:rPr>
          <w:sz w:val="23"/>
        </w:rPr>
        <w:t>1</w:t>
      </w:r>
      <w:r>
        <w:rPr>
          <w:spacing w:val="40"/>
          <w:sz w:val="23"/>
        </w:rPr>
        <w:t> </w:t>
      </w:r>
      <w:r>
        <w:rPr>
          <w:sz w:val="23"/>
        </w:rPr>
        <w:t>застрахованное</w:t>
      </w:r>
      <w:r>
        <w:rPr>
          <w:spacing w:val="70"/>
          <w:sz w:val="23"/>
        </w:rPr>
        <w:t> </w:t>
      </w:r>
      <w:r>
        <w:rPr>
          <w:sz w:val="23"/>
        </w:rPr>
        <w:t>лицо,</w:t>
      </w:r>
      <w:r>
        <w:rPr>
          <w:spacing w:val="58"/>
          <w:w w:val="150"/>
          <w:sz w:val="23"/>
        </w:rPr>
        <w:t> </w:t>
      </w:r>
      <w:r>
        <w:rPr>
          <w:sz w:val="23"/>
        </w:rPr>
        <w:t>в</w:t>
      </w:r>
      <w:r>
        <w:rPr>
          <w:spacing w:val="62"/>
          <w:sz w:val="23"/>
        </w:rPr>
        <w:t> </w:t>
      </w:r>
      <w:r>
        <w:rPr>
          <w:sz w:val="23"/>
        </w:rPr>
        <w:t>том</w:t>
      </w:r>
      <w:r>
        <w:rPr>
          <w:spacing w:val="58"/>
          <w:w w:val="150"/>
          <w:sz w:val="23"/>
        </w:rPr>
        <w:t> </w:t>
      </w:r>
      <w:r>
        <w:rPr>
          <w:sz w:val="23"/>
        </w:rPr>
        <w:t>числе</w:t>
      </w:r>
      <w:r>
        <w:rPr>
          <w:spacing w:val="77"/>
          <w:sz w:val="23"/>
        </w:rPr>
        <w:t> </w:t>
      </w:r>
      <w:r>
        <w:rPr>
          <w:sz w:val="23"/>
        </w:rPr>
        <w:t>по</w:t>
      </w:r>
      <w:r>
        <w:rPr>
          <w:spacing w:val="78"/>
          <w:sz w:val="23"/>
        </w:rPr>
        <w:t> </w:t>
      </w:r>
      <w:r>
        <w:rPr>
          <w:sz w:val="23"/>
        </w:rPr>
        <w:t>профилю</w:t>
      </w:r>
      <w:r>
        <w:rPr>
          <w:spacing w:val="70"/>
          <w:w w:val="150"/>
          <w:sz w:val="23"/>
        </w:rPr>
        <w:t> </w:t>
      </w:r>
      <w:r>
        <w:rPr>
          <w:sz w:val="23"/>
        </w:rPr>
        <w:t>"онкология"</w:t>
      </w:r>
      <w:r>
        <w:rPr>
          <w:spacing w:val="51"/>
          <w:w w:val="150"/>
          <w:sz w:val="23"/>
        </w:rPr>
        <w:t> </w:t>
      </w:r>
      <w:r>
        <w:rPr>
          <w:spacing w:val="-10"/>
          <w:sz w:val="23"/>
        </w:rPr>
        <w:t>—</w:t>
      </w:r>
    </w:p>
    <w:p>
      <w:pPr>
        <w:spacing w:line="273" w:lineRule="auto" w:before="10"/>
        <w:ind w:left="722" w:right="316" w:hanging="20"/>
        <w:jc w:val="both"/>
        <w:rPr>
          <w:sz w:val="23"/>
        </w:rPr>
      </w:pPr>
      <w:r>
        <w:rPr>
          <w:spacing w:val="10"/>
          <w:sz w:val="23"/>
        </w:rPr>
        <w:t>0,000039</w:t>
      </w:r>
      <w:r>
        <w:rPr>
          <w:spacing w:val="40"/>
          <w:sz w:val="23"/>
        </w:rPr>
        <w:t> </w:t>
      </w:r>
      <w:r>
        <w:rPr>
          <w:spacing w:val="10"/>
          <w:sz w:val="23"/>
        </w:rPr>
        <w:t>случая</w:t>
      </w:r>
      <w:r>
        <w:rPr>
          <w:spacing w:val="40"/>
          <w:sz w:val="23"/>
        </w:rPr>
        <w:t> </w:t>
      </w:r>
      <w:r>
        <w:rPr>
          <w:spacing w:val="12"/>
          <w:sz w:val="23"/>
        </w:rPr>
        <w:t>госпитализации</w:t>
      </w:r>
      <w:r>
        <w:rPr>
          <w:spacing w:val="40"/>
          <w:sz w:val="23"/>
        </w:rPr>
        <w:t> </w:t>
      </w:r>
      <w:r>
        <w:rPr>
          <w:sz w:val="23"/>
        </w:rPr>
        <w:t>на</w:t>
      </w:r>
      <w:r>
        <w:rPr>
          <w:spacing w:val="61"/>
          <w:sz w:val="23"/>
        </w:rPr>
        <w:t> </w:t>
      </w:r>
      <w:r>
        <w:rPr>
          <w:sz w:val="23"/>
        </w:rPr>
        <w:t>1</w:t>
      </w:r>
      <w:r>
        <w:rPr>
          <w:spacing w:val="-7"/>
          <w:sz w:val="23"/>
        </w:rPr>
        <w:t> </w:t>
      </w:r>
      <w:r>
        <w:rPr>
          <w:spacing w:val="11"/>
          <w:sz w:val="23"/>
        </w:rPr>
        <w:t>застрахованное</w:t>
      </w:r>
      <w:r>
        <w:rPr>
          <w:spacing w:val="40"/>
          <w:sz w:val="23"/>
        </w:rPr>
        <w:t> </w:t>
      </w:r>
      <w:r>
        <w:rPr>
          <w:sz w:val="23"/>
        </w:rPr>
        <w:t>лицо,</w:t>
      </w:r>
      <w:r>
        <w:rPr>
          <w:spacing w:val="39"/>
          <w:sz w:val="23"/>
        </w:rPr>
        <w:t> </w:t>
      </w:r>
      <w:r>
        <w:rPr>
          <w:sz w:val="23"/>
        </w:rPr>
        <w:t>при</w:t>
      </w:r>
      <w:r>
        <w:rPr>
          <w:spacing w:val="32"/>
          <w:sz w:val="23"/>
        </w:rPr>
        <w:t> </w:t>
      </w:r>
      <w:r>
        <w:rPr>
          <w:spacing w:val="12"/>
          <w:sz w:val="23"/>
        </w:rPr>
        <w:t>экстракорпоральном</w:t>
      </w:r>
      <w:r>
        <w:rPr>
          <w:spacing w:val="40"/>
          <w:sz w:val="23"/>
        </w:rPr>
        <w:t> </w:t>
      </w:r>
      <w:r>
        <w:rPr>
          <w:spacing w:val="11"/>
          <w:sz w:val="23"/>
        </w:rPr>
        <w:t>оплодотворении</w:t>
      </w:r>
      <w:r>
        <w:rPr>
          <w:spacing w:val="35"/>
          <w:sz w:val="23"/>
        </w:rPr>
        <w:t> </w:t>
      </w:r>
      <w:r>
        <w:rPr>
          <w:sz w:val="23"/>
        </w:rPr>
        <w:t>—</w:t>
      </w:r>
      <w:r>
        <w:rPr>
          <w:spacing w:val="40"/>
          <w:sz w:val="23"/>
        </w:rPr>
        <w:t> </w:t>
      </w:r>
      <w:r>
        <w:rPr>
          <w:spacing w:val="9"/>
          <w:sz w:val="23"/>
        </w:rPr>
        <w:t>0,000139</w:t>
      </w:r>
      <w:r>
        <w:rPr>
          <w:spacing w:val="40"/>
          <w:sz w:val="23"/>
        </w:rPr>
        <w:t> </w:t>
      </w:r>
      <w:r>
        <w:rPr>
          <w:sz w:val="23"/>
        </w:rPr>
        <w:t>случая</w:t>
      </w:r>
      <w:r>
        <w:rPr>
          <w:spacing w:val="40"/>
          <w:sz w:val="23"/>
        </w:rPr>
        <w:t> </w:t>
      </w:r>
      <w:r>
        <w:rPr>
          <w:spacing w:val="10"/>
          <w:sz w:val="23"/>
        </w:rPr>
        <w:t>применения</w:t>
      </w:r>
      <w:r>
        <w:rPr>
          <w:spacing w:val="38"/>
          <w:sz w:val="23"/>
        </w:rPr>
        <w:t> </w:t>
      </w:r>
      <w:r>
        <w:rPr>
          <w:sz w:val="23"/>
        </w:rPr>
        <w:t>на 1 застрахованное</w:t>
      </w:r>
      <w:r>
        <w:rPr>
          <w:spacing w:val="40"/>
          <w:sz w:val="23"/>
        </w:rPr>
        <w:t> </w:t>
      </w:r>
      <w:r>
        <w:rPr>
          <w:sz w:val="23"/>
        </w:rPr>
        <w:t>лицо.</w:t>
      </w:r>
    </w:p>
    <w:p>
      <w:pPr>
        <w:spacing w:line="233" w:lineRule="exact" w:before="0"/>
        <w:ind w:left="1404" w:right="0" w:firstLine="0"/>
        <w:jc w:val="both"/>
        <w:rPr>
          <w:sz w:val="23"/>
        </w:rPr>
      </w:pPr>
      <w:r>
        <w:rPr>
          <w:spacing w:val="9"/>
          <w:sz w:val="23"/>
        </w:rPr>
        <w:t>Примечание.</w:t>
      </w:r>
      <w:r>
        <w:rPr>
          <w:spacing w:val="57"/>
          <w:w w:val="150"/>
          <w:sz w:val="23"/>
        </w:rPr>
        <w:t> </w:t>
      </w:r>
      <w:r>
        <w:rPr>
          <w:spacing w:val="10"/>
          <w:sz w:val="23"/>
        </w:rPr>
        <w:t>Профицит</w:t>
      </w:r>
      <w:r>
        <w:rPr>
          <w:spacing w:val="68"/>
          <w:sz w:val="23"/>
        </w:rPr>
        <w:t> </w:t>
      </w:r>
      <w:r>
        <w:rPr>
          <w:sz w:val="23"/>
        </w:rPr>
        <w:t>Территориальной</w:t>
      </w:r>
      <w:r>
        <w:rPr>
          <w:spacing w:val="60"/>
          <w:w w:val="150"/>
          <w:sz w:val="23"/>
        </w:rPr>
        <w:t> </w:t>
      </w:r>
      <w:r>
        <w:rPr>
          <w:sz w:val="23"/>
        </w:rPr>
        <w:t>программы</w:t>
      </w:r>
      <w:r>
        <w:rPr>
          <w:spacing w:val="62"/>
          <w:w w:val="150"/>
          <w:sz w:val="23"/>
        </w:rPr>
        <w:t> </w:t>
      </w:r>
      <w:r>
        <w:rPr>
          <w:sz w:val="23"/>
        </w:rPr>
        <w:t>госгарантий</w:t>
      </w:r>
      <w:r>
        <w:rPr>
          <w:spacing w:val="56"/>
          <w:w w:val="150"/>
          <w:sz w:val="23"/>
        </w:rPr>
        <w:t> </w:t>
      </w:r>
      <w:r>
        <w:rPr>
          <w:sz w:val="23"/>
        </w:rPr>
        <w:t>относительно</w:t>
      </w:r>
      <w:r>
        <w:rPr>
          <w:spacing w:val="56"/>
          <w:w w:val="150"/>
          <w:sz w:val="23"/>
        </w:rPr>
        <w:t> </w:t>
      </w:r>
      <w:r>
        <w:rPr>
          <w:sz w:val="23"/>
        </w:rPr>
        <w:t>расчетной</w:t>
      </w:r>
      <w:r>
        <w:rPr>
          <w:spacing w:val="55"/>
          <w:w w:val="150"/>
          <w:sz w:val="23"/>
        </w:rPr>
        <w:t> </w:t>
      </w:r>
      <w:r>
        <w:rPr>
          <w:sz w:val="23"/>
        </w:rPr>
        <w:t>потребности</w:t>
      </w:r>
      <w:r>
        <w:rPr>
          <w:spacing w:val="58"/>
          <w:w w:val="150"/>
          <w:sz w:val="23"/>
        </w:rPr>
        <w:t> </w:t>
      </w:r>
      <w:r>
        <w:rPr>
          <w:sz w:val="23"/>
        </w:rPr>
        <w:t>в</w:t>
      </w:r>
      <w:r>
        <w:rPr>
          <w:spacing w:val="70"/>
          <w:sz w:val="23"/>
        </w:rPr>
        <w:t> </w:t>
      </w:r>
      <w:r>
        <w:rPr>
          <w:sz w:val="23"/>
        </w:rPr>
        <w:t>финансовых</w:t>
      </w:r>
      <w:r>
        <w:rPr>
          <w:spacing w:val="76"/>
          <w:sz w:val="23"/>
        </w:rPr>
        <w:t> </w:t>
      </w:r>
      <w:r>
        <w:rPr>
          <w:sz w:val="23"/>
        </w:rPr>
        <w:t>средствах,</w:t>
      </w:r>
      <w:r>
        <w:rPr>
          <w:spacing w:val="75"/>
          <w:sz w:val="23"/>
        </w:rPr>
        <w:t> </w:t>
      </w:r>
      <w:r>
        <w:rPr>
          <w:spacing w:val="-5"/>
          <w:sz w:val="23"/>
        </w:rPr>
        <w:t>не­</w:t>
      </w:r>
    </w:p>
    <w:p>
      <w:pPr>
        <w:spacing w:line="271" w:lineRule="auto" w:before="27"/>
        <w:ind w:left="692" w:right="312" w:firstLine="10"/>
        <w:jc w:val="both"/>
        <w:rPr>
          <w:sz w:val="23"/>
        </w:rPr>
      </w:pPr>
      <w:r>
        <w:rPr>
          <w:sz w:val="23"/>
        </w:rPr>
        <w:t>обходимой</w:t>
      </w:r>
      <w:r>
        <w:rPr>
          <w:spacing w:val="40"/>
          <w:sz w:val="23"/>
        </w:rPr>
        <w:t> </w:t>
      </w:r>
      <w:r>
        <w:rPr>
          <w:sz w:val="23"/>
        </w:rPr>
        <w:t>для</w:t>
      </w:r>
      <w:r>
        <w:rPr>
          <w:spacing w:val="80"/>
          <w:sz w:val="23"/>
        </w:rPr>
        <w:t> </w:t>
      </w:r>
      <w:r>
        <w:rPr>
          <w:spacing w:val="9"/>
          <w:sz w:val="23"/>
        </w:rPr>
        <w:t>финансового</w:t>
      </w:r>
      <w:r>
        <w:rPr>
          <w:spacing w:val="80"/>
          <w:sz w:val="23"/>
        </w:rPr>
        <w:t> </w:t>
      </w:r>
      <w:r>
        <w:rPr>
          <w:sz w:val="23"/>
        </w:rPr>
        <w:t>обеспечения</w:t>
      </w:r>
      <w:r>
        <w:rPr>
          <w:spacing w:val="80"/>
          <w:sz w:val="23"/>
        </w:rPr>
        <w:t> </w:t>
      </w:r>
      <w:r>
        <w:rPr>
          <w:spacing w:val="9"/>
          <w:sz w:val="23"/>
        </w:rPr>
        <w:t>Территориальной</w:t>
      </w:r>
      <w:r>
        <w:rPr>
          <w:spacing w:val="80"/>
          <w:sz w:val="23"/>
        </w:rPr>
        <w:t> </w:t>
      </w:r>
      <w:r>
        <w:rPr>
          <w:sz w:val="23"/>
        </w:rPr>
        <w:t>программы</w:t>
      </w:r>
      <w:r>
        <w:rPr>
          <w:spacing w:val="80"/>
          <w:sz w:val="23"/>
        </w:rPr>
        <w:t> </w:t>
      </w:r>
      <w:r>
        <w:rPr>
          <w:sz w:val="23"/>
        </w:rPr>
        <w:t>госгарантий,</w:t>
      </w:r>
      <w:r>
        <w:rPr>
          <w:spacing w:val="80"/>
          <w:sz w:val="23"/>
        </w:rPr>
        <w:t> </w:t>
      </w:r>
      <w:r>
        <w:rPr>
          <w:sz w:val="23"/>
        </w:rPr>
        <w:t>исходя</w:t>
      </w:r>
      <w:r>
        <w:rPr>
          <w:spacing w:val="80"/>
          <w:sz w:val="23"/>
        </w:rPr>
        <w:t> </w:t>
      </w:r>
      <w:r>
        <w:rPr>
          <w:sz w:val="23"/>
        </w:rPr>
        <w:t>из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80"/>
          <w:sz w:val="23"/>
        </w:rPr>
        <w:t> </w:t>
      </w:r>
      <w:r>
        <w:rPr>
          <w:sz w:val="23"/>
        </w:rPr>
        <w:t>среднего</w:t>
      </w:r>
      <w:r>
        <w:rPr>
          <w:spacing w:val="80"/>
          <w:sz w:val="23"/>
        </w:rPr>
        <w:t> </w:t>
      </w:r>
      <w:r>
        <w:rPr>
          <w:sz w:val="23"/>
        </w:rPr>
        <w:t>подушевого</w:t>
      </w:r>
      <w:r>
        <w:rPr>
          <w:spacing w:val="80"/>
          <w:sz w:val="23"/>
        </w:rPr>
        <w:t> </w:t>
      </w:r>
      <w:r>
        <w:rPr>
          <w:spacing w:val="9"/>
          <w:sz w:val="23"/>
        </w:rPr>
        <w:t>норма­ </w:t>
      </w:r>
      <w:r>
        <w:rPr>
          <w:sz w:val="23"/>
        </w:rPr>
        <w:t>тива</w:t>
      </w:r>
      <w:r>
        <w:rPr>
          <w:spacing w:val="40"/>
          <w:sz w:val="23"/>
        </w:rPr>
        <w:t> </w:t>
      </w:r>
      <w:r>
        <w:rPr>
          <w:sz w:val="23"/>
        </w:rPr>
        <w:t>(22313,30</w:t>
      </w:r>
      <w:r>
        <w:rPr>
          <w:spacing w:val="80"/>
          <w:sz w:val="23"/>
        </w:rPr>
        <w:t> </w:t>
      </w:r>
      <w:r>
        <w:rPr>
          <w:sz w:val="23"/>
        </w:rPr>
        <w:t>рубля)</w:t>
      </w:r>
      <w:r>
        <w:rPr>
          <w:spacing w:val="80"/>
          <w:sz w:val="23"/>
        </w:rPr>
        <w:t> </w:t>
      </w:r>
      <w:r>
        <w:rPr>
          <w:sz w:val="23"/>
        </w:rPr>
        <w:t>составляет</w:t>
      </w:r>
      <w:r>
        <w:rPr>
          <w:spacing w:val="80"/>
          <w:sz w:val="23"/>
        </w:rPr>
        <w:t> </w:t>
      </w:r>
      <w:r>
        <w:rPr>
          <w:sz w:val="23"/>
        </w:rPr>
        <w:t>9869981,5</w:t>
      </w:r>
      <w:r>
        <w:rPr>
          <w:spacing w:val="80"/>
          <w:sz w:val="23"/>
        </w:rPr>
        <w:t> </w:t>
      </w:r>
      <w:r>
        <w:rPr>
          <w:sz w:val="23"/>
        </w:rPr>
        <w:t>тыс.</w:t>
      </w:r>
      <w:r>
        <w:rPr>
          <w:spacing w:val="80"/>
          <w:sz w:val="23"/>
        </w:rPr>
        <w:t> </w:t>
      </w:r>
      <w:r>
        <w:rPr>
          <w:sz w:val="23"/>
        </w:rPr>
        <w:t>рублей.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35"/>
          <w:footerReference w:type="default" r:id="rId536"/>
          <w:pgSz w:w="16920" w:h="12020" w:orient="landscape"/>
          <w:pgMar w:header="573" w:footer="0" w:top="1420" w:bottom="280" w:left="141" w:right="708"/>
        </w:sectPr>
      </w:pPr>
    </w:p>
    <w:p>
      <w:pPr>
        <w:spacing w:before="90"/>
        <w:ind w:left="36" w:right="0" w:firstLine="0"/>
        <w:jc w:val="left"/>
        <w:rPr>
          <w:b/>
          <w:sz w:val="26"/>
        </w:rPr>
      </w:pPr>
      <w:r>
        <w:rPr>
          <w:b/>
          <w:sz w:val="26"/>
        </w:rPr>
        <w:drawing>
          <wp:anchor distT="0" distB="0" distL="0" distR="0" allowOverlap="1" layoutInCell="1" locked="0" behindDoc="0" simplePos="0" relativeHeight="1583513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10741025" cy="7631938"/>
            <wp:effectExtent l="0" t="0" r="0" b="0"/>
            <wp:wrapNone/>
            <wp:docPr id="789" name="Image 7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9" name="Image 789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1025" cy="7631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0"/>
          <w:position w:val="-12"/>
          <w:sz w:val="23"/>
        </w:rPr>
        <w:t>о</w:t>
      </w:r>
      <w:r>
        <w:rPr>
          <w:b/>
          <w:spacing w:val="-115"/>
          <w:sz w:val="26"/>
        </w:rPr>
        <w:t>О</w:t>
      </w:r>
      <w:r>
        <w:rPr>
          <w:b/>
          <w:spacing w:val="-5"/>
          <w:sz w:val="26"/>
        </w:rPr>
        <w:t>О</w:t>
      </w:r>
    </w:p>
    <w:p>
      <w:pPr>
        <w:spacing w:before="134"/>
        <w:ind w:left="36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20</w:t>
      </w:r>
      <w:r>
        <w:rPr>
          <w:spacing w:val="32"/>
          <w:sz w:val="12"/>
        </w:rPr>
        <w:t> </w:t>
      </w:r>
      <w:r>
        <w:rPr>
          <w:sz w:val="12"/>
        </w:rPr>
        <w:t>.3</w:t>
      </w:r>
      <w:r>
        <w:rPr>
          <w:spacing w:val="41"/>
          <w:sz w:val="12"/>
        </w:rPr>
        <w:t> </w:t>
      </w:r>
      <w:r>
        <w:rPr>
          <w:sz w:val="12"/>
        </w:rPr>
        <w:t>/Х</w:t>
      </w:r>
      <w:r>
        <w:rPr>
          <w:spacing w:val="73"/>
          <w:sz w:val="12"/>
        </w:rPr>
        <w:t> </w:t>
      </w:r>
      <w:r>
        <w:rPr>
          <w:sz w:val="12"/>
        </w:rPr>
        <w:t>ЕВ/07</w:t>
      </w:r>
      <w:r>
        <w:rPr>
          <w:spacing w:val="41"/>
          <w:sz w:val="12"/>
        </w:rPr>
        <w:t> </w:t>
      </w:r>
      <w:r>
        <w:rPr>
          <w:sz w:val="12"/>
        </w:rPr>
        <w:t>.12.2023/11:28</w:t>
      </w:r>
      <w:r>
        <w:rPr>
          <w:spacing w:val="41"/>
          <w:sz w:val="12"/>
        </w:rPr>
        <w:t> </w:t>
      </w:r>
      <w:r>
        <w:rPr>
          <w:sz w:val="12"/>
        </w:rPr>
        <w:t>/терпрограмма-2024-</w:t>
      </w:r>
      <w:r>
        <w:rPr>
          <w:spacing w:val="9"/>
          <w:sz w:val="12"/>
        </w:rPr>
        <w:t>прил-</w:t>
      </w:r>
      <w:r>
        <w:rPr>
          <w:spacing w:val="-5"/>
          <w:sz w:val="12"/>
        </w:rPr>
        <w:t>15</w:t>
      </w:r>
    </w:p>
    <w:p>
      <w:pPr>
        <w:spacing w:after="0"/>
        <w:jc w:val="left"/>
        <w:rPr>
          <w:sz w:val="12"/>
        </w:rPr>
        <w:sectPr>
          <w:type w:val="continuous"/>
          <w:pgSz w:w="16920" w:h="12020" w:orient="landscape"/>
          <w:pgMar w:header="573" w:footer="0" w:top="1920" w:bottom="860" w:left="141" w:right="708"/>
          <w:cols w:num="2" w:equalWidth="0">
            <w:col w:w="333" w:space="12199"/>
            <w:col w:w="3539"/>
          </w:cols>
        </w:sectPr>
      </w:pPr>
    </w:p>
    <w:p>
      <w:pPr>
        <w:pStyle w:val="BodyText"/>
        <w:spacing w:before="4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headerReference w:type="default" r:id="rId538"/>
          <w:footerReference w:type="default" r:id="rId539"/>
          <w:pgSz w:w="16990" w:h="12120" w:orient="landscape"/>
          <w:pgMar w:header="663" w:footer="0" w:top="1440" w:bottom="280" w:left="141" w:right="850"/>
        </w:sectPr>
      </w:pPr>
    </w:p>
    <w:p>
      <w:pPr>
        <w:pStyle w:val="BodyText"/>
        <w:spacing w:before="102"/>
      </w:pPr>
    </w:p>
    <w:p>
      <w:pPr>
        <w:spacing w:line="259" w:lineRule="auto" w:before="0"/>
        <w:ind w:left="4860" w:right="38" w:firstLine="1208"/>
        <w:jc w:val="left"/>
        <w:rPr>
          <w:b/>
          <w:sz w:val="26"/>
        </w:rPr>
      </w:pPr>
      <w:r>
        <w:rPr>
          <w:b/>
          <w:sz w:val="26"/>
        </w:rPr>
        <w:t>Объемы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 помощи </w:t>
      </w:r>
      <w:r>
        <w:rPr>
          <w:b/>
          <w:spacing w:val="9"/>
          <w:sz w:val="26"/>
        </w:rPr>
        <w:t>Территориальной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программы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госгарантий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</w:t>
      </w:r>
    </w:p>
    <w:p>
      <w:pPr>
        <w:pStyle w:val="BodyText"/>
        <w:spacing w:before="39"/>
        <w:rPr>
          <w:b/>
        </w:rPr>
      </w:pPr>
    </w:p>
    <w:p>
      <w:pPr>
        <w:tabs>
          <w:tab w:pos="3496" w:val="left" w:leader="none"/>
          <w:tab w:pos="8456" w:val="left" w:leader="none"/>
          <w:tab w:pos="10774" w:val="left" w:leader="none"/>
        </w:tabs>
        <w:spacing w:line="274" w:lineRule="exact" w:before="1"/>
        <w:ind w:left="1044" w:right="0" w:firstLine="0"/>
        <w:jc w:val="left"/>
        <w:rPr>
          <w:position w:val="1"/>
          <w:sz w:val="23"/>
        </w:rPr>
      </w:pPr>
      <w:r>
        <w:rPr>
          <w:sz w:val="23"/>
        </w:rPr>
        <w:t>№</w:t>
      </w:r>
      <w:r>
        <w:rPr>
          <w:spacing w:val="17"/>
          <w:sz w:val="23"/>
        </w:rPr>
        <w:t> </w:t>
      </w:r>
      <w:r>
        <w:rPr>
          <w:spacing w:val="-5"/>
          <w:sz w:val="23"/>
        </w:rPr>
        <w:t>п/п</w:t>
      </w:r>
      <w:r>
        <w:rPr>
          <w:sz w:val="23"/>
        </w:rPr>
        <w:tab/>
      </w:r>
      <w:r>
        <w:rPr>
          <w:position w:val="1"/>
          <w:sz w:val="23"/>
        </w:rPr>
        <w:t>Медицинская</w:t>
      </w:r>
      <w:r>
        <w:rPr>
          <w:spacing w:val="63"/>
          <w:position w:val="1"/>
          <w:sz w:val="23"/>
        </w:rPr>
        <w:t> </w:t>
      </w:r>
      <w:r>
        <w:rPr>
          <w:spacing w:val="-2"/>
          <w:position w:val="1"/>
          <w:sz w:val="23"/>
        </w:rPr>
        <w:t>помощь</w:t>
      </w:r>
      <w:r>
        <w:rPr>
          <w:position w:val="1"/>
          <w:sz w:val="23"/>
        </w:rPr>
        <w:tab/>
      </w:r>
      <w:r>
        <w:rPr>
          <w:spacing w:val="-2"/>
          <w:position w:val="1"/>
          <w:sz w:val="23"/>
        </w:rPr>
        <w:t>Единица</w:t>
      </w:r>
      <w:r>
        <w:rPr>
          <w:position w:val="1"/>
          <w:sz w:val="23"/>
        </w:rPr>
        <w:tab/>
      </w:r>
      <w:r>
        <w:rPr>
          <w:spacing w:val="-2"/>
          <w:position w:val="1"/>
          <w:sz w:val="23"/>
        </w:rPr>
        <w:t>Объем</w:t>
      </w:r>
    </w:p>
    <w:p>
      <w:pPr>
        <w:spacing w:line="240" w:lineRule="auto" w:before="0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59"/>
        <w:rPr>
          <w:sz w:val="23"/>
        </w:rPr>
      </w:pPr>
    </w:p>
    <w:p>
      <w:pPr>
        <w:spacing w:before="0"/>
        <w:ind w:left="1044" w:right="0" w:firstLine="0"/>
        <w:jc w:val="left"/>
        <w:rPr>
          <w:sz w:val="23"/>
        </w:rPr>
      </w:pPr>
      <w:r>
        <w:rPr>
          <w:sz w:val="23"/>
        </w:rPr>
        <w:t>в</w:t>
      </w:r>
      <w:r>
        <w:rPr>
          <w:spacing w:val="-6"/>
          <w:sz w:val="23"/>
        </w:rPr>
        <w:t> </w:t>
      </w:r>
      <w:r>
        <w:rPr>
          <w:sz w:val="23"/>
        </w:rPr>
        <w:t>том</w:t>
      </w:r>
      <w:r>
        <w:rPr>
          <w:spacing w:val="21"/>
          <w:sz w:val="23"/>
        </w:rPr>
        <w:t> </w:t>
      </w:r>
      <w:r>
        <w:rPr>
          <w:spacing w:val="-2"/>
          <w:sz w:val="23"/>
        </w:rPr>
        <w:t>числе</w:t>
      </w:r>
    </w:p>
    <w:p>
      <w:pPr>
        <w:pStyle w:val="BodyText"/>
        <w:spacing w:before="89"/>
        <w:ind w:left="38"/>
      </w:pPr>
      <w:r>
        <w:rPr/>
        <w:br w:type="column"/>
      </w:r>
      <w:r>
        <w:rPr/>
        <w:t>Таблица</w:t>
      </w:r>
      <w:r>
        <w:rPr>
          <w:spacing w:val="72"/>
        </w:rPr>
        <w:t> </w:t>
      </w:r>
      <w:r>
        <w:rPr>
          <w:spacing w:val="-10"/>
        </w:rPr>
        <w:t>3</w:t>
      </w:r>
    </w:p>
    <w:p>
      <w:pPr>
        <w:pStyle w:val="BodyText"/>
        <w:spacing w:after="0"/>
        <w:sectPr>
          <w:type w:val="continuous"/>
          <w:pgSz w:w="16990" w:h="12120" w:orient="landscape"/>
          <w:pgMar w:header="663" w:footer="0" w:top="1920" w:bottom="860" w:left="141" w:right="850"/>
          <w:cols w:num="3" w:equalWidth="0">
            <w:col w:w="11850" w:space="438"/>
            <w:col w:w="2209" w:space="40"/>
            <w:col w:w="1462"/>
          </w:cols>
        </w:sectPr>
      </w:pPr>
    </w:p>
    <w:p>
      <w:pPr>
        <w:tabs>
          <w:tab w:pos="8364" w:val="left" w:leader="none"/>
        </w:tabs>
        <w:spacing w:line="265" w:lineRule="exact" w:before="0"/>
        <w:ind w:left="3142" w:right="0" w:firstLine="0"/>
        <w:jc w:val="left"/>
        <w:rPr>
          <w:position w:val="1"/>
          <w:sz w:val="23"/>
        </w:rPr>
      </w:pPr>
      <w:r>
        <w:rPr>
          <w:sz w:val="23"/>
        </w:rPr>
        <w:t>по</w:t>
      </w:r>
      <w:r>
        <w:rPr>
          <w:spacing w:val="33"/>
          <w:sz w:val="23"/>
        </w:rPr>
        <w:t> </w:t>
      </w:r>
      <w:r>
        <w:rPr>
          <w:sz w:val="23"/>
        </w:rPr>
        <w:t>условиям</w:t>
      </w:r>
      <w:r>
        <w:rPr>
          <w:spacing w:val="37"/>
          <w:sz w:val="23"/>
        </w:rPr>
        <w:t> </w:t>
      </w:r>
      <w:r>
        <w:rPr>
          <w:spacing w:val="-2"/>
          <w:sz w:val="23"/>
        </w:rPr>
        <w:t>предоставления</w:t>
      </w:r>
      <w:r>
        <w:rPr>
          <w:sz w:val="23"/>
        </w:rPr>
        <w:tab/>
      </w:r>
      <w:r>
        <w:rPr>
          <w:spacing w:val="-2"/>
          <w:position w:val="1"/>
          <w:sz w:val="23"/>
        </w:rPr>
        <w:t>измерения</w:t>
      </w:r>
    </w:p>
    <w:p>
      <w:pPr>
        <w:spacing w:line="242" w:lineRule="auto" w:before="0"/>
        <w:ind w:left="1226" w:right="0" w:hanging="216"/>
        <w:jc w:val="left"/>
        <w:rPr>
          <w:sz w:val="23"/>
        </w:rPr>
      </w:pPr>
      <w:r>
        <w:rPr/>
        <w:br w:type="column"/>
      </w:r>
      <w:r>
        <w:rPr>
          <w:spacing w:val="-2"/>
          <w:sz w:val="23"/>
        </w:rPr>
        <w:t>медицинской помощи</w:t>
      </w:r>
    </w:p>
    <w:p>
      <w:pPr>
        <w:spacing w:line="244" w:lineRule="auto" w:before="96"/>
        <w:ind w:left="310" w:right="0" w:firstLine="105"/>
        <w:jc w:val="center"/>
        <w:rPr>
          <w:sz w:val="23"/>
        </w:rPr>
      </w:pPr>
      <w:r>
        <w:rPr/>
        <w:br w:type="column"/>
      </w:r>
      <w:r>
        <w:rPr>
          <w:sz w:val="23"/>
        </w:rPr>
        <w:t>за счет средств </w:t>
      </w:r>
      <w:r>
        <w:rPr>
          <w:spacing w:val="-2"/>
          <w:sz w:val="23"/>
        </w:rPr>
        <w:t>бюджета Краснодарского края*</w:t>
      </w:r>
    </w:p>
    <w:p>
      <w:pPr>
        <w:spacing w:line="244" w:lineRule="auto" w:before="100"/>
        <w:ind w:left="742" w:right="259" w:hanging="380"/>
        <w:jc w:val="left"/>
        <w:rPr>
          <w:sz w:val="23"/>
        </w:rPr>
      </w:pPr>
      <w:r>
        <w:rPr/>
        <w:br w:type="column"/>
      </w:r>
      <w:r>
        <w:rPr>
          <w:sz w:val="23"/>
        </w:rPr>
        <w:t>за счет </w:t>
      </w:r>
      <w:r>
        <w:rPr>
          <w:sz w:val="23"/>
        </w:rPr>
        <w:t>средств </w:t>
      </w:r>
      <w:r>
        <w:rPr>
          <w:spacing w:val="-2"/>
          <w:sz w:val="23"/>
        </w:rPr>
        <w:t>ОМС**</w:t>
      </w:r>
    </w:p>
    <w:p>
      <w:pPr>
        <w:spacing w:after="0" w:line="244" w:lineRule="auto"/>
        <w:jc w:val="left"/>
        <w:rPr>
          <w:sz w:val="23"/>
        </w:rPr>
        <w:sectPr>
          <w:type w:val="continuous"/>
          <w:pgSz w:w="16990" w:h="12120" w:orient="landscape"/>
          <w:pgMar w:header="663" w:footer="0" w:top="1920" w:bottom="860" w:left="141" w:right="850"/>
          <w:cols w:num="4" w:equalWidth="0">
            <w:col w:w="9427" w:space="40"/>
            <w:col w:w="2364" w:space="39"/>
            <w:col w:w="1939" w:space="40"/>
            <w:col w:w="2150"/>
          </w:cols>
        </w:sectPr>
      </w:pPr>
    </w:p>
    <w:p>
      <w:pPr>
        <w:tabs>
          <w:tab w:pos="4592" w:val="left" w:leader="none"/>
          <w:tab w:pos="8840" w:val="left" w:leader="none"/>
          <w:tab w:pos="11096" w:val="left" w:leader="none"/>
          <w:tab w:pos="12953" w:val="left" w:leader="none"/>
          <w:tab w:pos="14916" w:val="left" w:leader="none"/>
        </w:tabs>
        <w:spacing w:before="33" w:after="23"/>
        <w:ind w:left="1370" w:right="0" w:firstLine="0"/>
        <w:jc w:val="left"/>
        <w:rPr>
          <w:position w:val="1"/>
          <w:sz w:val="23"/>
        </w:rPr>
      </w:pPr>
      <w:r>
        <w:rPr>
          <w:position w:val="1"/>
          <w:sz w:val="23"/>
        </w:rPr>
        <w:drawing>
          <wp:anchor distT="0" distB="0" distL="0" distR="0" allowOverlap="1" layoutInCell="1" locked="0" behindDoc="0" simplePos="0" relativeHeight="15835648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10783569" cy="7692898"/>
            <wp:effectExtent l="0" t="0" r="0" b="0"/>
            <wp:wrapNone/>
            <wp:docPr id="791" name="Image 7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1" name="Image 791"/>
                    <pic:cNvPicPr/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3569" cy="7692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3"/>
        </w:rPr>
        <w:t>1</w:t>
      </w:r>
      <w:r>
        <w:rPr>
          <w:sz w:val="23"/>
        </w:rPr>
        <w:tab/>
      </w:r>
      <w:r>
        <w:rPr>
          <w:spacing w:val="-10"/>
          <w:sz w:val="23"/>
        </w:rPr>
        <w:t>2</w:t>
      </w:r>
      <w:r>
        <w:rPr>
          <w:sz w:val="23"/>
        </w:rPr>
        <w:tab/>
      </w:r>
      <w:r>
        <w:rPr>
          <w:spacing w:val="-10"/>
          <w:position w:val="1"/>
          <w:sz w:val="23"/>
        </w:rPr>
        <w:t>3</w:t>
      </w:r>
      <w:r>
        <w:rPr>
          <w:position w:val="1"/>
          <w:sz w:val="23"/>
        </w:rPr>
        <w:tab/>
      </w:r>
      <w:r>
        <w:rPr>
          <w:spacing w:val="-10"/>
          <w:position w:val="2"/>
          <w:sz w:val="23"/>
        </w:rPr>
        <w:t>4</w:t>
      </w:r>
      <w:r>
        <w:rPr>
          <w:position w:val="2"/>
          <w:sz w:val="23"/>
        </w:rPr>
        <w:tab/>
      </w:r>
      <w:r>
        <w:rPr>
          <w:spacing w:val="-10"/>
          <w:position w:val="2"/>
          <w:sz w:val="23"/>
        </w:rPr>
        <w:t>5</w:t>
      </w:r>
      <w:r>
        <w:rPr>
          <w:position w:val="2"/>
          <w:sz w:val="23"/>
        </w:rPr>
        <w:tab/>
      </w:r>
      <w:r>
        <w:rPr>
          <w:spacing w:val="-10"/>
          <w:position w:val="1"/>
          <w:sz w:val="23"/>
        </w:rPr>
        <w:t>6</w:t>
      </w:r>
    </w:p>
    <w:tbl>
      <w:tblPr>
        <w:tblW w:w="0" w:type="auto"/>
        <w:jc w:val="left"/>
        <w:tblInd w:w="1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5"/>
        <w:gridCol w:w="3041"/>
        <w:gridCol w:w="1945"/>
        <w:gridCol w:w="1938"/>
        <w:gridCol w:w="1452"/>
      </w:tblGrid>
      <w:tr>
        <w:trPr>
          <w:trHeight w:val="615" w:hRule="atLeast"/>
        </w:trPr>
        <w:tc>
          <w:tcPr>
            <w:tcW w:w="6265" w:type="dxa"/>
          </w:tcPr>
          <w:p>
            <w:pPr>
              <w:pStyle w:val="TableParagraph"/>
              <w:tabs>
                <w:tab w:pos="619" w:val="left" w:leader="none"/>
              </w:tabs>
              <w:spacing w:before="14"/>
              <w:ind w:right="274"/>
              <w:jc w:val="center"/>
              <w:rPr>
                <w:b/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b/>
                <w:spacing w:val="-4"/>
                <w:sz w:val="23"/>
              </w:rPr>
              <w:t>Скорая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медицинская</w:t>
            </w:r>
            <w:r>
              <w:rPr>
                <w:b/>
                <w:spacing w:val="-7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помощь,</w:t>
            </w:r>
            <w:r>
              <w:rPr>
                <w:b/>
                <w:spacing w:val="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в</w:t>
            </w:r>
            <w:r>
              <w:rPr>
                <w:b/>
                <w:spacing w:val="-21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том</w:t>
            </w:r>
            <w:r>
              <w:rPr>
                <w:b/>
                <w:spacing w:val="-2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числе скорая</w:t>
            </w:r>
          </w:p>
          <w:p>
            <w:pPr>
              <w:pStyle w:val="TableParagraph"/>
              <w:spacing w:before="9"/>
              <w:ind w:right="339"/>
              <w:jc w:val="center"/>
              <w:rPr>
                <w:sz w:val="23"/>
              </w:rPr>
            </w:pPr>
            <w:r>
              <w:rPr>
                <w:sz w:val="23"/>
              </w:rPr>
              <w:t>специализированная</w:t>
            </w:r>
            <w:r>
              <w:rPr>
                <w:spacing w:val="54"/>
                <w:sz w:val="23"/>
              </w:rPr>
              <w:t> </w:t>
            </w:r>
            <w:r>
              <w:rPr>
                <w:sz w:val="23"/>
              </w:rPr>
              <w:t>медицинская</w:t>
            </w:r>
            <w:r>
              <w:rPr>
                <w:spacing w:val="62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3041" w:type="dxa"/>
          </w:tcPr>
          <w:p>
            <w:pPr>
              <w:pStyle w:val="TableParagraph"/>
              <w:spacing w:line="261" w:lineRule="exact"/>
              <w:ind w:right="2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вызов</w:t>
            </w:r>
          </w:p>
        </w:tc>
        <w:tc>
          <w:tcPr>
            <w:tcW w:w="1945" w:type="dxa"/>
          </w:tcPr>
          <w:p>
            <w:pPr>
              <w:pStyle w:val="TableParagraph"/>
              <w:spacing w:line="255" w:lineRule="exact"/>
              <w:ind w:right="63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1802707</w:t>
            </w:r>
          </w:p>
        </w:tc>
        <w:tc>
          <w:tcPr>
            <w:tcW w:w="1938" w:type="dxa"/>
          </w:tcPr>
          <w:p>
            <w:pPr>
              <w:pStyle w:val="TableParagraph"/>
              <w:spacing w:line="255" w:lineRule="exact"/>
              <w:ind w:right="46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104240</w:t>
            </w:r>
          </w:p>
        </w:tc>
        <w:tc>
          <w:tcPr>
            <w:tcW w:w="1452" w:type="dxa"/>
          </w:tcPr>
          <w:p>
            <w:pPr>
              <w:pStyle w:val="TableParagraph"/>
              <w:spacing w:line="261" w:lineRule="exact"/>
              <w:ind w:right="7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1698467</w:t>
            </w:r>
          </w:p>
        </w:tc>
      </w:tr>
      <w:tr>
        <w:trPr>
          <w:trHeight w:val="335" w:hRule="atLeast"/>
        </w:trPr>
        <w:tc>
          <w:tcPr>
            <w:tcW w:w="6265" w:type="dxa"/>
          </w:tcPr>
          <w:p>
            <w:pPr>
              <w:pStyle w:val="TableParagraph"/>
              <w:tabs>
                <w:tab w:pos="755" w:val="left" w:leader="none"/>
              </w:tabs>
              <w:spacing w:line="259" w:lineRule="exact" w:before="57"/>
              <w:ind w:left="145"/>
              <w:rPr>
                <w:b/>
                <w:sz w:val="23"/>
              </w:rPr>
            </w:pPr>
            <w:r>
              <w:rPr>
                <w:spacing w:val="-10"/>
                <w:sz w:val="23"/>
              </w:rPr>
              <w:t>2</w:t>
            </w:r>
            <w:r>
              <w:rPr>
                <w:sz w:val="23"/>
              </w:rPr>
              <w:tab/>
            </w:r>
            <w:r>
              <w:rPr>
                <w:b/>
                <w:spacing w:val="-4"/>
                <w:sz w:val="23"/>
              </w:rPr>
              <w:t>Медицинская</w:t>
            </w:r>
            <w:r>
              <w:rPr>
                <w:b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помощь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в</w:t>
            </w:r>
            <w:r>
              <w:rPr>
                <w:b/>
                <w:spacing w:val="-6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амбулаторных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условиях,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9" w:hRule="atLeast"/>
        </w:trPr>
        <w:tc>
          <w:tcPr>
            <w:tcW w:w="6265" w:type="dxa"/>
          </w:tcPr>
          <w:p>
            <w:pPr>
              <w:pStyle w:val="TableParagraph"/>
              <w:spacing w:before="5"/>
              <w:ind w:left="756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19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90" w:hRule="atLeast"/>
        </w:trPr>
        <w:tc>
          <w:tcPr>
            <w:tcW w:w="6265" w:type="dxa"/>
          </w:tcPr>
          <w:p>
            <w:pPr>
              <w:pStyle w:val="TableParagraph"/>
              <w:tabs>
                <w:tab w:pos="1063" w:val="left" w:leader="none"/>
              </w:tabs>
              <w:spacing w:before="74"/>
              <w:ind w:left="50"/>
              <w:rPr>
                <w:b/>
                <w:sz w:val="23"/>
              </w:rPr>
            </w:pPr>
            <w:r>
              <w:rPr>
                <w:spacing w:val="-5"/>
                <w:sz w:val="23"/>
              </w:rPr>
              <w:t>2.1</w:t>
            </w:r>
            <w:r>
              <w:rPr>
                <w:sz w:val="23"/>
              </w:rPr>
              <w:tab/>
            </w:r>
            <w:r>
              <w:rPr>
                <w:b/>
                <w:spacing w:val="-4"/>
                <w:sz w:val="23"/>
              </w:rPr>
              <w:t>с</w:t>
            </w:r>
            <w:r>
              <w:rPr>
                <w:b/>
                <w:spacing w:val="-11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профилактическими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и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иными</w:t>
            </w:r>
            <w:r>
              <w:rPr>
                <w:b/>
                <w:spacing w:val="-11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целями,</w:t>
            </w:r>
            <w:r>
              <w:rPr>
                <w:b/>
                <w:spacing w:val="-5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всего,</w:t>
            </w:r>
          </w:p>
          <w:p>
            <w:pPr>
              <w:pStyle w:val="TableParagraph"/>
              <w:spacing w:before="9"/>
              <w:ind w:left="1068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3041" w:type="dxa"/>
          </w:tcPr>
          <w:p>
            <w:pPr>
              <w:pStyle w:val="TableParagraph"/>
              <w:spacing w:before="64"/>
              <w:ind w:left="5" w:right="2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64"/>
              <w:ind w:right="65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22354261</w:t>
            </w:r>
          </w:p>
        </w:tc>
        <w:tc>
          <w:tcPr>
            <w:tcW w:w="1938" w:type="dxa"/>
          </w:tcPr>
          <w:p>
            <w:pPr>
              <w:pStyle w:val="TableParagraph"/>
              <w:spacing w:before="64"/>
              <w:ind w:right="4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4227503</w:t>
            </w:r>
          </w:p>
        </w:tc>
        <w:tc>
          <w:tcPr>
            <w:tcW w:w="1452" w:type="dxa"/>
          </w:tcPr>
          <w:p>
            <w:pPr>
              <w:pStyle w:val="TableParagraph"/>
              <w:spacing w:before="60"/>
              <w:ind w:right="7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16593827</w:t>
            </w:r>
          </w:p>
        </w:tc>
      </w:tr>
      <w:tr>
        <w:trPr>
          <w:trHeight w:val="361" w:hRule="atLeast"/>
        </w:trPr>
        <w:tc>
          <w:tcPr>
            <w:tcW w:w="6265" w:type="dxa"/>
          </w:tcPr>
          <w:p>
            <w:pPr>
              <w:pStyle w:val="TableParagraph"/>
              <w:spacing w:line="259" w:lineRule="exact" w:before="83"/>
              <w:ind w:left="1202"/>
              <w:rPr>
                <w:sz w:val="23"/>
              </w:rPr>
            </w:pPr>
            <w:r>
              <w:rPr>
                <w:sz w:val="23"/>
              </w:rPr>
              <w:t>паллиативная</w:t>
            </w:r>
            <w:r>
              <w:rPr>
                <w:spacing w:val="53"/>
                <w:sz w:val="23"/>
              </w:rPr>
              <w:t> </w:t>
            </w:r>
            <w:r>
              <w:rPr>
                <w:sz w:val="23"/>
              </w:rPr>
              <w:t>медицинская</w:t>
            </w:r>
            <w:r>
              <w:rPr>
                <w:spacing w:val="59"/>
                <w:sz w:val="23"/>
              </w:rPr>
              <w:t> </w:t>
            </w:r>
            <w:r>
              <w:rPr>
                <w:spacing w:val="-2"/>
                <w:sz w:val="23"/>
              </w:rPr>
              <w:t>помощь,</w:t>
            </w:r>
          </w:p>
        </w:tc>
        <w:tc>
          <w:tcPr>
            <w:tcW w:w="3041" w:type="dxa"/>
          </w:tcPr>
          <w:p>
            <w:pPr>
              <w:pStyle w:val="TableParagraph"/>
              <w:spacing w:before="73"/>
              <w:ind w:left="5" w:right="2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69"/>
              <w:ind w:right="64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173733</w:t>
            </w:r>
          </w:p>
        </w:tc>
        <w:tc>
          <w:tcPr>
            <w:tcW w:w="1938" w:type="dxa"/>
          </w:tcPr>
          <w:p>
            <w:pPr>
              <w:pStyle w:val="TableParagraph"/>
              <w:spacing w:before="73"/>
              <w:ind w:right="4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173733</w:t>
            </w: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6265" w:type="dxa"/>
          </w:tcPr>
          <w:p>
            <w:pPr>
              <w:pStyle w:val="TableParagraph"/>
              <w:spacing w:line="261" w:lineRule="exact" w:before="5"/>
              <w:ind w:left="1208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числе</w:t>
            </w:r>
            <w:r>
              <w:rPr>
                <w:spacing w:val="17"/>
                <w:sz w:val="23"/>
              </w:rPr>
              <w:t> </w:t>
            </w:r>
            <w:r>
              <w:rPr>
                <w:sz w:val="23"/>
              </w:rPr>
              <w:t>доврачебная</w:t>
            </w:r>
            <w:r>
              <w:rPr>
                <w:spacing w:val="15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19"/>
                <w:sz w:val="23"/>
              </w:rPr>
              <w:t> </w:t>
            </w:r>
            <w:r>
              <w:rPr>
                <w:sz w:val="23"/>
              </w:rPr>
              <w:t>врачебная,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2"/>
                <w:sz w:val="23"/>
              </w:rPr>
              <w:t>всего,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265" w:type="dxa"/>
          </w:tcPr>
          <w:p>
            <w:pPr>
              <w:pStyle w:val="TableParagraph"/>
              <w:spacing w:line="258" w:lineRule="exact" w:before="7"/>
              <w:ind w:left="1208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26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6265" w:type="dxa"/>
          </w:tcPr>
          <w:p>
            <w:pPr>
              <w:pStyle w:val="TableParagraph"/>
              <w:spacing w:line="261" w:lineRule="exact" w:before="20"/>
              <w:ind w:left="1496"/>
              <w:rPr>
                <w:b/>
                <w:sz w:val="23"/>
              </w:rPr>
            </w:pPr>
            <w:r>
              <w:rPr>
                <w:b/>
                <w:sz w:val="23"/>
              </w:rPr>
              <w:t>без</w:t>
            </w:r>
            <w:r>
              <w:rPr>
                <w:b/>
                <w:spacing w:val="3"/>
                <w:sz w:val="23"/>
              </w:rPr>
              <w:t> </w:t>
            </w:r>
            <w:r>
              <w:rPr>
                <w:b/>
                <w:sz w:val="23"/>
              </w:rPr>
              <w:t>учета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z w:val="23"/>
              </w:rPr>
              <w:t>посещений</w:t>
            </w:r>
            <w:r>
              <w:rPr>
                <w:b/>
                <w:spacing w:val="1"/>
                <w:sz w:val="23"/>
              </w:rPr>
              <w:t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21"/>
                <w:sz w:val="23"/>
              </w:rPr>
              <w:t> </w:t>
            </w:r>
            <w:r>
              <w:rPr>
                <w:b/>
                <w:sz w:val="23"/>
              </w:rPr>
              <w:t>дому</w:t>
            </w:r>
            <w:r>
              <w:rPr>
                <w:b/>
                <w:spacing w:val="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выездными</w:t>
            </w:r>
          </w:p>
        </w:tc>
        <w:tc>
          <w:tcPr>
            <w:tcW w:w="3041" w:type="dxa"/>
          </w:tcPr>
          <w:p>
            <w:pPr>
              <w:pStyle w:val="TableParagraph"/>
              <w:spacing w:before="4"/>
              <w:ind w:left="5" w:right="2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4"/>
              <w:ind w:right="63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127404</w:t>
            </w:r>
          </w:p>
        </w:tc>
        <w:tc>
          <w:tcPr>
            <w:tcW w:w="1938" w:type="dxa"/>
          </w:tcPr>
          <w:p>
            <w:pPr>
              <w:pStyle w:val="TableParagraph"/>
              <w:spacing w:before="4"/>
              <w:ind w:right="4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127404</w:t>
            </w: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3" w:hRule="atLeast"/>
        </w:trPr>
        <w:tc>
          <w:tcPr>
            <w:tcW w:w="6265" w:type="dxa"/>
          </w:tcPr>
          <w:p>
            <w:pPr>
              <w:pStyle w:val="TableParagraph"/>
              <w:spacing w:before="7"/>
              <w:ind w:left="1496"/>
              <w:rPr>
                <w:sz w:val="23"/>
              </w:rPr>
            </w:pPr>
            <w:r>
              <w:rPr>
                <w:spacing w:val="2"/>
                <w:sz w:val="23"/>
              </w:rPr>
              <w:t>патронажными</w:t>
            </w:r>
            <w:r>
              <w:rPr>
                <w:spacing w:val="51"/>
                <w:sz w:val="23"/>
              </w:rPr>
              <w:t> </w:t>
            </w:r>
            <w:r>
              <w:rPr>
                <w:spacing w:val="-2"/>
                <w:sz w:val="23"/>
              </w:rPr>
              <w:t>бригадами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6265" w:type="dxa"/>
          </w:tcPr>
          <w:p>
            <w:pPr>
              <w:pStyle w:val="TableParagraph"/>
              <w:spacing w:before="96"/>
              <w:ind w:left="1490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на</w:t>
            </w:r>
            <w:r>
              <w:rPr>
                <w:b/>
                <w:spacing w:val="-20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дому</w:t>
            </w:r>
            <w:r>
              <w:rPr>
                <w:b/>
                <w:spacing w:val="8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выездными</w:t>
            </w:r>
            <w:r>
              <w:rPr>
                <w:b/>
                <w:spacing w:val="-10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патронажными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8"/>
                <w:sz w:val="23"/>
              </w:rPr>
              <w:t>бригадами</w:t>
            </w:r>
          </w:p>
        </w:tc>
        <w:tc>
          <w:tcPr>
            <w:tcW w:w="3041" w:type="dxa"/>
          </w:tcPr>
          <w:p>
            <w:pPr>
              <w:pStyle w:val="TableParagraph"/>
              <w:spacing w:before="80"/>
              <w:ind w:left="13" w:right="201"/>
              <w:jc w:val="center"/>
              <w:rPr>
                <w:sz w:val="23"/>
              </w:rPr>
            </w:pPr>
            <w:r>
              <w:rPr>
                <w:sz w:val="23"/>
              </w:rPr>
              <w:t>посещение</w:t>
            </w:r>
            <w:r>
              <w:rPr>
                <w:spacing w:val="56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41"/>
                <w:sz w:val="23"/>
              </w:rPr>
              <w:t> </w:t>
            </w:r>
            <w:r>
              <w:rPr>
                <w:spacing w:val="-4"/>
                <w:sz w:val="23"/>
              </w:rPr>
              <w:t>дому</w:t>
            </w:r>
          </w:p>
        </w:tc>
        <w:tc>
          <w:tcPr>
            <w:tcW w:w="1945" w:type="dxa"/>
          </w:tcPr>
          <w:p>
            <w:pPr>
              <w:pStyle w:val="TableParagraph"/>
              <w:spacing w:before="80"/>
              <w:ind w:right="63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46329</w:t>
            </w:r>
          </w:p>
        </w:tc>
        <w:tc>
          <w:tcPr>
            <w:tcW w:w="1938" w:type="dxa"/>
          </w:tcPr>
          <w:p>
            <w:pPr>
              <w:pStyle w:val="TableParagraph"/>
              <w:spacing w:before="80"/>
              <w:ind w:right="4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46329</w:t>
            </w:r>
          </w:p>
        </w:tc>
        <w:tc>
          <w:tcPr>
            <w:tcW w:w="1452" w:type="dxa"/>
          </w:tcPr>
          <w:p>
            <w:pPr>
              <w:pStyle w:val="TableParagraph"/>
              <w:spacing w:before="62"/>
              <w:ind w:right="50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</w:tr>
      <w:tr>
        <w:trPr>
          <w:trHeight w:val="330" w:hRule="atLeast"/>
        </w:trPr>
        <w:tc>
          <w:tcPr>
            <w:tcW w:w="6265" w:type="dxa"/>
          </w:tcPr>
          <w:p>
            <w:pPr>
              <w:pStyle w:val="TableParagraph"/>
              <w:spacing w:line="261" w:lineRule="exact" w:before="50"/>
              <w:ind w:left="1198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38"/>
                <w:sz w:val="23"/>
              </w:rPr>
              <w:t> </w:t>
            </w:r>
            <w:r>
              <w:rPr>
                <w:sz w:val="23"/>
              </w:rPr>
              <w:t>проведения</w:t>
            </w:r>
            <w:r>
              <w:rPr>
                <w:spacing w:val="42"/>
                <w:sz w:val="23"/>
              </w:rPr>
              <w:t> </w:t>
            </w:r>
            <w:r>
              <w:rPr>
                <w:spacing w:val="-2"/>
                <w:sz w:val="23"/>
              </w:rPr>
              <w:t>профилактических</w:t>
            </w:r>
          </w:p>
        </w:tc>
        <w:tc>
          <w:tcPr>
            <w:tcW w:w="3041" w:type="dxa"/>
          </w:tcPr>
          <w:p>
            <w:pPr>
              <w:pStyle w:val="TableParagraph"/>
              <w:spacing w:before="46"/>
              <w:ind w:left="13" w:right="201"/>
              <w:jc w:val="center"/>
              <w:rPr>
                <w:sz w:val="23"/>
              </w:rPr>
            </w:pPr>
            <w:r>
              <w:rPr>
                <w:spacing w:val="2"/>
                <w:sz w:val="23"/>
              </w:rPr>
              <w:t>комплексное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40"/>
              <w:ind w:right="63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1823872</w:t>
            </w: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40"/>
              <w:ind w:right="7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1823872</w:t>
            </w:r>
          </w:p>
        </w:tc>
      </w:tr>
      <w:tr>
        <w:trPr>
          <w:trHeight w:val="334" w:hRule="atLeast"/>
        </w:trPr>
        <w:tc>
          <w:tcPr>
            <w:tcW w:w="6265" w:type="dxa"/>
          </w:tcPr>
          <w:p>
            <w:pPr>
              <w:pStyle w:val="TableParagraph"/>
              <w:spacing w:before="7"/>
              <w:ind w:left="1206"/>
              <w:rPr>
                <w:sz w:val="23"/>
              </w:rPr>
            </w:pPr>
            <w:r>
              <w:rPr>
                <w:spacing w:val="2"/>
                <w:sz w:val="23"/>
              </w:rPr>
              <w:t>медицинских</w:t>
            </w:r>
            <w:r>
              <w:rPr>
                <w:spacing w:val="51"/>
                <w:sz w:val="23"/>
              </w:rPr>
              <w:t> </w:t>
            </w:r>
            <w:r>
              <w:rPr>
                <w:spacing w:val="-2"/>
                <w:sz w:val="23"/>
              </w:rPr>
              <w:t>осмотров</w:t>
            </w:r>
          </w:p>
        </w:tc>
        <w:tc>
          <w:tcPr>
            <w:tcW w:w="30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6265" w:type="dxa"/>
          </w:tcPr>
          <w:p>
            <w:pPr>
              <w:pStyle w:val="TableParagraph"/>
              <w:spacing w:before="85"/>
              <w:ind w:left="1198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проведения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диспансеризации,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23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30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</w:tc>
        <w:tc>
          <w:tcPr>
            <w:tcW w:w="3041" w:type="dxa"/>
          </w:tcPr>
          <w:p>
            <w:pPr>
              <w:pStyle w:val="TableParagraph"/>
              <w:spacing w:before="81"/>
              <w:ind w:left="19" w:right="201"/>
              <w:jc w:val="center"/>
              <w:rPr>
                <w:sz w:val="23"/>
              </w:rPr>
            </w:pPr>
            <w:r>
              <w:rPr>
                <w:spacing w:val="2"/>
                <w:sz w:val="23"/>
              </w:rPr>
              <w:t>комплексное</w:t>
            </w:r>
            <w:r>
              <w:rPr>
                <w:spacing w:val="78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77"/>
              <w:ind w:right="64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2275893</w:t>
            </w:r>
          </w:p>
        </w:tc>
        <w:tc>
          <w:tcPr>
            <w:tcW w:w="1938" w:type="dxa"/>
          </w:tcPr>
          <w:p>
            <w:pPr>
              <w:pStyle w:val="TableParagraph"/>
              <w:spacing w:before="53"/>
              <w:ind w:right="42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52" w:type="dxa"/>
          </w:tcPr>
          <w:p>
            <w:pPr>
              <w:pStyle w:val="TableParagraph"/>
              <w:spacing w:before="71"/>
              <w:ind w:right="8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2275893</w:t>
            </w:r>
          </w:p>
        </w:tc>
      </w:tr>
      <w:tr>
        <w:trPr>
          <w:trHeight w:val="448" w:hRule="atLeast"/>
        </w:trPr>
        <w:tc>
          <w:tcPr>
            <w:tcW w:w="6265" w:type="dxa"/>
          </w:tcPr>
          <w:p>
            <w:pPr>
              <w:pStyle w:val="TableParagraph"/>
              <w:spacing w:before="93"/>
              <w:ind w:left="1490"/>
              <w:rPr>
                <w:sz w:val="23"/>
              </w:rPr>
            </w:pPr>
            <w:r>
              <w:rPr>
                <w:spacing w:val="2"/>
                <w:sz w:val="23"/>
              </w:rPr>
              <w:t>углубленной</w:t>
            </w:r>
            <w:r>
              <w:rPr>
                <w:spacing w:val="39"/>
                <w:sz w:val="23"/>
              </w:rPr>
              <w:t> </w:t>
            </w: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3041" w:type="dxa"/>
          </w:tcPr>
          <w:p>
            <w:pPr>
              <w:pStyle w:val="TableParagraph"/>
              <w:spacing w:before="79"/>
              <w:ind w:left="13" w:right="201"/>
              <w:jc w:val="center"/>
              <w:rPr>
                <w:sz w:val="23"/>
              </w:rPr>
            </w:pPr>
            <w:r>
              <w:rPr>
                <w:spacing w:val="2"/>
                <w:sz w:val="23"/>
              </w:rPr>
              <w:t>комплексное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spacing w:before="75"/>
              <w:ind w:right="63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297279</w:t>
            </w:r>
          </w:p>
        </w:tc>
        <w:tc>
          <w:tcPr>
            <w:tcW w:w="1938" w:type="dxa"/>
          </w:tcPr>
          <w:p>
            <w:pPr>
              <w:pStyle w:val="TableParagraph"/>
              <w:spacing w:before="51"/>
              <w:ind w:right="42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52" w:type="dxa"/>
          </w:tcPr>
          <w:p>
            <w:pPr>
              <w:pStyle w:val="TableParagraph"/>
              <w:spacing w:before="69"/>
              <w:ind w:right="7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297279</w:t>
            </w:r>
          </w:p>
        </w:tc>
      </w:tr>
      <w:tr>
        <w:trPr>
          <w:trHeight w:val="370" w:hRule="atLeast"/>
        </w:trPr>
        <w:tc>
          <w:tcPr>
            <w:tcW w:w="6265" w:type="dxa"/>
          </w:tcPr>
          <w:p>
            <w:pPr>
              <w:pStyle w:val="TableParagraph"/>
              <w:spacing w:line="244" w:lineRule="exact" w:before="106"/>
              <w:ind w:left="1208"/>
              <w:rPr>
                <w:sz w:val="23"/>
              </w:rPr>
            </w:pPr>
            <w:r>
              <w:rPr>
                <w:sz w:val="23"/>
              </w:rPr>
              <w:t>посещения</w:t>
            </w:r>
            <w:r>
              <w:rPr>
                <w:spacing w:val="34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иными</w:t>
            </w:r>
            <w:r>
              <w:rPr>
                <w:spacing w:val="27"/>
                <w:sz w:val="23"/>
              </w:rPr>
              <w:t> </w:t>
            </w:r>
            <w:r>
              <w:rPr>
                <w:spacing w:val="-2"/>
                <w:sz w:val="23"/>
              </w:rPr>
              <w:t>целями</w:t>
            </w:r>
          </w:p>
        </w:tc>
        <w:tc>
          <w:tcPr>
            <w:tcW w:w="3041" w:type="dxa"/>
          </w:tcPr>
          <w:p>
            <w:pPr>
              <w:pStyle w:val="TableParagraph"/>
              <w:spacing w:line="260" w:lineRule="exact" w:before="90"/>
              <w:ind w:left="9" w:right="2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94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2" w:type="dxa"/>
          </w:tcPr>
          <w:p>
            <w:pPr>
              <w:pStyle w:val="TableParagraph"/>
              <w:spacing w:before="82"/>
              <w:ind w:right="7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12494062</w:t>
            </w:r>
          </w:p>
        </w:tc>
      </w:tr>
    </w:tbl>
    <w:p>
      <w:pPr>
        <w:pStyle w:val="BodyText"/>
        <w:spacing w:before="199"/>
        <w:rPr>
          <w:sz w:val="23"/>
        </w:rPr>
      </w:pPr>
    </w:p>
    <w:p>
      <w:pPr>
        <w:tabs>
          <w:tab w:pos="12602" w:val="left" w:leader="none"/>
        </w:tabs>
        <w:spacing w:before="0"/>
        <w:ind w:left="45" w:right="0" w:firstLine="0"/>
        <w:jc w:val="left"/>
        <w:rPr>
          <w:sz w:val="12"/>
        </w:rPr>
      </w:pPr>
      <w:r>
        <w:rPr>
          <w:b/>
          <w:spacing w:val="-5"/>
          <w:position w:val="-2"/>
          <w:sz w:val="12"/>
        </w:rPr>
        <w:t>ОО</w:t>
      </w:r>
      <w:r>
        <w:rPr>
          <w:b/>
          <w:position w:val="-2"/>
          <w:sz w:val="12"/>
        </w:rPr>
        <w:tab/>
      </w:r>
      <w:r>
        <w:rPr>
          <w:sz w:val="12"/>
        </w:rPr>
        <w:t>20.3/Х</w:t>
      </w:r>
      <w:r>
        <w:rPr>
          <w:spacing w:val="78"/>
          <w:w w:val="150"/>
          <w:sz w:val="12"/>
        </w:rPr>
        <w:t>  </w:t>
      </w:r>
      <w:r>
        <w:rPr>
          <w:sz w:val="12"/>
        </w:rPr>
        <w:t>ЕВ/07.12.2023/11</w:t>
      </w:r>
      <w:r>
        <w:rPr>
          <w:spacing w:val="53"/>
          <w:sz w:val="12"/>
        </w:rPr>
        <w:t>  </w:t>
      </w:r>
      <w:r>
        <w:rPr>
          <w:sz w:val="12"/>
        </w:rPr>
        <w:t>:28/терпрограмма-2024-прил-</w:t>
      </w:r>
      <w:r>
        <w:rPr>
          <w:spacing w:val="-5"/>
          <w:sz w:val="12"/>
        </w:rPr>
        <w:t>15</w:t>
      </w:r>
    </w:p>
    <w:p>
      <w:pPr>
        <w:spacing w:after="0"/>
        <w:jc w:val="left"/>
        <w:rPr>
          <w:sz w:val="12"/>
        </w:rPr>
        <w:sectPr>
          <w:type w:val="continuous"/>
          <w:pgSz w:w="16990" w:h="12120" w:orient="landscape"/>
          <w:pgMar w:header="663" w:footer="0" w:top="1920" w:bottom="860" w:left="141" w:right="850"/>
        </w:sectPr>
      </w:pPr>
    </w:p>
    <w:p>
      <w:pPr>
        <w:pStyle w:val="BodyText"/>
        <w:spacing w:before="129" w:after="1"/>
        <w:rPr>
          <w:sz w:val="20"/>
        </w:rPr>
      </w:pPr>
    </w:p>
    <w:tbl>
      <w:tblPr>
        <w:tblW w:w="0" w:type="auto"/>
        <w:jc w:val="left"/>
        <w:tblInd w:w="1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5238"/>
        <w:gridCol w:w="3374"/>
        <w:gridCol w:w="1859"/>
        <w:gridCol w:w="758"/>
        <w:gridCol w:w="1256"/>
        <w:gridCol w:w="1431"/>
      </w:tblGrid>
      <w:tr>
        <w:trPr>
          <w:trHeight w:val="277" w:hRule="atLeast"/>
        </w:trPr>
        <w:tc>
          <w:tcPr>
            <w:tcW w:w="714" w:type="dxa"/>
          </w:tcPr>
          <w:p>
            <w:pPr>
              <w:pStyle w:val="TableParagraph"/>
              <w:spacing w:line="257" w:lineRule="exact"/>
              <w:ind w:right="25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5238" w:type="dxa"/>
          </w:tcPr>
          <w:p>
            <w:pPr>
              <w:pStyle w:val="TableParagraph"/>
              <w:spacing w:line="257" w:lineRule="exact"/>
              <w:ind w:left="22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3374" w:type="dxa"/>
          </w:tcPr>
          <w:p>
            <w:pPr>
              <w:pStyle w:val="TableParagraph"/>
              <w:spacing w:line="255" w:lineRule="exact"/>
              <w:ind w:left="10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859" w:type="dxa"/>
          </w:tcPr>
          <w:p>
            <w:pPr>
              <w:pStyle w:val="TableParagraph"/>
              <w:spacing w:line="255" w:lineRule="exact"/>
              <w:ind w:left="573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758" w:type="dxa"/>
          </w:tcPr>
          <w:p>
            <w:pPr>
              <w:pStyle w:val="TableParagraph"/>
              <w:spacing w:line="255" w:lineRule="exact"/>
              <w:ind w:right="7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spacing w:line="255" w:lineRule="exact"/>
              <w:ind w:right="27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</w:tr>
      <w:tr>
        <w:trPr>
          <w:trHeight w:val="368" w:hRule="atLeast"/>
        </w:trPr>
        <w:tc>
          <w:tcPr>
            <w:tcW w:w="714" w:type="dxa"/>
          </w:tcPr>
          <w:p>
            <w:pPr>
              <w:pStyle w:val="TableParagraph"/>
              <w:spacing w:before="17"/>
              <w:ind w:left="13" w:right="258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2.2.</w:t>
            </w:r>
          </w:p>
        </w:tc>
        <w:tc>
          <w:tcPr>
            <w:tcW w:w="5238" w:type="dxa"/>
          </w:tcPr>
          <w:p>
            <w:pPr>
              <w:pStyle w:val="TableParagraph"/>
              <w:spacing w:before="21"/>
              <w:ind w:left="33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19"/>
                <w:sz w:val="23"/>
              </w:rPr>
              <w:t> </w:t>
            </w:r>
            <w:r>
              <w:rPr>
                <w:sz w:val="23"/>
              </w:rPr>
              <w:t>неотложной</w:t>
            </w:r>
            <w:r>
              <w:rPr>
                <w:spacing w:val="34"/>
                <w:sz w:val="23"/>
              </w:rPr>
              <w:t> </w:t>
            </w:r>
            <w:r>
              <w:rPr>
                <w:spacing w:val="-4"/>
                <w:sz w:val="23"/>
              </w:rPr>
              <w:t>форме</w:t>
            </w:r>
          </w:p>
        </w:tc>
        <w:tc>
          <w:tcPr>
            <w:tcW w:w="3374" w:type="dxa"/>
          </w:tcPr>
          <w:p>
            <w:pPr>
              <w:pStyle w:val="TableParagraph"/>
              <w:spacing w:before="17"/>
              <w:ind w:left="1164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21"/>
              <w:ind w:right="56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3162662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7"/>
              <w:ind w:right="42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25"/>
              <w:ind w:right="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3162662</w:t>
            </w:r>
          </w:p>
        </w:tc>
      </w:tr>
      <w:tr>
        <w:trPr>
          <w:trHeight w:val="460" w:hRule="atLeast"/>
        </w:trPr>
        <w:tc>
          <w:tcPr>
            <w:tcW w:w="714" w:type="dxa"/>
          </w:tcPr>
          <w:p>
            <w:pPr>
              <w:pStyle w:val="TableParagraph"/>
              <w:spacing w:before="74"/>
              <w:ind w:left="25" w:right="32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2.3</w:t>
            </w:r>
          </w:p>
        </w:tc>
        <w:tc>
          <w:tcPr>
            <w:tcW w:w="5238" w:type="dxa"/>
          </w:tcPr>
          <w:p>
            <w:pPr>
              <w:pStyle w:val="TableParagraph"/>
              <w:spacing w:before="80"/>
              <w:ind w:left="33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связи</w:t>
            </w:r>
            <w:r>
              <w:rPr>
                <w:spacing w:val="13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2"/>
                <w:sz w:val="23"/>
              </w:rPr>
              <w:t>заболеванием</w:t>
            </w:r>
          </w:p>
        </w:tc>
        <w:tc>
          <w:tcPr>
            <w:tcW w:w="3374" w:type="dxa"/>
          </w:tcPr>
          <w:p>
            <w:pPr>
              <w:pStyle w:val="TableParagraph"/>
              <w:spacing w:before="70"/>
              <w:ind w:left="1158"/>
              <w:rPr>
                <w:sz w:val="23"/>
              </w:rPr>
            </w:pPr>
            <w:r>
              <w:rPr>
                <w:spacing w:val="-2"/>
                <w:sz w:val="23"/>
              </w:rPr>
              <w:t>обращение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0"/>
              <w:ind w:right="57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11304087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74"/>
              <w:ind w:right="4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833918</w:t>
            </w:r>
          </w:p>
        </w:tc>
        <w:tc>
          <w:tcPr>
            <w:tcW w:w="1431" w:type="dxa"/>
          </w:tcPr>
          <w:p>
            <w:pPr>
              <w:pStyle w:val="TableParagraph"/>
              <w:spacing w:before="74"/>
              <w:ind w:right="5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10470169</w:t>
            </w:r>
          </w:p>
        </w:tc>
      </w:tr>
      <w:tr>
        <w:trPr>
          <w:trHeight w:val="438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107"/>
              <w:ind w:left="330"/>
              <w:rPr>
                <w:b/>
                <w:sz w:val="23"/>
              </w:rPr>
            </w:pPr>
            <w:r>
              <w:rPr>
                <w:b/>
                <w:sz w:val="23"/>
              </w:rPr>
              <w:t>в</w:t>
            </w:r>
            <w:r>
              <w:rPr>
                <w:b/>
                <w:spacing w:val="-26"/>
                <w:sz w:val="23"/>
              </w:rPr>
              <w:t> </w:t>
            </w:r>
            <w:r>
              <w:rPr>
                <w:b/>
                <w:sz w:val="23"/>
              </w:rPr>
              <w:t>том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z w:val="23"/>
              </w:rPr>
              <w:t>числе</w:t>
            </w:r>
            <w:r>
              <w:rPr>
                <w:b/>
                <w:spacing w:val="-12"/>
                <w:sz w:val="23"/>
              </w:rPr>
              <w:t> </w:t>
            </w:r>
            <w:r>
              <w:rPr>
                <w:b/>
                <w:sz w:val="23"/>
              </w:rPr>
              <w:t>(из</w:t>
            </w:r>
            <w:r>
              <w:rPr>
                <w:b/>
                <w:spacing w:val="-11"/>
                <w:sz w:val="23"/>
              </w:rPr>
              <w:t> </w:t>
            </w:r>
            <w:r>
              <w:rPr>
                <w:b/>
                <w:sz w:val="23"/>
              </w:rPr>
              <w:t>строки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z w:val="23"/>
              </w:rPr>
              <w:t>2.3)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для</w:t>
            </w:r>
            <w:r>
              <w:rPr>
                <w:b/>
                <w:spacing w:val="-1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проведения:</w:t>
            </w:r>
          </w:p>
        </w:tc>
        <w:tc>
          <w:tcPr>
            <w:tcW w:w="33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76"/>
              <w:ind w:left="508"/>
              <w:rPr>
                <w:sz w:val="23"/>
              </w:rPr>
            </w:pPr>
            <w:r>
              <w:rPr>
                <w:sz w:val="23"/>
              </w:rPr>
              <w:t>компьютерной</w:t>
            </w:r>
            <w:r>
              <w:rPr>
                <w:spacing w:val="52"/>
                <w:sz w:val="23"/>
              </w:rPr>
              <w:t> </w:t>
            </w: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3374" w:type="dxa"/>
          </w:tcPr>
          <w:p>
            <w:pPr>
              <w:pStyle w:val="TableParagraph"/>
              <w:spacing w:before="68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2"/>
              <w:ind w:right="57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295563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58"/>
              <w:ind w:right="42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76"/>
              <w:ind w:right="6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295563</w:t>
            </w:r>
          </w:p>
        </w:tc>
      </w:tr>
      <w:tr>
        <w:trPr>
          <w:trHeight w:val="398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82"/>
              <w:ind w:left="508"/>
              <w:rPr>
                <w:sz w:val="23"/>
              </w:rPr>
            </w:pPr>
            <w:r>
              <w:rPr>
                <w:spacing w:val="2"/>
                <w:sz w:val="23"/>
              </w:rPr>
              <w:t>магнитно-резонансной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3374" w:type="dxa"/>
          </w:tcPr>
          <w:p>
            <w:pPr>
              <w:pStyle w:val="TableParagraph"/>
              <w:spacing w:before="72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2"/>
              <w:ind w:right="57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106470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58"/>
              <w:ind w:right="42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72"/>
              <w:ind w:right="5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106470</w:t>
            </w:r>
          </w:p>
        </w:tc>
      </w:tr>
      <w:tr>
        <w:trPr>
          <w:trHeight w:val="331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58" w:lineRule="exact" w:before="53"/>
              <w:ind w:left="498"/>
              <w:rPr>
                <w:sz w:val="23"/>
              </w:rPr>
            </w:pPr>
            <w:r>
              <w:rPr>
                <w:sz w:val="23"/>
              </w:rPr>
              <w:t>ультразвукового</w:t>
            </w:r>
            <w:r>
              <w:rPr>
                <w:spacing w:val="66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3374" w:type="dxa"/>
          </w:tcPr>
          <w:p>
            <w:pPr>
              <w:pStyle w:val="TableParagraph"/>
              <w:spacing w:before="43"/>
              <w:ind w:left="1020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43"/>
              <w:ind w:right="57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555750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spacing w:before="43"/>
              <w:ind w:right="5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555750</w:t>
            </w:r>
          </w:p>
        </w:tc>
      </w:tr>
      <w:tr>
        <w:trPr>
          <w:trHeight w:val="343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4"/>
              <w:ind w:left="498"/>
              <w:rPr>
                <w:sz w:val="23"/>
              </w:rPr>
            </w:pPr>
            <w:r>
              <w:rPr>
                <w:sz w:val="23"/>
              </w:rPr>
              <w:t>сердечно-сосудистой</w:t>
            </w:r>
            <w:r>
              <w:rPr>
                <w:spacing w:val="68"/>
                <w:sz w:val="23"/>
              </w:rPr>
              <w:t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33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5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61" w:lineRule="exact" w:before="75"/>
              <w:ind w:left="493"/>
              <w:rPr>
                <w:sz w:val="23"/>
              </w:rPr>
            </w:pPr>
            <w:r>
              <w:rPr>
                <w:sz w:val="23"/>
              </w:rPr>
              <w:t>эндоскопического</w:t>
            </w:r>
            <w:r>
              <w:rPr>
                <w:spacing w:val="65"/>
                <w:sz w:val="23"/>
              </w:rPr>
              <w:t> </w:t>
            </w:r>
            <w:r>
              <w:rPr>
                <w:spacing w:val="-2"/>
                <w:sz w:val="23"/>
              </w:rPr>
              <w:t>диагностического</w:t>
            </w:r>
          </w:p>
        </w:tc>
        <w:tc>
          <w:tcPr>
            <w:tcW w:w="3374" w:type="dxa"/>
          </w:tcPr>
          <w:p>
            <w:pPr>
              <w:pStyle w:val="TableParagraph"/>
              <w:spacing w:before="65"/>
              <w:ind w:left="1016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65"/>
              <w:ind w:right="57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181060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spacing w:before="65"/>
              <w:ind w:right="5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181060</w:t>
            </w:r>
          </w:p>
        </w:tc>
      </w:tr>
      <w:tr>
        <w:trPr>
          <w:trHeight w:val="345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7"/>
              <w:ind w:left="497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33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32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88"/>
              <w:ind w:left="497"/>
              <w:rPr>
                <w:sz w:val="23"/>
              </w:rPr>
            </w:pPr>
            <w:r>
              <w:rPr>
                <w:spacing w:val="2"/>
                <w:sz w:val="23"/>
              </w:rPr>
              <w:t>молекулярно-генетического</w:t>
            </w:r>
            <w:r>
              <w:rPr>
                <w:spacing w:val="46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3374" w:type="dxa"/>
          </w:tcPr>
          <w:p>
            <w:pPr>
              <w:pStyle w:val="TableParagraph"/>
              <w:spacing w:before="78"/>
              <w:ind w:left="1016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84"/>
              <w:ind w:right="568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6560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64"/>
              <w:ind w:right="42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88"/>
              <w:ind w:right="53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6560</w:t>
            </w:r>
          </w:p>
        </w:tc>
      </w:tr>
      <w:tr>
        <w:trPr>
          <w:trHeight w:val="361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58" w:lineRule="exact" w:before="84"/>
              <w:ind w:left="498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патолого-анатомического</w:t>
            </w:r>
            <w:r>
              <w:rPr>
                <w:b/>
                <w:spacing w:val="14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исследования</w:t>
            </w:r>
          </w:p>
        </w:tc>
        <w:tc>
          <w:tcPr>
            <w:tcW w:w="3374" w:type="dxa"/>
          </w:tcPr>
          <w:p>
            <w:pPr>
              <w:pStyle w:val="TableParagraph"/>
              <w:spacing w:before="70"/>
              <w:ind w:left="1016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4"/>
              <w:ind w:right="56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88976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spacing w:before="74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88976</w:t>
            </w:r>
          </w:p>
        </w:tc>
      </w:tr>
      <w:tr>
        <w:trPr>
          <w:trHeight w:val="285" w:hRule="atLeast"/>
        </w:trPr>
        <w:tc>
          <w:tcPr>
            <w:tcW w:w="7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61" w:lineRule="exact" w:before="4"/>
              <w:ind w:left="498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9"/>
                <w:sz w:val="23"/>
              </w:rPr>
              <w:t> </w:t>
            </w:r>
            <w:r>
              <w:rPr>
                <w:sz w:val="23"/>
              </w:rPr>
              <w:t>целью</w:t>
            </w:r>
            <w:r>
              <w:rPr>
                <w:spacing w:val="25"/>
                <w:sz w:val="23"/>
              </w:rPr>
              <w:t> </w:t>
            </w:r>
            <w:r>
              <w:rPr>
                <w:sz w:val="23"/>
              </w:rPr>
              <w:t>диагностики</w:t>
            </w:r>
            <w:r>
              <w:rPr>
                <w:spacing w:val="35"/>
                <w:sz w:val="23"/>
              </w:rPr>
              <w:t> </w:t>
            </w:r>
            <w:r>
              <w:rPr>
                <w:spacing w:val="-2"/>
                <w:sz w:val="23"/>
              </w:rPr>
              <w:t>онкологических</w:t>
            </w:r>
          </w:p>
        </w:tc>
        <w:tc>
          <w:tcPr>
            <w:tcW w:w="337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8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7"/>
              <w:ind w:left="494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</w:p>
        </w:tc>
        <w:tc>
          <w:tcPr>
            <w:tcW w:w="337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5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81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49" w:lineRule="auto" w:before="82"/>
              <w:ind w:left="492" w:hanging="4"/>
              <w:rPr>
                <w:sz w:val="23"/>
              </w:rPr>
            </w:pPr>
            <w:r>
              <w:rPr>
                <w:b/>
                <w:sz w:val="23"/>
              </w:rPr>
              <w:t>тестирования </w:t>
            </w:r>
            <w:r>
              <w:rPr>
                <w:sz w:val="23"/>
              </w:rPr>
              <w:t>на выявление новой коронавирусной инфекции (COVED-19)</w:t>
            </w:r>
          </w:p>
        </w:tc>
        <w:tc>
          <w:tcPr>
            <w:tcW w:w="3374" w:type="dxa"/>
          </w:tcPr>
          <w:p>
            <w:pPr>
              <w:pStyle w:val="TableParagraph"/>
              <w:spacing w:before="68"/>
              <w:ind w:left="101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68"/>
              <w:ind w:right="57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601954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spacing w:before="58"/>
              <w:ind w:right="54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601954</w:t>
            </w:r>
          </w:p>
        </w:tc>
      </w:tr>
      <w:tr>
        <w:trPr>
          <w:trHeight w:val="360" w:hRule="atLeast"/>
        </w:trPr>
        <w:tc>
          <w:tcPr>
            <w:tcW w:w="714" w:type="dxa"/>
          </w:tcPr>
          <w:p>
            <w:pPr>
              <w:pStyle w:val="TableParagraph"/>
              <w:spacing w:line="264" w:lineRule="exact" w:before="76"/>
              <w:ind w:right="32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2.4</w:t>
            </w:r>
          </w:p>
        </w:tc>
        <w:tc>
          <w:tcPr>
            <w:tcW w:w="5238" w:type="dxa"/>
          </w:tcPr>
          <w:p>
            <w:pPr>
              <w:pStyle w:val="TableParagraph"/>
              <w:spacing w:line="258" w:lineRule="exact" w:before="82"/>
              <w:ind w:left="311"/>
              <w:rPr>
                <w:sz w:val="23"/>
              </w:rPr>
            </w:pPr>
            <w:r>
              <w:rPr>
                <w:sz w:val="23"/>
              </w:rPr>
              <w:t>диспансерное</w:t>
            </w:r>
            <w:r>
              <w:rPr>
                <w:spacing w:val="62"/>
                <w:sz w:val="23"/>
              </w:rPr>
              <w:t> </w:t>
            </w:r>
            <w:r>
              <w:rPr>
                <w:spacing w:val="-2"/>
                <w:sz w:val="23"/>
              </w:rPr>
              <w:t>наблюдение,</w:t>
            </w:r>
          </w:p>
        </w:tc>
        <w:tc>
          <w:tcPr>
            <w:tcW w:w="3374" w:type="dxa"/>
          </w:tcPr>
          <w:p>
            <w:pPr>
              <w:pStyle w:val="TableParagraph"/>
              <w:spacing w:before="66"/>
              <w:ind w:left="444"/>
              <w:rPr>
                <w:sz w:val="23"/>
              </w:rPr>
            </w:pPr>
            <w:r>
              <w:rPr>
                <w:spacing w:val="2"/>
                <w:sz w:val="23"/>
              </w:rPr>
              <w:t>комплексное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2"/>
              <w:ind w:right="58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1532931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52"/>
              <w:ind w:right="42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72"/>
              <w:ind w:right="6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1532931</w:t>
            </w:r>
          </w:p>
        </w:tc>
      </w:tr>
      <w:tr>
        <w:trPr>
          <w:trHeight w:val="624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66" w:lineRule="auto" w:before="4"/>
              <w:ind w:left="491" w:right="1108" w:hanging="176"/>
              <w:rPr>
                <w:sz w:val="23"/>
              </w:rPr>
            </w:pPr>
            <w:r>
              <w:rPr>
                <w:sz w:val="23"/>
              </w:rPr>
              <w:t>в том числе по поводу: онкологических заболеваний</w:t>
            </w:r>
          </w:p>
        </w:tc>
        <w:tc>
          <w:tcPr>
            <w:tcW w:w="3374" w:type="dxa"/>
          </w:tcPr>
          <w:p>
            <w:pPr>
              <w:pStyle w:val="TableParagraph"/>
              <w:spacing w:before="23"/>
              <w:rPr>
                <w:sz w:val="23"/>
              </w:rPr>
            </w:pPr>
          </w:p>
          <w:p>
            <w:pPr>
              <w:pStyle w:val="TableParagraph"/>
              <w:ind w:left="497"/>
              <w:rPr>
                <w:sz w:val="23"/>
              </w:rPr>
            </w:pPr>
            <w:r>
              <w:rPr>
                <w:sz w:val="23"/>
              </w:rPr>
              <w:t>комплексное</w:t>
            </w:r>
            <w:r>
              <w:rPr>
                <w:spacing w:val="48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27"/>
              <w:rPr>
                <w:sz w:val="23"/>
              </w:rPr>
            </w:pPr>
          </w:p>
          <w:p>
            <w:pPr>
              <w:pStyle w:val="TableParagraph"/>
              <w:ind w:right="57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263848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right="42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27"/>
              <w:rPr>
                <w:sz w:val="23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263848</w:t>
            </w:r>
          </w:p>
        </w:tc>
      </w:tr>
      <w:tr>
        <w:trPr>
          <w:trHeight w:val="418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before="82"/>
              <w:ind w:left="497"/>
              <w:rPr>
                <w:sz w:val="23"/>
              </w:rPr>
            </w:pPr>
            <w:r>
              <w:rPr>
                <w:sz w:val="23"/>
              </w:rPr>
              <w:t>сахарного</w:t>
            </w:r>
            <w:r>
              <w:rPr>
                <w:spacing w:val="45"/>
                <w:sz w:val="23"/>
              </w:rPr>
              <w:t> </w:t>
            </w:r>
            <w:r>
              <w:rPr>
                <w:spacing w:val="-2"/>
                <w:sz w:val="23"/>
              </w:rPr>
              <w:t>диабета</w:t>
            </w:r>
          </w:p>
        </w:tc>
        <w:tc>
          <w:tcPr>
            <w:tcW w:w="3374" w:type="dxa"/>
          </w:tcPr>
          <w:p>
            <w:pPr>
              <w:pStyle w:val="TableParagraph"/>
              <w:spacing w:before="66"/>
              <w:ind w:left="497"/>
              <w:rPr>
                <w:sz w:val="23"/>
              </w:rPr>
            </w:pPr>
            <w:r>
              <w:rPr>
                <w:sz w:val="23"/>
              </w:rPr>
              <w:t>комплексное</w:t>
            </w:r>
            <w:r>
              <w:rPr>
                <w:spacing w:val="53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before="76"/>
              <w:ind w:right="56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350236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52"/>
              <w:ind w:right="41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72"/>
              <w:ind w:right="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350236</w:t>
            </w:r>
          </w:p>
        </w:tc>
      </w:tr>
      <w:tr>
        <w:trPr>
          <w:trHeight w:val="350" w:hRule="atLeast"/>
        </w:trPr>
        <w:tc>
          <w:tcPr>
            <w:tcW w:w="7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238" w:type="dxa"/>
          </w:tcPr>
          <w:p>
            <w:pPr>
              <w:pStyle w:val="TableParagraph"/>
              <w:spacing w:line="244" w:lineRule="exact" w:before="86"/>
              <w:ind w:left="491"/>
              <w:rPr>
                <w:sz w:val="23"/>
              </w:rPr>
            </w:pPr>
            <w:r>
              <w:rPr>
                <w:sz w:val="23"/>
              </w:rPr>
              <w:t>болезней</w:t>
            </w:r>
            <w:r>
              <w:rPr>
                <w:spacing w:val="55"/>
                <w:sz w:val="23"/>
              </w:rPr>
              <w:t> </w:t>
            </w:r>
            <w:r>
              <w:rPr>
                <w:sz w:val="23"/>
              </w:rPr>
              <w:t>системы</w:t>
            </w:r>
            <w:r>
              <w:rPr>
                <w:spacing w:val="41"/>
                <w:sz w:val="23"/>
              </w:rPr>
              <w:t> </w:t>
            </w:r>
            <w:r>
              <w:rPr>
                <w:spacing w:val="-2"/>
                <w:sz w:val="23"/>
              </w:rPr>
              <w:t>кровообращения</w:t>
            </w:r>
          </w:p>
        </w:tc>
        <w:tc>
          <w:tcPr>
            <w:tcW w:w="3374" w:type="dxa"/>
          </w:tcPr>
          <w:p>
            <w:pPr>
              <w:pStyle w:val="TableParagraph"/>
              <w:spacing w:line="258" w:lineRule="exact" w:before="72"/>
              <w:ind w:left="497"/>
              <w:rPr>
                <w:sz w:val="23"/>
              </w:rPr>
            </w:pPr>
            <w:r>
              <w:rPr>
                <w:sz w:val="23"/>
              </w:rPr>
              <w:t>комплексное</w:t>
            </w:r>
            <w:r>
              <w:rPr>
                <w:spacing w:val="53"/>
                <w:sz w:val="23"/>
              </w:rPr>
              <w:t>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859" w:type="dxa"/>
          </w:tcPr>
          <w:p>
            <w:pPr>
              <w:pStyle w:val="TableParagraph"/>
              <w:spacing w:line="250" w:lineRule="exact" w:before="80"/>
              <w:ind w:right="56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733328</w:t>
            </w:r>
          </w:p>
        </w:tc>
        <w:tc>
          <w:tcPr>
            <w:tcW w:w="7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62"/>
              <w:ind w:right="41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line="250" w:lineRule="exact" w:before="80"/>
              <w:ind w:right="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733328</w:t>
            </w:r>
          </w:p>
        </w:tc>
      </w:tr>
      <w:tr>
        <w:trPr>
          <w:trHeight w:val="774" w:hRule="atLeast"/>
        </w:trPr>
        <w:tc>
          <w:tcPr>
            <w:tcW w:w="5952" w:type="dxa"/>
            <w:gridSpan w:val="2"/>
          </w:tcPr>
          <w:p>
            <w:pPr>
              <w:pStyle w:val="TableParagraph"/>
              <w:tabs>
                <w:tab w:pos="779" w:val="left" w:leader="none"/>
              </w:tabs>
              <w:spacing w:line="244" w:lineRule="auto" w:before="171"/>
              <w:ind w:left="779" w:right="798" w:hanging="648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  <w:r>
              <w:rPr>
                <w:sz w:val="23"/>
              </w:rPr>
              <w:tab/>
              <w:t>Медицинская помощь </w:t>
            </w:r>
            <w:r>
              <w:rPr>
                <w:b/>
                <w:sz w:val="23"/>
              </w:rPr>
              <w:t>в </w:t>
            </w:r>
            <w:r>
              <w:rPr>
                <w:sz w:val="23"/>
              </w:rPr>
              <w:t>условиях дневных стационаров, всего, в том числе:</w:t>
            </w:r>
          </w:p>
        </w:tc>
        <w:tc>
          <w:tcPr>
            <w:tcW w:w="3374" w:type="dxa"/>
          </w:tcPr>
          <w:p>
            <w:pPr>
              <w:pStyle w:val="TableParagraph"/>
              <w:spacing w:before="157"/>
              <w:ind w:left="923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4"/>
                <w:sz w:val="23"/>
              </w:rPr>
              <w:t> </w:t>
            </w:r>
            <w:r>
              <w:rPr>
                <w:spacing w:val="-2"/>
                <w:sz w:val="23"/>
              </w:rPr>
              <w:t>лечения</w:t>
            </w:r>
          </w:p>
        </w:tc>
        <w:tc>
          <w:tcPr>
            <w:tcW w:w="1859" w:type="dxa"/>
          </w:tcPr>
          <w:p>
            <w:pPr>
              <w:pStyle w:val="TableParagraph"/>
              <w:spacing w:before="153"/>
              <w:ind w:right="56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471636</w:t>
            </w:r>
          </w:p>
        </w:tc>
        <w:tc>
          <w:tcPr>
            <w:tcW w:w="2014" w:type="dxa"/>
            <w:gridSpan w:val="2"/>
          </w:tcPr>
          <w:p>
            <w:pPr>
              <w:pStyle w:val="TableParagraph"/>
              <w:spacing w:before="143"/>
              <w:ind w:left="960"/>
              <w:rPr>
                <w:sz w:val="23"/>
              </w:rPr>
            </w:pPr>
            <w:r>
              <w:rPr>
                <w:spacing w:val="-2"/>
                <w:sz w:val="23"/>
              </w:rPr>
              <w:t>23164</w:t>
            </w:r>
          </w:p>
        </w:tc>
        <w:tc>
          <w:tcPr>
            <w:tcW w:w="1431" w:type="dxa"/>
          </w:tcPr>
          <w:p>
            <w:pPr>
              <w:pStyle w:val="TableParagraph"/>
              <w:spacing w:before="143"/>
              <w:ind w:right="4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448472</w:t>
            </w:r>
          </w:p>
        </w:tc>
      </w:tr>
      <w:tr>
        <w:trPr>
          <w:trHeight w:val="422" w:hRule="atLeast"/>
        </w:trPr>
        <w:tc>
          <w:tcPr>
            <w:tcW w:w="5952" w:type="dxa"/>
            <w:gridSpan w:val="2"/>
          </w:tcPr>
          <w:p>
            <w:pPr>
              <w:pStyle w:val="TableParagraph"/>
              <w:spacing w:before="93"/>
              <w:ind w:left="1057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26"/>
                <w:sz w:val="23"/>
              </w:rPr>
              <w:t> </w:t>
            </w:r>
            <w:r>
              <w:rPr>
                <w:sz w:val="23"/>
              </w:rPr>
              <w:t>профилю</w:t>
            </w:r>
            <w:r>
              <w:rPr>
                <w:spacing w:val="42"/>
                <w:sz w:val="23"/>
              </w:rPr>
              <w:t> </w:t>
            </w: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3374" w:type="dxa"/>
          </w:tcPr>
          <w:p>
            <w:pPr>
              <w:pStyle w:val="TableParagraph"/>
              <w:spacing w:before="79"/>
              <w:ind w:left="919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4"/>
                <w:sz w:val="23"/>
              </w:rPr>
              <w:t> </w:t>
            </w:r>
            <w:r>
              <w:rPr>
                <w:spacing w:val="-2"/>
                <w:sz w:val="23"/>
              </w:rPr>
              <w:t>лечения</w:t>
            </w:r>
          </w:p>
        </w:tc>
        <w:tc>
          <w:tcPr>
            <w:tcW w:w="1859" w:type="dxa"/>
          </w:tcPr>
          <w:p>
            <w:pPr>
              <w:pStyle w:val="TableParagraph"/>
              <w:spacing w:before="69"/>
              <w:ind w:right="56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64214</w:t>
            </w:r>
          </w:p>
        </w:tc>
        <w:tc>
          <w:tcPr>
            <w:tcW w:w="2014" w:type="dxa"/>
            <w:gridSpan w:val="2"/>
          </w:tcPr>
          <w:p>
            <w:pPr>
              <w:pStyle w:val="TableParagraph"/>
              <w:spacing w:before="59"/>
              <w:ind w:right="41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before="69"/>
              <w:ind w:right="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64214</w:t>
            </w:r>
          </w:p>
        </w:tc>
      </w:tr>
      <w:tr>
        <w:trPr>
          <w:trHeight w:val="357" w:hRule="atLeast"/>
        </w:trPr>
        <w:tc>
          <w:tcPr>
            <w:tcW w:w="5952" w:type="dxa"/>
            <w:gridSpan w:val="2"/>
          </w:tcPr>
          <w:p>
            <w:pPr>
              <w:pStyle w:val="TableParagraph"/>
              <w:spacing w:line="244" w:lineRule="exact" w:before="93"/>
              <w:ind w:left="448"/>
              <w:jc w:val="center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экстракорпоральном</w:t>
            </w:r>
            <w:r>
              <w:rPr>
                <w:spacing w:val="61"/>
                <w:sz w:val="23"/>
              </w:rPr>
              <w:t> </w:t>
            </w:r>
            <w:r>
              <w:rPr>
                <w:spacing w:val="-2"/>
                <w:sz w:val="23"/>
              </w:rPr>
              <w:t>оплодотворении</w:t>
            </w:r>
          </w:p>
        </w:tc>
        <w:tc>
          <w:tcPr>
            <w:tcW w:w="3374" w:type="dxa"/>
          </w:tcPr>
          <w:p>
            <w:pPr>
              <w:pStyle w:val="TableParagraph"/>
              <w:spacing w:line="252" w:lineRule="exact" w:before="85"/>
              <w:ind w:left="707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859" w:type="dxa"/>
          </w:tcPr>
          <w:p>
            <w:pPr>
              <w:pStyle w:val="TableParagraph"/>
              <w:spacing w:line="258" w:lineRule="exact" w:before="79"/>
              <w:ind w:right="562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2250</w:t>
            </w:r>
          </w:p>
        </w:tc>
        <w:tc>
          <w:tcPr>
            <w:tcW w:w="2014" w:type="dxa"/>
            <w:gridSpan w:val="2"/>
          </w:tcPr>
          <w:p>
            <w:pPr>
              <w:pStyle w:val="TableParagraph"/>
              <w:spacing w:before="55"/>
              <w:ind w:right="41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431" w:type="dxa"/>
          </w:tcPr>
          <w:p>
            <w:pPr>
              <w:pStyle w:val="TableParagraph"/>
              <w:spacing w:line="262" w:lineRule="exact" w:before="75"/>
              <w:ind w:right="44"/>
              <w:jc w:val="right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2250</w:t>
            </w:r>
          </w:p>
        </w:tc>
      </w:tr>
    </w:tbl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541"/>
          <w:footerReference w:type="default" r:id="rId542"/>
          <w:pgSz w:w="16860" w:h="11940" w:orient="landscape"/>
          <w:pgMar w:header="597" w:footer="0" w:top="1420" w:bottom="280" w:left="141" w:right="850"/>
        </w:sectPr>
      </w:pPr>
    </w:p>
    <w:p>
      <w:pPr>
        <w:spacing w:before="94"/>
        <w:ind w:left="46" w:right="0" w:firstLine="0"/>
        <w:jc w:val="left"/>
        <w:rPr>
          <w:b/>
          <w:sz w:val="14"/>
        </w:rPr>
      </w:pPr>
      <w:r>
        <w:rPr>
          <w:b/>
          <w:sz w:val="14"/>
        </w:rPr>
        <w:drawing>
          <wp:anchor distT="0" distB="0" distL="0" distR="0" allowOverlap="1" layoutInCell="1" locked="0" behindDoc="0" simplePos="0" relativeHeight="15836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01655" cy="7577328"/>
            <wp:effectExtent l="0" t="0" r="0" b="0"/>
            <wp:wrapNone/>
            <wp:docPr id="793" name="Image 7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3" name="Image 793"/>
                    <pic:cNvPicPr/>
                  </pic:nvPicPr>
                  <pic:blipFill>
                    <a:blip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1655" cy="757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15"/>
          <w:sz w:val="14"/>
        </w:rPr>
        <w:t>О</w:t>
      </w:r>
      <w:r>
        <w:rPr>
          <w:spacing w:val="-29"/>
          <w:position w:val="-13"/>
          <w:sz w:val="23"/>
        </w:rPr>
        <w:t>к</w:t>
      </w:r>
      <w:r>
        <w:rPr>
          <w:spacing w:val="-121"/>
          <w:position w:val="-13"/>
          <w:sz w:val="23"/>
        </w:rPr>
        <w:t>»</w:t>
      </w:r>
      <w:r>
        <w:rPr>
          <w:b/>
          <w:spacing w:val="-6"/>
          <w:sz w:val="14"/>
        </w:rPr>
        <w:t>О</w:t>
      </w:r>
    </w:p>
    <w:p>
      <w:pPr>
        <w:spacing w:line="240" w:lineRule="auto" w:before="9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pStyle w:val="ListParagraph"/>
        <w:numPr>
          <w:ilvl w:val="1"/>
          <w:numId w:val="55"/>
        </w:numPr>
        <w:tabs>
          <w:tab w:pos="285" w:val="left" w:leader="none"/>
        </w:tabs>
        <w:spacing w:line="240" w:lineRule="auto" w:before="0" w:after="0"/>
        <w:ind w:left="285" w:right="0" w:hanging="239"/>
        <w:jc w:val="left"/>
        <w:rPr>
          <w:sz w:val="12"/>
        </w:rPr>
      </w:pPr>
      <w:r>
        <w:rPr>
          <w:sz w:val="12"/>
        </w:rPr>
        <w:t>/ГОБ/08.12.2023/14:01/терпрограмма-2024-прил-</w:t>
      </w:r>
      <w:r>
        <w:rPr>
          <w:spacing w:val="-5"/>
          <w:sz w:val="12"/>
        </w:rPr>
        <w:t>15</w:t>
      </w:r>
    </w:p>
    <w:p>
      <w:pPr>
        <w:pStyle w:val="ListParagraph"/>
        <w:spacing w:after="0" w:line="240" w:lineRule="auto"/>
        <w:jc w:val="left"/>
        <w:rPr>
          <w:sz w:val="12"/>
        </w:rPr>
        <w:sectPr>
          <w:type w:val="continuous"/>
          <w:pgSz w:w="16860" w:h="11940" w:orient="landscape"/>
          <w:pgMar w:header="597" w:footer="0" w:top="1920" w:bottom="860" w:left="141" w:right="850"/>
          <w:cols w:num="2" w:equalWidth="0">
            <w:col w:w="246" w:space="12244"/>
            <w:col w:w="3379"/>
          </w:cols>
        </w:sectPr>
      </w:pPr>
    </w:p>
    <w:p>
      <w:pPr>
        <w:pStyle w:val="BodyText"/>
        <w:spacing w:before="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36672">
                <wp:simplePos x="0" y="0"/>
                <wp:positionH relativeFrom="page">
                  <wp:posOffset>156264</wp:posOffset>
                </wp:positionH>
                <wp:positionV relativeFrom="page">
                  <wp:posOffset>7113523</wp:posOffset>
                </wp:positionV>
                <wp:extent cx="194310" cy="349885"/>
                <wp:effectExtent l="0" t="0" r="0" b="0"/>
                <wp:wrapNone/>
                <wp:docPr id="796" name="Textbox 7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6" name="Textbox 796"/>
                      <wps:cNvSpPr txBox="1"/>
                      <wps:spPr>
                        <a:xfrm>
                          <a:off x="0" y="0"/>
                          <a:ext cx="194310" cy="349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2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3"/>
                              </w:rPr>
                              <w:t>182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/]</w:t>
                            </w:r>
                          </w:p>
                        </w:txbxContent>
                      </wps:txbx>
                      <wps:bodyPr wrap="square" lIns="0" tIns="0" rIns="0" bIns="0" rtlCol="0" vert="ver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304296pt;margin-top:560.119995pt;width:15.3pt;height:27.55pt;mso-position-horizontal-relative:page;mso-position-vertical-relative:page;z-index:15836672" type="#_x0000_t202" id="docshape613" filled="false" stroked="false">
                <v:textbox inset="0,0,0,0" style="layout-flow:vertical">
                  <w:txbxContent>
                    <w:p>
                      <w:pPr>
                        <w:spacing w:before="10"/>
                        <w:ind w:left="2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3"/>
                        </w:rPr>
                        <w:t>182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/]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837184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10759440" cy="7659115"/>
            <wp:effectExtent l="0" t="0" r="0" b="0"/>
            <wp:wrapNone/>
            <wp:docPr id="797" name="Image 7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7" name="Image 797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0" cy="765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"/>
        <w:gridCol w:w="5657"/>
        <w:gridCol w:w="3152"/>
        <w:gridCol w:w="1830"/>
        <w:gridCol w:w="812"/>
        <w:gridCol w:w="1250"/>
        <w:gridCol w:w="596"/>
        <w:gridCol w:w="786"/>
      </w:tblGrid>
      <w:tr>
        <w:trPr>
          <w:trHeight w:val="332" w:hRule="atLeast"/>
        </w:trPr>
        <w:tc>
          <w:tcPr>
            <w:tcW w:w="442" w:type="dxa"/>
          </w:tcPr>
          <w:p>
            <w:pPr>
              <w:pStyle w:val="TableParagraph"/>
              <w:spacing w:line="254" w:lineRule="exact" w:before="58"/>
              <w:ind w:left="7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5657" w:type="dxa"/>
          </w:tcPr>
          <w:p>
            <w:pPr>
              <w:pStyle w:val="TableParagraph"/>
              <w:spacing w:line="262" w:lineRule="exact" w:before="50"/>
              <w:ind w:left="16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4"/>
              <w:ind w:left="35" w:right="17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830" w:type="dxa"/>
          </w:tcPr>
          <w:p>
            <w:pPr>
              <w:pStyle w:val="TableParagraph"/>
              <w:spacing w:before="40"/>
              <w:ind w:left="552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812" w:type="dxa"/>
          </w:tcPr>
          <w:p>
            <w:pPr>
              <w:pStyle w:val="TableParagraph"/>
              <w:spacing w:before="40"/>
              <w:ind w:right="13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2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6" w:type="dxa"/>
          </w:tcPr>
          <w:p>
            <w:pPr>
              <w:pStyle w:val="TableParagraph"/>
              <w:spacing w:before="40"/>
              <w:ind w:right="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78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25" w:hRule="atLeast"/>
        </w:trPr>
        <w:tc>
          <w:tcPr>
            <w:tcW w:w="442" w:type="dxa"/>
          </w:tcPr>
          <w:p>
            <w:pPr>
              <w:pStyle w:val="TableParagraph"/>
              <w:spacing w:before="20"/>
              <w:ind w:left="50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5657" w:type="dxa"/>
          </w:tcPr>
          <w:p>
            <w:pPr>
              <w:pStyle w:val="TableParagraph"/>
              <w:spacing w:line="264" w:lineRule="auto" w:before="14"/>
              <w:ind w:left="248" w:firstLine="8"/>
              <w:rPr>
                <w:b/>
                <w:sz w:val="23"/>
              </w:rPr>
            </w:pPr>
            <w:r>
              <w:rPr>
                <w:sz w:val="23"/>
              </w:rPr>
              <w:t>Специализированная, в том числе высокотехноло­ гичная, медицинская помощь в условиях </w:t>
            </w:r>
            <w:r>
              <w:rPr>
                <w:b/>
                <w:sz w:val="23"/>
              </w:rPr>
              <w:t>круглосуточных</w:t>
            </w:r>
            <w:r>
              <w:rPr>
                <w:b/>
                <w:spacing w:val="-15"/>
                <w:sz w:val="23"/>
              </w:rPr>
              <w:t> </w:t>
            </w:r>
            <w:r>
              <w:rPr>
                <w:b/>
                <w:sz w:val="23"/>
              </w:rPr>
              <w:t>стационаров,</w:t>
            </w:r>
            <w:r>
              <w:rPr>
                <w:b/>
                <w:spacing w:val="-13"/>
                <w:sz w:val="23"/>
              </w:rPr>
              <w:t> </w:t>
            </w:r>
            <w:r>
              <w:rPr>
                <w:b/>
                <w:sz w:val="23"/>
              </w:rPr>
              <w:t>всего,</w:t>
            </w:r>
            <w:r>
              <w:rPr>
                <w:b/>
                <w:spacing w:val="-4"/>
                <w:sz w:val="23"/>
              </w:rPr>
              <w:t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-29"/>
                <w:sz w:val="23"/>
              </w:rPr>
              <w:t> </w:t>
            </w:r>
            <w:r>
              <w:rPr>
                <w:b/>
                <w:sz w:val="23"/>
              </w:rPr>
              <w:t>том</w:t>
            </w:r>
            <w:r>
              <w:rPr>
                <w:b/>
                <w:spacing w:val="-11"/>
                <w:sz w:val="23"/>
              </w:rPr>
              <w:t> </w:t>
            </w:r>
            <w:r>
              <w:rPr>
                <w:b/>
                <w:sz w:val="23"/>
              </w:rPr>
              <w:t>числе:</w:t>
            </w:r>
          </w:p>
        </w:tc>
        <w:tc>
          <w:tcPr>
            <w:tcW w:w="3152" w:type="dxa"/>
          </w:tcPr>
          <w:p>
            <w:pPr>
              <w:pStyle w:val="TableParagraph"/>
              <w:spacing w:before="6"/>
              <w:ind w:left="4" w:right="173"/>
              <w:jc w:val="center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7"/>
                <w:sz w:val="23"/>
              </w:rPr>
              <w:t> </w:t>
            </w:r>
            <w:r>
              <w:rPr>
                <w:spacing w:val="-2"/>
                <w:sz w:val="23"/>
              </w:rPr>
              <w:t>госпитализации</w:t>
            </w:r>
          </w:p>
        </w:tc>
        <w:tc>
          <w:tcPr>
            <w:tcW w:w="1830" w:type="dxa"/>
          </w:tcPr>
          <w:p>
            <w:pPr>
              <w:pStyle w:val="TableParagraph"/>
              <w:ind w:right="57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1045753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ind w:right="51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79917</w:t>
            </w:r>
          </w:p>
        </w:tc>
        <w:tc>
          <w:tcPr>
            <w:tcW w:w="5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6"/>
              <w:ind w:right="5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965836</w:t>
            </w:r>
          </w:p>
        </w:tc>
      </w:tr>
      <w:tr>
        <w:trPr>
          <w:trHeight w:val="403" w:hRule="atLeast"/>
        </w:trPr>
        <w:tc>
          <w:tcPr>
            <w:tcW w:w="4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57" w:type="dxa"/>
          </w:tcPr>
          <w:p>
            <w:pPr>
              <w:pStyle w:val="TableParagraph"/>
              <w:spacing w:before="89"/>
              <w:ind w:left="535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25"/>
                <w:sz w:val="23"/>
              </w:rPr>
              <w:t> </w:t>
            </w:r>
            <w:r>
              <w:rPr>
                <w:sz w:val="23"/>
              </w:rPr>
              <w:t>профилю</w:t>
            </w:r>
            <w:r>
              <w:rPr>
                <w:spacing w:val="43"/>
                <w:sz w:val="23"/>
              </w:rPr>
              <w:t> </w:t>
            </w: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3152" w:type="dxa"/>
          </w:tcPr>
          <w:p>
            <w:pPr>
              <w:pStyle w:val="TableParagraph"/>
              <w:spacing w:before="73"/>
              <w:ind w:right="173"/>
              <w:jc w:val="center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62"/>
                <w:sz w:val="23"/>
              </w:rPr>
              <w:t> </w:t>
            </w:r>
            <w:r>
              <w:rPr>
                <w:spacing w:val="-2"/>
                <w:sz w:val="23"/>
              </w:rPr>
              <w:t>госпитализации</w:t>
            </w:r>
          </w:p>
        </w:tc>
        <w:tc>
          <w:tcPr>
            <w:tcW w:w="1830" w:type="dxa"/>
          </w:tcPr>
          <w:p>
            <w:pPr>
              <w:pStyle w:val="TableParagraph"/>
              <w:spacing w:before="69"/>
              <w:ind w:right="55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56442</w:t>
            </w:r>
          </w:p>
        </w:tc>
        <w:tc>
          <w:tcPr>
            <w:tcW w:w="8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0" w:type="dxa"/>
          </w:tcPr>
          <w:p>
            <w:pPr>
              <w:pStyle w:val="TableParagraph"/>
              <w:spacing w:before="55"/>
              <w:ind w:right="47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5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86" w:type="dxa"/>
          </w:tcPr>
          <w:p>
            <w:pPr>
              <w:pStyle w:val="TableParagraph"/>
              <w:spacing w:before="69"/>
              <w:ind w:right="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56442</w:t>
            </w:r>
          </w:p>
        </w:tc>
      </w:tr>
    </w:tbl>
    <w:p>
      <w:pPr>
        <w:pStyle w:val="ListParagraph"/>
        <w:numPr>
          <w:ilvl w:val="2"/>
          <w:numId w:val="55"/>
        </w:numPr>
        <w:tabs>
          <w:tab w:pos="1295" w:val="left" w:leader="none"/>
        </w:tabs>
        <w:spacing w:line="240" w:lineRule="auto" w:before="108" w:after="0"/>
        <w:ind w:left="1295" w:right="0" w:hanging="640"/>
        <w:jc w:val="left"/>
        <w:rPr>
          <w:position w:val="1"/>
          <w:sz w:val="23"/>
        </w:rPr>
      </w:pPr>
      <w:r>
        <w:rPr>
          <w:position w:val="1"/>
          <w:sz w:val="23"/>
        </w:rPr>
        <w:t>Медицинская</w:t>
      </w:r>
      <w:r>
        <w:rPr>
          <w:spacing w:val="31"/>
          <w:position w:val="1"/>
          <w:sz w:val="23"/>
        </w:rPr>
        <w:t> </w:t>
      </w:r>
      <w:r>
        <w:rPr>
          <w:position w:val="1"/>
          <w:sz w:val="23"/>
        </w:rPr>
        <w:t>реабилитация,</w:t>
      </w:r>
      <w:r>
        <w:rPr>
          <w:spacing w:val="34"/>
          <w:position w:val="1"/>
          <w:sz w:val="23"/>
        </w:rPr>
        <w:t> </w:t>
      </w:r>
      <w:r>
        <w:rPr>
          <w:position w:val="1"/>
          <w:sz w:val="23"/>
        </w:rPr>
        <w:t>в</w:t>
      </w:r>
      <w:r>
        <w:rPr>
          <w:spacing w:val="20"/>
          <w:position w:val="1"/>
          <w:sz w:val="23"/>
        </w:rPr>
        <w:t> </w:t>
      </w:r>
      <w:r>
        <w:rPr>
          <w:position w:val="1"/>
          <w:sz w:val="23"/>
        </w:rPr>
        <w:t>том</w:t>
      </w:r>
      <w:r>
        <w:rPr>
          <w:spacing w:val="34"/>
          <w:position w:val="1"/>
          <w:sz w:val="23"/>
        </w:rPr>
        <w:t> </w:t>
      </w:r>
      <w:r>
        <w:rPr>
          <w:spacing w:val="-2"/>
          <w:position w:val="1"/>
          <w:sz w:val="23"/>
        </w:rPr>
        <w:t>числе:</w:t>
      </w:r>
    </w:p>
    <w:p>
      <w:pPr>
        <w:tabs>
          <w:tab w:pos="6907" w:val="left" w:leader="none"/>
          <w:tab w:pos="10539" w:val="left" w:leader="none"/>
          <w:tab w:pos="12997" w:val="left" w:leader="none"/>
          <w:tab w:pos="14495" w:val="left" w:leader="none"/>
        </w:tabs>
        <w:spacing w:before="81"/>
        <w:ind w:left="1579" w:right="0" w:firstLine="0"/>
        <w:jc w:val="left"/>
        <w:rPr>
          <w:position w:val="2"/>
          <w:sz w:val="23"/>
        </w:rPr>
      </w:pPr>
      <w:r>
        <w:rPr>
          <w:sz w:val="23"/>
        </w:rPr>
        <w:t>в</w:t>
      </w:r>
      <w:r>
        <w:rPr>
          <w:spacing w:val="30"/>
          <w:sz w:val="23"/>
        </w:rPr>
        <w:t> </w:t>
      </w:r>
      <w:r>
        <w:rPr>
          <w:sz w:val="23"/>
        </w:rPr>
        <w:t>амбулаторных</w:t>
      </w:r>
      <w:r>
        <w:rPr>
          <w:spacing w:val="31"/>
          <w:sz w:val="23"/>
        </w:rPr>
        <w:t> </w:t>
      </w:r>
      <w:r>
        <w:rPr>
          <w:spacing w:val="-2"/>
          <w:sz w:val="23"/>
        </w:rPr>
        <w:t>условиях</w:t>
      </w:r>
      <w:r>
        <w:rPr>
          <w:sz w:val="23"/>
        </w:rPr>
        <w:tab/>
      </w:r>
      <w:r>
        <w:rPr>
          <w:spacing w:val="2"/>
          <w:position w:val="1"/>
          <w:sz w:val="23"/>
        </w:rPr>
        <w:t>комплексное</w:t>
      </w:r>
      <w:r>
        <w:rPr>
          <w:spacing w:val="59"/>
          <w:w w:val="150"/>
          <w:position w:val="1"/>
          <w:sz w:val="23"/>
        </w:rPr>
        <w:t> </w:t>
      </w:r>
      <w:r>
        <w:rPr>
          <w:spacing w:val="-2"/>
          <w:position w:val="1"/>
          <w:sz w:val="23"/>
        </w:rPr>
        <w:t>посещение</w:t>
      </w:r>
      <w:r>
        <w:rPr>
          <w:position w:val="1"/>
          <w:sz w:val="23"/>
        </w:rPr>
        <w:tab/>
      </w:r>
      <w:r>
        <w:rPr>
          <w:b/>
          <w:spacing w:val="-2"/>
          <w:position w:val="1"/>
          <w:sz w:val="23"/>
        </w:rPr>
        <w:t>18250</w:t>
      </w:r>
      <w:r>
        <w:rPr>
          <w:b/>
          <w:position w:val="1"/>
          <w:sz w:val="23"/>
        </w:rPr>
        <w:tab/>
      </w:r>
      <w:r>
        <w:rPr>
          <w:spacing w:val="-2"/>
          <w:position w:val="7"/>
          <w:sz w:val="20"/>
        </w:rPr>
        <w:t>--</w:t>
      </w:r>
      <w:r>
        <w:rPr>
          <w:spacing w:val="-10"/>
          <w:position w:val="7"/>
          <w:sz w:val="20"/>
        </w:rPr>
        <w:t>-</w:t>
      </w:r>
      <w:r>
        <w:rPr>
          <w:position w:val="7"/>
          <w:sz w:val="20"/>
        </w:rPr>
        <w:tab/>
      </w:r>
      <w:r>
        <w:rPr>
          <w:spacing w:val="-2"/>
          <w:position w:val="2"/>
          <w:sz w:val="23"/>
        </w:rPr>
        <w:t>18250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47"/>
        <w:gridCol w:w="3557"/>
        <w:gridCol w:w="1916"/>
        <w:gridCol w:w="2028"/>
        <w:gridCol w:w="1282"/>
      </w:tblGrid>
      <w:tr>
        <w:trPr>
          <w:trHeight w:val="425" w:hRule="atLeast"/>
        </w:trPr>
        <w:tc>
          <w:tcPr>
            <w:tcW w:w="5747" w:type="dxa"/>
          </w:tcPr>
          <w:p>
            <w:pPr>
              <w:pStyle w:val="TableParagraph"/>
              <w:spacing w:before="48"/>
              <w:ind w:left="978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условиях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дневных</w:t>
            </w:r>
            <w:r>
              <w:rPr>
                <w:spacing w:val="33"/>
                <w:sz w:val="23"/>
              </w:rPr>
              <w:t>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3557" w:type="dxa"/>
          </w:tcPr>
          <w:p>
            <w:pPr>
              <w:pStyle w:val="TableParagraph"/>
              <w:spacing w:before="40"/>
              <w:ind w:left="133"/>
              <w:jc w:val="center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8"/>
                <w:sz w:val="23"/>
              </w:rPr>
              <w:t> </w:t>
            </w:r>
            <w:r>
              <w:rPr>
                <w:spacing w:val="-2"/>
                <w:sz w:val="23"/>
              </w:rPr>
              <w:t>лечения</w:t>
            </w:r>
          </w:p>
        </w:tc>
        <w:tc>
          <w:tcPr>
            <w:tcW w:w="1916" w:type="dxa"/>
          </w:tcPr>
          <w:p>
            <w:pPr>
              <w:pStyle w:val="TableParagraph"/>
              <w:spacing w:before="40"/>
              <w:ind w:right="69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15233</w:t>
            </w:r>
          </w:p>
        </w:tc>
        <w:tc>
          <w:tcPr>
            <w:tcW w:w="2028" w:type="dxa"/>
          </w:tcPr>
          <w:p>
            <w:pPr>
              <w:pStyle w:val="TableParagraph"/>
              <w:spacing w:line="220" w:lineRule="exact"/>
              <w:ind w:right="60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282" w:type="dxa"/>
          </w:tcPr>
          <w:p>
            <w:pPr>
              <w:pStyle w:val="TableParagraph"/>
              <w:spacing w:before="40"/>
              <w:ind w:right="6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15233</w:t>
            </w:r>
          </w:p>
        </w:tc>
      </w:tr>
      <w:tr>
        <w:trPr>
          <w:trHeight w:val="523" w:hRule="atLeast"/>
        </w:trPr>
        <w:tc>
          <w:tcPr>
            <w:tcW w:w="5747" w:type="dxa"/>
          </w:tcPr>
          <w:p>
            <w:pPr>
              <w:pStyle w:val="TableParagraph"/>
              <w:spacing w:before="133"/>
              <w:ind w:left="972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условиях</w:t>
            </w:r>
            <w:r>
              <w:rPr>
                <w:spacing w:val="36"/>
                <w:sz w:val="23"/>
              </w:rPr>
              <w:t> </w:t>
            </w:r>
            <w:r>
              <w:rPr>
                <w:sz w:val="23"/>
              </w:rPr>
              <w:t>круглосуточных</w:t>
            </w:r>
            <w:r>
              <w:rPr>
                <w:spacing w:val="49"/>
                <w:sz w:val="23"/>
              </w:rPr>
              <w:t> </w:t>
            </w:r>
            <w:r>
              <w:rPr>
                <w:spacing w:val="-2"/>
                <w:sz w:val="23"/>
              </w:rPr>
              <w:t>стационаров</w:t>
            </w:r>
          </w:p>
        </w:tc>
        <w:tc>
          <w:tcPr>
            <w:tcW w:w="3557" w:type="dxa"/>
          </w:tcPr>
          <w:p>
            <w:pPr>
              <w:pStyle w:val="TableParagraph"/>
              <w:spacing w:before="119"/>
              <w:ind w:left="133" w:right="10"/>
              <w:jc w:val="center"/>
              <w:rPr>
                <w:sz w:val="23"/>
              </w:rPr>
            </w:pPr>
            <w:r>
              <w:rPr>
                <w:sz w:val="23"/>
              </w:rPr>
              <w:t>случай</w:t>
            </w:r>
            <w:r>
              <w:rPr>
                <w:spacing w:val="57"/>
                <w:sz w:val="23"/>
              </w:rPr>
              <w:t> </w:t>
            </w:r>
            <w:r>
              <w:rPr>
                <w:spacing w:val="-2"/>
                <w:sz w:val="23"/>
              </w:rPr>
              <w:t>госпитализации</w:t>
            </w:r>
          </w:p>
        </w:tc>
        <w:tc>
          <w:tcPr>
            <w:tcW w:w="1916" w:type="dxa"/>
          </w:tcPr>
          <w:p>
            <w:pPr>
              <w:pStyle w:val="TableParagraph"/>
              <w:spacing w:before="123"/>
              <w:ind w:right="69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31779</w:t>
            </w:r>
          </w:p>
        </w:tc>
        <w:tc>
          <w:tcPr>
            <w:tcW w:w="2028" w:type="dxa"/>
          </w:tcPr>
          <w:p>
            <w:pPr>
              <w:pStyle w:val="TableParagraph"/>
              <w:spacing w:before="103"/>
              <w:ind w:right="628"/>
              <w:jc w:val="right"/>
              <w:rPr>
                <w:sz w:val="23"/>
              </w:rPr>
            </w:pPr>
            <w:r>
              <w:rPr>
                <w:spacing w:val="-36"/>
                <w:w w:val="145"/>
                <w:sz w:val="23"/>
              </w:rPr>
              <w:t>-</w:t>
            </w:r>
            <w:r>
              <w:rPr>
                <w:spacing w:val="-10"/>
                <w:w w:val="145"/>
                <w:sz w:val="23"/>
              </w:rPr>
              <w:t>-</w:t>
            </w:r>
          </w:p>
        </w:tc>
        <w:tc>
          <w:tcPr>
            <w:tcW w:w="1282" w:type="dxa"/>
          </w:tcPr>
          <w:p>
            <w:pPr>
              <w:pStyle w:val="TableParagraph"/>
              <w:spacing w:before="119"/>
              <w:ind w:right="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31779</w:t>
            </w:r>
          </w:p>
        </w:tc>
      </w:tr>
      <w:tr>
        <w:trPr>
          <w:trHeight w:val="739" w:hRule="atLeast"/>
        </w:trPr>
        <w:tc>
          <w:tcPr>
            <w:tcW w:w="5747" w:type="dxa"/>
          </w:tcPr>
          <w:p>
            <w:pPr>
              <w:pStyle w:val="TableParagraph"/>
              <w:tabs>
                <w:tab w:pos="1111" w:val="left" w:leader="none"/>
              </w:tabs>
              <w:spacing w:before="131"/>
              <w:ind w:left="50"/>
              <w:rPr>
                <w:position w:val="1"/>
                <w:sz w:val="23"/>
              </w:rPr>
            </w:pPr>
            <w:r>
              <w:rPr>
                <w:spacing w:val="-10"/>
                <w:sz w:val="23"/>
              </w:rPr>
              <w:t>6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Паллиативная</w:t>
            </w:r>
            <w:r>
              <w:rPr>
                <w:spacing w:val="56"/>
                <w:position w:val="1"/>
                <w:sz w:val="23"/>
              </w:rPr>
              <w:t> </w:t>
            </w:r>
            <w:r>
              <w:rPr>
                <w:position w:val="1"/>
                <w:sz w:val="23"/>
              </w:rPr>
              <w:t>медицинская</w:t>
            </w:r>
            <w:r>
              <w:rPr>
                <w:spacing w:val="54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помощь,</w:t>
            </w:r>
          </w:p>
          <w:p>
            <w:pPr>
              <w:pStyle w:val="TableParagraph"/>
              <w:spacing w:before="19"/>
              <w:ind w:left="1121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оказываемая</w:t>
            </w:r>
            <w:r>
              <w:rPr>
                <w:b/>
                <w:spacing w:val="-7"/>
                <w:sz w:val="23"/>
              </w:rPr>
              <w:t> </w:t>
            </w:r>
            <w:r>
              <w:rPr>
                <w:b/>
                <w:spacing w:val="-6"/>
                <w:sz w:val="23"/>
              </w:rPr>
              <w:t>в</w:t>
            </w:r>
            <w:r>
              <w:rPr>
                <w:b/>
                <w:sz w:val="23"/>
              </w:rPr>
              <w:t> </w:t>
            </w:r>
            <w:r>
              <w:rPr>
                <w:b/>
                <w:spacing w:val="-6"/>
                <w:sz w:val="23"/>
              </w:rPr>
              <w:t>стационарных условиях</w:t>
            </w:r>
          </w:p>
        </w:tc>
        <w:tc>
          <w:tcPr>
            <w:tcW w:w="3557" w:type="dxa"/>
          </w:tcPr>
          <w:p>
            <w:pPr>
              <w:pStyle w:val="TableParagraph"/>
              <w:spacing w:before="123"/>
              <w:ind w:left="133" w:right="1"/>
              <w:jc w:val="center"/>
              <w:rPr>
                <w:sz w:val="23"/>
              </w:rPr>
            </w:pPr>
            <w:r>
              <w:rPr>
                <w:sz w:val="23"/>
              </w:rPr>
              <w:t>койко-</w:t>
            </w:r>
            <w:r>
              <w:rPr>
                <w:spacing w:val="-4"/>
                <w:sz w:val="23"/>
              </w:rPr>
              <w:t>день</w:t>
            </w:r>
          </w:p>
        </w:tc>
        <w:tc>
          <w:tcPr>
            <w:tcW w:w="1916" w:type="dxa"/>
          </w:tcPr>
          <w:p>
            <w:pPr>
              <w:pStyle w:val="TableParagraph"/>
              <w:spacing w:before="123"/>
              <w:ind w:right="71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532781</w:t>
            </w:r>
          </w:p>
        </w:tc>
        <w:tc>
          <w:tcPr>
            <w:tcW w:w="2028" w:type="dxa"/>
          </w:tcPr>
          <w:p>
            <w:pPr>
              <w:pStyle w:val="TableParagraph"/>
              <w:spacing w:before="117"/>
              <w:ind w:right="63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532781</w:t>
            </w:r>
          </w:p>
        </w:tc>
        <w:tc>
          <w:tcPr>
            <w:tcW w:w="128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sz w:val="23"/>
        </w:rPr>
      </w:pPr>
    </w:p>
    <w:p>
      <w:pPr>
        <w:pStyle w:val="BodyText"/>
        <w:spacing w:before="70"/>
        <w:rPr>
          <w:sz w:val="23"/>
        </w:rPr>
      </w:pPr>
    </w:p>
    <w:p>
      <w:pPr>
        <w:spacing w:line="268" w:lineRule="auto" w:before="0"/>
        <w:ind w:left="37" w:right="50" w:firstLine="730"/>
        <w:jc w:val="both"/>
        <w:rPr>
          <w:sz w:val="23"/>
        </w:rPr>
      </w:pPr>
      <w:r>
        <w:rPr>
          <w:sz w:val="23"/>
        </w:rPr>
        <w:t>*</w:t>
      </w:r>
      <w:r>
        <w:rPr>
          <w:spacing w:val="40"/>
          <w:sz w:val="23"/>
        </w:rPr>
        <w:t> </w:t>
      </w:r>
      <w:r>
        <w:rPr>
          <w:spacing w:val="14"/>
          <w:sz w:val="23"/>
        </w:rPr>
        <w:t>Государственное</w:t>
      </w:r>
      <w:r>
        <w:rPr>
          <w:spacing w:val="14"/>
          <w:sz w:val="23"/>
        </w:rPr>
        <w:t> </w:t>
      </w:r>
      <w:r>
        <w:rPr>
          <w:spacing w:val="12"/>
          <w:sz w:val="23"/>
        </w:rPr>
        <w:t>задание</w:t>
      </w:r>
      <w:r>
        <w:rPr>
          <w:spacing w:val="12"/>
          <w:sz w:val="23"/>
        </w:rPr>
        <w:t> </w:t>
      </w:r>
      <w:r>
        <w:rPr>
          <w:sz w:val="23"/>
        </w:rPr>
        <w:t>на </w:t>
      </w:r>
      <w:r>
        <w:rPr>
          <w:spacing w:val="11"/>
          <w:sz w:val="23"/>
        </w:rPr>
        <w:t>оказание</w:t>
      </w:r>
      <w:r>
        <w:rPr>
          <w:spacing w:val="11"/>
          <w:sz w:val="23"/>
        </w:rPr>
        <w:t> </w:t>
      </w:r>
      <w:r>
        <w:rPr>
          <w:spacing w:val="12"/>
          <w:sz w:val="23"/>
        </w:rPr>
        <w:t>государственных</w:t>
      </w:r>
      <w:r>
        <w:rPr>
          <w:spacing w:val="12"/>
          <w:sz w:val="23"/>
        </w:rPr>
        <w:t> услуг</w:t>
      </w:r>
      <w:r>
        <w:rPr>
          <w:spacing w:val="12"/>
          <w:sz w:val="23"/>
        </w:rPr>
        <w:t> государственными</w:t>
      </w:r>
      <w:r>
        <w:rPr>
          <w:spacing w:val="12"/>
          <w:sz w:val="23"/>
        </w:rPr>
        <w:t> </w:t>
      </w:r>
      <w:r>
        <w:rPr>
          <w:spacing w:val="14"/>
          <w:sz w:val="23"/>
        </w:rPr>
        <w:t>учреждениями</w:t>
      </w:r>
      <w:r>
        <w:rPr>
          <w:spacing w:val="14"/>
          <w:sz w:val="23"/>
        </w:rPr>
        <w:t> </w:t>
      </w:r>
      <w:r>
        <w:rPr>
          <w:spacing w:val="12"/>
          <w:sz w:val="23"/>
        </w:rPr>
        <w:t>здравоохранения</w:t>
      </w:r>
      <w:r>
        <w:rPr>
          <w:spacing w:val="12"/>
          <w:sz w:val="23"/>
        </w:rPr>
        <w:t> </w:t>
      </w:r>
      <w:r>
        <w:rPr>
          <w:spacing w:val="13"/>
          <w:sz w:val="23"/>
        </w:rPr>
        <w:t>Краснодар­ </w:t>
      </w:r>
      <w:r>
        <w:rPr>
          <w:spacing w:val="9"/>
          <w:sz w:val="23"/>
        </w:rPr>
        <w:t>ского</w:t>
      </w:r>
      <w:r>
        <w:rPr>
          <w:spacing w:val="9"/>
          <w:sz w:val="23"/>
        </w:rPr>
        <w:t> </w:t>
      </w:r>
      <w:r>
        <w:rPr>
          <w:sz w:val="23"/>
        </w:rPr>
        <w:t>края, </w:t>
      </w:r>
      <w:r>
        <w:rPr>
          <w:spacing w:val="13"/>
          <w:sz w:val="23"/>
        </w:rPr>
        <w:t>финансовое</w:t>
      </w:r>
      <w:r>
        <w:rPr>
          <w:spacing w:val="13"/>
          <w:sz w:val="23"/>
        </w:rPr>
        <w:t> </w:t>
      </w:r>
      <w:r>
        <w:rPr>
          <w:spacing w:val="12"/>
          <w:sz w:val="23"/>
        </w:rPr>
        <w:t>обеспечение</w:t>
      </w:r>
      <w:r>
        <w:rPr>
          <w:spacing w:val="12"/>
          <w:sz w:val="23"/>
        </w:rPr>
        <w:t> </w:t>
      </w:r>
      <w:r>
        <w:rPr>
          <w:spacing w:val="11"/>
          <w:sz w:val="23"/>
        </w:rPr>
        <w:t>которого</w:t>
      </w:r>
      <w:r>
        <w:rPr>
          <w:spacing w:val="11"/>
          <w:sz w:val="23"/>
        </w:rPr>
        <w:t> </w:t>
      </w:r>
      <w:r>
        <w:rPr>
          <w:spacing w:val="12"/>
          <w:sz w:val="23"/>
        </w:rPr>
        <w:t>осуществляется</w:t>
      </w:r>
      <w:r>
        <w:rPr>
          <w:spacing w:val="12"/>
          <w:sz w:val="23"/>
        </w:rPr>
        <w:t> </w:t>
      </w:r>
      <w:r>
        <w:rPr>
          <w:sz w:val="23"/>
        </w:rPr>
        <w:t>за </w:t>
      </w:r>
      <w:r>
        <w:rPr>
          <w:spacing w:val="9"/>
          <w:sz w:val="23"/>
        </w:rPr>
        <w:t>счет</w:t>
      </w:r>
      <w:r>
        <w:rPr>
          <w:spacing w:val="9"/>
          <w:sz w:val="23"/>
        </w:rPr>
        <w:t> средств</w:t>
      </w:r>
      <w:r>
        <w:rPr>
          <w:spacing w:val="9"/>
          <w:sz w:val="23"/>
        </w:rPr>
        <w:t> </w:t>
      </w:r>
      <w:r>
        <w:rPr>
          <w:spacing w:val="13"/>
          <w:sz w:val="23"/>
        </w:rPr>
        <w:t>бюджета</w:t>
      </w:r>
      <w:r>
        <w:rPr>
          <w:spacing w:val="13"/>
          <w:sz w:val="23"/>
        </w:rPr>
        <w:t> </w:t>
      </w:r>
      <w:r>
        <w:rPr>
          <w:spacing w:val="12"/>
          <w:sz w:val="23"/>
        </w:rPr>
        <w:t>Краснодарского</w:t>
      </w:r>
      <w:r>
        <w:rPr>
          <w:spacing w:val="12"/>
          <w:sz w:val="23"/>
        </w:rPr>
        <w:t> </w:t>
      </w:r>
      <w:r>
        <w:rPr>
          <w:sz w:val="23"/>
        </w:rPr>
        <w:t>края, </w:t>
      </w:r>
      <w:r>
        <w:rPr>
          <w:spacing w:val="12"/>
          <w:sz w:val="23"/>
        </w:rPr>
        <w:t>формируется</w:t>
      </w:r>
      <w:r>
        <w:rPr>
          <w:spacing w:val="12"/>
          <w:sz w:val="23"/>
        </w:rPr>
        <w:t> </w:t>
      </w:r>
      <w:r>
        <w:rPr>
          <w:sz w:val="23"/>
        </w:rPr>
        <w:t>в </w:t>
      </w:r>
      <w:r>
        <w:rPr>
          <w:spacing w:val="9"/>
          <w:sz w:val="23"/>
        </w:rPr>
        <w:t>порядке, </w:t>
      </w:r>
      <w:r>
        <w:rPr>
          <w:spacing w:val="12"/>
          <w:sz w:val="23"/>
        </w:rPr>
        <w:t>установленном</w:t>
      </w:r>
      <w:r>
        <w:rPr>
          <w:spacing w:val="12"/>
          <w:sz w:val="23"/>
        </w:rPr>
        <w:t> </w:t>
      </w:r>
      <w:r>
        <w:rPr>
          <w:spacing w:val="15"/>
          <w:sz w:val="23"/>
        </w:rPr>
        <w:t>нормативными</w:t>
      </w:r>
      <w:r>
        <w:rPr>
          <w:spacing w:val="15"/>
          <w:sz w:val="23"/>
        </w:rPr>
        <w:t> </w:t>
      </w:r>
      <w:r>
        <w:rPr>
          <w:spacing w:val="13"/>
          <w:sz w:val="23"/>
        </w:rPr>
        <w:t>правовыми</w:t>
      </w:r>
      <w:r>
        <w:rPr>
          <w:spacing w:val="13"/>
          <w:sz w:val="23"/>
        </w:rPr>
        <w:t> </w:t>
      </w:r>
      <w:r>
        <w:rPr>
          <w:spacing w:val="10"/>
          <w:sz w:val="23"/>
        </w:rPr>
        <w:t>актами </w:t>
      </w:r>
      <w:r>
        <w:rPr>
          <w:spacing w:val="13"/>
          <w:sz w:val="23"/>
        </w:rPr>
        <w:t>Краснодарского</w:t>
      </w:r>
      <w:r>
        <w:rPr>
          <w:spacing w:val="13"/>
          <w:sz w:val="23"/>
        </w:rPr>
        <w:t> </w:t>
      </w:r>
      <w:r>
        <w:rPr>
          <w:sz w:val="23"/>
        </w:rPr>
        <w:t>края.</w:t>
      </w:r>
    </w:p>
    <w:p>
      <w:pPr>
        <w:spacing w:line="288" w:lineRule="auto" w:before="0"/>
        <w:ind w:left="47" w:right="64" w:firstLine="720"/>
        <w:jc w:val="both"/>
        <w:rPr>
          <w:sz w:val="23"/>
        </w:rPr>
      </w:pPr>
      <w:r>
        <w:rPr>
          <w:sz w:val="23"/>
        </w:rPr>
        <w:t>** </w:t>
      </w:r>
      <w:r>
        <w:rPr>
          <w:spacing w:val="12"/>
          <w:sz w:val="23"/>
        </w:rPr>
        <w:t>Объемы</w:t>
      </w:r>
      <w:r>
        <w:rPr>
          <w:spacing w:val="12"/>
          <w:sz w:val="23"/>
        </w:rPr>
        <w:t> </w:t>
      </w:r>
      <w:r>
        <w:rPr>
          <w:spacing w:val="14"/>
          <w:sz w:val="23"/>
        </w:rPr>
        <w:t>медицинской</w:t>
      </w:r>
      <w:r>
        <w:rPr>
          <w:spacing w:val="14"/>
          <w:sz w:val="23"/>
        </w:rPr>
        <w:t> </w:t>
      </w:r>
      <w:r>
        <w:rPr>
          <w:spacing w:val="12"/>
          <w:sz w:val="23"/>
        </w:rPr>
        <w:t>помощи,</w:t>
      </w:r>
      <w:r>
        <w:rPr>
          <w:spacing w:val="12"/>
          <w:sz w:val="23"/>
        </w:rPr>
        <w:t> </w:t>
      </w:r>
      <w:r>
        <w:rPr>
          <w:spacing w:val="13"/>
          <w:sz w:val="23"/>
        </w:rPr>
        <w:t>установленные</w:t>
      </w:r>
      <w:r>
        <w:rPr>
          <w:spacing w:val="13"/>
          <w:sz w:val="23"/>
        </w:rPr>
        <w:t> </w:t>
      </w:r>
      <w:r>
        <w:rPr>
          <w:sz w:val="23"/>
        </w:rPr>
        <w:t>в </w:t>
      </w:r>
      <w:r>
        <w:rPr>
          <w:spacing w:val="13"/>
          <w:sz w:val="23"/>
        </w:rPr>
        <w:t>Территориальной</w:t>
      </w:r>
      <w:r>
        <w:rPr>
          <w:spacing w:val="13"/>
          <w:sz w:val="23"/>
        </w:rPr>
        <w:t> </w:t>
      </w:r>
      <w:r>
        <w:rPr>
          <w:spacing w:val="11"/>
          <w:sz w:val="23"/>
        </w:rPr>
        <w:t>программе</w:t>
      </w:r>
      <w:r>
        <w:rPr>
          <w:spacing w:val="11"/>
          <w:sz w:val="23"/>
        </w:rPr>
        <w:t> </w:t>
      </w:r>
      <w:r>
        <w:rPr>
          <w:spacing w:val="14"/>
          <w:sz w:val="23"/>
        </w:rPr>
        <w:t>ОМС,</w:t>
      </w:r>
      <w:r>
        <w:rPr>
          <w:spacing w:val="14"/>
          <w:sz w:val="23"/>
        </w:rPr>
        <w:t> </w:t>
      </w:r>
      <w:r>
        <w:rPr>
          <w:spacing w:val="12"/>
          <w:sz w:val="23"/>
        </w:rPr>
        <w:t>распределяются</w:t>
      </w:r>
      <w:r>
        <w:rPr>
          <w:spacing w:val="12"/>
          <w:sz w:val="23"/>
        </w:rPr>
        <w:t> </w:t>
      </w:r>
      <w:r>
        <w:rPr>
          <w:spacing w:val="11"/>
          <w:sz w:val="23"/>
        </w:rPr>
        <w:t>между</w:t>
      </w:r>
      <w:r>
        <w:rPr>
          <w:spacing w:val="11"/>
          <w:sz w:val="23"/>
        </w:rPr>
        <w:t> </w:t>
      </w:r>
      <w:r>
        <w:rPr>
          <w:spacing w:val="12"/>
          <w:sz w:val="23"/>
        </w:rPr>
        <w:t>медицинскими организациями</w:t>
      </w:r>
      <w:r>
        <w:rPr>
          <w:spacing w:val="12"/>
          <w:sz w:val="23"/>
        </w:rPr>
        <w:t> </w:t>
      </w:r>
      <w:r>
        <w:rPr>
          <w:sz w:val="23"/>
        </w:rPr>
        <w:t>и </w:t>
      </w:r>
      <w:r>
        <w:rPr>
          <w:spacing w:val="14"/>
          <w:sz w:val="23"/>
        </w:rPr>
        <w:t>корректируются</w:t>
      </w:r>
      <w:r>
        <w:rPr>
          <w:spacing w:val="14"/>
          <w:sz w:val="23"/>
        </w:rPr>
        <w:t> </w:t>
      </w:r>
      <w:r>
        <w:rPr>
          <w:spacing w:val="11"/>
          <w:sz w:val="23"/>
        </w:rPr>
        <w:t>комиссией.</w:t>
      </w:r>
    </w:p>
    <w:p>
      <w:pPr>
        <w:spacing w:after="0" w:line="288" w:lineRule="auto"/>
        <w:jc w:val="both"/>
        <w:rPr>
          <w:sz w:val="23"/>
        </w:rPr>
        <w:sectPr>
          <w:headerReference w:type="default" r:id="rId544"/>
          <w:footerReference w:type="default" r:id="rId545"/>
          <w:pgSz w:w="16950" w:h="12070" w:orient="landscape"/>
          <w:pgMar w:header="655" w:footer="49" w:top="1420" w:bottom="240" w:left="850" w:right="850"/>
        </w:sectPr>
      </w:pPr>
    </w:p>
    <w:p>
      <w:pPr>
        <w:pStyle w:val="BodyText"/>
        <w:spacing w:before="165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837696">
            <wp:simplePos x="0" y="0"/>
            <wp:positionH relativeFrom="page">
              <wp:posOffset>0</wp:posOffset>
            </wp:positionH>
            <wp:positionV relativeFrom="page">
              <wp:posOffset>253</wp:posOffset>
            </wp:positionV>
            <wp:extent cx="10801984" cy="7720076"/>
            <wp:effectExtent l="0" t="0" r="0" b="0"/>
            <wp:wrapNone/>
            <wp:docPr id="799" name="Image 7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9" name="Image 799"/>
                    <pic:cNvPicPr/>
                  </pic:nvPicPr>
                  <pic:blipFill>
                    <a:blip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1984" cy="7720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13625" w:right="0" w:firstLine="0"/>
        <w:jc w:val="left"/>
        <w:rPr>
          <w:sz w:val="24"/>
        </w:rPr>
      </w:pPr>
      <w:r>
        <w:rPr>
          <w:spacing w:val="17"/>
          <w:sz w:val="24"/>
        </w:rPr>
        <w:t>Таблица</w:t>
      </w:r>
      <w:r>
        <w:rPr>
          <w:spacing w:val="27"/>
          <w:sz w:val="24"/>
        </w:rPr>
        <w:t> </w:t>
      </w:r>
      <w:r>
        <w:rPr>
          <w:spacing w:val="-10"/>
          <w:sz w:val="24"/>
        </w:rPr>
        <w:t>4</w:t>
      </w:r>
    </w:p>
    <w:p>
      <w:pPr>
        <w:spacing w:line="254" w:lineRule="auto" w:before="27"/>
        <w:ind w:left="2968" w:right="3767" w:hanging="218"/>
        <w:jc w:val="left"/>
        <w:rPr>
          <w:b/>
          <w:sz w:val="26"/>
        </w:rPr>
      </w:pPr>
      <w:r>
        <w:rPr>
          <w:b/>
          <w:sz w:val="26"/>
        </w:rPr>
        <w:t>Объем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помощи,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оказываемой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с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профилактическими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39"/>
          <w:sz w:val="26"/>
        </w:rPr>
        <w:t> </w:t>
      </w:r>
      <w:r>
        <w:rPr>
          <w:b/>
          <w:sz w:val="26"/>
        </w:rPr>
        <w:t>иными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целями,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1 </w:t>
      </w:r>
      <w:r>
        <w:rPr>
          <w:b/>
          <w:spacing w:val="9"/>
          <w:sz w:val="26"/>
        </w:rPr>
        <w:t>жителя/застрахованное </w:t>
      </w:r>
      <w:r>
        <w:rPr>
          <w:b/>
          <w:sz w:val="26"/>
        </w:rPr>
        <w:t>лицо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2024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</w:t>
      </w:r>
    </w:p>
    <w:p>
      <w:pPr>
        <w:pStyle w:val="BodyText"/>
        <w:spacing w:before="87"/>
        <w:rPr>
          <w:b/>
          <w:sz w:val="20"/>
        </w:rPr>
      </w:pPr>
    </w:p>
    <w:tbl>
      <w:tblPr>
        <w:tblW w:w="0" w:type="auto"/>
        <w:jc w:val="left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8956"/>
        <w:gridCol w:w="3039"/>
        <w:gridCol w:w="2029"/>
      </w:tblGrid>
      <w:tr>
        <w:trPr>
          <w:trHeight w:val="743" w:hRule="atLeast"/>
        </w:trPr>
        <w:tc>
          <w:tcPr>
            <w:tcW w:w="9700" w:type="dxa"/>
            <w:gridSpan w:val="2"/>
            <w:vMerge w:val="restart"/>
          </w:tcPr>
          <w:p>
            <w:pPr>
              <w:pStyle w:val="TableParagraph"/>
              <w:tabs>
                <w:tab w:pos="4663" w:val="left" w:leader="none"/>
              </w:tabs>
              <w:spacing w:line="287" w:lineRule="exact"/>
              <w:rPr>
                <w:sz w:val="23"/>
              </w:rPr>
            </w:pPr>
            <w:r>
              <w:rPr>
                <w:sz w:val="26"/>
              </w:rPr>
              <w:t>№</w:t>
            </w:r>
            <w:r>
              <w:rPr>
                <w:spacing w:val="-37"/>
                <w:sz w:val="26"/>
              </w:rPr>
              <w:t> </w:t>
            </w:r>
            <w:r>
              <w:rPr>
                <w:spacing w:val="-5"/>
                <w:sz w:val="26"/>
              </w:rPr>
              <w:t>п/п</w:t>
            </w:r>
            <w:r>
              <w:rPr>
                <w:sz w:val="26"/>
              </w:rPr>
              <w:tab/>
            </w:r>
            <w:r>
              <w:rPr>
                <w:spacing w:val="-2"/>
                <w:sz w:val="23"/>
              </w:rPr>
              <w:t>Показатель</w:t>
            </w:r>
          </w:p>
          <w:p>
            <w:pPr>
              <w:pStyle w:val="TableParagraph"/>
              <w:spacing w:line="264" w:lineRule="exact"/>
              <w:ind w:left="3522"/>
              <w:rPr>
                <w:sz w:val="23"/>
              </w:rPr>
            </w:pPr>
            <w:r>
              <w:rPr>
                <w:sz w:val="23"/>
              </w:rPr>
              <w:t>(на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1</w:t>
            </w:r>
            <w:r>
              <w:rPr>
                <w:spacing w:val="-29"/>
                <w:sz w:val="23"/>
              </w:rPr>
              <w:t> </w:t>
            </w:r>
            <w:r>
              <w:rPr>
                <w:sz w:val="23"/>
              </w:rPr>
              <w:t>жителя/застрахованное</w:t>
            </w:r>
            <w:r>
              <w:rPr>
                <w:spacing w:val="-21"/>
                <w:sz w:val="23"/>
              </w:rPr>
              <w:t> </w:t>
            </w:r>
            <w:r>
              <w:rPr>
                <w:spacing w:val="-2"/>
                <w:sz w:val="23"/>
              </w:rPr>
              <w:t>лицо)</w:t>
            </w:r>
          </w:p>
        </w:tc>
        <w:tc>
          <w:tcPr>
            <w:tcW w:w="3039" w:type="dxa"/>
          </w:tcPr>
          <w:p>
            <w:pPr>
              <w:pStyle w:val="TableParagraph"/>
              <w:spacing w:line="360" w:lineRule="atLeast" w:before="3"/>
              <w:ind w:left="370" w:firstLine="388"/>
              <w:rPr>
                <w:sz w:val="23"/>
              </w:rPr>
            </w:pPr>
            <w:r>
              <w:rPr>
                <w:spacing w:val="-2"/>
                <w:sz w:val="23"/>
              </w:rPr>
              <w:t>Источник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финансового </w:t>
            </w:r>
            <w:r>
              <w:rPr>
                <w:sz w:val="23"/>
              </w:rPr>
              <w:t>средства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бюджета</w:t>
            </w:r>
          </w:p>
        </w:tc>
        <w:tc>
          <w:tcPr>
            <w:tcW w:w="2029" w:type="dxa"/>
          </w:tcPr>
          <w:p>
            <w:pPr>
              <w:pStyle w:val="TableParagraph"/>
              <w:spacing w:line="360" w:lineRule="atLeast" w:before="3"/>
              <w:ind w:left="115" w:right="498" w:hanging="88"/>
              <w:rPr>
                <w:sz w:val="23"/>
              </w:rPr>
            </w:pPr>
            <w:r>
              <w:rPr>
                <w:spacing w:val="-2"/>
                <w:sz w:val="23"/>
              </w:rPr>
              <w:t>обеспечения средства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ОМС</w:t>
            </w:r>
          </w:p>
        </w:tc>
      </w:tr>
      <w:tr>
        <w:trPr>
          <w:trHeight w:val="346" w:hRule="atLeast"/>
        </w:trPr>
        <w:tc>
          <w:tcPr>
            <w:tcW w:w="970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>
            <w:pPr>
              <w:pStyle w:val="TableParagraph"/>
              <w:ind w:left="230"/>
              <w:rPr>
                <w:sz w:val="23"/>
              </w:rPr>
            </w:pPr>
            <w:r>
              <w:rPr>
                <w:spacing w:val="-2"/>
                <w:sz w:val="23"/>
              </w:rPr>
              <w:t>Краснодарского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края</w:t>
            </w: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744" w:type="dxa"/>
          </w:tcPr>
          <w:p>
            <w:pPr>
              <w:pStyle w:val="TableParagraph"/>
              <w:spacing w:line="286" w:lineRule="exact" w:before="91"/>
              <w:ind w:left="72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956" w:type="dxa"/>
          </w:tcPr>
          <w:p>
            <w:pPr>
              <w:pStyle w:val="TableParagraph"/>
              <w:spacing w:line="296" w:lineRule="exact" w:before="81"/>
              <w:ind w:left="34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3039" w:type="dxa"/>
          </w:tcPr>
          <w:p>
            <w:pPr>
              <w:pStyle w:val="TableParagraph"/>
              <w:spacing w:before="75"/>
              <w:ind w:right="52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2029" w:type="dxa"/>
          </w:tcPr>
          <w:p>
            <w:pPr>
              <w:pStyle w:val="TableParagraph"/>
              <w:spacing w:before="71"/>
              <w:ind w:right="39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</w:tr>
      <w:tr>
        <w:trPr>
          <w:trHeight w:val="325" w:hRule="atLeast"/>
        </w:trPr>
        <w:tc>
          <w:tcPr>
            <w:tcW w:w="744" w:type="dxa"/>
          </w:tcPr>
          <w:p>
            <w:pPr>
              <w:pStyle w:val="TableParagraph"/>
              <w:spacing w:line="291" w:lineRule="exact" w:before="14"/>
              <w:ind w:left="72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8956" w:type="dxa"/>
          </w:tcPr>
          <w:p>
            <w:pPr>
              <w:pStyle w:val="TableParagraph"/>
              <w:spacing w:line="291" w:lineRule="exact" w:before="14"/>
              <w:ind w:left="158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Объем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профилактической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и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иными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целями,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всего</w:t>
            </w:r>
          </w:p>
        </w:tc>
        <w:tc>
          <w:tcPr>
            <w:tcW w:w="3039" w:type="dxa"/>
          </w:tcPr>
          <w:p>
            <w:pPr>
              <w:pStyle w:val="TableParagraph"/>
              <w:spacing w:line="295" w:lineRule="exact"/>
              <w:ind w:right="562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0,730000</w:t>
            </w:r>
          </w:p>
        </w:tc>
        <w:tc>
          <w:tcPr>
            <w:tcW w:w="2029" w:type="dxa"/>
          </w:tcPr>
          <w:p>
            <w:pPr>
              <w:pStyle w:val="TableParagraph"/>
              <w:ind w:right="62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3,095003</w:t>
            </w:r>
          </w:p>
        </w:tc>
      </w:tr>
      <w:tr>
        <w:trPr>
          <w:trHeight w:val="333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before="1"/>
              <w:ind w:left="148"/>
              <w:rPr>
                <w:sz w:val="26"/>
              </w:rPr>
            </w:pPr>
            <w:r>
              <w:rPr>
                <w:sz w:val="26"/>
              </w:rPr>
              <w:t>(сумма</w:t>
            </w:r>
            <w:r>
              <w:rPr>
                <w:spacing w:val="30"/>
                <w:sz w:val="26"/>
              </w:rPr>
              <w:t> </w:t>
            </w:r>
            <w:r>
              <w:rPr>
                <w:sz w:val="26"/>
              </w:rPr>
              <w:t>строк</w:t>
            </w:r>
            <w:r>
              <w:rPr>
                <w:spacing w:val="30"/>
                <w:sz w:val="26"/>
              </w:rPr>
              <w:t> </w:t>
            </w:r>
            <w:r>
              <w:rPr>
                <w:spacing w:val="-2"/>
                <w:sz w:val="26"/>
              </w:rPr>
              <w:t>2+3+4+5)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4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line="291" w:lineRule="exact" w:before="23"/>
              <w:ind w:left="152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том</w:t>
            </w:r>
            <w:r>
              <w:rPr>
                <w:spacing w:val="19"/>
                <w:sz w:val="26"/>
              </w:rPr>
              <w:t> </w:t>
            </w:r>
            <w:r>
              <w:rPr>
                <w:spacing w:val="-2"/>
                <w:sz w:val="26"/>
              </w:rPr>
              <w:t>числе: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41" w:hRule="atLeast"/>
        </w:trPr>
        <w:tc>
          <w:tcPr>
            <w:tcW w:w="744" w:type="dxa"/>
          </w:tcPr>
          <w:p>
            <w:pPr>
              <w:pStyle w:val="TableParagraph"/>
              <w:spacing w:line="296" w:lineRule="exact" w:before="25"/>
              <w:ind w:left="24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8956" w:type="dxa"/>
          </w:tcPr>
          <w:p>
            <w:pPr>
              <w:pStyle w:val="TableParagraph"/>
              <w:spacing w:before="21"/>
              <w:ind w:right="232"/>
              <w:jc w:val="righ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I.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Норматив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комплексных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для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проведения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профилактических</w:t>
            </w:r>
          </w:p>
        </w:tc>
        <w:tc>
          <w:tcPr>
            <w:tcW w:w="3039" w:type="dxa"/>
          </w:tcPr>
          <w:p>
            <w:pPr>
              <w:pStyle w:val="TableParagraph"/>
              <w:spacing w:before="5"/>
              <w:ind w:right="558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0,026000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1"/>
              <w:ind w:right="51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0,311412</w:t>
            </w:r>
          </w:p>
        </w:tc>
      </w:tr>
      <w:tr>
        <w:trPr>
          <w:trHeight w:val="322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line="296" w:lineRule="exact" w:before="6"/>
              <w:ind w:left="320"/>
              <w:rPr>
                <w:sz w:val="26"/>
              </w:rPr>
            </w:pPr>
            <w:r>
              <w:rPr>
                <w:spacing w:val="2"/>
                <w:sz w:val="26"/>
              </w:rPr>
              <w:t>медицинских</w:t>
            </w:r>
            <w:r>
              <w:rPr>
                <w:spacing w:val="45"/>
                <w:sz w:val="26"/>
              </w:rPr>
              <w:t> </w:t>
            </w:r>
            <w:r>
              <w:rPr>
                <w:spacing w:val="-2"/>
                <w:sz w:val="26"/>
              </w:rPr>
              <w:t>осмотров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line="293" w:lineRule="exact" w:before="6"/>
              <w:ind w:left="326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(включая</w:t>
            </w:r>
            <w:r>
              <w:rPr>
                <w:b/>
                <w:spacing w:val="27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1-е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посещение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для</w:t>
            </w:r>
            <w:r>
              <w:rPr>
                <w:b/>
                <w:spacing w:val="-5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проведения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диспансерного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наблюдения)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36" w:hRule="atLeast"/>
        </w:trPr>
        <w:tc>
          <w:tcPr>
            <w:tcW w:w="744" w:type="dxa"/>
          </w:tcPr>
          <w:p>
            <w:pPr>
              <w:pStyle w:val="TableParagraph"/>
              <w:spacing w:line="293" w:lineRule="exact" w:before="23"/>
              <w:ind w:left="16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8956" w:type="dxa"/>
          </w:tcPr>
          <w:p>
            <w:pPr>
              <w:pStyle w:val="TableParagraph"/>
              <w:spacing w:before="17"/>
              <w:ind w:right="275"/>
              <w:jc w:val="righ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П.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Норматив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комплексных</w:t>
            </w:r>
            <w:r>
              <w:rPr>
                <w:b/>
                <w:spacing w:val="-17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для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проведения</w:t>
            </w:r>
            <w:r>
              <w:rPr>
                <w:b/>
                <w:spacing w:val="-16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диспансеризации,</w:t>
            </w:r>
          </w:p>
        </w:tc>
        <w:tc>
          <w:tcPr>
            <w:tcW w:w="3039" w:type="dxa"/>
          </w:tcPr>
          <w:p>
            <w:pPr>
              <w:pStyle w:val="TableParagraph"/>
              <w:spacing w:before="3"/>
              <w:ind w:right="553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7"/>
              <w:ind w:right="73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0,388591</w:t>
            </w:r>
          </w:p>
        </w:tc>
      </w:tr>
      <w:tr>
        <w:trPr>
          <w:trHeight w:val="325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before="3"/>
              <w:ind w:left="320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7"/>
                <w:sz w:val="26"/>
              </w:rPr>
              <w:t> </w:t>
            </w:r>
            <w:r>
              <w:rPr>
                <w:sz w:val="26"/>
              </w:rPr>
              <w:t>том</w:t>
            </w:r>
            <w:r>
              <w:rPr>
                <w:spacing w:val="23"/>
                <w:sz w:val="26"/>
              </w:rPr>
              <w:t> </w:t>
            </w:r>
            <w:r>
              <w:rPr>
                <w:spacing w:val="-2"/>
                <w:sz w:val="26"/>
              </w:rPr>
              <w:t>числе: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6" w:hRule="atLeast"/>
        </w:trPr>
        <w:tc>
          <w:tcPr>
            <w:tcW w:w="744" w:type="dxa"/>
          </w:tcPr>
          <w:p>
            <w:pPr>
              <w:pStyle w:val="TableParagraph"/>
              <w:spacing w:before="37"/>
              <w:ind w:right="169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3.1</w:t>
            </w:r>
          </w:p>
        </w:tc>
        <w:tc>
          <w:tcPr>
            <w:tcW w:w="8956" w:type="dxa"/>
          </w:tcPr>
          <w:p>
            <w:pPr>
              <w:pStyle w:val="TableParagraph"/>
              <w:spacing w:before="33"/>
              <w:ind w:left="46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для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проведения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углубленной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диспансеризации</w:t>
            </w:r>
          </w:p>
        </w:tc>
        <w:tc>
          <w:tcPr>
            <w:tcW w:w="3039" w:type="dxa"/>
          </w:tcPr>
          <w:p>
            <w:pPr>
              <w:pStyle w:val="TableParagraph"/>
              <w:spacing w:before="13"/>
              <w:ind w:right="558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0,000000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17"/>
              <w:ind w:right="56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0,050758</w:t>
            </w:r>
          </w:p>
        </w:tc>
      </w:tr>
      <w:tr>
        <w:trPr>
          <w:trHeight w:val="376" w:hRule="atLeast"/>
        </w:trPr>
        <w:tc>
          <w:tcPr>
            <w:tcW w:w="744" w:type="dxa"/>
          </w:tcPr>
          <w:p>
            <w:pPr>
              <w:pStyle w:val="TableParagraph"/>
              <w:spacing w:line="294" w:lineRule="exact" w:before="63"/>
              <w:ind w:left="16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8956" w:type="dxa"/>
          </w:tcPr>
          <w:p>
            <w:pPr>
              <w:pStyle w:val="TableParagraph"/>
              <w:spacing w:before="53"/>
              <w:ind w:left="326"/>
              <w:rPr>
                <w:sz w:val="26"/>
              </w:rPr>
            </w:pPr>
            <w:r>
              <w:rPr>
                <w:sz w:val="26"/>
              </w:rPr>
              <w:t>III.</w:t>
            </w:r>
            <w:r>
              <w:rPr>
                <w:spacing w:val="33"/>
                <w:sz w:val="26"/>
              </w:rPr>
              <w:t> </w:t>
            </w:r>
            <w:r>
              <w:rPr>
                <w:sz w:val="26"/>
              </w:rPr>
              <w:t>Объем</w:t>
            </w:r>
            <w:r>
              <w:rPr>
                <w:spacing w:val="41"/>
                <w:sz w:val="26"/>
              </w:rPr>
              <w:t> </w:t>
            </w:r>
            <w:r>
              <w:rPr>
                <w:sz w:val="26"/>
              </w:rPr>
              <w:t>комплексных</w:t>
            </w:r>
            <w:r>
              <w:rPr>
                <w:spacing w:val="24"/>
                <w:sz w:val="26"/>
              </w:rPr>
              <w:t> </w:t>
            </w:r>
            <w:r>
              <w:rPr>
                <w:sz w:val="26"/>
              </w:rPr>
              <w:t>посещений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29"/>
                <w:sz w:val="26"/>
              </w:rPr>
              <w:t> </w:t>
            </w:r>
            <w:r>
              <w:rPr>
                <w:sz w:val="26"/>
              </w:rPr>
              <w:t>проведения</w:t>
            </w:r>
            <w:r>
              <w:rPr>
                <w:spacing w:val="24"/>
                <w:sz w:val="26"/>
              </w:rPr>
              <w:t> </w:t>
            </w:r>
            <w:r>
              <w:rPr>
                <w:spacing w:val="-2"/>
                <w:sz w:val="26"/>
              </w:rPr>
              <w:t>диспансерного</w:t>
            </w:r>
          </w:p>
        </w:tc>
        <w:tc>
          <w:tcPr>
            <w:tcW w:w="3039" w:type="dxa"/>
          </w:tcPr>
          <w:p>
            <w:pPr>
              <w:pStyle w:val="TableParagraph"/>
              <w:spacing w:before="49"/>
              <w:ind w:right="553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0,289000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49"/>
              <w:ind w:right="52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0,261736</w:t>
            </w:r>
          </w:p>
        </w:tc>
      </w:tr>
      <w:tr>
        <w:trPr>
          <w:trHeight w:val="643" w:hRule="atLeast"/>
        </w:trPr>
        <w:tc>
          <w:tcPr>
            <w:tcW w:w="744" w:type="dxa"/>
          </w:tcPr>
          <w:p>
            <w:pPr>
              <w:pStyle w:val="TableParagraph"/>
              <w:spacing w:before="25"/>
              <w:rPr>
                <w:b/>
                <w:sz w:val="26"/>
              </w:rPr>
            </w:pPr>
          </w:p>
          <w:p>
            <w:pPr>
              <w:pStyle w:val="TableParagraph"/>
              <w:ind w:left="24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8956" w:type="dxa"/>
          </w:tcPr>
          <w:p>
            <w:pPr>
              <w:pStyle w:val="TableParagraph"/>
              <w:spacing w:before="4"/>
              <w:ind w:left="32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наблюдения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(за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исключением</w:t>
            </w:r>
            <w:r>
              <w:rPr>
                <w:b/>
                <w:spacing w:val="8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1-го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посещения)</w:t>
            </w:r>
          </w:p>
          <w:p>
            <w:pPr>
              <w:pStyle w:val="TableParagraph"/>
              <w:spacing w:before="17"/>
              <w:ind w:left="326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IV.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Норматив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посещений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с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иными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целями</w:t>
            </w:r>
          </w:p>
        </w:tc>
        <w:tc>
          <w:tcPr>
            <w:tcW w:w="3039" w:type="dxa"/>
          </w:tcPr>
          <w:p>
            <w:pPr>
              <w:pStyle w:val="TableParagraph"/>
              <w:spacing w:before="1"/>
              <w:rPr>
                <w:b/>
                <w:sz w:val="26"/>
              </w:rPr>
            </w:pPr>
          </w:p>
          <w:p>
            <w:pPr>
              <w:pStyle w:val="TableParagraph"/>
              <w:ind w:right="556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0,415000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7"/>
              <w:rPr>
                <w:b/>
                <w:sz w:val="26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2,133264</w:t>
            </w:r>
          </w:p>
        </w:tc>
      </w:tr>
      <w:tr>
        <w:trPr>
          <w:trHeight w:val="671" w:hRule="atLeast"/>
        </w:trPr>
        <w:tc>
          <w:tcPr>
            <w:tcW w:w="744" w:type="dxa"/>
          </w:tcPr>
          <w:p>
            <w:pPr>
              <w:pStyle w:val="TableParagraph"/>
              <w:spacing w:before="46"/>
              <w:rPr>
                <w:b/>
                <w:sz w:val="26"/>
              </w:rPr>
            </w:pPr>
          </w:p>
          <w:p>
            <w:pPr>
              <w:pStyle w:val="TableParagraph"/>
              <w:ind w:left="24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8956" w:type="dxa"/>
          </w:tcPr>
          <w:p>
            <w:pPr>
              <w:pStyle w:val="TableParagraph"/>
              <w:spacing w:before="9"/>
              <w:ind w:left="330"/>
              <w:rPr>
                <w:b/>
                <w:sz w:val="26"/>
              </w:rPr>
            </w:pPr>
            <w:r>
              <w:rPr>
                <w:b/>
                <w:sz w:val="26"/>
              </w:rPr>
              <w:t>(сумма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строк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z w:val="26"/>
              </w:rPr>
              <w:t>6+9+10+11),</w:t>
            </w:r>
            <w:r>
              <w:rPr>
                <w:b/>
                <w:spacing w:val="8"/>
                <w:sz w:val="26"/>
              </w:rPr>
              <w:t> </w:t>
            </w:r>
            <w:r>
              <w:rPr>
                <w:b/>
                <w:sz w:val="26"/>
              </w:rPr>
              <w:t>в</w:t>
            </w:r>
            <w:r>
              <w:rPr>
                <w:b/>
                <w:spacing w:val="-22"/>
                <w:sz w:val="26"/>
              </w:rPr>
              <w:t> </w:t>
            </w:r>
            <w:r>
              <w:rPr>
                <w:b/>
                <w:sz w:val="26"/>
              </w:rPr>
              <w:t>том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числе:</w:t>
            </w:r>
          </w:p>
          <w:p>
            <w:pPr>
              <w:pStyle w:val="TableParagraph"/>
              <w:spacing w:before="27"/>
              <w:ind w:left="618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норматив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для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паллиативной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медицинской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помощи</w:t>
            </w:r>
          </w:p>
        </w:tc>
        <w:tc>
          <w:tcPr>
            <w:tcW w:w="3039" w:type="dxa"/>
          </w:tcPr>
          <w:p>
            <w:pPr>
              <w:pStyle w:val="TableParagraph"/>
              <w:spacing w:before="16"/>
              <w:rPr>
                <w:b/>
                <w:sz w:val="26"/>
              </w:rPr>
            </w:pPr>
          </w:p>
          <w:p>
            <w:pPr>
              <w:pStyle w:val="TableParagraph"/>
              <w:ind w:right="553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0,030000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12"/>
              <w:rPr>
                <w:b/>
                <w:sz w:val="26"/>
              </w:rPr>
            </w:pPr>
          </w:p>
          <w:p>
            <w:pPr>
              <w:pStyle w:val="TableParagraph"/>
              <w:ind w:right="52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0,000000</w:t>
            </w:r>
          </w:p>
        </w:tc>
      </w:tr>
      <w:tr>
        <w:trPr>
          <w:trHeight w:val="333" w:hRule="atLeast"/>
        </w:trPr>
        <w:tc>
          <w:tcPr>
            <w:tcW w:w="7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line="296" w:lineRule="exact" w:before="17"/>
              <w:ind w:left="61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(сумма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строк</w:t>
            </w:r>
            <w:r>
              <w:rPr>
                <w:b/>
                <w:spacing w:val="-15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7+8), в</w:t>
            </w:r>
            <w:r>
              <w:rPr>
                <w:b/>
                <w:spacing w:val="-18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том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числе: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53" w:hRule="atLeast"/>
        </w:trPr>
        <w:tc>
          <w:tcPr>
            <w:tcW w:w="744" w:type="dxa"/>
          </w:tcPr>
          <w:p>
            <w:pPr>
              <w:pStyle w:val="TableParagraph"/>
              <w:spacing w:before="40"/>
              <w:ind w:left="36" w:right="169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8956" w:type="dxa"/>
          </w:tcPr>
          <w:p>
            <w:pPr>
              <w:pStyle w:val="TableParagraph"/>
              <w:spacing w:before="30"/>
              <w:ind w:left="906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норматив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 паллиативной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медицинской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помощи</w:t>
            </w:r>
          </w:p>
          <w:p>
            <w:pPr>
              <w:pStyle w:val="TableParagraph"/>
              <w:spacing w:line="291" w:lineRule="exact" w:before="13"/>
              <w:ind w:left="906"/>
              <w:rPr>
                <w:sz w:val="26"/>
              </w:rPr>
            </w:pPr>
            <w:r>
              <w:rPr>
                <w:sz w:val="26"/>
              </w:rPr>
              <w:t>без</w:t>
            </w:r>
            <w:r>
              <w:rPr>
                <w:spacing w:val="30"/>
                <w:sz w:val="26"/>
              </w:rPr>
              <w:t> </w:t>
            </w:r>
            <w:r>
              <w:rPr>
                <w:sz w:val="26"/>
              </w:rPr>
              <w:t>учета</w:t>
            </w:r>
            <w:r>
              <w:rPr>
                <w:spacing w:val="18"/>
                <w:sz w:val="26"/>
              </w:rPr>
              <w:t> </w:t>
            </w:r>
            <w:r>
              <w:rPr>
                <w:sz w:val="26"/>
              </w:rPr>
              <w:t>посещений</w:t>
            </w:r>
            <w:r>
              <w:rPr>
                <w:spacing w:val="35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1"/>
                <w:sz w:val="26"/>
              </w:rPr>
              <w:t> </w:t>
            </w:r>
            <w:r>
              <w:rPr>
                <w:sz w:val="26"/>
              </w:rPr>
              <w:t>дому</w:t>
            </w:r>
            <w:r>
              <w:rPr>
                <w:spacing w:val="39"/>
                <w:sz w:val="26"/>
              </w:rPr>
              <w:t> </w:t>
            </w:r>
            <w:r>
              <w:rPr>
                <w:sz w:val="26"/>
              </w:rPr>
              <w:t>выездными</w:t>
            </w:r>
            <w:r>
              <w:rPr>
                <w:spacing w:val="26"/>
                <w:sz w:val="26"/>
              </w:rPr>
              <w:t> </w:t>
            </w:r>
            <w:r>
              <w:rPr>
                <w:sz w:val="26"/>
              </w:rPr>
              <w:t>патронажными</w:t>
            </w:r>
            <w:r>
              <w:rPr>
                <w:spacing w:val="26"/>
                <w:sz w:val="26"/>
              </w:rPr>
              <w:t> </w:t>
            </w:r>
            <w:r>
              <w:rPr>
                <w:spacing w:val="-2"/>
                <w:sz w:val="26"/>
              </w:rPr>
              <w:t>бригадами</w:t>
            </w:r>
          </w:p>
        </w:tc>
        <w:tc>
          <w:tcPr>
            <w:tcW w:w="3039" w:type="dxa"/>
          </w:tcPr>
          <w:p>
            <w:pPr>
              <w:pStyle w:val="TableParagraph"/>
              <w:spacing w:before="16"/>
              <w:ind w:right="548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0,022000</w:t>
            </w:r>
          </w:p>
        </w:tc>
        <w:tc>
          <w:tcPr>
            <w:tcW w:w="2029" w:type="dxa"/>
          </w:tcPr>
          <w:p>
            <w:pPr>
              <w:pStyle w:val="TableParagraph"/>
              <w:spacing w:before="6"/>
              <w:ind w:right="47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0,000000</w:t>
            </w:r>
          </w:p>
        </w:tc>
      </w:tr>
      <w:tr>
        <w:trPr>
          <w:trHeight w:val="299" w:hRule="atLeast"/>
        </w:trPr>
        <w:tc>
          <w:tcPr>
            <w:tcW w:w="7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956" w:type="dxa"/>
          </w:tcPr>
          <w:p>
            <w:pPr>
              <w:pStyle w:val="TableParagraph"/>
              <w:spacing w:line="279" w:lineRule="exact" w:before="1"/>
              <w:ind w:left="906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паллиативной</w:t>
            </w:r>
            <w:r>
              <w:rPr>
                <w:b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медицинской</w:t>
            </w:r>
            <w:r>
              <w:rPr>
                <w:b/>
                <w:spacing w:val="7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помощи</w:t>
            </w:r>
          </w:p>
        </w:tc>
        <w:tc>
          <w:tcPr>
            <w:tcW w:w="303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2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47"/>
          <w:footerReference w:type="default" r:id="rId548"/>
          <w:pgSz w:w="17020" w:h="12160" w:orient="landscape"/>
          <w:pgMar w:header="0" w:footer="743" w:top="1360" w:bottom="940" w:left="1275" w:right="850"/>
        </w:sectPr>
      </w:pPr>
    </w:p>
    <w:p>
      <w:pPr>
        <w:spacing w:before="74"/>
        <w:ind w:left="0" w:right="383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838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86744" cy="7699247"/>
            <wp:effectExtent l="0" t="0" r="0" b="0"/>
            <wp:wrapNone/>
            <wp:docPr id="801" name="Image 8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1" name="Image 801"/>
                    <pic:cNvPicPr/>
                  </pic:nvPicPr>
                  <pic:blipFill>
                    <a:blip r:embed="rId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6744" cy="769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24"/>
        </w:rPr>
        <w:t>21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4"/>
        <w:gridCol w:w="9032"/>
        <w:gridCol w:w="1205"/>
        <w:gridCol w:w="1731"/>
        <w:gridCol w:w="842"/>
        <w:gridCol w:w="1086"/>
      </w:tblGrid>
      <w:tr>
        <w:trPr>
          <w:trHeight w:val="314" w:hRule="atLeast"/>
        </w:trPr>
        <w:tc>
          <w:tcPr>
            <w:tcW w:w="734" w:type="dxa"/>
          </w:tcPr>
          <w:p>
            <w:pPr>
              <w:pStyle w:val="TableParagraph"/>
              <w:spacing w:line="286" w:lineRule="exact" w:before="9"/>
              <w:ind w:left="117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9032" w:type="dxa"/>
          </w:tcPr>
          <w:p>
            <w:pPr>
              <w:pStyle w:val="TableParagraph"/>
              <w:spacing w:line="295" w:lineRule="exact"/>
              <w:ind w:right="32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1205" w:type="dxa"/>
          </w:tcPr>
          <w:p>
            <w:pPr>
              <w:pStyle w:val="TableParagraph"/>
              <w:spacing w:line="288" w:lineRule="exact"/>
              <w:ind w:right="80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73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line="288" w:lineRule="exact"/>
              <w:ind w:right="53"/>
              <w:jc w:val="right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108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3" w:hRule="atLeast"/>
        </w:trPr>
        <w:tc>
          <w:tcPr>
            <w:tcW w:w="734" w:type="dxa"/>
          </w:tcPr>
          <w:p>
            <w:pPr>
              <w:pStyle w:val="TableParagraph"/>
              <w:spacing w:line="294" w:lineRule="exact" w:before="10"/>
              <w:ind w:left="103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9032" w:type="dxa"/>
          </w:tcPr>
          <w:p>
            <w:pPr>
              <w:pStyle w:val="TableParagraph"/>
              <w:ind w:left="773"/>
              <w:rPr>
                <w:sz w:val="26"/>
              </w:rPr>
            </w:pPr>
            <w:r>
              <w:rPr>
                <w:sz w:val="26"/>
              </w:rPr>
              <w:t>норматив</w:t>
            </w:r>
            <w:r>
              <w:rPr>
                <w:spacing w:val="26"/>
                <w:sz w:val="26"/>
              </w:rPr>
              <w:t> </w:t>
            </w:r>
            <w:r>
              <w:rPr>
                <w:sz w:val="26"/>
              </w:rPr>
              <w:t>посещений</w:t>
            </w:r>
            <w:r>
              <w:rPr>
                <w:spacing w:val="31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1"/>
                <w:sz w:val="26"/>
              </w:rPr>
              <w:t> </w:t>
            </w:r>
            <w:r>
              <w:rPr>
                <w:sz w:val="26"/>
              </w:rPr>
              <w:t>дому</w:t>
            </w:r>
            <w:r>
              <w:rPr>
                <w:spacing w:val="43"/>
                <w:sz w:val="26"/>
              </w:rPr>
              <w:t> </w:t>
            </w:r>
            <w:r>
              <w:rPr>
                <w:sz w:val="26"/>
              </w:rPr>
              <w:t>выездными</w:t>
            </w:r>
            <w:r>
              <w:rPr>
                <w:spacing w:val="27"/>
                <w:sz w:val="26"/>
              </w:rPr>
              <w:t> </w:t>
            </w:r>
            <w:r>
              <w:rPr>
                <w:spacing w:val="-2"/>
                <w:sz w:val="26"/>
              </w:rPr>
              <w:t>патронажными</w:t>
            </w:r>
          </w:p>
        </w:tc>
        <w:tc>
          <w:tcPr>
            <w:tcW w:w="120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line="295" w:lineRule="exact"/>
              <w:ind w:left="8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0,008000</w:t>
            </w:r>
          </w:p>
        </w:tc>
        <w:tc>
          <w:tcPr>
            <w:tcW w:w="84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line="295" w:lineRule="exact"/>
              <w:ind w:left="24" w:right="27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</w:tr>
      <w:tr>
        <w:trPr>
          <w:trHeight w:val="742" w:hRule="atLeast"/>
        </w:trPr>
        <w:tc>
          <w:tcPr>
            <w:tcW w:w="734" w:type="dxa"/>
          </w:tcPr>
          <w:p>
            <w:pPr>
              <w:pStyle w:val="TableParagraph"/>
              <w:spacing w:before="41"/>
              <w:rPr>
                <w:b/>
                <w:sz w:val="26"/>
              </w:rPr>
            </w:pPr>
          </w:p>
          <w:p>
            <w:pPr>
              <w:pStyle w:val="TableParagraph"/>
              <w:ind w:left="87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9032" w:type="dxa"/>
          </w:tcPr>
          <w:p>
            <w:pPr>
              <w:pStyle w:val="TableParagraph"/>
              <w:spacing w:before="4"/>
              <w:ind w:right="2766"/>
              <w:jc w:val="right"/>
              <w:rPr>
                <w:b/>
                <w:sz w:val="26"/>
              </w:rPr>
            </w:pPr>
            <w:r>
              <w:rPr>
                <w:b/>
                <w:spacing w:val="-6"/>
                <w:sz w:val="26"/>
              </w:rPr>
              <w:t>бригадами</w:t>
            </w:r>
            <w:r>
              <w:rPr>
                <w:b/>
                <w:spacing w:val="4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паллиативной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медицинской</w:t>
            </w:r>
            <w:r>
              <w:rPr>
                <w:b/>
                <w:spacing w:val="7"/>
                <w:sz w:val="26"/>
              </w:rPr>
              <w:t> </w:t>
            </w:r>
            <w:r>
              <w:rPr>
                <w:b/>
                <w:spacing w:val="-6"/>
                <w:sz w:val="26"/>
              </w:rPr>
              <w:t>помощи</w:t>
            </w:r>
          </w:p>
          <w:p>
            <w:pPr>
              <w:pStyle w:val="TableParagraph"/>
              <w:spacing w:line="279" w:lineRule="exact" w:before="141"/>
              <w:ind w:right="2797"/>
              <w:jc w:val="righ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объем</w:t>
            </w:r>
            <w:r>
              <w:rPr>
                <w:b/>
                <w:spacing w:val="-15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разовых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посещений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в</w:t>
            </w:r>
            <w:r>
              <w:rPr>
                <w:b/>
                <w:spacing w:val="-1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связи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с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заболеванием</w:t>
            </w:r>
          </w:p>
        </w:tc>
        <w:tc>
          <w:tcPr>
            <w:tcW w:w="120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>
            <w:pPr>
              <w:pStyle w:val="TableParagraph"/>
              <w:spacing w:before="17"/>
              <w:rPr>
                <w:b/>
                <w:sz w:val="26"/>
              </w:rPr>
            </w:pPr>
          </w:p>
          <w:p>
            <w:pPr>
              <w:pStyle w:val="TableParagraph"/>
              <w:ind w:left="88"/>
              <w:rPr>
                <w:sz w:val="26"/>
              </w:rPr>
            </w:pPr>
            <w:r>
              <w:rPr>
                <w:spacing w:val="-2"/>
                <w:sz w:val="26"/>
              </w:rPr>
              <w:t>0,144000</w:t>
            </w:r>
          </w:p>
        </w:tc>
        <w:tc>
          <w:tcPr>
            <w:tcW w:w="84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before="21"/>
              <w:rPr>
                <w:b/>
                <w:sz w:val="26"/>
              </w:rPr>
            </w:pPr>
          </w:p>
          <w:p>
            <w:pPr>
              <w:pStyle w:val="TableParagraph"/>
              <w:ind w:left="27" w:right="3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1,410078</w:t>
            </w:r>
          </w:p>
        </w:tc>
      </w:tr>
      <w:tr>
        <w:trPr>
          <w:trHeight w:val="606" w:hRule="atLeast"/>
        </w:trPr>
        <w:tc>
          <w:tcPr>
            <w:tcW w:w="9766" w:type="dxa"/>
            <w:gridSpan w:val="2"/>
          </w:tcPr>
          <w:p>
            <w:pPr>
              <w:pStyle w:val="TableParagraph"/>
              <w:tabs>
                <w:tab w:pos="1219" w:val="left" w:leader="none"/>
              </w:tabs>
              <w:spacing w:before="173"/>
              <w:ind w:left="53"/>
              <w:rPr>
                <w:b/>
                <w:sz w:val="26"/>
              </w:rPr>
            </w:pPr>
            <w:r>
              <w:rPr>
                <w:spacing w:val="-5"/>
                <w:position w:val="10"/>
                <w:sz w:val="26"/>
              </w:rPr>
              <w:t>10</w:t>
            </w:r>
            <w:r>
              <w:rPr>
                <w:position w:val="10"/>
                <w:sz w:val="26"/>
              </w:rPr>
              <w:tab/>
            </w:r>
            <w:r>
              <w:rPr>
                <w:b/>
                <w:spacing w:val="-4"/>
                <w:sz w:val="26"/>
              </w:rPr>
              <w:t>объем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с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другими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целями</w:t>
            </w:r>
            <w:r>
              <w:rPr>
                <w:b/>
                <w:spacing w:val="-1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(патронаж,</w:t>
            </w:r>
            <w:r>
              <w:rPr>
                <w:b/>
                <w:spacing w:val="4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выдача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справок</w:t>
            </w:r>
            <w:r>
              <w:rPr>
                <w:b/>
                <w:spacing w:val="-16"/>
                <w:sz w:val="26"/>
              </w:rPr>
              <w:t> </w:t>
            </w:r>
            <w:r>
              <w:rPr>
                <w:b/>
                <w:spacing w:val="-10"/>
                <w:sz w:val="26"/>
              </w:rPr>
              <w:t>и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spacing w:before="163"/>
              <w:ind w:left="128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0,241000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63"/>
              <w:ind w:left="8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0,537278</w:t>
            </w:r>
          </w:p>
        </w:tc>
      </w:tr>
      <w:tr>
        <w:trPr>
          <w:trHeight w:val="388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before="23"/>
              <w:ind w:left="122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иных</w:t>
            </w:r>
            <w:r>
              <w:rPr>
                <w:b/>
                <w:spacing w:val="-5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медицинских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документов</w:t>
            </w:r>
            <w:r>
              <w:rPr>
                <w:b/>
                <w:spacing w:val="6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и</w:t>
            </w:r>
            <w:r>
              <w:rPr>
                <w:b/>
                <w:spacing w:val="-8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др.)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766" w:type="dxa"/>
            <w:gridSpan w:val="2"/>
          </w:tcPr>
          <w:p>
            <w:pPr>
              <w:pStyle w:val="TableParagraph"/>
              <w:tabs>
                <w:tab w:pos="1219" w:val="left" w:leader="none"/>
              </w:tabs>
              <w:spacing w:line="308" w:lineRule="exact" w:before="70"/>
              <w:ind w:left="50"/>
              <w:rPr>
                <w:b/>
                <w:position w:val="1"/>
                <w:sz w:val="26"/>
              </w:rPr>
            </w:pPr>
            <w:r>
              <w:rPr>
                <w:spacing w:val="-5"/>
                <w:sz w:val="26"/>
              </w:rPr>
              <w:t>11</w:t>
            </w:r>
            <w:r>
              <w:rPr>
                <w:sz w:val="26"/>
              </w:rPr>
              <w:tab/>
            </w:r>
            <w:r>
              <w:rPr>
                <w:b/>
                <w:spacing w:val="-2"/>
                <w:position w:val="1"/>
                <w:sz w:val="26"/>
              </w:rPr>
              <w:t>объем</w:t>
            </w:r>
            <w:r>
              <w:rPr>
                <w:b/>
                <w:spacing w:val="-15"/>
                <w:position w:val="1"/>
                <w:sz w:val="26"/>
              </w:rPr>
              <w:t> </w:t>
            </w:r>
            <w:r>
              <w:rPr>
                <w:b/>
                <w:spacing w:val="-2"/>
                <w:position w:val="1"/>
                <w:sz w:val="26"/>
              </w:rPr>
              <w:t>посещений</w:t>
            </w:r>
            <w:r>
              <w:rPr>
                <w:b/>
                <w:spacing w:val="-9"/>
                <w:position w:val="1"/>
                <w:sz w:val="26"/>
              </w:rPr>
              <w:t> </w:t>
            </w:r>
            <w:r>
              <w:rPr>
                <w:b/>
                <w:spacing w:val="-2"/>
                <w:position w:val="1"/>
                <w:sz w:val="26"/>
              </w:rPr>
              <w:t>медицинских</w:t>
            </w:r>
            <w:r>
              <w:rPr>
                <w:b/>
                <w:spacing w:val="-19"/>
                <w:position w:val="1"/>
                <w:sz w:val="26"/>
              </w:rPr>
              <w:t> </w:t>
            </w:r>
            <w:r>
              <w:rPr>
                <w:b/>
                <w:spacing w:val="-2"/>
                <w:position w:val="1"/>
                <w:sz w:val="26"/>
              </w:rPr>
              <w:t>работников,</w:t>
            </w:r>
            <w:r>
              <w:rPr>
                <w:b/>
                <w:spacing w:val="-3"/>
                <w:position w:val="1"/>
                <w:sz w:val="26"/>
              </w:rPr>
              <w:t> </w:t>
            </w:r>
            <w:r>
              <w:rPr>
                <w:b/>
                <w:spacing w:val="-2"/>
                <w:position w:val="1"/>
                <w:sz w:val="26"/>
              </w:rPr>
              <w:t>имеющих</w:t>
            </w:r>
            <w:r>
              <w:rPr>
                <w:b/>
                <w:spacing w:val="-13"/>
                <w:position w:val="1"/>
                <w:sz w:val="26"/>
              </w:rPr>
              <w:t> </w:t>
            </w:r>
            <w:r>
              <w:rPr>
                <w:b/>
                <w:spacing w:val="-2"/>
                <w:position w:val="1"/>
                <w:sz w:val="26"/>
              </w:rPr>
              <w:t>среднее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spacing w:before="56"/>
              <w:ind w:left="12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56"/>
              <w:ind w:left="89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0,185908</w:t>
            </w:r>
          </w:p>
        </w:tc>
      </w:tr>
      <w:tr>
        <w:trPr>
          <w:trHeight w:val="337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before="8"/>
              <w:ind w:right="358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медицинское</w:t>
            </w:r>
            <w:r>
              <w:rPr>
                <w:b/>
                <w:spacing w:val="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образование,</w:t>
            </w:r>
            <w:r>
              <w:rPr>
                <w:b/>
                <w:spacing w:val="10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ведущих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самостоятельный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прием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before="20"/>
              <w:ind w:left="760"/>
              <w:rPr>
                <w:sz w:val="26"/>
              </w:rPr>
            </w:pPr>
            <w:r>
              <w:rPr>
                <w:spacing w:val="-2"/>
                <w:sz w:val="26"/>
              </w:rPr>
              <w:t>Справочно: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13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before="88"/>
              <w:ind w:left="760"/>
              <w:rPr>
                <w:sz w:val="26"/>
              </w:rPr>
            </w:pPr>
            <w:r>
              <w:rPr>
                <w:sz w:val="26"/>
              </w:rPr>
              <w:t>объем</w:t>
            </w:r>
            <w:r>
              <w:rPr>
                <w:spacing w:val="33"/>
                <w:sz w:val="26"/>
              </w:rPr>
              <w:t> </w:t>
            </w:r>
            <w:r>
              <w:rPr>
                <w:sz w:val="26"/>
              </w:rPr>
              <w:t>посещений</w:t>
            </w:r>
            <w:r>
              <w:rPr>
                <w:spacing w:val="31"/>
                <w:sz w:val="26"/>
              </w:rPr>
              <w:t> </w:t>
            </w:r>
            <w:r>
              <w:rPr>
                <w:sz w:val="26"/>
              </w:rPr>
              <w:t>центров</w:t>
            </w:r>
            <w:r>
              <w:rPr>
                <w:spacing w:val="32"/>
                <w:sz w:val="26"/>
              </w:rPr>
              <w:t> </w:t>
            </w:r>
            <w:r>
              <w:rPr>
                <w:spacing w:val="-2"/>
                <w:sz w:val="26"/>
              </w:rPr>
              <w:t>здоровья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spacing w:before="68"/>
              <w:ind w:left="128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68"/>
              <w:ind w:left="8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0,036241</w:t>
            </w:r>
          </w:p>
        </w:tc>
      </w:tr>
      <w:tr>
        <w:trPr>
          <w:trHeight w:val="361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before="31"/>
              <w:ind w:left="760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объем</w:t>
            </w:r>
            <w:r>
              <w:rPr>
                <w:b/>
                <w:spacing w:val="5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посещений</w:t>
            </w:r>
            <w:r>
              <w:rPr>
                <w:b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центров</w:t>
            </w:r>
            <w:r>
              <w:rPr>
                <w:b/>
                <w:spacing w:val="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амбулаторной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онкологической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помощи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spacing w:before="15"/>
              <w:ind w:left="128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before="15"/>
              <w:ind w:left="89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0,013093</w:t>
            </w:r>
          </w:p>
        </w:tc>
      </w:tr>
      <w:tr>
        <w:trPr>
          <w:trHeight w:val="336" w:hRule="atLeast"/>
        </w:trPr>
        <w:tc>
          <w:tcPr>
            <w:tcW w:w="9766" w:type="dxa"/>
            <w:gridSpan w:val="2"/>
          </w:tcPr>
          <w:p>
            <w:pPr>
              <w:pStyle w:val="TableParagraph"/>
              <w:spacing w:line="279" w:lineRule="exact" w:before="38"/>
              <w:ind w:left="760"/>
              <w:rPr>
                <w:sz w:val="26"/>
              </w:rPr>
            </w:pPr>
            <w:r>
              <w:rPr>
                <w:sz w:val="26"/>
              </w:rPr>
              <w:t>объем</w:t>
            </w:r>
            <w:r>
              <w:rPr>
                <w:spacing w:val="7"/>
                <w:sz w:val="26"/>
              </w:rPr>
              <w:t> </w:t>
            </w:r>
            <w:r>
              <w:rPr>
                <w:b/>
                <w:sz w:val="26"/>
              </w:rPr>
              <w:t>посещений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1"/>
                <w:sz w:val="26"/>
              </w:rPr>
              <w:t> </w:t>
            </w:r>
            <w:r>
              <w:rPr>
                <w:b/>
                <w:sz w:val="26"/>
              </w:rPr>
              <w:t>проведения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sz w:val="26"/>
              </w:rPr>
              <w:t>2-го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этапа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2"/>
                <w:sz w:val="26"/>
              </w:rPr>
              <w:t>диспансеризации</w:t>
            </w:r>
          </w:p>
        </w:tc>
        <w:tc>
          <w:tcPr>
            <w:tcW w:w="2936" w:type="dxa"/>
            <w:gridSpan w:val="2"/>
          </w:tcPr>
          <w:p>
            <w:pPr>
              <w:pStyle w:val="TableParagraph"/>
              <w:spacing w:line="293" w:lineRule="exact" w:before="24"/>
              <w:ind w:left="128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0,000000</w:t>
            </w:r>
          </w:p>
        </w:tc>
        <w:tc>
          <w:tcPr>
            <w:tcW w:w="1928" w:type="dxa"/>
            <w:gridSpan w:val="2"/>
          </w:tcPr>
          <w:p>
            <w:pPr>
              <w:pStyle w:val="TableParagraph"/>
              <w:spacing w:line="297" w:lineRule="exact" w:before="20"/>
              <w:ind w:left="89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0,071944</w:t>
            </w:r>
          </w:p>
        </w:tc>
      </w:tr>
    </w:tbl>
    <w:p>
      <w:pPr>
        <w:pStyle w:val="TableParagraph"/>
        <w:spacing w:after="0" w:line="297" w:lineRule="exact"/>
        <w:rPr>
          <w:b/>
          <w:sz w:val="26"/>
        </w:rPr>
        <w:sectPr>
          <w:headerReference w:type="default" r:id="rId550"/>
          <w:footerReference w:type="default" r:id="rId551"/>
          <w:pgSz w:w="16990" w:h="12130" w:orient="landscape"/>
          <w:pgMar w:header="0" w:footer="689" w:top="580" w:bottom="880" w:left="1275" w:right="850"/>
          <w:pgNumType w:start="15"/>
        </w:sectPr>
      </w:pPr>
    </w:p>
    <w:p>
      <w:pPr>
        <w:pStyle w:val="BodyText"/>
        <w:spacing w:before="100"/>
        <w:rPr>
          <w:b/>
        </w:rPr>
      </w:pPr>
    </w:p>
    <w:p>
      <w:pPr>
        <w:pStyle w:val="BodyText"/>
        <w:ind w:left="10233"/>
        <w:jc w:val="both"/>
      </w:pPr>
      <w:r>
        <w:rPr/>
        <w:t>Приложение</w:t>
      </w:r>
      <w:r>
        <w:rPr>
          <w:spacing w:val="38"/>
        </w:rPr>
        <w:t>  </w:t>
      </w:r>
      <w:r>
        <w:rPr>
          <w:spacing w:val="-5"/>
        </w:rPr>
        <w:t>16</w:t>
      </w:r>
    </w:p>
    <w:p>
      <w:pPr>
        <w:pStyle w:val="BodyText"/>
        <w:spacing w:before="19"/>
        <w:ind w:left="10239"/>
        <w:jc w:val="both"/>
      </w:pPr>
      <w:r>
        <w:rPr/>
        <w:t>к</w:t>
      </w:r>
      <w:r>
        <w:rPr>
          <w:spacing w:val="47"/>
        </w:rPr>
        <w:t> </w:t>
      </w:r>
      <w:r>
        <w:rPr/>
        <w:t>Закону</w:t>
      </w:r>
      <w:r>
        <w:rPr>
          <w:spacing w:val="74"/>
        </w:rPr>
        <w:t> </w:t>
      </w:r>
      <w:r>
        <w:rPr/>
        <w:t>Краснодарского</w:t>
      </w:r>
      <w:r>
        <w:rPr>
          <w:spacing w:val="49"/>
          <w:w w:val="150"/>
        </w:rPr>
        <w:t> </w:t>
      </w:r>
      <w:r>
        <w:rPr>
          <w:spacing w:val="-4"/>
        </w:rPr>
        <w:t>края</w:t>
      </w:r>
    </w:p>
    <w:p>
      <w:pPr>
        <w:pStyle w:val="BodyText"/>
        <w:spacing w:line="256" w:lineRule="auto" w:before="27"/>
        <w:ind w:left="10235" w:right="255" w:firstLine="10"/>
        <w:jc w:val="both"/>
      </w:pPr>
      <w:r>
        <w:rPr/>
        <w:t>"О Территориальной программе государ­ ственных гарантий бесплатного оказания гражданам медицинской помощи в Крас­ нодарском крае на 2024 год и на плано­ вый период 2025</w:t>
      </w:r>
      <w:r>
        <w:rPr>
          <w:spacing w:val="40"/>
        </w:rPr>
        <w:t> </w:t>
      </w:r>
      <w:r>
        <w:rPr/>
        <w:t>и 2026 годов"</w:t>
      </w:r>
    </w:p>
    <w:p>
      <w:pPr>
        <w:pStyle w:val="BodyText"/>
      </w:pPr>
    </w:p>
    <w:p>
      <w:pPr>
        <w:pStyle w:val="BodyText"/>
        <w:spacing w:before="34"/>
      </w:pPr>
    </w:p>
    <w:p>
      <w:pPr>
        <w:spacing w:before="1"/>
        <w:ind w:left="1900" w:right="1417" w:firstLine="0"/>
        <w:jc w:val="center"/>
        <w:rPr>
          <w:b/>
          <w:sz w:val="26"/>
        </w:rPr>
      </w:pPr>
      <w:r>
        <w:rPr>
          <w:b/>
          <w:spacing w:val="9"/>
          <w:sz w:val="26"/>
        </w:rPr>
        <w:t>Средние</w:t>
      </w:r>
      <w:r>
        <w:rPr>
          <w:b/>
          <w:spacing w:val="31"/>
          <w:sz w:val="26"/>
        </w:rPr>
        <w:t> </w:t>
      </w:r>
      <w:r>
        <w:rPr>
          <w:b/>
          <w:spacing w:val="-2"/>
          <w:sz w:val="26"/>
        </w:rPr>
        <w:t>нормативы</w:t>
      </w:r>
    </w:p>
    <w:p>
      <w:pPr>
        <w:spacing w:line="254" w:lineRule="auto" w:before="17"/>
        <w:ind w:left="1867" w:right="1417" w:firstLine="0"/>
        <w:jc w:val="center"/>
        <w:rPr>
          <w:b/>
          <w:sz w:val="26"/>
        </w:rPr>
      </w:pPr>
      <w:r>
        <w:rPr>
          <w:b/>
          <w:sz w:val="26"/>
        </w:rPr>
        <w:t>объема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pacing w:val="9"/>
          <w:sz w:val="26"/>
        </w:rPr>
        <w:t>финансовых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затрат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единицу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объема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помощи на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плановый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период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2025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2026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годов</w:t>
      </w:r>
    </w:p>
    <w:p>
      <w:pPr>
        <w:pStyle w:val="BodyText"/>
        <w:spacing w:before="125" w:after="1"/>
        <w:rPr>
          <w:b/>
          <w:sz w:val="20"/>
        </w:rPr>
      </w:pPr>
    </w:p>
    <w:tbl>
      <w:tblPr>
        <w:tblW w:w="0" w:type="auto"/>
        <w:jc w:val="left"/>
        <w:tblInd w:w="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"/>
        <w:gridCol w:w="3214"/>
        <w:gridCol w:w="1576"/>
        <w:gridCol w:w="2923"/>
        <w:gridCol w:w="1636"/>
        <w:gridCol w:w="3168"/>
        <w:gridCol w:w="1293"/>
      </w:tblGrid>
      <w:tr>
        <w:trPr>
          <w:trHeight w:val="275" w:hRule="atLeast"/>
        </w:trPr>
        <w:tc>
          <w:tcPr>
            <w:tcW w:w="581" w:type="dxa"/>
          </w:tcPr>
          <w:p>
            <w:pPr>
              <w:pStyle w:val="TableParagraph"/>
              <w:spacing w:line="247" w:lineRule="exact" w:before="8"/>
              <w:ind w:left="93"/>
              <w:rPr>
                <w:sz w:val="23"/>
              </w:rPr>
            </w:pPr>
            <w:r>
              <w:rPr>
                <w:spacing w:val="-10"/>
                <w:sz w:val="23"/>
              </w:rPr>
              <w:t>№</w:t>
            </w:r>
          </w:p>
        </w:tc>
        <w:tc>
          <w:tcPr>
            <w:tcW w:w="3214" w:type="dxa"/>
          </w:tcPr>
          <w:p>
            <w:pPr>
              <w:pStyle w:val="TableParagraph"/>
              <w:spacing w:line="247" w:lineRule="exact" w:before="8"/>
              <w:ind w:left="217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41"/>
                <w:sz w:val="23"/>
              </w:rPr>
              <w:t> </w:t>
            </w:r>
            <w:r>
              <w:rPr>
                <w:sz w:val="23"/>
              </w:rPr>
              <w:t>медицинской</w:t>
            </w:r>
            <w:r>
              <w:rPr>
                <w:spacing w:val="49"/>
                <w:sz w:val="23"/>
              </w:rPr>
              <w:t> </w:t>
            </w:r>
            <w:r>
              <w:rPr>
                <w:spacing w:val="-2"/>
                <w:sz w:val="23"/>
              </w:rPr>
              <w:t>помощи</w:t>
            </w:r>
          </w:p>
        </w:tc>
        <w:tc>
          <w:tcPr>
            <w:tcW w:w="1576" w:type="dxa"/>
          </w:tcPr>
          <w:p>
            <w:pPr>
              <w:pStyle w:val="TableParagraph"/>
              <w:spacing w:line="255" w:lineRule="exact"/>
              <w:ind w:left="1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Единица</w:t>
            </w:r>
          </w:p>
        </w:tc>
        <w:tc>
          <w:tcPr>
            <w:tcW w:w="2923" w:type="dxa"/>
          </w:tcPr>
          <w:p>
            <w:pPr>
              <w:pStyle w:val="TableParagraph"/>
              <w:spacing w:line="255" w:lineRule="exact"/>
              <w:ind w:left="1932"/>
              <w:rPr>
                <w:sz w:val="23"/>
              </w:rPr>
            </w:pPr>
            <w:r>
              <w:rPr>
                <w:sz w:val="23"/>
              </w:rPr>
              <w:t>2025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5"/>
                <w:sz w:val="23"/>
              </w:rPr>
              <w:t>год</w:t>
            </w:r>
          </w:p>
        </w:tc>
        <w:tc>
          <w:tcPr>
            <w:tcW w:w="163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168" w:type="dxa"/>
          </w:tcPr>
          <w:p>
            <w:pPr>
              <w:pStyle w:val="TableParagraph"/>
              <w:spacing w:line="255" w:lineRule="exact"/>
              <w:ind w:right="80"/>
              <w:jc w:val="right"/>
              <w:rPr>
                <w:sz w:val="23"/>
              </w:rPr>
            </w:pPr>
            <w:r>
              <w:rPr>
                <w:sz w:val="23"/>
              </w:rPr>
              <w:t>2026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5"/>
                <w:sz w:val="23"/>
              </w:rPr>
              <w:t>год</w:t>
            </w:r>
          </w:p>
        </w:tc>
        <w:tc>
          <w:tcPr>
            <w:tcW w:w="1293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7" w:hRule="atLeast"/>
        </w:trPr>
        <w:tc>
          <w:tcPr>
            <w:tcW w:w="581" w:type="dxa"/>
          </w:tcPr>
          <w:p>
            <w:pPr>
              <w:pStyle w:val="TableParagraph"/>
              <w:spacing w:line="244" w:lineRule="exact" w:before="3"/>
              <w:ind w:left="50"/>
              <w:rPr>
                <w:sz w:val="23"/>
              </w:rPr>
            </w:pP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321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76" w:type="dxa"/>
          </w:tcPr>
          <w:p>
            <w:pPr>
              <w:pStyle w:val="TableParagraph"/>
              <w:spacing w:line="247" w:lineRule="exact"/>
              <w:ind w:left="1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измерения</w:t>
            </w:r>
          </w:p>
        </w:tc>
        <w:tc>
          <w:tcPr>
            <w:tcW w:w="2923" w:type="dxa"/>
          </w:tcPr>
          <w:p>
            <w:pPr>
              <w:pStyle w:val="TableParagraph"/>
              <w:spacing w:line="244" w:lineRule="exact" w:before="3"/>
              <w:ind w:left="246"/>
              <w:rPr>
                <w:b/>
                <w:sz w:val="23"/>
              </w:rPr>
            </w:pPr>
            <w:r>
              <w:rPr>
                <w:b/>
                <w:spacing w:val="-8"/>
                <w:sz w:val="23"/>
              </w:rPr>
              <w:t>Нормативы</w:t>
            </w:r>
            <w:r>
              <w:rPr>
                <w:b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объема</w:t>
            </w:r>
          </w:p>
        </w:tc>
        <w:tc>
          <w:tcPr>
            <w:tcW w:w="1636" w:type="dxa"/>
          </w:tcPr>
          <w:p>
            <w:pPr>
              <w:pStyle w:val="TableParagraph"/>
              <w:spacing w:line="247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Нормативы</w:t>
            </w:r>
          </w:p>
        </w:tc>
        <w:tc>
          <w:tcPr>
            <w:tcW w:w="3168" w:type="dxa"/>
          </w:tcPr>
          <w:p>
            <w:pPr>
              <w:pStyle w:val="TableParagraph"/>
              <w:spacing w:line="247" w:lineRule="exact"/>
              <w:ind w:left="377"/>
              <w:rPr>
                <w:sz w:val="23"/>
              </w:rPr>
            </w:pPr>
            <w:r>
              <w:rPr>
                <w:sz w:val="23"/>
              </w:rPr>
              <w:t>Нормативы</w:t>
            </w:r>
            <w:r>
              <w:rPr>
                <w:spacing w:val="47"/>
                <w:sz w:val="23"/>
              </w:rPr>
              <w:t> </w:t>
            </w:r>
            <w:r>
              <w:rPr>
                <w:spacing w:val="-2"/>
                <w:sz w:val="23"/>
              </w:rPr>
              <w:t>объема</w:t>
            </w:r>
          </w:p>
        </w:tc>
        <w:tc>
          <w:tcPr>
            <w:tcW w:w="1293" w:type="dxa"/>
          </w:tcPr>
          <w:p>
            <w:pPr>
              <w:pStyle w:val="TableParagraph"/>
              <w:spacing w:line="247" w:lineRule="exact"/>
              <w:ind w:left="79"/>
              <w:rPr>
                <w:sz w:val="23"/>
              </w:rPr>
            </w:pPr>
            <w:r>
              <w:rPr>
                <w:spacing w:val="-2"/>
                <w:sz w:val="23"/>
              </w:rPr>
              <w:t>Нормативы</w:t>
            </w:r>
          </w:p>
        </w:tc>
      </w:tr>
    </w:tbl>
    <w:p>
      <w:pPr>
        <w:pStyle w:val="TableParagraph"/>
        <w:spacing w:after="0" w:line="247" w:lineRule="exact"/>
        <w:rPr>
          <w:sz w:val="23"/>
        </w:rPr>
        <w:sectPr>
          <w:headerReference w:type="default" r:id="rId553"/>
          <w:footerReference w:type="default" r:id="rId554"/>
          <w:pgSz w:w="16930" w:h="12050" w:orient="landscape"/>
          <w:pgMar w:header="0" w:footer="671" w:top="1360" w:bottom="860" w:left="992" w:right="708"/>
        </w:sectPr>
      </w:pPr>
    </w:p>
    <w:p>
      <w:pPr>
        <w:spacing w:line="249" w:lineRule="auto" w:before="18"/>
        <w:ind w:left="5587" w:right="0" w:firstLine="0"/>
        <w:jc w:val="center"/>
        <w:rPr>
          <w:b/>
          <w:sz w:val="23"/>
        </w:rPr>
      </w:pPr>
      <w:r>
        <w:rPr>
          <w:b/>
          <w:spacing w:val="-2"/>
          <w:sz w:val="23"/>
        </w:rPr>
        <w:t>медицинской</w:t>
      </w:r>
      <w:r>
        <w:rPr>
          <w:b/>
          <w:spacing w:val="-13"/>
          <w:sz w:val="23"/>
        </w:rPr>
        <w:t> </w:t>
      </w:r>
      <w:r>
        <w:rPr>
          <w:b/>
          <w:spacing w:val="-2"/>
          <w:sz w:val="23"/>
        </w:rPr>
        <w:t>помощи </w:t>
      </w:r>
      <w:r>
        <w:rPr>
          <w:sz w:val="23"/>
        </w:rPr>
        <w:t>на</w:t>
      </w:r>
      <w:r>
        <w:rPr>
          <w:spacing w:val="40"/>
          <w:sz w:val="23"/>
        </w:rPr>
        <w:t> </w:t>
      </w:r>
      <w:r>
        <w:rPr>
          <w:sz w:val="23"/>
        </w:rPr>
        <w:t>1 жителя / </w:t>
      </w:r>
      <w:r>
        <w:rPr>
          <w:b/>
          <w:spacing w:val="-2"/>
          <w:sz w:val="23"/>
        </w:rPr>
        <w:t>застрахованного</w:t>
      </w:r>
    </w:p>
    <w:p>
      <w:pPr>
        <w:spacing w:line="249" w:lineRule="auto" w:before="8"/>
        <w:ind w:left="164" w:right="0" w:firstLine="28"/>
        <w:jc w:val="center"/>
        <w:rPr>
          <w:sz w:val="23"/>
        </w:rPr>
      </w:pPr>
      <w:r>
        <w:rPr/>
        <w:br w:type="column"/>
      </w:r>
      <w:r>
        <w:rPr>
          <w:sz w:val="23"/>
        </w:rPr>
        <w:t>финансовых затрат на</w:t>
      </w:r>
      <w:r>
        <w:rPr>
          <w:spacing w:val="-15"/>
          <w:sz w:val="23"/>
        </w:rPr>
        <w:t> </w:t>
      </w:r>
      <w:r>
        <w:rPr>
          <w:sz w:val="23"/>
        </w:rPr>
        <w:t>единицу</w:t>
      </w:r>
      <w:r>
        <w:rPr>
          <w:spacing w:val="-14"/>
          <w:sz w:val="23"/>
        </w:rPr>
        <w:t> </w:t>
      </w:r>
      <w:r>
        <w:rPr>
          <w:sz w:val="23"/>
        </w:rPr>
        <w:t>медицин­ ской помощи (руб.)</w:t>
      </w:r>
    </w:p>
    <w:p>
      <w:pPr>
        <w:spacing w:line="249" w:lineRule="auto" w:before="8"/>
        <w:ind w:left="82" w:right="0" w:firstLine="0"/>
        <w:jc w:val="center"/>
        <w:rPr>
          <w:sz w:val="23"/>
        </w:rPr>
      </w:pPr>
      <w:r>
        <w:rPr/>
        <w:br w:type="column"/>
      </w:r>
      <w:r>
        <w:rPr>
          <w:sz w:val="23"/>
        </w:rPr>
        <w:t>медицинской </w:t>
      </w:r>
      <w:r>
        <w:rPr>
          <w:sz w:val="23"/>
        </w:rPr>
        <w:t>помощи на</w:t>
      </w:r>
      <w:r>
        <w:rPr>
          <w:spacing w:val="40"/>
          <w:sz w:val="23"/>
        </w:rPr>
        <w:t> </w:t>
      </w:r>
      <w:r>
        <w:rPr>
          <w:sz w:val="23"/>
        </w:rPr>
        <w:t>1 жителя / </w:t>
      </w:r>
      <w:r>
        <w:rPr>
          <w:spacing w:val="-2"/>
          <w:sz w:val="23"/>
        </w:rPr>
        <w:t>застрахованного</w:t>
      </w:r>
    </w:p>
    <w:p>
      <w:pPr>
        <w:spacing w:line="249" w:lineRule="auto" w:before="8"/>
        <w:ind w:left="159" w:right="234" w:firstLine="11"/>
        <w:jc w:val="center"/>
        <w:rPr>
          <w:sz w:val="23"/>
        </w:rPr>
      </w:pPr>
      <w:r>
        <w:rPr/>
        <w:br w:type="column"/>
      </w:r>
      <w:r>
        <w:rPr>
          <w:sz w:val="23"/>
        </w:rPr>
        <w:t>финансовых затрат на единицу медицинской помощи (руб.)</w:t>
      </w:r>
    </w:p>
    <w:p>
      <w:pPr>
        <w:spacing w:after="0" w:line="249" w:lineRule="auto"/>
        <w:jc w:val="center"/>
        <w:rPr>
          <w:sz w:val="23"/>
        </w:rPr>
        <w:sectPr>
          <w:type w:val="continuous"/>
          <w:pgSz w:w="16930" w:h="12050" w:orient="landscape"/>
          <w:pgMar w:header="0" w:footer="671" w:top="1920" w:bottom="860" w:left="992" w:right="708"/>
          <w:cols w:num="4" w:equalWidth="0">
            <w:col w:w="7852" w:space="40"/>
            <w:col w:w="2275" w:space="39"/>
            <w:col w:w="2331" w:space="39"/>
            <w:col w:w="2654"/>
          </w:cols>
        </w:sectPr>
      </w:pPr>
    </w:p>
    <w:tbl>
      <w:tblPr>
        <w:tblW w:w="0" w:type="auto"/>
        <w:jc w:val="left"/>
        <w:tblInd w:w="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"/>
        <w:gridCol w:w="3569"/>
        <w:gridCol w:w="2590"/>
        <w:gridCol w:w="1236"/>
        <w:gridCol w:w="1161"/>
        <w:gridCol w:w="1135"/>
        <w:gridCol w:w="1185"/>
        <w:gridCol w:w="1151"/>
        <w:gridCol w:w="1235"/>
        <w:gridCol w:w="1278"/>
      </w:tblGrid>
      <w:tr>
        <w:trPr>
          <w:trHeight w:val="276" w:hRule="atLeast"/>
        </w:trPr>
        <w:tc>
          <w:tcPr>
            <w:tcW w:w="6493" w:type="dxa"/>
            <w:gridSpan w:val="3"/>
          </w:tcPr>
          <w:p>
            <w:pPr>
              <w:pStyle w:val="TableParagraph"/>
              <w:spacing w:line="245" w:lineRule="exact" w:before="11"/>
              <w:ind w:right="32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за</w:t>
            </w:r>
            <w:r>
              <w:rPr>
                <w:b/>
                <w:spacing w:val="-1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счет</w:t>
            </w:r>
          </w:p>
        </w:tc>
        <w:tc>
          <w:tcPr>
            <w:tcW w:w="1236" w:type="dxa"/>
          </w:tcPr>
          <w:p>
            <w:pPr>
              <w:pStyle w:val="TableParagraph"/>
              <w:spacing w:line="255" w:lineRule="exact" w:before="1"/>
              <w:ind w:left="253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7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161" w:type="dxa"/>
          </w:tcPr>
          <w:p>
            <w:pPr>
              <w:pStyle w:val="TableParagraph"/>
              <w:spacing w:line="256" w:lineRule="exact"/>
              <w:ind w:left="3" w:right="79"/>
              <w:jc w:val="center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135" w:type="dxa"/>
          </w:tcPr>
          <w:p>
            <w:pPr>
              <w:pStyle w:val="TableParagraph"/>
              <w:spacing w:line="256" w:lineRule="exact"/>
              <w:ind w:right="246"/>
              <w:jc w:val="right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185" w:type="dxa"/>
          </w:tcPr>
          <w:p>
            <w:pPr>
              <w:pStyle w:val="TableParagraph"/>
              <w:spacing w:line="256" w:lineRule="exact"/>
              <w:ind w:left="91" w:right="185"/>
              <w:jc w:val="center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9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151" w:type="dxa"/>
          </w:tcPr>
          <w:p>
            <w:pPr>
              <w:pStyle w:val="TableParagraph"/>
              <w:spacing w:line="256" w:lineRule="exact"/>
              <w:ind w:left="41" w:right="80"/>
              <w:jc w:val="center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235" w:type="dxa"/>
          </w:tcPr>
          <w:p>
            <w:pPr>
              <w:pStyle w:val="TableParagraph"/>
              <w:spacing w:line="256" w:lineRule="exact"/>
              <w:ind w:left="199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1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  <w:tc>
          <w:tcPr>
            <w:tcW w:w="1278" w:type="dxa"/>
          </w:tcPr>
          <w:p>
            <w:pPr>
              <w:pStyle w:val="TableParagraph"/>
              <w:spacing w:line="252" w:lineRule="exact"/>
              <w:ind w:left="244"/>
              <w:rPr>
                <w:sz w:val="23"/>
              </w:rPr>
            </w:pPr>
            <w:r>
              <w:rPr>
                <w:sz w:val="23"/>
              </w:rPr>
              <w:t>за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4"/>
                <w:sz w:val="23"/>
              </w:rPr>
              <w:t>счет</w:t>
            </w:r>
          </w:p>
        </w:tc>
      </w:tr>
      <w:tr>
        <w:trPr>
          <w:trHeight w:val="265" w:hRule="atLeast"/>
        </w:trPr>
        <w:tc>
          <w:tcPr>
            <w:tcW w:w="6493" w:type="dxa"/>
            <w:gridSpan w:val="3"/>
          </w:tcPr>
          <w:p>
            <w:pPr>
              <w:pStyle w:val="TableParagraph"/>
              <w:spacing w:line="243" w:lineRule="exact" w:before="2"/>
              <w:ind w:right="28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средств</w:t>
            </w:r>
          </w:p>
        </w:tc>
        <w:tc>
          <w:tcPr>
            <w:tcW w:w="1236" w:type="dxa"/>
          </w:tcPr>
          <w:p>
            <w:pPr>
              <w:pStyle w:val="TableParagraph"/>
              <w:spacing w:line="246" w:lineRule="exact"/>
              <w:ind w:left="199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161" w:type="dxa"/>
          </w:tcPr>
          <w:p>
            <w:pPr>
              <w:pStyle w:val="TableParagraph"/>
              <w:spacing w:line="246" w:lineRule="exact"/>
              <w:ind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135" w:type="dxa"/>
          </w:tcPr>
          <w:p>
            <w:pPr>
              <w:pStyle w:val="TableParagraph"/>
              <w:spacing w:line="246" w:lineRule="exact"/>
              <w:ind w:right="23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185" w:type="dxa"/>
          </w:tcPr>
          <w:p>
            <w:pPr>
              <w:pStyle w:val="TableParagraph"/>
              <w:spacing w:line="246" w:lineRule="exact"/>
              <w:ind w:left="93" w:right="18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151" w:type="dxa"/>
          </w:tcPr>
          <w:p>
            <w:pPr>
              <w:pStyle w:val="TableParagraph"/>
              <w:spacing w:line="246" w:lineRule="exact"/>
              <w:ind w:right="8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235" w:type="dxa"/>
          </w:tcPr>
          <w:p>
            <w:pPr>
              <w:pStyle w:val="TableParagraph"/>
              <w:spacing w:line="246" w:lineRule="exact"/>
              <w:ind w:left="165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278" w:type="dxa"/>
          </w:tcPr>
          <w:p>
            <w:pPr>
              <w:pStyle w:val="TableParagraph"/>
              <w:spacing w:line="246" w:lineRule="exact"/>
              <w:ind w:left="212"/>
              <w:rPr>
                <w:sz w:val="23"/>
              </w:rPr>
            </w:pPr>
            <w:r>
              <w:rPr>
                <w:spacing w:val="-2"/>
                <w:sz w:val="23"/>
              </w:rPr>
              <w:t>средств</w:t>
            </w:r>
          </w:p>
        </w:tc>
      </w:tr>
      <w:tr>
        <w:trPr>
          <w:trHeight w:val="266" w:hRule="atLeast"/>
        </w:trPr>
        <w:tc>
          <w:tcPr>
            <w:tcW w:w="6493" w:type="dxa"/>
            <w:gridSpan w:val="3"/>
          </w:tcPr>
          <w:p>
            <w:pPr>
              <w:pStyle w:val="TableParagraph"/>
              <w:spacing w:line="245" w:lineRule="exact"/>
              <w:ind w:right="19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бюджета</w:t>
            </w:r>
          </w:p>
        </w:tc>
        <w:tc>
          <w:tcPr>
            <w:tcW w:w="1236" w:type="dxa"/>
          </w:tcPr>
          <w:p>
            <w:pPr>
              <w:pStyle w:val="TableParagraph"/>
              <w:spacing w:line="245" w:lineRule="exact"/>
              <w:ind w:left="319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ОМС</w:t>
            </w:r>
          </w:p>
        </w:tc>
        <w:tc>
          <w:tcPr>
            <w:tcW w:w="1161" w:type="dxa"/>
          </w:tcPr>
          <w:p>
            <w:pPr>
              <w:pStyle w:val="TableParagraph"/>
              <w:spacing w:line="246" w:lineRule="exact"/>
              <w:ind w:left="51"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бюджета</w:t>
            </w:r>
          </w:p>
        </w:tc>
        <w:tc>
          <w:tcPr>
            <w:tcW w:w="1135" w:type="dxa"/>
          </w:tcPr>
          <w:p>
            <w:pPr>
              <w:pStyle w:val="TableParagraph"/>
              <w:spacing w:line="246" w:lineRule="exact"/>
              <w:ind w:left="260"/>
              <w:rPr>
                <w:sz w:val="23"/>
              </w:rPr>
            </w:pPr>
            <w:r>
              <w:rPr>
                <w:spacing w:val="-5"/>
                <w:sz w:val="23"/>
              </w:rPr>
              <w:t>ОМС</w:t>
            </w:r>
          </w:p>
        </w:tc>
        <w:tc>
          <w:tcPr>
            <w:tcW w:w="1185" w:type="dxa"/>
          </w:tcPr>
          <w:p>
            <w:pPr>
              <w:pStyle w:val="TableParagraph"/>
              <w:spacing w:line="246" w:lineRule="exact"/>
              <w:ind w:right="4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бюджета</w:t>
            </w:r>
          </w:p>
        </w:tc>
        <w:tc>
          <w:tcPr>
            <w:tcW w:w="1151" w:type="dxa"/>
          </w:tcPr>
          <w:p>
            <w:pPr>
              <w:pStyle w:val="TableParagraph"/>
              <w:spacing w:line="246" w:lineRule="exact"/>
              <w:ind w:left="10" w:right="8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ОМС</w:t>
            </w:r>
          </w:p>
        </w:tc>
        <w:tc>
          <w:tcPr>
            <w:tcW w:w="1235" w:type="dxa"/>
          </w:tcPr>
          <w:p>
            <w:pPr>
              <w:pStyle w:val="TableParagraph"/>
              <w:spacing w:line="246" w:lineRule="exact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>бюджета</w:t>
            </w:r>
          </w:p>
        </w:tc>
        <w:tc>
          <w:tcPr>
            <w:tcW w:w="1278" w:type="dxa"/>
          </w:tcPr>
          <w:p>
            <w:pPr>
              <w:pStyle w:val="TableParagraph"/>
              <w:spacing w:line="246" w:lineRule="exact"/>
              <w:ind w:left="332"/>
              <w:rPr>
                <w:sz w:val="23"/>
              </w:rPr>
            </w:pPr>
            <w:r>
              <w:rPr>
                <w:spacing w:val="-5"/>
                <w:sz w:val="23"/>
              </w:rPr>
              <w:t>ОМС</w:t>
            </w:r>
          </w:p>
        </w:tc>
      </w:tr>
      <w:tr>
        <w:trPr>
          <w:trHeight w:val="267" w:hRule="atLeast"/>
        </w:trPr>
        <w:tc>
          <w:tcPr>
            <w:tcW w:w="6493" w:type="dxa"/>
            <w:gridSpan w:val="3"/>
          </w:tcPr>
          <w:p>
            <w:pPr>
              <w:pStyle w:val="TableParagraph"/>
              <w:spacing w:line="242" w:lineRule="exact" w:before="4"/>
              <w:ind w:right="26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Красно­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spacing w:line="247" w:lineRule="exact"/>
              <w:ind w:left="17"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Красно­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line="247" w:lineRule="exact"/>
              <w:ind w:right="7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Красно­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7" w:lineRule="exact"/>
              <w:ind w:left="145"/>
              <w:rPr>
                <w:sz w:val="23"/>
              </w:rPr>
            </w:pPr>
            <w:r>
              <w:rPr>
                <w:spacing w:val="-2"/>
                <w:sz w:val="23"/>
              </w:rPr>
              <w:t>Красно­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66" w:hRule="atLeast"/>
        </w:trPr>
        <w:tc>
          <w:tcPr>
            <w:tcW w:w="6493" w:type="dxa"/>
            <w:gridSpan w:val="3"/>
          </w:tcPr>
          <w:p>
            <w:pPr>
              <w:pStyle w:val="TableParagraph"/>
              <w:spacing w:before="5"/>
              <w:ind w:left="5159" w:right="1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дарского</w:t>
            </w:r>
          </w:p>
          <w:p>
            <w:pPr>
              <w:pStyle w:val="TableParagraph"/>
              <w:spacing w:line="262" w:lineRule="exact" w:before="14"/>
              <w:ind w:left="5159"/>
              <w:jc w:val="center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края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61" w:type="dxa"/>
          </w:tcPr>
          <w:p>
            <w:pPr>
              <w:pStyle w:val="TableParagraph"/>
              <w:spacing w:line="250" w:lineRule="exact"/>
              <w:ind w:left="1"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дарского</w:t>
            </w:r>
          </w:p>
          <w:p>
            <w:pPr>
              <w:pStyle w:val="TableParagraph"/>
              <w:spacing w:before="23"/>
              <w:ind w:right="79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края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spacing w:line="250" w:lineRule="exact"/>
              <w:ind w:left="99" w:right="18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дарского</w:t>
            </w:r>
          </w:p>
          <w:p>
            <w:pPr>
              <w:pStyle w:val="TableParagraph"/>
              <w:spacing w:before="15"/>
              <w:ind w:right="8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края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6" w:lineRule="exact"/>
              <w:ind w:right="15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дарского</w:t>
            </w:r>
          </w:p>
          <w:p>
            <w:pPr>
              <w:pStyle w:val="TableParagraph"/>
              <w:spacing w:before="19"/>
              <w:ind w:right="14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края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6493" w:type="dxa"/>
            <w:gridSpan w:val="3"/>
          </w:tcPr>
          <w:p>
            <w:pPr>
              <w:pStyle w:val="TableParagraph"/>
              <w:tabs>
                <w:tab w:pos="1983" w:val="left" w:leader="none"/>
                <w:tab w:pos="4413" w:val="left" w:leader="none"/>
                <w:tab w:pos="5781" w:val="left" w:leader="none"/>
              </w:tabs>
              <w:spacing w:line="268" w:lineRule="exact" w:before="23"/>
              <w:ind w:left="50"/>
              <w:rPr>
                <w:position w:val="2"/>
                <w:sz w:val="23"/>
              </w:rPr>
            </w:pPr>
            <w:r>
              <w:rPr>
                <w:spacing w:val="-10"/>
                <w:sz w:val="23"/>
              </w:rPr>
              <w:t>1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2</w:t>
            </w:r>
            <w:r>
              <w:rPr>
                <w:sz w:val="23"/>
              </w:rPr>
              <w:tab/>
            </w:r>
            <w:r>
              <w:rPr>
                <w:spacing w:val="-10"/>
                <w:position w:val="1"/>
                <w:sz w:val="23"/>
              </w:rPr>
              <w:t>3</w:t>
            </w:r>
            <w:r>
              <w:rPr>
                <w:position w:val="1"/>
                <w:sz w:val="23"/>
              </w:rPr>
              <w:tab/>
            </w:r>
            <w:r>
              <w:rPr>
                <w:spacing w:val="-10"/>
                <w:position w:val="2"/>
                <w:sz w:val="23"/>
              </w:rPr>
              <w:t>4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"/>
              <w:ind w:lef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161" w:type="dxa"/>
          </w:tcPr>
          <w:p>
            <w:pPr>
              <w:pStyle w:val="TableParagraph"/>
              <w:spacing w:before="11"/>
              <w:ind w:left="56" w:right="7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"/>
              <w:ind w:right="2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185" w:type="dxa"/>
          </w:tcPr>
          <w:p>
            <w:pPr>
              <w:pStyle w:val="TableParagraph"/>
              <w:spacing w:before="5"/>
              <w:ind w:right="2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151" w:type="dxa"/>
          </w:tcPr>
          <w:p>
            <w:pPr>
              <w:pStyle w:val="TableParagraph"/>
              <w:spacing w:before="5"/>
              <w:ind w:left="64" w:right="8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235" w:type="dxa"/>
          </w:tcPr>
          <w:p>
            <w:pPr>
              <w:pStyle w:val="TableParagraph"/>
              <w:spacing w:before="1"/>
              <w:ind w:left="139" w:right="21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278" w:type="dxa"/>
          </w:tcPr>
          <w:p>
            <w:pPr>
              <w:pStyle w:val="TableParagraph"/>
              <w:spacing w:before="1"/>
              <w:ind w:left="6" w:right="6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97" w:hRule="atLeast"/>
        </w:trPr>
        <w:tc>
          <w:tcPr>
            <w:tcW w:w="334" w:type="dxa"/>
          </w:tcPr>
          <w:p>
            <w:pPr>
              <w:pStyle w:val="TableParagraph"/>
              <w:spacing w:line="257" w:lineRule="exact" w:before="19"/>
              <w:ind w:left="104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569" w:type="dxa"/>
          </w:tcPr>
          <w:p>
            <w:pPr>
              <w:pStyle w:val="TableParagraph"/>
              <w:spacing w:line="261" w:lineRule="exact" w:before="15"/>
              <w:ind w:left="124"/>
              <w:rPr>
                <w:sz w:val="23"/>
              </w:rPr>
            </w:pPr>
            <w:r>
              <w:rPr>
                <w:sz w:val="23"/>
              </w:rPr>
              <w:t>Скорая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медицинская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помощь,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2590" w:type="dxa"/>
          </w:tcPr>
          <w:p>
            <w:pPr>
              <w:pStyle w:val="TableParagraph"/>
              <w:spacing w:before="5"/>
              <w:ind w:left="281"/>
              <w:rPr>
                <w:sz w:val="23"/>
              </w:rPr>
            </w:pPr>
            <w:r>
              <w:rPr>
                <w:spacing w:val="-2"/>
                <w:sz w:val="23"/>
              </w:rPr>
              <w:t>вызов</w:t>
            </w:r>
          </w:p>
        </w:tc>
        <w:tc>
          <w:tcPr>
            <w:tcW w:w="1236" w:type="dxa"/>
          </w:tcPr>
          <w:p>
            <w:pPr>
              <w:pStyle w:val="TableParagraph"/>
              <w:spacing w:before="5"/>
              <w:ind w:left="61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0,290</w:t>
            </w:r>
          </w:p>
        </w:tc>
        <w:tc>
          <w:tcPr>
            <w:tcW w:w="2296" w:type="dxa"/>
            <w:gridSpan w:val="2"/>
          </w:tcPr>
          <w:p>
            <w:pPr>
              <w:pStyle w:val="TableParagraph"/>
              <w:spacing w:line="260" w:lineRule="exact"/>
              <w:ind w:left="142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3886,10</w:t>
            </w:r>
          </w:p>
        </w:tc>
        <w:tc>
          <w:tcPr>
            <w:tcW w:w="2336" w:type="dxa"/>
            <w:gridSpan w:val="2"/>
          </w:tcPr>
          <w:p>
            <w:pPr>
              <w:pStyle w:val="TableParagraph"/>
              <w:spacing w:line="256" w:lineRule="exact"/>
              <w:ind w:right="10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0,290</w:t>
            </w:r>
          </w:p>
        </w:tc>
        <w:tc>
          <w:tcPr>
            <w:tcW w:w="123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spacing w:line="252" w:lineRule="exact"/>
              <w:ind w:left="45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4116,90</w:t>
            </w:r>
          </w:p>
        </w:tc>
      </w:tr>
      <w:tr>
        <w:trPr>
          <w:trHeight w:val="534" w:hRule="atLeast"/>
        </w:trPr>
        <w:tc>
          <w:tcPr>
            <w:tcW w:w="33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69" w:type="dxa"/>
          </w:tcPr>
          <w:p>
            <w:pPr>
              <w:pStyle w:val="TableParagraph"/>
              <w:spacing w:line="261" w:lineRule="exact"/>
              <w:ind w:left="114"/>
              <w:rPr>
                <w:sz w:val="23"/>
              </w:rPr>
            </w:pPr>
            <w:r>
              <w:rPr>
                <w:sz w:val="23"/>
              </w:rPr>
              <w:t>том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числе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скорая </w:t>
            </w:r>
            <w:r>
              <w:rPr>
                <w:spacing w:val="-2"/>
                <w:sz w:val="23"/>
              </w:rPr>
              <w:t>специализиро­</w:t>
            </w:r>
          </w:p>
          <w:p>
            <w:pPr>
              <w:pStyle w:val="TableParagraph"/>
              <w:spacing w:line="248" w:lineRule="exact" w:before="5"/>
              <w:ind w:left="120"/>
              <w:rPr>
                <w:sz w:val="23"/>
              </w:rPr>
            </w:pPr>
            <w:r>
              <w:rPr>
                <w:sz w:val="23"/>
              </w:rPr>
              <w:t>ванная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медицинская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9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3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before="92"/>
              <w:ind w:right="281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•</w:t>
            </w: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0" simplePos="0" relativeHeight="15838720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10750550" cy="7647178"/>
            <wp:effectExtent l="0" t="0" r="0" b="0"/>
            <wp:wrapNone/>
            <wp:docPr id="803" name="Image 8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3" name="Image 803"/>
                    <pic:cNvPicPr/>
                  </pic:nvPicPr>
                  <pic:blipFill>
                    <a:blip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0550" cy="7647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type w:val="continuous"/>
          <w:pgSz w:w="16930" w:h="12050" w:orient="landscape"/>
          <w:pgMar w:header="0" w:footer="671" w:top="1920" w:bottom="860" w:left="992" w:right="708"/>
        </w:sectPr>
      </w:pPr>
    </w:p>
    <w:p>
      <w:pPr>
        <w:pStyle w:val="BodyText"/>
        <w:spacing w:before="43"/>
        <w:rPr>
          <w:sz w:val="23"/>
        </w:rPr>
      </w:pPr>
      <w:r>
        <w:rPr>
          <w:sz w:val="23"/>
        </w:rPr>
        <w:drawing>
          <wp:anchor distT="0" distB="0" distL="0" distR="0" allowOverlap="1" layoutInCell="1" locked="0" behindDoc="0" simplePos="0" relativeHeight="15839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7850" cy="7626095"/>
            <wp:effectExtent l="0" t="0" r="0" b="0"/>
            <wp:wrapNone/>
            <wp:docPr id="807" name="Image 8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7" name="Image 807"/>
                    <pic:cNvPicPr/>
                  </pic:nvPicPr>
                  <pic:blipFill>
                    <a:blip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7850" cy="762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156" w:val="left" w:leader="none"/>
          <w:tab w:pos="4575" w:val="left" w:leader="none"/>
          <w:tab w:pos="5947" w:val="left" w:leader="none"/>
          <w:tab w:pos="7219" w:val="left" w:leader="none"/>
          <w:tab w:pos="8405" w:val="left" w:leader="none"/>
          <w:tab w:pos="9553" w:val="left" w:leader="none"/>
          <w:tab w:pos="10714" w:val="left" w:leader="none"/>
          <w:tab w:pos="11885" w:val="left" w:leader="none"/>
          <w:tab w:pos="13013" w:val="left" w:leader="none"/>
          <w:tab w:pos="14277" w:val="left" w:leader="none"/>
        </w:tabs>
        <w:spacing w:before="0"/>
        <w:ind w:left="217" w:right="0" w:firstLine="0"/>
        <w:jc w:val="left"/>
        <w:rPr>
          <w:sz w:val="23"/>
        </w:rPr>
      </w:pPr>
      <w:r>
        <w:rPr>
          <w:spacing w:val="-10"/>
          <w:sz w:val="23"/>
        </w:rPr>
        <w:t>1</w:t>
      </w:r>
      <w:r>
        <w:rPr>
          <w:sz w:val="23"/>
        </w:rPr>
        <w:tab/>
      </w:r>
      <w:r>
        <w:rPr>
          <w:spacing w:val="-10"/>
          <w:sz w:val="23"/>
        </w:rPr>
        <w:t>2</w:t>
      </w:r>
      <w:r>
        <w:rPr>
          <w:sz w:val="23"/>
        </w:rPr>
        <w:tab/>
      </w:r>
      <w:r>
        <w:rPr>
          <w:spacing w:val="-10"/>
          <w:sz w:val="23"/>
        </w:rPr>
        <w:t>3</w:t>
      </w:r>
      <w:r>
        <w:rPr>
          <w:sz w:val="23"/>
        </w:rPr>
        <w:tab/>
      </w:r>
      <w:r>
        <w:rPr>
          <w:spacing w:val="-10"/>
          <w:sz w:val="22"/>
        </w:rPr>
        <w:t>4</w:t>
      </w:r>
      <w:r>
        <w:rPr>
          <w:sz w:val="22"/>
        </w:rPr>
        <w:tab/>
      </w:r>
      <w:r>
        <w:rPr>
          <w:spacing w:val="-10"/>
          <w:sz w:val="23"/>
        </w:rPr>
        <w:t>5</w:t>
      </w:r>
      <w:r>
        <w:rPr>
          <w:sz w:val="23"/>
        </w:rPr>
        <w:tab/>
      </w:r>
      <w:r>
        <w:rPr>
          <w:b/>
          <w:spacing w:val="-10"/>
          <w:sz w:val="23"/>
        </w:rPr>
        <w:t>6</w:t>
      </w:r>
      <w:r>
        <w:rPr>
          <w:b/>
          <w:sz w:val="23"/>
        </w:rPr>
        <w:tab/>
      </w:r>
      <w:r>
        <w:rPr>
          <w:spacing w:val="-10"/>
          <w:sz w:val="23"/>
        </w:rPr>
        <w:t>7</w:t>
      </w:r>
      <w:r>
        <w:rPr>
          <w:sz w:val="23"/>
        </w:rPr>
        <w:tab/>
      </w:r>
      <w:r>
        <w:rPr>
          <w:spacing w:val="-10"/>
          <w:sz w:val="23"/>
        </w:rPr>
        <w:t>8</w:t>
      </w:r>
      <w:r>
        <w:rPr>
          <w:sz w:val="23"/>
        </w:rPr>
        <w:tab/>
      </w:r>
      <w:r>
        <w:rPr>
          <w:spacing w:val="-10"/>
          <w:sz w:val="23"/>
        </w:rPr>
        <w:t>9</w:t>
      </w:r>
      <w:r>
        <w:rPr>
          <w:sz w:val="23"/>
        </w:rPr>
        <w:tab/>
      </w:r>
      <w:r>
        <w:rPr>
          <w:spacing w:val="-5"/>
          <w:sz w:val="23"/>
        </w:rPr>
        <w:t>10</w:t>
      </w:r>
      <w:r>
        <w:rPr>
          <w:sz w:val="23"/>
        </w:rPr>
        <w:tab/>
      </w:r>
      <w:r>
        <w:rPr>
          <w:spacing w:val="-5"/>
          <w:sz w:val="23"/>
        </w:rPr>
        <w:t>11</w:t>
      </w:r>
    </w:p>
    <w:p>
      <w:pPr>
        <w:pStyle w:val="ListParagraph"/>
        <w:numPr>
          <w:ilvl w:val="2"/>
          <w:numId w:val="54"/>
        </w:numPr>
        <w:tabs>
          <w:tab w:pos="582" w:val="left" w:leader="none"/>
          <w:tab w:pos="591" w:val="left" w:leader="none"/>
        </w:tabs>
        <w:spacing w:line="249" w:lineRule="auto" w:before="9" w:after="0"/>
        <w:ind w:left="582" w:right="11296" w:hanging="336"/>
        <w:jc w:val="left"/>
        <w:rPr>
          <w:sz w:val="23"/>
        </w:rPr>
      </w:pPr>
      <w:r>
        <w:rPr>
          <w:sz w:val="23"/>
        </w:rPr>
        <w:t>Медицинская</w:t>
      </w:r>
      <w:r>
        <w:rPr>
          <w:spacing w:val="-3"/>
          <w:sz w:val="23"/>
        </w:rPr>
        <w:t> </w:t>
      </w:r>
      <w:r>
        <w:rPr>
          <w:sz w:val="23"/>
        </w:rPr>
        <w:t>помощь</w:t>
      </w:r>
      <w:r>
        <w:rPr>
          <w:spacing w:val="-13"/>
          <w:sz w:val="23"/>
        </w:rPr>
        <w:t> </w:t>
      </w:r>
      <w:r>
        <w:rPr>
          <w:sz w:val="23"/>
        </w:rPr>
        <w:t>в</w:t>
      </w:r>
      <w:r>
        <w:rPr>
          <w:spacing w:val="-8"/>
          <w:sz w:val="23"/>
        </w:rPr>
        <w:t> </w:t>
      </w:r>
      <w:r>
        <w:rPr>
          <w:sz w:val="23"/>
        </w:rPr>
        <w:t>амбула­ торных условиях, в том числе:</w:t>
      </w:r>
    </w:p>
    <w:p>
      <w:pPr>
        <w:tabs>
          <w:tab w:pos="8277" w:val="left" w:leader="none"/>
          <w:tab w:pos="9851" w:val="left" w:leader="none"/>
          <w:tab w:pos="10661" w:val="left" w:leader="none"/>
          <w:tab w:pos="12187" w:val="left" w:leader="none"/>
          <w:tab w:pos="12941" w:val="left" w:leader="none"/>
          <w:tab w:pos="14757" w:val="left" w:leader="none"/>
        </w:tabs>
        <w:spacing w:before="108"/>
        <w:ind w:left="7558" w:right="0" w:firstLine="0"/>
        <w:jc w:val="left"/>
        <w:rPr>
          <w:position w:val="1"/>
          <w:sz w:val="23"/>
        </w:rPr>
      </w:pPr>
      <w:r>
        <w:rPr>
          <w:position w:val="1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839232">
                <wp:simplePos x="0" y="0"/>
                <wp:positionH relativeFrom="page">
                  <wp:posOffset>659130</wp:posOffset>
                </wp:positionH>
                <wp:positionV relativeFrom="paragraph">
                  <wp:posOffset>101838</wp:posOffset>
                </wp:positionV>
                <wp:extent cx="4208780" cy="706755"/>
                <wp:effectExtent l="0" t="0" r="0" b="0"/>
                <wp:wrapNone/>
                <wp:docPr id="808" name="Textbox 8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8" name="Textbox 808"/>
                      <wps:cNvSpPr txBox="1"/>
                      <wps:spPr>
                        <a:xfrm>
                          <a:off x="0" y="0"/>
                          <a:ext cx="4208780" cy="706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822"/>
                              <w:gridCol w:w="1598"/>
                              <w:gridCol w:w="1086"/>
                            </w:tblGrid>
                            <w:tr>
                              <w:trPr>
                                <w:trHeight w:val="269" w:hRule="atLeast"/>
                              </w:trPr>
                              <w:tc>
                                <w:tcPr>
                                  <w:tcW w:w="3822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581" w:val="left" w:leader="none"/>
                                    </w:tabs>
                                    <w:spacing w:line="249" w:lineRule="exact"/>
                                    <w:ind w:left="50"/>
                                    <w:rPr>
                                      <w:position w:val="1"/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2.1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23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3"/>
                                    </w:rPr>
                                    <w:t>профилактическими</w:t>
                                  </w:r>
                                  <w:r>
                                    <w:rPr>
                                      <w:spacing w:val="1"/>
                                      <w:position w:val="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position w:val="1"/>
                                      <w:sz w:val="23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8"/>
                                      <w:position w:val="1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23"/>
                                    </w:rPr>
                                    <w:t>иными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left="178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</w:tcPr>
                                <w:p>
                                  <w:pPr>
                                    <w:pStyle w:val="TableParagraph"/>
                                    <w:spacing w:line="24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0,7300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3822" w:type="dxa"/>
                                </w:tcPr>
                                <w:p>
                                  <w:pPr>
                                    <w:pStyle w:val="TableParagraph"/>
                                    <w:spacing w:line="263" w:lineRule="exact"/>
                                    <w:ind w:left="58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целями,</w:t>
                                  </w:r>
                                  <w:r>
                                    <w:rPr>
                                      <w:spacing w:val="-3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всего,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4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z w:val="23"/>
                                    </w:rPr>
                                    <w:t>том</w:t>
                                  </w:r>
                                  <w:r>
                                    <w:rPr>
                                      <w:spacing w:val="-8"/>
                                      <w:sz w:val="23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числе: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62" w:hRule="atLeast"/>
                              </w:trPr>
                              <w:tc>
                                <w:tcPr>
                                  <w:tcW w:w="3822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86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z w:val="23"/>
                                    </w:rPr>
                                    <w:t>паллиативная </w:t>
                                  </w: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медицинская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4" w:lineRule="exact" w:before="23"/>
                                    <w:ind w:left="86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помощь: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10"/>
                                    <w:ind w:left="17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посещение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right="71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0,0030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900002pt;margin-top:8.018762pt;width:331.4pt;height:55.65pt;mso-position-horizontal-relative:page;mso-position-vertical-relative:paragraph;z-index:15839232" type="#_x0000_t202" id="docshape6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822"/>
                        <w:gridCol w:w="1598"/>
                        <w:gridCol w:w="1086"/>
                      </w:tblGrid>
                      <w:tr>
                        <w:trPr>
                          <w:trHeight w:val="269" w:hRule="atLeast"/>
                        </w:trPr>
                        <w:tc>
                          <w:tcPr>
                            <w:tcW w:w="3822" w:type="dxa"/>
                          </w:tcPr>
                          <w:p>
                            <w:pPr>
                              <w:pStyle w:val="TableParagraph"/>
                              <w:tabs>
                                <w:tab w:pos="581" w:val="left" w:leader="none"/>
                              </w:tabs>
                              <w:spacing w:line="249" w:lineRule="exact"/>
                              <w:ind w:left="50"/>
                              <w:rPr>
                                <w:position w:val="1"/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2.1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23"/>
                              </w:rPr>
                              <w:t>с</w:t>
                            </w:r>
                            <w:r>
                              <w:rPr>
                                <w:spacing w:val="-7"/>
                                <w:position w:val="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3"/>
                              </w:rPr>
                              <w:t>профилактическими</w:t>
                            </w:r>
                            <w:r>
                              <w:rPr>
                                <w:spacing w:val="1"/>
                                <w:position w:val="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position w:val="1"/>
                                <w:sz w:val="23"/>
                              </w:rPr>
                              <w:t>и</w:t>
                            </w:r>
                            <w:r>
                              <w:rPr>
                                <w:spacing w:val="8"/>
                                <w:position w:val="1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position w:val="1"/>
                                <w:sz w:val="23"/>
                              </w:rPr>
                              <w:t>иными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left="178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086" w:type="dxa"/>
                          </w:tcPr>
                          <w:p>
                            <w:pPr>
                              <w:pStyle w:val="TableParagraph"/>
                              <w:spacing w:line="249" w:lineRule="exact"/>
                              <w:ind w:right="46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0,7300</w:t>
                            </w: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3822" w:type="dxa"/>
                          </w:tcPr>
                          <w:p>
                            <w:pPr>
                              <w:pStyle w:val="TableParagraph"/>
                              <w:spacing w:line="263" w:lineRule="exact"/>
                              <w:ind w:left="587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целями,</w:t>
                            </w:r>
                            <w:r>
                              <w:rPr>
                                <w:spacing w:val="-3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всего,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в</w:t>
                            </w:r>
                            <w:r>
                              <w:rPr>
                                <w:spacing w:val="-1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z w:val="23"/>
                              </w:rPr>
                              <w:t>том</w:t>
                            </w:r>
                            <w:r>
                              <w:rPr>
                                <w:spacing w:val="-8"/>
                                <w:sz w:val="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числе: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8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62" w:hRule="atLeast"/>
                        </w:trPr>
                        <w:tc>
                          <w:tcPr>
                            <w:tcW w:w="3822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869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паллиативная </w:t>
                            </w:r>
                            <w:r>
                              <w:rPr>
                                <w:spacing w:val="-2"/>
                                <w:sz w:val="23"/>
                              </w:rPr>
                              <w:t>медицинская</w:t>
                            </w:r>
                          </w:p>
                          <w:p>
                            <w:pPr>
                              <w:pStyle w:val="TableParagraph"/>
                              <w:spacing w:line="244" w:lineRule="exact" w:before="23"/>
                              <w:ind w:left="863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помощь: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10"/>
                              <w:ind w:left="17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посещение</w:t>
                            </w:r>
                          </w:p>
                        </w:tc>
                        <w:tc>
                          <w:tcPr>
                            <w:tcW w:w="1086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right="71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0,0030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2"/>
          <w:w w:val="115"/>
          <w:position w:val="7"/>
          <w:sz w:val="20"/>
        </w:rPr>
        <w:t>---</w:t>
      </w:r>
      <w:r>
        <w:rPr>
          <w:position w:val="7"/>
          <w:sz w:val="20"/>
        </w:rPr>
        <w:tab/>
      </w:r>
      <w:r>
        <w:rPr>
          <w:b/>
          <w:spacing w:val="-2"/>
          <w:w w:val="115"/>
          <w:sz w:val="23"/>
        </w:rPr>
        <w:t>610,00</w:t>
      </w:r>
      <w:r>
        <w:rPr>
          <w:b/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  <w:r>
        <w:rPr>
          <w:position w:val="6"/>
          <w:sz w:val="20"/>
        </w:rPr>
        <w:tab/>
      </w:r>
      <w:r>
        <w:rPr>
          <w:spacing w:val="-2"/>
          <w:w w:val="115"/>
          <w:sz w:val="23"/>
        </w:rPr>
        <w:t>0,7300</w:t>
      </w:r>
      <w:r>
        <w:rPr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  <w:r>
        <w:rPr>
          <w:position w:val="6"/>
          <w:sz w:val="20"/>
        </w:rPr>
        <w:tab/>
      </w:r>
      <w:r>
        <w:rPr>
          <w:b/>
          <w:spacing w:val="-2"/>
          <w:w w:val="115"/>
          <w:sz w:val="23"/>
        </w:rPr>
        <w:t>660,60</w:t>
      </w:r>
      <w:r>
        <w:rPr>
          <w:b/>
          <w:sz w:val="23"/>
        </w:rPr>
        <w:tab/>
      </w:r>
      <w:r>
        <w:rPr>
          <w:spacing w:val="-10"/>
          <w:w w:val="115"/>
          <w:position w:val="1"/>
          <w:sz w:val="23"/>
        </w:rPr>
        <w:t>—</w:t>
      </w:r>
    </w:p>
    <w:p>
      <w:pPr>
        <w:pStyle w:val="BodyText"/>
        <w:spacing w:before="43"/>
        <w:rPr>
          <w:sz w:val="23"/>
        </w:rPr>
      </w:pPr>
    </w:p>
    <w:p>
      <w:pPr>
        <w:spacing w:before="0"/>
        <w:ind w:left="0" w:right="3820" w:firstLine="0"/>
        <w:jc w:val="right"/>
        <w:rPr>
          <w:b/>
          <w:sz w:val="23"/>
        </w:rPr>
      </w:pPr>
      <w:r>
        <w:rPr>
          <w:b/>
          <w:spacing w:val="-2"/>
          <w:sz w:val="23"/>
        </w:rPr>
        <w:t>0,0030</w:t>
      </w:r>
    </w:p>
    <w:p>
      <w:pPr>
        <w:pStyle w:val="BodyText"/>
        <w:spacing w:before="211" w:after="1"/>
        <w:rPr>
          <w:b/>
          <w:sz w:val="20"/>
        </w:rPr>
      </w:pPr>
    </w:p>
    <w:tbl>
      <w:tblPr>
        <w:tblW w:w="0" w:type="auto"/>
        <w:jc w:val="left"/>
        <w:tblInd w:w="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05"/>
        <w:gridCol w:w="1672"/>
        <w:gridCol w:w="1148"/>
        <w:gridCol w:w="1241"/>
        <w:gridCol w:w="1148"/>
        <w:gridCol w:w="1223"/>
        <w:gridCol w:w="1050"/>
        <w:gridCol w:w="1228"/>
        <w:gridCol w:w="1286"/>
        <w:gridCol w:w="1144"/>
      </w:tblGrid>
      <w:tr>
        <w:trPr>
          <w:trHeight w:val="875" w:hRule="atLeast"/>
        </w:trPr>
        <w:tc>
          <w:tcPr>
            <w:tcW w:w="3805" w:type="dxa"/>
          </w:tcPr>
          <w:p>
            <w:pPr>
              <w:pStyle w:val="TableParagraph"/>
              <w:spacing w:line="242" w:lineRule="auto"/>
              <w:ind w:left="992" w:firstLine="4"/>
              <w:rPr>
                <w:sz w:val="23"/>
              </w:rPr>
            </w:pPr>
            <w:r>
              <w:rPr>
                <w:sz w:val="23"/>
              </w:rPr>
              <w:t>без </w:t>
            </w:r>
            <w:r>
              <w:rPr>
                <w:b/>
                <w:sz w:val="23"/>
              </w:rPr>
              <w:t>учета </w:t>
            </w:r>
            <w:r>
              <w:rPr>
                <w:sz w:val="23"/>
              </w:rPr>
              <w:t>посещения на дому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выездными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патронаж­ ными бригадами</w:t>
            </w:r>
          </w:p>
        </w:tc>
        <w:tc>
          <w:tcPr>
            <w:tcW w:w="1672" w:type="dxa"/>
          </w:tcPr>
          <w:p>
            <w:pPr>
              <w:pStyle w:val="TableParagraph"/>
              <w:spacing w:line="259" w:lineRule="exact"/>
              <w:ind w:right="24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ind w:right="17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0,0220</w:t>
            </w: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spacing w:line="259" w:lineRule="exact"/>
              <w:ind w:right="18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548,30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spacing w:line="255" w:lineRule="exact"/>
              <w:ind w:right="13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0,0220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spacing w:line="255" w:lineRule="exact"/>
              <w:ind w:right="30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593,80</w:t>
            </w:r>
          </w:p>
        </w:tc>
        <w:tc>
          <w:tcPr>
            <w:tcW w:w="1144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8" w:hRule="atLeast"/>
        </w:trPr>
        <w:tc>
          <w:tcPr>
            <w:tcW w:w="3805" w:type="dxa"/>
          </w:tcPr>
          <w:p>
            <w:pPr>
              <w:pStyle w:val="TableParagraph"/>
              <w:spacing w:line="254" w:lineRule="exact" w:before="75"/>
              <w:ind w:right="161"/>
              <w:jc w:val="right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13"/>
                <w:sz w:val="23"/>
              </w:rPr>
              <w:t> </w:t>
            </w:r>
            <w:r>
              <w:rPr>
                <w:sz w:val="23"/>
              </w:rPr>
              <w:t>дому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выездными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2"/>
                <w:sz w:val="23"/>
              </w:rPr>
              <w:t>патро­</w:t>
            </w:r>
          </w:p>
        </w:tc>
        <w:tc>
          <w:tcPr>
            <w:tcW w:w="1672" w:type="dxa"/>
          </w:tcPr>
          <w:p>
            <w:pPr>
              <w:pStyle w:val="TableParagraph"/>
              <w:spacing w:line="260" w:lineRule="exact" w:before="69"/>
              <w:ind w:right="24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spacing w:line="254" w:lineRule="exact" w:before="75"/>
              <w:ind w:right="19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0,0080</w:t>
            </w: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spacing w:line="260" w:lineRule="exact" w:before="69"/>
              <w:ind w:right="20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2703,00</w:t>
            </w: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spacing w:line="264" w:lineRule="exact" w:before="65"/>
              <w:ind w:right="15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0,0080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spacing w:line="260" w:lineRule="exact" w:before="69"/>
              <w:ind w:right="33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2906,10</w:t>
            </w:r>
          </w:p>
        </w:tc>
        <w:tc>
          <w:tcPr>
            <w:tcW w:w="11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3" w:hRule="atLeast"/>
        </w:trPr>
        <w:tc>
          <w:tcPr>
            <w:tcW w:w="3805" w:type="dxa"/>
          </w:tcPr>
          <w:p>
            <w:pPr>
              <w:pStyle w:val="TableParagraph"/>
              <w:ind w:left="1000"/>
              <w:rPr>
                <w:sz w:val="23"/>
              </w:rPr>
            </w:pPr>
            <w:r>
              <w:rPr>
                <w:sz w:val="23"/>
              </w:rPr>
              <w:t>нажными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бригадами</w:t>
            </w:r>
          </w:p>
        </w:tc>
        <w:tc>
          <w:tcPr>
            <w:tcW w:w="1672" w:type="dxa"/>
          </w:tcPr>
          <w:p>
            <w:pPr>
              <w:pStyle w:val="TableParagraph"/>
              <w:spacing w:before="4"/>
              <w:ind w:right="247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на</w:t>
            </w:r>
            <w:r>
              <w:rPr>
                <w:b/>
                <w:spacing w:val="-28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дому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6" w:hRule="atLeast"/>
        </w:trPr>
        <w:tc>
          <w:tcPr>
            <w:tcW w:w="3805" w:type="dxa"/>
          </w:tcPr>
          <w:p>
            <w:pPr>
              <w:pStyle w:val="TableParagraph"/>
              <w:spacing w:line="259" w:lineRule="exact" w:before="97"/>
              <w:ind w:right="171"/>
              <w:jc w:val="right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проведения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профилактиче­</w:t>
            </w:r>
          </w:p>
        </w:tc>
        <w:tc>
          <w:tcPr>
            <w:tcW w:w="1672" w:type="dxa"/>
          </w:tcPr>
          <w:p>
            <w:pPr>
              <w:pStyle w:val="TableParagraph"/>
              <w:spacing w:line="263" w:lineRule="exact" w:before="93"/>
              <w:ind w:right="25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комплексное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63" w:lineRule="exact" w:before="93"/>
              <w:ind w:right="16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0,311412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before="89"/>
              <w:ind w:right="2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2365,90</w:t>
            </w: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before="65"/>
              <w:ind w:right="18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0,311412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before="89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2505,00</w:t>
            </w:r>
          </w:p>
        </w:tc>
      </w:tr>
      <w:tr>
        <w:trPr>
          <w:trHeight w:val="347" w:hRule="atLeast"/>
        </w:trPr>
        <w:tc>
          <w:tcPr>
            <w:tcW w:w="3805" w:type="dxa"/>
          </w:tcPr>
          <w:p>
            <w:pPr>
              <w:pStyle w:val="TableParagraph"/>
              <w:spacing w:before="5"/>
              <w:ind w:left="568"/>
              <w:rPr>
                <w:sz w:val="23"/>
              </w:rPr>
            </w:pPr>
            <w:r>
              <w:rPr>
                <w:sz w:val="23"/>
              </w:rPr>
              <w:t>ских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медицинских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осмотров</w:t>
            </w:r>
          </w:p>
        </w:tc>
        <w:tc>
          <w:tcPr>
            <w:tcW w:w="1672" w:type="dxa"/>
          </w:tcPr>
          <w:p>
            <w:pPr>
              <w:pStyle w:val="TableParagraph"/>
              <w:spacing w:before="5"/>
              <w:ind w:right="24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spacing w:before="33"/>
              <w:ind w:left="660"/>
              <w:rPr>
                <w:sz w:val="20"/>
              </w:rPr>
            </w:pPr>
            <w:r>
              <w:rPr>
                <w:spacing w:val="-10"/>
                <w:sz w:val="20"/>
              </w:rPr>
              <w:t>“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09" w:hRule="atLeast"/>
        </w:trPr>
        <w:tc>
          <w:tcPr>
            <w:tcW w:w="3805" w:type="dxa"/>
          </w:tcPr>
          <w:p>
            <w:pPr>
              <w:pStyle w:val="TableParagraph"/>
              <w:spacing w:line="252" w:lineRule="auto" w:before="85"/>
              <w:ind w:left="568" w:right="131" w:hanging="8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проведения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диспансериза­ ции, в том числе:</w:t>
            </w:r>
          </w:p>
        </w:tc>
        <w:tc>
          <w:tcPr>
            <w:tcW w:w="1672" w:type="dxa"/>
          </w:tcPr>
          <w:p>
            <w:pPr>
              <w:pStyle w:val="TableParagraph"/>
              <w:spacing w:line="252" w:lineRule="auto" w:before="79"/>
              <w:ind w:left="181" w:right="338" w:hanging="96"/>
              <w:rPr>
                <w:sz w:val="23"/>
              </w:rPr>
            </w:pPr>
            <w:r>
              <w:rPr>
                <w:spacing w:val="-4"/>
                <w:sz w:val="23"/>
              </w:rPr>
              <w:t>комплексное </w:t>
            </w: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before="41"/>
              <w:ind w:right="18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0,388591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before="75"/>
              <w:ind w:right="25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2891,40</w:t>
            </w:r>
          </w:p>
        </w:tc>
        <w:tc>
          <w:tcPr>
            <w:tcW w:w="1050" w:type="dxa"/>
          </w:tcPr>
          <w:p>
            <w:pPr>
              <w:pStyle w:val="TableParagraph"/>
              <w:spacing w:before="164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60"/>
              <w:rPr>
                <w:sz w:val="20"/>
              </w:rPr>
            </w:pPr>
            <w:r>
              <w:rPr>
                <w:spacing w:val="-10"/>
                <w:sz w:val="20"/>
              </w:rPr>
              <w:t>“</w:t>
            </w:r>
          </w:p>
        </w:tc>
        <w:tc>
          <w:tcPr>
            <w:tcW w:w="1228" w:type="dxa"/>
          </w:tcPr>
          <w:p>
            <w:pPr>
              <w:pStyle w:val="TableParagraph"/>
              <w:spacing w:before="103"/>
              <w:ind w:right="20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0,388591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before="69"/>
              <w:ind w:right="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3061,40</w:t>
            </w:r>
          </w:p>
        </w:tc>
      </w:tr>
      <w:tr>
        <w:trPr>
          <w:trHeight w:val="351" w:hRule="atLeast"/>
        </w:trPr>
        <w:tc>
          <w:tcPr>
            <w:tcW w:w="3805" w:type="dxa"/>
          </w:tcPr>
          <w:p>
            <w:pPr>
              <w:pStyle w:val="TableParagraph"/>
              <w:spacing w:line="252" w:lineRule="exact" w:before="80"/>
              <w:ind w:left="985"/>
              <w:rPr>
                <w:sz w:val="23"/>
              </w:rPr>
            </w:pPr>
            <w:r>
              <w:rPr>
                <w:spacing w:val="-2"/>
                <w:sz w:val="23"/>
              </w:rPr>
              <w:t>углубленной</w:t>
            </w:r>
          </w:p>
        </w:tc>
        <w:tc>
          <w:tcPr>
            <w:tcW w:w="1672" w:type="dxa"/>
          </w:tcPr>
          <w:p>
            <w:pPr>
              <w:pStyle w:val="TableParagraph"/>
              <w:spacing w:line="252" w:lineRule="exact" w:before="80"/>
              <w:ind w:right="25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комплексное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56" w:lineRule="exact" w:before="76"/>
              <w:ind w:right="17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0,050758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line="260" w:lineRule="exact" w:before="72"/>
              <w:ind w:right="25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1250,30</w:t>
            </w: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line="256" w:lineRule="exact" w:before="76"/>
              <w:ind w:right="19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0,050758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line="260" w:lineRule="exact" w:before="72"/>
              <w:ind w:right="4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1323,80</w:t>
            </w:r>
          </w:p>
        </w:tc>
      </w:tr>
      <w:tr>
        <w:trPr>
          <w:trHeight w:val="341" w:hRule="atLeast"/>
        </w:trPr>
        <w:tc>
          <w:tcPr>
            <w:tcW w:w="3805" w:type="dxa"/>
          </w:tcPr>
          <w:p>
            <w:pPr>
              <w:pStyle w:val="TableParagraph"/>
              <w:spacing w:before="8"/>
              <w:ind w:left="985"/>
              <w:rPr>
                <w:sz w:val="23"/>
              </w:rPr>
            </w:pPr>
            <w:r>
              <w:rPr>
                <w:spacing w:val="-2"/>
                <w:sz w:val="23"/>
              </w:rPr>
              <w:t>диспансеризации</w:t>
            </w:r>
          </w:p>
        </w:tc>
        <w:tc>
          <w:tcPr>
            <w:tcW w:w="1672" w:type="dxa"/>
          </w:tcPr>
          <w:p>
            <w:pPr>
              <w:pStyle w:val="TableParagraph"/>
              <w:spacing w:line="262" w:lineRule="exact"/>
              <w:ind w:right="23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3805" w:type="dxa"/>
          </w:tcPr>
          <w:p>
            <w:pPr>
              <w:pStyle w:val="TableParagraph"/>
              <w:spacing w:before="83"/>
              <w:ind w:left="563"/>
              <w:rPr>
                <w:sz w:val="23"/>
              </w:rPr>
            </w:pPr>
            <w:r>
              <w:rPr>
                <w:sz w:val="23"/>
              </w:rPr>
              <w:t>посещения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иными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2"/>
                <w:sz w:val="23"/>
              </w:rPr>
              <w:t>целями</w:t>
            </w:r>
          </w:p>
        </w:tc>
        <w:tc>
          <w:tcPr>
            <w:tcW w:w="1672" w:type="dxa"/>
          </w:tcPr>
          <w:p>
            <w:pPr>
              <w:pStyle w:val="TableParagraph"/>
              <w:spacing w:before="79"/>
              <w:ind w:right="25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spacing w:before="75"/>
              <w:ind w:right="210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41" w:type="dxa"/>
          </w:tcPr>
          <w:p>
            <w:pPr>
              <w:pStyle w:val="TableParagraph"/>
              <w:spacing w:before="75"/>
              <w:ind w:right="16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2,133264</w:t>
            </w:r>
          </w:p>
        </w:tc>
        <w:tc>
          <w:tcPr>
            <w:tcW w:w="1148" w:type="dxa"/>
          </w:tcPr>
          <w:p>
            <w:pPr>
              <w:pStyle w:val="TableParagraph"/>
              <w:spacing w:before="65"/>
              <w:ind w:right="21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3" w:type="dxa"/>
          </w:tcPr>
          <w:p>
            <w:pPr>
              <w:pStyle w:val="TableParagraph"/>
              <w:spacing w:before="69"/>
              <w:ind w:right="2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409,70</w:t>
            </w:r>
          </w:p>
        </w:tc>
        <w:tc>
          <w:tcPr>
            <w:tcW w:w="1050" w:type="dxa"/>
          </w:tcPr>
          <w:p>
            <w:pPr>
              <w:pStyle w:val="TableParagraph"/>
              <w:spacing w:before="65"/>
              <w:ind w:right="16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8" w:type="dxa"/>
          </w:tcPr>
          <w:p>
            <w:pPr>
              <w:pStyle w:val="TableParagraph"/>
              <w:spacing w:before="69"/>
              <w:ind w:right="18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2,133264</w:t>
            </w:r>
          </w:p>
        </w:tc>
        <w:tc>
          <w:tcPr>
            <w:tcW w:w="1286" w:type="dxa"/>
          </w:tcPr>
          <w:p>
            <w:pPr>
              <w:pStyle w:val="TableParagraph"/>
              <w:spacing w:before="59"/>
              <w:ind w:right="34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144" w:type="dxa"/>
          </w:tcPr>
          <w:p>
            <w:pPr>
              <w:pStyle w:val="TableParagraph"/>
              <w:spacing w:before="65"/>
              <w:ind w:right="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433,80</w:t>
            </w:r>
          </w:p>
        </w:tc>
      </w:tr>
      <w:tr>
        <w:trPr>
          <w:trHeight w:val="429" w:hRule="atLeast"/>
        </w:trPr>
        <w:tc>
          <w:tcPr>
            <w:tcW w:w="3805" w:type="dxa"/>
          </w:tcPr>
          <w:p>
            <w:pPr>
              <w:pStyle w:val="TableParagraph"/>
              <w:tabs>
                <w:tab w:pos="569" w:val="left" w:leader="none"/>
              </w:tabs>
              <w:spacing w:before="71"/>
              <w:ind w:left="50"/>
              <w:rPr>
                <w:sz w:val="23"/>
              </w:rPr>
            </w:pPr>
            <w:r>
              <w:rPr>
                <w:b/>
                <w:spacing w:val="-5"/>
                <w:sz w:val="23"/>
              </w:rPr>
              <w:t>2.2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неотложной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4"/>
                <w:sz w:val="23"/>
              </w:rPr>
              <w:t>форме</w:t>
            </w:r>
          </w:p>
        </w:tc>
        <w:tc>
          <w:tcPr>
            <w:tcW w:w="1672" w:type="dxa"/>
          </w:tcPr>
          <w:p>
            <w:pPr>
              <w:pStyle w:val="TableParagraph"/>
              <w:spacing w:before="57"/>
              <w:ind w:right="24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148" w:type="dxa"/>
          </w:tcPr>
          <w:p>
            <w:pPr>
              <w:pStyle w:val="TableParagraph"/>
              <w:spacing w:before="53"/>
              <w:ind w:right="20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41" w:type="dxa"/>
          </w:tcPr>
          <w:p>
            <w:pPr>
              <w:pStyle w:val="TableParagraph"/>
              <w:spacing w:before="57"/>
              <w:ind w:right="16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0,540</w:t>
            </w:r>
          </w:p>
        </w:tc>
        <w:tc>
          <w:tcPr>
            <w:tcW w:w="1148" w:type="dxa"/>
          </w:tcPr>
          <w:p>
            <w:pPr>
              <w:pStyle w:val="TableParagraph"/>
              <w:spacing w:before="47"/>
              <w:ind w:right="21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3" w:type="dxa"/>
          </w:tcPr>
          <w:p>
            <w:pPr>
              <w:pStyle w:val="TableParagraph"/>
              <w:spacing w:before="47"/>
              <w:ind w:right="24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888,10</w:t>
            </w:r>
          </w:p>
        </w:tc>
        <w:tc>
          <w:tcPr>
            <w:tcW w:w="1050" w:type="dxa"/>
          </w:tcPr>
          <w:p>
            <w:pPr>
              <w:pStyle w:val="TableParagraph"/>
              <w:spacing w:before="43"/>
              <w:ind w:right="16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8" w:type="dxa"/>
          </w:tcPr>
          <w:p>
            <w:pPr>
              <w:pStyle w:val="TableParagraph"/>
              <w:spacing w:before="43"/>
              <w:ind w:right="18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0,540</w:t>
            </w:r>
          </w:p>
        </w:tc>
        <w:tc>
          <w:tcPr>
            <w:tcW w:w="1286" w:type="dxa"/>
          </w:tcPr>
          <w:p>
            <w:pPr>
              <w:pStyle w:val="TableParagraph"/>
              <w:spacing w:before="39"/>
              <w:ind w:right="33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144" w:type="dxa"/>
          </w:tcPr>
          <w:p>
            <w:pPr>
              <w:pStyle w:val="TableParagraph"/>
              <w:spacing w:before="47"/>
              <w:ind w:right="4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940,30</w:t>
            </w:r>
          </w:p>
        </w:tc>
      </w:tr>
      <w:tr>
        <w:trPr>
          <w:trHeight w:val="435" w:hRule="atLeast"/>
        </w:trPr>
        <w:tc>
          <w:tcPr>
            <w:tcW w:w="3805" w:type="dxa"/>
          </w:tcPr>
          <w:p>
            <w:pPr>
              <w:pStyle w:val="TableParagraph"/>
              <w:tabs>
                <w:tab w:pos="563" w:val="left" w:leader="none"/>
              </w:tabs>
              <w:spacing w:before="98"/>
              <w:ind w:left="52"/>
              <w:rPr>
                <w:position w:val="1"/>
                <w:sz w:val="23"/>
              </w:rPr>
            </w:pPr>
            <w:r>
              <w:rPr>
                <w:spacing w:val="-5"/>
                <w:sz w:val="23"/>
              </w:rPr>
              <w:t>2.3</w:t>
            </w:r>
            <w:r>
              <w:rPr>
                <w:sz w:val="23"/>
              </w:rPr>
              <w:tab/>
            </w:r>
            <w:r>
              <w:rPr>
                <w:position w:val="1"/>
                <w:sz w:val="23"/>
              </w:rPr>
              <w:t>в</w:t>
            </w:r>
            <w:r>
              <w:rPr>
                <w:spacing w:val="-11"/>
                <w:position w:val="1"/>
                <w:sz w:val="23"/>
              </w:rPr>
              <w:t> </w:t>
            </w:r>
            <w:r>
              <w:rPr>
                <w:position w:val="1"/>
                <w:sz w:val="23"/>
              </w:rPr>
              <w:t>связи</w:t>
            </w:r>
            <w:r>
              <w:rPr>
                <w:spacing w:val="-1"/>
                <w:position w:val="1"/>
                <w:sz w:val="23"/>
              </w:rPr>
              <w:t> </w:t>
            </w:r>
            <w:r>
              <w:rPr>
                <w:position w:val="1"/>
                <w:sz w:val="23"/>
              </w:rPr>
              <w:t>с</w:t>
            </w:r>
            <w:r>
              <w:rPr>
                <w:spacing w:val="-8"/>
                <w:position w:val="1"/>
                <w:sz w:val="23"/>
              </w:rPr>
              <w:t> </w:t>
            </w:r>
            <w:r>
              <w:rPr>
                <w:spacing w:val="-2"/>
                <w:position w:val="1"/>
                <w:sz w:val="23"/>
              </w:rPr>
              <w:t>заболеванием</w:t>
            </w:r>
          </w:p>
        </w:tc>
        <w:tc>
          <w:tcPr>
            <w:tcW w:w="1672" w:type="dxa"/>
          </w:tcPr>
          <w:p>
            <w:pPr>
              <w:pStyle w:val="TableParagraph"/>
              <w:spacing w:before="94"/>
              <w:ind w:right="24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обращение</w:t>
            </w:r>
          </w:p>
        </w:tc>
        <w:tc>
          <w:tcPr>
            <w:tcW w:w="1148" w:type="dxa"/>
          </w:tcPr>
          <w:p>
            <w:pPr>
              <w:pStyle w:val="TableParagraph"/>
              <w:spacing w:before="98"/>
              <w:ind w:right="17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0,1440</w:t>
            </w:r>
          </w:p>
        </w:tc>
        <w:tc>
          <w:tcPr>
            <w:tcW w:w="1241" w:type="dxa"/>
          </w:tcPr>
          <w:p>
            <w:pPr>
              <w:pStyle w:val="TableParagraph"/>
              <w:spacing w:before="94"/>
              <w:ind w:right="16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1,7877</w:t>
            </w:r>
          </w:p>
        </w:tc>
        <w:tc>
          <w:tcPr>
            <w:tcW w:w="1148" w:type="dxa"/>
          </w:tcPr>
          <w:p>
            <w:pPr>
              <w:pStyle w:val="TableParagraph"/>
              <w:spacing w:before="94"/>
              <w:ind w:right="18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1769,00</w:t>
            </w:r>
          </w:p>
        </w:tc>
        <w:tc>
          <w:tcPr>
            <w:tcW w:w="1223" w:type="dxa"/>
          </w:tcPr>
          <w:p>
            <w:pPr>
              <w:pStyle w:val="TableParagraph"/>
              <w:spacing w:before="90"/>
              <w:ind w:right="24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1991,80</w:t>
            </w:r>
          </w:p>
        </w:tc>
        <w:tc>
          <w:tcPr>
            <w:tcW w:w="1050" w:type="dxa"/>
          </w:tcPr>
          <w:p>
            <w:pPr>
              <w:pStyle w:val="TableParagraph"/>
              <w:spacing w:before="84"/>
              <w:ind w:right="13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0,1440</w:t>
            </w:r>
          </w:p>
        </w:tc>
        <w:tc>
          <w:tcPr>
            <w:tcW w:w="1228" w:type="dxa"/>
          </w:tcPr>
          <w:p>
            <w:pPr>
              <w:pStyle w:val="TableParagraph"/>
              <w:spacing w:before="84"/>
              <w:ind w:right="184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1,7877</w:t>
            </w:r>
          </w:p>
        </w:tc>
        <w:tc>
          <w:tcPr>
            <w:tcW w:w="1286" w:type="dxa"/>
          </w:tcPr>
          <w:p>
            <w:pPr>
              <w:pStyle w:val="TableParagraph"/>
              <w:spacing w:before="90"/>
              <w:ind w:right="30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1915,60</w:t>
            </w:r>
          </w:p>
        </w:tc>
        <w:tc>
          <w:tcPr>
            <w:tcW w:w="1144" w:type="dxa"/>
          </w:tcPr>
          <w:p>
            <w:pPr>
              <w:pStyle w:val="TableParagraph"/>
              <w:spacing w:before="84"/>
              <w:ind w:right="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2108,90</w:t>
            </w:r>
          </w:p>
        </w:tc>
      </w:tr>
      <w:tr>
        <w:trPr>
          <w:trHeight w:val="323" w:hRule="atLeast"/>
        </w:trPr>
        <w:tc>
          <w:tcPr>
            <w:tcW w:w="3805" w:type="dxa"/>
          </w:tcPr>
          <w:p>
            <w:pPr>
              <w:pStyle w:val="TableParagraph"/>
              <w:spacing w:line="251" w:lineRule="exact" w:before="53"/>
              <w:ind w:left="570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21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числе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(из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строки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2.3)</w:t>
            </w:r>
          </w:p>
        </w:tc>
        <w:tc>
          <w:tcPr>
            <w:tcW w:w="16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88" w:hRule="atLeast"/>
        </w:trPr>
        <w:tc>
          <w:tcPr>
            <w:tcW w:w="3805" w:type="dxa"/>
          </w:tcPr>
          <w:p>
            <w:pPr>
              <w:pStyle w:val="TableParagraph"/>
              <w:spacing w:line="261" w:lineRule="exact"/>
              <w:ind w:left="560"/>
              <w:rPr>
                <w:sz w:val="23"/>
              </w:rPr>
            </w:pPr>
            <w:r>
              <w:rPr>
                <w:sz w:val="23"/>
              </w:rPr>
              <w:t>для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проведения:</w:t>
            </w:r>
          </w:p>
        </w:tc>
        <w:tc>
          <w:tcPr>
            <w:tcW w:w="167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79" w:hRule="atLeast"/>
        </w:trPr>
        <w:tc>
          <w:tcPr>
            <w:tcW w:w="3805" w:type="dxa"/>
          </w:tcPr>
          <w:p>
            <w:pPr>
              <w:pStyle w:val="TableParagraph"/>
              <w:spacing w:before="45"/>
              <w:ind w:right="249"/>
              <w:jc w:val="right"/>
              <w:rPr>
                <w:sz w:val="23"/>
              </w:rPr>
            </w:pPr>
            <w:r>
              <w:rPr>
                <w:sz w:val="23"/>
              </w:rPr>
              <w:t>компьютерной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1672" w:type="dxa"/>
          </w:tcPr>
          <w:p>
            <w:pPr>
              <w:pStyle w:val="TableParagraph"/>
              <w:spacing w:before="35"/>
              <w:ind w:right="24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148" w:type="dxa"/>
          </w:tcPr>
          <w:p>
            <w:pPr>
              <w:pStyle w:val="TableParagraph"/>
              <w:spacing w:before="31"/>
              <w:ind w:right="204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41" w:type="dxa"/>
          </w:tcPr>
          <w:p>
            <w:pPr>
              <w:pStyle w:val="TableParagraph"/>
              <w:spacing w:before="31"/>
              <w:ind w:right="19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0,050465</w:t>
            </w:r>
          </w:p>
        </w:tc>
        <w:tc>
          <w:tcPr>
            <w:tcW w:w="1148" w:type="dxa"/>
          </w:tcPr>
          <w:p>
            <w:pPr>
              <w:pStyle w:val="TableParagraph"/>
              <w:spacing w:before="27"/>
              <w:ind w:right="211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3" w:type="dxa"/>
          </w:tcPr>
          <w:p>
            <w:pPr>
              <w:pStyle w:val="TableParagraph"/>
              <w:spacing w:before="31"/>
              <w:ind w:right="26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3104,70</w:t>
            </w:r>
          </w:p>
        </w:tc>
        <w:tc>
          <w:tcPr>
            <w:tcW w:w="1050" w:type="dxa"/>
          </w:tcPr>
          <w:p>
            <w:pPr>
              <w:pStyle w:val="TableParagraph"/>
              <w:spacing w:before="21"/>
              <w:ind w:right="162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28" w:type="dxa"/>
          </w:tcPr>
          <w:p>
            <w:pPr>
              <w:pStyle w:val="TableParagraph"/>
              <w:spacing w:before="31"/>
              <w:ind w:right="21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0,050465</w:t>
            </w:r>
          </w:p>
        </w:tc>
        <w:tc>
          <w:tcPr>
            <w:tcW w:w="1286" w:type="dxa"/>
          </w:tcPr>
          <w:p>
            <w:pPr>
              <w:pStyle w:val="TableParagraph"/>
              <w:spacing w:before="17"/>
              <w:ind w:right="338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144" w:type="dxa"/>
          </w:tcPr>
          <w:p>
            <w:pPr>
              <w:pStyle w:val="TableParagraph"/>
              <w:spacing w:before="21"/>
              <w:ind w:right="6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3287,20</w:t>
            </w:r>
          </w:p>
        </w:tc>
      </w:tr>
      <w:tr>
        <w:trPr>
          <w:trHeight w:val="362" w:hRule="atLeast"/>
        </w:trPr>
        <w:tc>
          <w:tcPr>
            <w:tcW w:w="3805" w:type="dxa"/>
          </w:tcPr>
          <w:p>
            <w:pPr>
              <w:pStyle w:val="TableParagraph"/>
              <w:spacing w:line="259" w:lineRule="exact" w:before="84"/>
              <w:ind w:left="844"/>
              <w:rPr>
                <w:sz w:val="23"/>
              </w:rPr>
            </w:pPr>
            <w:r>
              <w:rPr>
                <w:sz w:val="23"/>
              </w:rPr>
              <w:t>магнитно-</w:t>
            </w:r>
            <w:r>
              <w:rPr>
                <w:spacing w:val="-2"/>
                <w:sz w:val="23"/>
              </w:rPr>
              <w:t>резонансной</w:t>
            </w:r>
          </w:p>
        </w:tc>
        <w:tc>
          <w:tcPr>
            <w:tcW w:w="1672" w:type="dxa"/>
          </w:tcPr>
          <w:p>
            <w:pPr>
              <w:pStyle w:val="TableParagraph"/>
              <w:spacing w:line="259" w:lineRule="exact" w:before="84"/>
              <w:ind w:right="23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исследование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spacing w:line="263" w:lineRule="exact" w:before="80"/>
              <w:ind w:right="18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0,018179</w:t>
            </w:r>
          </w:p>
        </w:tc>
        <w:tc>
          <w:tcPr>
            <w:tcW w:w="114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before="70"/>
              <w:ind w:right="26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4239,30</w:t>
            </w:r>
          </w:p>
        </w:tc>
        <w:tc>
          <w:tcPr>
            <w:tcW w:w="10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spacing w:before="64"/>
              <w:ind w:right="20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0,018179</w:t>
            </w:r>
          </w:p>
        </w:tc>
        <w:tc>
          <w:tcPr>
            <w:tcW w:w="12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spacing w:before="60"/>
              <w:ind w:right="6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4488,50</w:t>
            </w:r>
          </w:p>
        </w:tc>
      </w:tr>
      <w:tr>
        <w:trPr>
          <w:trHeight w:val="269" w:hRule="atLeast"/>
        </w:trPr>
        <w:tc>
          <w:tcPr>
            <w:tcW w:w="3805" w:type="dxa"/>
          </w:tcPr>
          <w:p>
            <w:pPr>
              <w:pStyle w:val="TableParagraph"/>
              <w:spacing w:line="244" w:lineRule="exact" w:before="5"/>
              <w:ind w:left="844"/>
              <w:rPr>
                <w:sz w:val="23"/>
              </w:rPr>
            </w:pP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167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5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44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56"/>
          <w:footerReference w:type="default" r:id="rId557"/>
          <w:pgSz w:w="16910" w:h="12010" w:orient="landscape"/>
          <w:pgMar w:header="554" w:footer="675" w:top="1420" w:bottom="860" w:left="992" w:right="850"/>
        </w:sectPr>
      </w:pPr>
    </w:p>
    <w:p>
      <w:pPr>
        <w:pStyle w:val="BodyText"/>
        <w:spacing w:before="166"/>
        <w:rPr>
          <w:b/>
          <w:sz w:val="20"/>
        </w:rPr>
      </w:pPr>
    </w:p>
    <w:tbl>
      <w:tblPr>
        <w:tblW w:w="0" w:type="auto"/>
        <w:jc w:val="left"/>
        <w:tblInd w:w="10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"/>
        <w:gridCol w:w="3381"/>
        <w:gridCol w:w="1719"/>
        <w:gridCol w:w="552"/>
        <w:gridCol w:w="482"/>
        <w:gridCol w:w="1282"/>
        <w:gridCol w:w="659"/>
        <w:gridCol w:w="455"/>
        <w:gridCol w:w="1358"/>
        <w:gridCol w:w="512"/>
        <w:gridCol w:w="414"/>
        <w:gridCol w:w="1232"/>
        <w:gridCol w:w="709"/>
        <w:gridCol w:w="551"/>
        <w:gridCol w:w="1231"/>
      </w:tblGrid>
      <w:tr>
        <w:trPr>
          <w:trHeight w:val="285" w:hRule="atLeast"/>
        </w:trPr>
        <w:tc>
          <w:tcPr>
            <w:tcW w:w="396" w:type="dxa"/>
          </w:tcPr>
          <w:p>
            <w:pPr>
              <w:pStyle w:val="TableParagraph"/>
              <w:spacing w:line="251" w:lineRule="exact" w:before="14"/>
              <w:ind w:right="9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381" w:type="dxa"/>
          </w:tcPr>
          <w:p>
            <w:pPr>
              <w:pStyle w:val="TableParagraph"/>
              <w:spacing w:line="255" w:lineRule="exact" w:before="10"/>
              <w:ind w:right="13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719" w:type="dxa"/>
          </w:tcPr>
          <w:p>
            <w:pPr>
              <w:pStyle w:val="TableParagraph"/>
              <w:spacing w:line="261" w:lineRule="exact" w:before="4"/>
              <w:ind w:right="257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552" w:type="dxa"/>
          </w:tcPr>
          <w:p>
            <w:pPr>
              <w:pStyle w:val="TableParagraph"/>
              <w:spacing w:line="259" w:lineRule="exact"/>
              <w:ind w:left="321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764" w:type="dxa"/>
            <w:gridSpan w:val="2"/>
          </w:tcPr>
          <w:p>
            <w:pPr>
              <w:pStyle w:val="TableParagraph"/>
              <w:spacing w:line="259" w:lineRule="exact"/>
              <w:ind w:left="42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659" w:type="dxa"/>
          </w:tcPr>
          <w:p>
            <w:pPr>
              <w:pStyle w:val="TableParagraph"/>
              <w:spacing w:line="259" w:lineRule="exact"/>
              <w:ind w:right="77"/>
              <w:jc w:val="right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13" w:type="dxa"/>
            <w:gridSpan w:val="2"/>
          </w:tcPr>
          <w:p>
            <w:pPr>
              <w:pStyle w:val="TableParagraph"/>
              <w:spacing w:line="255" w:lineRule="exact"/>
              <w:ind w:left="20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512" w:type="dxa"/>
          </w:tcPr>
          <w:p>
            <w:pPr>
              <w:pStyle w:val="TableParagraph"/>
              <w:spacing w:line="259" w:lineRule="exact"/>
              <w:ind w:left="309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ind w:left="40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709" w:type="dxa"/>
          </w:tcPr>
          <w:p>
            <w:pPr>
              <w:pStyle w:val="TableParagraph"/>
              <w:ind w:left="436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782" w:type="dxa"/>
            <w:gridSpan w:val="2"/>
          </w:tcPr>
          <w:p>
            <w:pPr>
              <w:pStyle w:val="TableParagraph"/>
              <w:spacing w:line="261" w:lineRule="exact" w:before="4"/>
              <w:ind w:left="1018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284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7" w:lineRule="exact" w:before="7"/>
              <w:ind w:left="458"/>
              <w:rPr>
                <w:sz w:val="23"/>
              </w:rPr>
            </w:pPr>
            <w:r>
              <w:rPr>
                <w:sz w:val="23"/>
              </w:rPr>
              <w:t>ультразвукового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исследова­</w:t>
            </w:r>
          </w:p>
        </w:tc>
        <w:tc>
          <w:tcPr>
            <w:tcW w:w="1719" w:type="dxa"/>
          </w:tcPr>
          <w:p>
            <w:pPr>
              <w:pStyle w:val="TableParagraph"/>
              <w:spacing w:line="261" w:lineRule="exact"/>
              <w:ind w:left="65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64" w:type="dxa"/>
            <w:gridSpan w:val="2"/>
          </w:tcPr>
          <w:p>
            <w:pPr>
              <w:pStyle w:val="TableParagraph"/>
              <w:spacing w:line="261" w:lineRule="exact"/>
              <w:ind w:left="73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0,094890</w:t>
            </w:r>
          </w:p>
        </w:tc>
        <w:tc>
          <w:tcPr>
            <w:tcW w:w="6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gridSpan w:val="2"/>
          </w:tcPr>
          <w:p>
            <w:pPr>
              <w:pStyle w:val="TableParagraph"/>
              <w:spacing w:line="261" w:lineRule="exact"/>
              <w:ind w:left="84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626,90</w:t>
            </w:r>
          </w:p>
        </w:tc>
        <w:tc>
          <w:tcPr>
            <w:tcW w:w="5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261" w:lineRule="exact"/>
              <w:ind w:left="62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0,094890</w:t>
            </w:r>
          </w:p>
        </w:tc>
        <w:tc>
          <w:tcPr>
            <w:tcW w:w="7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gridSpan w:val="2"/>
          </w:tcPr>
          <w:p>
            <w:pPr>
              <w:pStyle w:val="TableParagraph"/>
              <w:spacing w:line="251" w:lineRule="exact" w:before="13"/>
              <w:ind w:left="109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663,80</w:t>
            </w:r>
          </w:p>
        </w:tc>
      </w:tr>
      <w:tr>
        <w:trPr>
          <w:trHeight w:val="272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3" w:lineRule="exact"/>
              <w:ind w:right="83"/>
              <w:jc w:val="right"/>
              <w:rPr>
                <w:sz w:val="23"/>
              </w:rPr>
            </w:pPr>
            <w:r>
              <w:rPr>
                <w:sz w:val="23"/>
              </w:rPr>
              <w:t>ния</w:t>
            </w:r>
            <w:r>
              <w:rPr>
                <w:spacing w:val="-16"/>
                <w:sz w:val="23"/>
              </w:rPr>
              <w:t> </w:t>
            </w:r>
            <w:r>
              <w:rPr>
                <w:sz w:val="23"/>
              </w:rPr>
              <w:t>сердечно-сосудистой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5"/>
                <w:sz w:val="23"/>
              </w:rPr>
              <w:t>си­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6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82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6" w:hRule="atLeast"/>
        </w:trPr>
        <w:tc>
          <w:tcPr>
            <w:tcW w:w="39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44" w:lineRule="exact" w:before="2"/>
              <w:ind w:left="464"/>
              <w:rPr>
                <w:sz w:val="23"/>
              </w:rPr>
            </w:pPr>
            <w:r>
              <w:rPr>
                <w:spacing w:val="-2"/>
                <w:sz w:val="23"/>
              </w:rPr>
              <w:t>стемы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6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65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1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1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4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82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02" w:hRule="atLeast"/>
        </w:trPr>
        <w:tc>
          <w:tcPr>
            <w:tcW w:w="5496" w:type="dxa"/>
            <w:gridSpan w:val="3"/>
          </w:tcPr>
          <w:p>
            <w:pPr>
              <w:pStyle w:val="TableParagraph"/>
              <w:spacing w:line="259" w:lineRule="exact" w:before="29"/>
              <w:ind w:left="860"/>
              <w:rPr>
                <w:sz w:val="23"/>
              </w:rPr>
            </w:pPr>
            <w:r>
              <w:rPr>
                <w:sz w:val="23"/>
              </w:rPr>
              <w:t>эндоскопического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диагности­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19"/>
              <w:ind w:left="667"/>
              <w:rPr>
                <w:sz w:val="23"/>
              </w:rPr>
            </w:pPr>
            <w:r>
              <w:rPr>
                <w:spacing w:val="-10"/>
                <w:sz w:val="23"/>
              </w:rPr>
              <w:t>—</w:t>
            </w:r>
          </w:p>
        </w:tc>
        <w:tc>
          <w:tcPr>
            <w:tcW w:w="1282" w:type="dxa"/>
          </w:tcPr>
          <w:p>
            <w:pPr>
              <w:pStyle w:val="TableParagraph"/>
              <w:spacing w:line="263" w:lineRule="exact" w:before="25"/>
              <w:ind w:right="1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0,030918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15"/>
              <w:ind w:left="741"/>
              <w:rPr>
                <w:sz w:val="23"/>
              </w:rPr>
            </w:pPr>
            <w:r>
              <w:rPr>
                <w:spacing w:val="-6"/>
                <w:w w:val="105"/>
                <w:sz w:val="23"/>
              </w:rPr>
              <w:t>--</w:t>
            </w:r>
            <w:r>
              <w:rPr>
                <w:spacing w:val="-10"/>
                <w:w w:val="105"/>
                <w:sz w:val="23"/>
              </w:rPr>
              <w:t>-</w:t>
            </w:r>
          </w:p>
        </w:tc>
        <w:tc>
          <w:tcPr>
            <w:tcW w:w="1358" w:type="dxa"/>
          </w:tcPr>
          <w:p>
            <w:pPr>
              <w:pStyle w:val="TableParagraph"/>
              <w:spacing w:before="15"/>
              <w:ind w:right="32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1149,60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line="225" w:lineRule="exact"/>
              <w:ind w:left="607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232" w:type="dxa"/>
          </w:tcPr>
          <w:p>
            <w:pPr>
              <w:pStyle w:val="TableParagraph"/>
              <w:spacing w:line="263" w:lineRule="exact" w:before="25"/>
              <w:ind w:right="1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0,030918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line="221" w:lineRule="exact"/>
              <w:ind w:left="771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231" w:type="dxa"/>
          </w:tcPr>
          <w:p>
            <w:pPr>
              <w:pStyle w:val="TableParagraph"/>
              <w:spacing w:line="253" w:lineRule="exact" w:before="35"/>
              <w:ind w:right="5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1217,20</w:t>
            </w:r>
          </w:p>
        </w:tc>
      </w:tr>
      <w:tr>
        <w:trPr>
          <w:trHeight w:val="263" w:hRule="atLeast"/>
        </w:trPr>
        <w:tc>
          <w:tcPr>
            <w:tcW w:w="5496" w:type="dxa"/>
            <w:gridSpan w:val="3"/>
          </w:tcPr>
          <w:p>
            <w:pPr>
              <w:pStyle w:val="TableParagraph"/>
              <w:spacing w:line="243" w:lineRule="exact"/>
              <w:ind w:left="854"/>
              <w:rPr>
                <w:sz w:val="23"/>
              </w:rPr>
            </w:pPr>
            <w:r>
              <w:rPr>
                <w:sz w:val="23"/>
              </w:rPr>
              <w:t>ческого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94" w:hRule="atLeast"/>
        </w:trPr>
        <w:tc>
          <w:tcPr>
            <w:tcW w:w="3777" w:type="dxa"/>
            <w:gridSpan w:val="2"/>
          </w:tcPr>
          <w:p>
            <w:pPr>
              <w:pStyle w:val="TableParagraph"/>
              <w:spacing w:line="250" w:lineRule="exact" w:before="39"/>
              <w:ind w:left="853"/>
              <w:rPr>
                <w:sz w:val="23"/>
              </w:rPr>
            </w:pPr>
            <w:r>
              <w:rPr>
                <w:spacing w:val="-2"/>
                <w:sz w:val="23"/>
              </w:rPr>
              <w:t>молекулярно-генетического</w:t>
            </w:r>
          </w:p>
        </w:tc>
        <w:tc>
          <w:tcPr>
            <w:tcW w:w="1719" w:type="dxa"/>
          </w:tcPr>
          <w:p>
            <w:pPr>
              <w:pStyle w:val="TableParagraph"/>
              <w:spacing w:line="254" w:lineRule="exact" w:before="35"/>
              <w:ind w:left="6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11"/>
              <w:ind w:left="66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1282" w:type="dxa"/>
          </w:tcPr>
          <w:p>
            <w:pPr>
              <w:pStyle w:val="TableParagraph"/>
              <w:spacing w:line="254" w:lineRule="exact" w:before="35"/>
              <w:ind w:right="14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0,001120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5"/>
              <w:ind w:left="741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358" w:type="dxa"/>
          </w:tcPr>
          <w:p>
            <w:pPr>
              <w:pStyle w:val="TableParagraph"/>
              <w:spacing w:line="254" w:lineRule="exact" w:before="35"/>
              <w:ind w:right="32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9654,10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line="221" w:lineRule="exact"/>
              <w:ind w:left="603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32" w:type="dxa"/>
          </w:tcPr>
          <w:p>
            <w:pPr>
              <w:pStyle w:val="TableParagraph"/>
              <w:spacing w:line="254" w:lineRule="exact" w:before="35"/>
              <w:ind w:right="14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0,001120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before="11"/>
              <w:ind w:left="767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31" w:type="dxa"/>
          </w:tcPr>
          <w:p>
            <w:pPr>
              <w:pStyle w:val="TableParagraph"/>
              <w:spacing w:line="244" w:lineRule="exact" w:before="45"/>
              <w:ind w:right="4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10221,70</w:t>
            </w:r>
          </w:p>
        </w:tc>
      </w:tr>
      <w:tr>
        <w:trPr>
          <w:trHeight w:val="280" w:hRule="atLeast"/>
        </w:trPr>
        <w:tc>
          <w:tcPr>
            <w:tcW w:w="39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41" w:lineRule="exact"/>
              <w:ind w:left="459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исследования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7" w:lineRule="exact" w:before="11"/>
              <w:ind w:left="457"/>
              <w:rPr>
                <w:sz w:val="23"/>
              </w:rPr>
            </w:pPr>
            <w:r>
              <w:rPr>
                <w:spacing w:val="-2"/>
                <w:sz w:val="23"/>
              </w:rPr>
              <w:t>патолого-анатомического</w:t>
            </w:r>
          </w:p>
        </w:tc>
        <w:tc>
          <w:tcPr>
            <w:tcW w:w="1719" w:type="dxa"/>
          </w:tcPr>
          <w:p>
            <w:pPr>
              <w:pStyle w:val="TableParagraph"/>
              <w:spacing w:before="1"/>
              <w:ind w:left="6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1"/>
              <w:ind w:right="14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0,015192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1"/>
              <w:ind w:right="32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2380,90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spacing w:line="261" w:lineRule="exact"/>
              <w:ind w:right="15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0,015192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spacing w:line="251" w:lineRule="exact" w:before="17"/>
              <w:ind w:right="6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2520,90</w:t>
            </w:r>
          </w:p>
        </w:tc>
      </w:tr>
      <w:tr>
        <w:trPr>
          <w:trHeight w:val="271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1" w:lineRule="exact"/>
              <w:ind w:left="459"/>
              <w:rPr>
                <w:sz w:val="23"/>
              </w:rPr>
            </w:pPr>
            <w:r>
              <w:rPr>
                <w:sz w:val="23"/>
              </w:rPr>
              <w:t>исследования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целью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4" w:lineRule="exact"/>
              <w:ind w:right="61"/>
              <w:jc w:val="right"/>
              <w:rPr>
                <w:sz w:val="23"/>
              </w:rPr>
            </w:pPr>
            <w:r>
              <w:rPr>
                <w:sz w:val="23"/>
              </w:rPr>
              <w:t>диагностики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онкологических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ind w:left="453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9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4" w:lineRule="exact" w:before="76"/>
              <w:ind w:left="454"/>
              <w:rPr>
                <w:sz w:val="23"/>
              </w:rPr>
            </w:pPr>
            <w:r>
              <w:rPr>
                <w:sz w:val="23"/>
              </w:rPr>
              <w:t>тестирования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выявление</w:t>
            </w:r>
          </w:p>
        </w:tc>
        <w:tc>
          <w:tcPr>
            <w:tcW w:w="1719" w:type="dxa"/>
          </w:tcPr>
          <w:p>
            <w:pPr>
              <w:pStyle w:val="TableParagraph"/>
              <w:spacing w:line="264" w:lineRule="exact" w:before="66"/>
              <w:ind w:left="64"/>
              <w:rPr>
                <w:sz w:val="23"/>
              </w:rPr>
            </w:pPr>
            <w:r>
              <w:rPr>
                <w:spacing w:val="-2"/>
                <w:sz w:val="23"/>
              </w:rPr>
              <w:t>исследование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line="258" w:lineRule="exact" w:before="72"/>
              <w:ind w:right="14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0,102779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62"/>
              <w:ind w:right="32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460,90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spacing w:line="264" w:lineRule="exact" w:before="66"/>
              <w:ind w:right="1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0,102779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spacing w:line="254" w:lineRule="exact" w:before="76"/>
              <w:ind w:right="68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488,00</w:t>
            </w:r>
          </w:p>
        </w:tc>
      </w:tr>
      <w:tr>
        <w:trPr>
          <w:trHeight w:val="274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4" w:lineRule="exact"/>
              <w:ind w:left="460"/>
              <w:rPr>
                <w:sz w:val="23"/>
              </w:rPr>
            </w:pPr>
            <w:r>
              <w:rPr>
                <w:sz w:val="23"/>
              </w:rPr>
              <w:t>новой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коронавирусной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5"/>
                <w:sz w:val="23"/>
              </w:rPr>
              <w:t>ин­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6" w:lineRule="exact"/>
              <w:ind w:left="464"/>
              <w:rPr>
                <w:sz w:val="23"/>
              </w:rPr>
            </w:pPr>
            <w:r>
              <w:rPr>
                <w:spacing w:val="-2"/>
                <w:sz w:val="23"/>
              </w:rPr>
              <w:t>фекции</w:t>
            </w:r>
            <w:r>
              <w:rPr>
                <w:spacing w:val="10"/>
                <w:sz w:val="23"/>
              </w:rPr>
              <w:t> </w:t>
            </w:r>
            <w:r>
              <w:rPr>
                <w:spacing w:val="-2"/>
                <w:sz w:val="23"/>
              </w:rPr>
              <w:t>(COVID-</w:t>
            </w:r>
            <w:r>
              <w:rPr>
                <w:spacing w:val="-5"/>
                <w:sz w:val="23"/>
              </w:rPr>
              <w:t>19)</w:t>
            </w:r>
          </w:p>
        </w:tc>
        <w:tc>
          <w:tcPr>
            <w:tcW w:w="17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396" w:type="dxa"/>
          </w:tcPr>
          <w:p>
            <w:pPr>
              <w:pStyle w:val="TableParagraph"/>
              <w:spacing w:line="255" w:lineRule="exact" w:before="12"/>
              <w:ind w:right="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2.4</w:t>
            </w:r>
          </w:p>
        </w:tc>
        <w:tc>
          <w:tcPr>
            <w:tcW w:w="3381" w:type="dxa"/>
          </w:tcPr>
          <w:p>
            <w:pPr>
              <w:pStyle w:val="TableParagraph"/>
              <w:spacing w:line="251" w:lineRule="exact" w:before="16"/>
              <w:ind w:left="94"/>
              <w:rPr>
                <w:sz w:val="23"/>
              </w:rPr>
            </w:pPr>
            <w:r>
              <w:rPr>
                <w:sz w:val="23"/>
              </w:rPr>
              <w:t>диспансерное</w:t>
            </w:r>
            <w:r>
              <w:rPr>
                <w:spacing w:val="-13"/>
                <w:sz w:val="23"/>
              </w:rPr>
              <w:t> </w:t>
            </w:r>
            <w:r>
              <w:rPr>
                <w:sz w:val="23"/>
              </w:rPr>
              <w:t>наблюдение,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1719" w:type="dxa"/>
          </w:tcPr>
          <w:p>
            <w:pPr>
              <w:pStyle w:val="TableParagraph"/>
              <w:spacing w:line="261" w:lineRule="exact" w:before="6"/>
              <w:ind w:left="96"/>
              <w:rPr>
                <w:sz w:val="23"/>
              </w:rPr>
            </w:pPr>
            <w:r>
              <w:rPr>
                <w:spacing w:val="-2"/>
                <w:sz w:val="23"/>
              </w:rPr>
              <w:t>комплексное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line="261" w:lineRule="exact" w:before="6"/>
              <w:ind w:right="1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0,261736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2"/>
              <w:ind w:right="33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2367,90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spacing w:line="261" w:lineRule="exact" w:before="6"/>
              <w:ind w:right="15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0,261736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spacing w:line="251" w:lineRule="exact" w:before="16"/>
              <w:ind w:right="7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2507,10</w:t>
            </w:r>
          </w:p>
        </w:tc>
      </w:tr>
      <w:tr>
        <w:trPr>
          <w:trHeight w:val="351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7"/>
              <w:ind w:left="62"/>
              <w:rPr>
                <w:sz w:val="23"/>
              </w:rPr>
            </w:pPr>
            <w:r>
              <w:rPr>
                <w:sz w:val="23"/>
              </w:rPr>
              <w:t>том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числе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по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поводу:</w:t>
            </w:r>
          </w:p>
        </w:tc>
        <w:tc>
          <w:tcPr>
            <w:tcW w:w="1719" w:type="dxa"/>
          </w:tcPr>
          <w:p>
            <w:pPr>
              <w:pStyle w:val="TableParagraph"/>
              <w:spacing w:line="261" w:lineRule="exact"/>
              <w:ind w:left="192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6" w:lineRule="exact" w:before="84"/>
              <w:ind w:left="521"/>
              <w:rPr>
                <w:sz w:val="23"/>
              </w:rPr>
            </w:pPr>
            <w:r>
              <w:rPr>
                <w:spacing w:val="-2"/>
                <w:sz w:val="23"/>
              </w:rPr>
              <w:t>онкологических</w:t>
            </w:r>
          </w:p>
        </w:tc>
        <w:tc>
          <w:tcPr>
            <w:tcW w:w="1719" w:type="dxa"/>
          </w:tcPr>
          <w:p>
            <w:pPr>
              <w:pStyle w:val="TableParagraph"/>
              <w:spacing w:before="74"/>
              <w:ind w:left="96"/>
              <w:rPr>
                <w:sz w:val="23"/>
              </w:rPr>
            </w:pPr>
            <w:r>
              <w:rPr>
                <w:spacing w:val="-2"/>
                <w:sz w:val="23"/>
              </w:rPr>
              <w:t>комплексное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spacing w:before="74"/>
              <w:ind w:right="147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0,045050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spacing w:before="70"/>
              <w:ind w:right="33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3336,80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spacing w:before="70"/>
              <w:ind w:right="16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0,045050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spacing w:line="256" w:lineRule="exact" w:before="84"/>
              <w:ind w:right="7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3533,00</w:t>
            </w:r>
          </w:p>
        </w:tc>
      </w:tr>
      <w:tr>
        <w:trPr>
          <w:trHeight w:val="327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6"/>
              <w:ind w:left="521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</w:p>
        </w:tc>
        <w:tc>
          <w:tcPr>
            <w:tcW w:w="1719" w:type="dxa"/>
          </w:tcPr>
          <w:p>
            <w:pPr>
              <w:pStyle w:val="TableParagraph"/>
              <w:spacing w:before="2"/>
              <w:ind w:left="192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посещение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903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92"/>
              <w:ind w:left="517" w:right="1160" w:firstLine="8"/>
              <w:rPr>
                <w:sz w:val="23"/>
              </w:rPr>
            </w:pPr>
            <w:r>
              <w:rPr>
                <w:spacing w:val="-2"/>
                <w:sz w:val="23"/>
              </w:rPr>
              <w:t>сахарного диабета</w:t>
            </w:r>
          </w:p>
          <w:p>
            <w:pPr>
              <w:pStyle w:val="TableParagraph"/>
              <w:spacing w:line="245" w:lineRule="exact" w:before="17"/>
              <w:ind w:left="521"/>
              <w:rPr>
                <w:sz w:val="23"/>
              </w:rPr>
            </w:pPr>
            <w:r>
              <w:rPr>
                <w:sz w:val="23"/>
              </w:rPr>
              <w:t>болезней</w:t>
            </w:r>
            <w:r>
              <w:rPr>
                <w:spacing w:val="48"/>
                <w:sz w:val="23"/>
              </w:rPr>
              <w:t>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719" w:type="dxa"/>
          </w:tcPr>
          <w:p>
            <w:pPr>
              <w:pStyle w:val="TableParagraph"/>
              <w:spacing w:line="262" w:lineRule="exact" w:before="86"/>
              <w:ind w:left="9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комплексное</w:t>
            </w:r>
          </w:p>
          <w:p>
            <w:pPr>
              <w:pStyle w:val="TableParagraph"/>
              <w:spacing w:line="262" w:lineRule="exact"/>
              <w:ind w:left="192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  <w:p>
            <w:pPr>
              <w:pStyle w:val="TableParagraph"/>
              <w:spacing w:line="253" w:lineRule="exact" w:before="20"/>
              <w:ind w:left="96"/>
              <w:rPr>
                <w:sz w:val="23"/>
              </w:rPr>
            </w:pPr>
            <w:r>
              <w:rPr>
                <w:spacing w:val="-2"/>
                <w:sz w:val="23"/>
              </w:rPr>
              <w:t>комплексное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52"/>
              <w:ind w:left="667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  <w:p>
            <w:pPr>
              <w:pStyle w:val="TableParagraph"/>
              <w:spacing w:before="92"/>
              <w:rPr>
                <w:b/>
                <w:sz w:val="20"/>
              </w:rPr>
            </w:pPr>
          </w:p>
          <w:p>
            <w:pPr>
              <w:pStyle w:val="TableParagraph"/>
              <w:ind w:left="667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282" w:type="dxa"/>
          </w:tcPr>
          <w:p>
            <w:pPr>
              <w:pStyle w:val="TableParagraph"/>
              <w:spacing w:before="78"/>
              <w:ind w:left="24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0,059800</w:t>
            </w:r>
          </w:p>
          <w:p>
            <w:pPr>
              <w:pStyle w:val="TableParagraph"/>
              <w:spacing w:before="23"/>
              <w:rPr>
                <w:b/>
                <w:sz w:val="23"/>
              </w:rPr>
            </w:pPr>
          </w:p>
          <w:p>
            <w:pPr>
              <w:pStyle w:val="TableParagraph"/>
              <w:spacing w:line="253" w:lineRule="exact"/>
              <w:ind w:left="24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0,125210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48"/>
              <w:ind w:left="741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  <w:p>
            <w:pPr>
              <w:pStyle w:val="TableParagraph"/>
              <w:spacing w:before="96"/>
              <w:rPr>
                <w:b/>
                <w:sz w:val="20"/>
              </w:rPr>
            </w:pPr>
          </w:p>
          <w:p>
            <w:pPr>
              <w:pStyle w:val="TableParagraph"/>
              <w:ind w:left="741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358" w:type="dxa"/>
          </w:tcPr>
          <w:p>
            <w:pPr>
              <w:pStyle w:val="TableParagraph"/>
              <w:spacing w:before="72"/>
              <w:ind w:left="29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1259,80</w:t>
            </w:r>
          </w:p>
          <w:p>
            <w:pPr>
              <w:pStyle w:val="TableParagraph"/>
              <w:spacing w:before="29"/>
              <w:rPr>
                <w:b/>
                <w:sz w:val="23"/>
              </w:rPr>
            </w:pPr>
          </w:p>
          <w:p>
            <w:pPr>
              <w:pStyle w:val="TableParagraph"/>
              <w:spacing w:line="253" w:lineRule="exact"/>
              <w:ind w:left="26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2801,40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before="90"/>
              <w:ind w:left="603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  <w:p>
            <w:pPr>
              <w:pStyle w:val="TableParagraph"/>
              <w:spacing w:before="98"/>
              <w:rPr>
                <w:b/>
                <w:sz w:val="20"/>
              </w:rPr>
            </w:pPr>
          </w:p>
          <w:p>
            <w:pPr>
              <w:pStyle w:val="TableParagraph"/>
              <w:ind w:left="597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32" w:type="dxa"/>
          </w:tcPr>
          <w:p>
            <w:pPr>
              <w:pStyle w:val="TableParagraph"/>
              <w:spacing w:before="72"/>
              <w:ind w:left="19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0,059800</w:t>
            </w:r>
          </w:p>
          <w:p>
            <w:pPr>
              <w:pStyle w:val="TableParagraph"/>
              <w:spacing w:before="29"/>
              <w:rPr>
                <w:b/>
                <w:sz w:val="23"/>
              </w:rPr>
            </w:pPr>
          </w:p>
          <w:p>
            <w:pPr>
              <w:pStyle w:val="TableParagraph"/>
              <w:spacing w:line="253" w:lineRule="exact"/>
              <w:ind w:left="19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0,125210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before="48"/>
              <w:ind w:left="757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  <w:p>
            <w:pPr>
              <w:pStyle w:val="TableParagraph"/>
              <w:spacing w:before="96"/>
              <w:rPr>
                <w:b/>
                <w:sz w:val="20"/>
              </w:rPr>
            </w:pPr>
          </w:p>
          <w:p>
            <w:pPr>
              <w:pStyle w:val="TableParagraph"/>
              <w:ind w:left="757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231" w:type="dxa"/>
          </w:tcPr>
          <w:p>
            <w:pPr>
              <w:pStyle w:val="TableParagraph"/>
              <w:spacing w:before="82"/>
              <w:ind w:left="41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1333,90</w:t>
            </w:r>
          </w:p>
          <w:p>
            <w:pPr>
              <w:pStyle w:val="TableParagraph"/>
              <w:spacing w:before="27"/>
              <w:rPr>
                <w:b/>
                <w:sz w:val="23"/>
              </w:rPr>
            </w:pPr>
          </w:p>
          <w:p>
            <w:pPr>
              <w:pStyle w:val="TableParagraph"/>
              <w:spacing w:line="245" w:lineRule="exact"/>
              <w:ind w:left="39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2966,10</w:t>
            </w:r>
          </w:p>
        </w:tc>
      </w:tr>
      <w:tr>
        <w:trPr>
          <w:trHeight w:val="276" w:hRule="atLeast"/>
        </w:trPr>
        <w:tc>
          <w:tcPr>
            <w:tcW w:w="3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56" w:lineRule="exact"/>
              <w:ind w:left="521"/>
              <w:rPr>
                <w:sz w:val="23"/>
              </w:rPr>
            </w:pPr>
            <w:r>
              <w:rPr>
                <w:spacing w:val="-2"/>
                <w:sz w:val="23"/>
              </w:rPr>
              <w:t>кровообращения</w:t>
            </w:r>
          </w:p>
        </w:tc>
        <w:tc>
          <w:tcPr>
            <w:tcW w:w="1719" w:type="dxa"/>
          </w:tcPr>
          <w:p>
            <w:pPr>
              <w:pStyle w:val="TableParagraph"/>
              <w:spacing w:line="255" w:lineRule="exact"/>
              <w:ind w:left="192"/>
              <w:rPr>
                <w:sz w:val="23"/>
              </w:rPr>
            </w:pPr>
            <w:r>
              <w:rPr>
                <w:spacing w:val="-2"/>
                <w:sz w:val="23"/>
              </w:rPr>
              <w:t>посещение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75" w:hRule="atLeast"/>
        </w:trPr>
        <w:tc>
          <w:tcPr>
            <w:tcW w:w="396" w:type="dxa"/>
          </w:tcPr>
          <w:p>
            <w:pPr>
              <w:pStyle w:val="TableParagraph"/>
              <w:spacing w:before="27"/>
              <w:ind w:right="4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3381" w:type="dxa"/>
          </w:tcPr>
          <w:p>
            <w:pPr>
              <w:pStyle w:val="TableParagraph"/>
              <w:spacing w:before="21"/>
              <w:ind w:left="99"/>
              <w:rPr>
                <w:sz w:val="23"/>
              </w:rPr>
            </w:pPr>
            <w:r>
              <w:rPr>
                <w:sz w:val="23"/>
              </w:rPr>
              <w:t>Медицинская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помощь</w:t>
            </w:r>
          </w:p>
          <w:p>
            <w:pPr>
              <w:pStyle w:val="TableParagraph"/>
              <w:spacing w:line="261" w:lineRule="exact" w:before="9"/>
              <w:ind w:left="9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условиях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дневных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стациона­</w:t>
            </w:r>
          </w:p>
        </w:tc>
        <w:tc>
          <w:tcPr>
            <w:tcW w:w="1719" w:type="dxa"/>
          </w:tcPr>
          <w:p>
            <w:pPr>
              <w:pStyle w:val="TableParagraph"/>
              <w:spacing w:line="242" w:lineRule="auto" w:before="17"/>
              <w:ind w:left="332" w:firstLine="62"/>
              <w:rPr>
                <w:sz w:val="23"/>
              </w:rPr>
            </w:pPr>
            <w:r>
              <w:rPr>
                <w:spacing w:val="-2"/>
                <w:sz w:val="23"/>
              </w:rPr>
              <w:t>случай лечения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11"/>
              <w:ind w:left="38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0,004</w:t>
            </w:r>
          </w:p>
        </w:tc>
        <w:tc>
          <w:tcPr>
            <w:tcW w:w="1282" w:type="dxa"/>
          </w:tcPr>
          <w:p>
            <w:pPr>
              <w:pStyle w:val="TableParagraph"/>
              <w:spacing w:before="11"/>
              <w:ind w:right="143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0,0765732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11"/>
              <w:ind w:left="12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18104,83</w:t>
            </w:r>
          </w:p>
        </w:tc>
        <w:tc>
          <w:tcPr>
            <w:tcW w:w="1358" w:type="dxa"/>
          </w:tcPr>
          <w:p>
            <w:pPr>
              <w:pStyle w:val="TableParagraph"/>
              <w:spacing w:before="7"/>
              <w:ind w:right="33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27869,35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before="7"/>
              <w:ind w:left="31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0,004</w:t>
            </w:r>
          </w:p>
        </w:tc>
        <w:tc>
          <w:tcPr>
            <w:tcW w:w="1232" w:type="dxa"/>
          </w:tcPr>
          <w:p>
            <w:pPr>
              <w:pStyle w:val="TableParagraph"/>
              <w:spacing w:before="3"/>
              <w:ind w:right="156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0,0765732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before="17"/>
              <w:ind w:left="13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19625,79</w:t>
            </w:r>
          </w:p>
        </w:tc>
        <w:tc>
          <w:tcPr>
            <w:tcW w:w="1231" w:type="dxa"/>
          </w:tcPr>
          <w:p>
            <w:pPr>
              <w:pStyle w:val="TableParagraph"/>
              <w:spacing w:before="17"/>
              <w:ind w:right="8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29217,03</w:t>
            </w:r>
          </w:p>
        </w:tc>
      </w:tr>
      <w:tr>
        <w:trPr>
          <w:trHeight w:val="576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before="7"/>
              <w:ind w:left="89"/>
              <w:rPr>
                <w:sz w:val="23"/>
              </w:rPr>
            </w:pPr>
            <w:r>
              <w:rPr>
                <w:sz w:val="23"/>
              </w:rPr>
              <w:t>ров,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всего, в</w:t>
            </w:r>
            <w:r>
              <w:rPr>
                <w:spacing w:val="-13"/>
                <w:sz w:val="23"/>
              </w:rPr>
              <w:t> </w:t>
            </w:r>
            <w:r>
              <w:rPr>
                <w:sz w:val="23"/>
              </w:rPr>
              <w:t>том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числе:</w:t>
            </w:r>
          </w:p>
          <w:p>
            <w:pPr>
              <w:pStyle w:val="TableParagraph"/>
              <w:spacing w:line="251" w:lineRule="exact" w:before="33"/>
              <w:ind w:left="463"/>
              <w:rPr>
                <w:sz w:val="23"/>
              </w:rPr>
            </w:pPr>
            <w:r>
              <w:rPr>
                <w:sz w:val="23"/>
              </w:rPr>
              <w:t>по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профилю</w:t>
            </w:r>
          </w:p>
        </w:tc>
        <w:tc>
          <w:tcPr>
            <w:tcW w:w="1719" w:type="dxa"/>
          </w:tcPr>
          <w:p>
            <w:pPr>
              <w:pStyle w:val="TableParagraph"/>
              <w:spacing w:before="30"/>
              <w:rPr>
                <w:b/>
                <w:sz w:val="23"/>
              </w:rPr>
            </w:pPr>
          </w:p>
          <w:p>
            <w:pPr>
              <w:pStyle w:val="TableParagraph"/>
              <w:spacing w:line="261" w:lineRule="exact"/>
              <w:ind w:left="400"/>
              <w:rPr>
                <w:sz w:val="23"/>
              </w:rPr>
            </w:pPr>
            <w:r>
              <w:rPr>
                <w:spacing w:val="-2"/>
                <w:sz w:val="23"/>
              </w:rPr>
              <w:t>случай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73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82" w:type="dxa"/>
          </w:tcPr>
          <w:p>
            <w:pPr>
              <w:pStyle w:val="TableParagraph"/>
              <w:spacing w:before="26"/>
              <w:rPr>
                <w:b/>
                <w:sz w:val="23"/>
              </w:rPr>
            </w:pPr>
          </w:p>
          <w:p>
            <w:pPr>
              <w:pStyle w:val="TableParagraph"/>
              <w:ind w:right="11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0,010964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78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right="150"/>
              <w:jc w:val="right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358" w:type="dxa"/>
          </w:tcPr>
          <w:p>
            <w:pPr>
              <w:pStyle w:val="TableParagraph"/>
              <w:spacing w:before="20"/>
              <w:rPr>
                <w:b/>
                <w:sz w:val="23"/>
              </w:rPr>
            </w:pPr>
          </w:p>
          <w:p>
            <w:pPr>
              <w:pStyle w:val="TableParagraph"/>
              <w:ind w:right="30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81160,30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03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32" w:type="dxa"/>
          </w:tcPr>
          <w:p>
            <w:pPr>
              <w:pStyle w:val="TableParagraph"/>
              <w:spacing w:before="16"/>
              <w:rPr>
                <w:b/>
                <w:sz w:val="23"/>
              </w:rPr>
            </w:pPr>
          </w:p>
          <w:p>
            <w:pPr>
              <w:pStyle w:val="TableParagraph"/>
              <w:ind w:right="134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0,010964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757"/>
              <w:rPr>
                <w:sz w:val="20"/>
              </w:rPr>
            </w:pPr>
            <w:r>
              <w:rPr>
                <w:spacing w:val="-16"/>
                <w:w w:val="120"/>
                <w:sz w:val="20"/>
              </w:rPr>
              <w:t>---</w:t>
            </w:r>
          </w:p>
        </w:tc>
        <w:tc>
          <w:tcPr>
            <w:tcW w:w="1231" w:type="dxa"/>
          </w:tcPr>
          <w:p>
            <w:pPr>
              <w:pStyle w:val="TableParagraph"/>
              <w:spacing w:before="30"/>
              <w:rPr>
                <w:b/>
                <w:sz w:val="23"/>
              </w:rPr>
            </w:pPr>
          </w:p>
          <w:p>
            <w:pPr>
              <w:pStyle w:val="TableParagraph"/>
              <w:spacing w:line="261" w:lineRule="exact"/>
              <w:ind w:right="6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85085,00</w:t>
            </w:r>
          </w:p>
        </w:tc>
      </w:tr>
      <w:tr>
        <w:trPr>
          <w:trHeight w:val="549" w:hRule="atLeast"/>
        </w:trPr>
        <w:tc>
          <w:tcPr>
            <w:tcW w:w="39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61" w:lineRule="exact"/>
              <w:ind w:left="469"/>
              <w:rPr>
                <w:sz w:val="23"/>
              </w:rPr>
            </w:pPr>
            <w:r>
              <w:rPr>
                <w:spacing w:val="-2"/>
                <w:sz w:val="23"/>
              </w:rPr>
              <w:t>"онкология"</w:t>
            </w:r>
          </w:p>
          <w:p>
            <w:pPr>
              <w:pStyle w:val="TableParagraph"/>
              <w:spacing w:line="249" w:lineRule="exact" w:before="19"/>
              <w:ind w:left="463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-15"/>
                <w:sz w:val="23"/>
              </w:rPr>
              <w:t> </w:t>
            </w:r>
            <w:r>
              <w:rPr>
                <w:spacing w:val="-2"/>
                <w:sz w:val="23"/>
              </w:rPr>
              <w:t>экстракорпоральном</w:t>
            </w:r>
          </w:p>
        </w:tc>
        <w:tc>
          <w:tcPr>
            <w:tcW w:w="1719" w:type="dxa"/>
          </w:tcPr>
          <w:p>
            <w:pPr>
              <w:pStyle w:val="TableParagraph"/>
              <w:spacing w:line="261" w:lineRule="exact"/>
              <w:ind w:left="332"/>
              <w:rPr>
                <w:sz w:val="23"/>
              </w:rPr>
            </w:pPr>
            <w:r>
              <w:rPr>
                <w:spacing w:val="-2"/>
                <w:sz w:val="23"/>
              </w:rPr>
              <w:t>лечения</w:t>
            </w:r>
          </w:p>
          <w:p>
            <w:pPr>
              <w:pStyle w:val="TableParagraph"/>
              <w:spacing w:line="255" w:lineRule="exact" w:before="13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случай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spacing w:before="2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673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82" w:type="dxa"/>
          </w:tcPr>
          <w:p>
            <w:pPr>
              <w:pStyle w:val="TableParagraph"/>
              <w:spacing w:before="2"/>
              <w:rPr>
                <w:b/>
                <w:sz w:val="23"/>
              </w:rPr>
            </w:pPr>
          </w:p>
          <w:p>
            <w:pPr>
              <w:pStyle w:val="TableParagraph"/>
              <w:spacing w:line="263" w:lineRule="exact"/>
              <w:ind w:right="11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0,000384</w:t>
            </w:r>
          </w:p>
        </w:tc>
        <w:tc>
          <w:tcPr>
            <w:tcW w:w="1114" w:type="dxa"/>
            <w:gridSpan w:val="2"/>
          </w:tcPr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358" w:type="dxa"/>
          </w:tcPr>
          <w:p>
            <w:pPr>
              <w:pStyle w:val="TableParagraph"/>
              <w:spacing w:before="2"/>
              <w:rPr>
                <w:b/>
                <w:sz w:val="23"/>
              </w:rPr>
            </w:pPr>
          </w:p>
          <w:p>
            <w:pPr>
              <w:pStyle w:val="TableParagraph"/>
              <w:spacing w:line="263" w:lineRule="exact"/>
              <w:ind w:right="302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115907,80</w:t>
            </w:r>
          </w:p>
        </w:tc>
        <w:tc>
          <w:tcPr>
            <w:tcW w:w="926" w:type="dxa"/>
            <w:gridSpan w:val="2"/>
          </w:tcPr>
          <w:p>
            <w:pPr>
              <w:pStyle w:val="TableParagraph"/>
              <w:spacing w:before="54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597"/>
              <w:rPr>
                <w:sz w:val="20"/>
              </w:rPr>
            </w:pPr>
            <w:r>
              <w:rPr>
                <w:spacing w:val="-20"/>
                <w:w w:val="125"/>
                <w:sz w:val="20"/>
              </w:rPr>
              <w:t>---</w:t>
            </w:r>
          </w:p>
        </w:tc>
        <w:tc>
          <w:tcPr>
            <w:tcW w:w="1232" w:type="dxa"/>
          </w:tcPr>
          <w:p>
            <w:pPr>
              <w:pStyle w:val="TableParagraph"/>
              <w:spacing w:before="261"/>
              <w:ind w:right="13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0,000384</w:t>
            </w:r>
          </w:p>
        </w:tc>
        <w:tc>
          <w:tcPr>
            <w:tcW w:w="1260" w:type="dxa"/>
            <w:gridSpan w:val="2"/>
          </w:tcPr>
          <w:p>
            <w:pPr>
              <w:pStyle w:val="TableParagraph"/>
              <w:spacing w:before="58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753"/>
              <w:rPr>
                <w:sz w:val="20"/>
              </w:rPr>
            </w:pPr>
            <w:r>
              <w:rPr>
                <w:spacing w:val="-18"/>
                <w:w w:val="125"/>
                <w:sz w:val="20"/>
              </w:rPr>
              <w:t>---</w:t>
            </w:r>
          </w:p>
        </w:tc>
        <w:tc>
          <w:tcPr>
            <w:tcW w:w="123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spacing w:line="255" w:lineRule="exact"/>
              <w:ind w:right="60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123673,60</w:t>
            </w:r>
          </w:p>
        </w:tc>
      </w:tr>
      <w:tr>
        <w:trPr>
          <w:trHeight w:val="269" w:hRule="atLeast"/>
        </w:trPr>
        <w:tc>
          <w:tcPr>
            <w:tcW w:w="39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381" w:type="dxa"/>
          </w:tcPr>
          <w:p>
            <w:pPr>
              <w:pStyle w:val="TableParagraph"/>
              <w:spacing w:line="244" w:lineRule="exact" w:before="5"/>
              <w:ind w:left="459"/>
              <w:rPr>
                <w:sz w:val="23"/>
              </w:rPr>
            </w:pPr>
            <w:r>
              <w:rPr>
                <w:spacing w:val="-2"/>
                <w:sz w:val="23"/>
              </w:rPr>
              <w:t>оплодотворении</w:t>
            </w:r>
          </w:p>
        </w:tc>
        <w:tc>
          <w:tcPr>
            <w:tcW w:w="1719" w:type="dxa"/>
          </w:tcPr>
          <w:p>
            <w:pPr>
              <w:pStyle w:val="TableParagraph"/>
              <w:spacing w:line="249" w:lineRule="exact"/>
              <w:ind w:left="140"/>
              <w:rPr>
                <w:sz w:val="23"/>
              </w:rPr>
            </w:pP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03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114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5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2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60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31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7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559"/>
          <w:footerReference w:type="default" r:id="rId560"/>
          <w:pgSz w:w="17010" w:h="12160" w:orient="landscape"/>
          <w:pgMar w:header="680" w:footer="0" w:top="1440" w:bottom="280" w:left="141" w:right="850"/>
        </w:sectPr>
      </w:pPr>
    </w:p>
    <w:p>
      <w:pPr>
        <w:spacing w:line="154" w:lineRule="exact" w:before="96"/>
        <w:ind w:left="93" w:right="0" w:firstLine="0"/>
        <w:jc w:val="left"/>
        <w:rPr>
          <w:b/>
          <w:sz w:val="14"/>
        </w:rPr>
      </w:pPr>
      <w:r>
        <w:rPr>
          <w:b/>
          <w:sz w:val="14"/>
        </w:rPr>
        <w:drawing>
          <wp:anchor distT="0" distB="0" distL="0" distR="0" allowOverlap="1" layoutInCell="1" locked="0" behindDoc="0" simplePos="0" relativeHeight="15840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98809" cy="7717535"/>
            <wp:effectExtent l="0" t="0" r="0" b="0"/>
            <wp:wrapNone/>
            <wp:docPr id="810" name="Image 8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0" name="Image 810"/>
                    <pic:cNvPicPr/>
                  </pic:nvPicPr>
                  <pic:blipFill>
                    <a:blip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8809" cy="771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14"/>
        </w:rPr>
        <w:t>ОО</w:t>
      </w:r>
    </w:p>
    <w:p>
      <w:pPr>
        <w:spacing w:line="140" w:lineRule="exact" w:before="0"/>
        <w:ind w:left="85" w:right="0" w:firstLine="0"/>
        <w:jc w:val="left"/>
        <w:rPr>
          <w:rFonts w:ascii="Courier New"/>
          <w:sz w:val="13"/>
        </w:rPr>
      </w:pPr>
      <w:r>
        <w:rPr>
          <w:rFonts w:ascii="Courier New"/>
          <w:spacing w:val="-5"/>
          <w:sz w:val="13"/>
        </w:rPr>
        <w:t>l/l</w:t>
      </w:r>
    </w:p>
    <w:p>
      <w:pPr>
        <w:spacing w:before="95"/>
        <w:ind w:left="85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20</w:t>
      </w:r>
      <w:r>
        <w:rPr>
          <w:spacing w:val="66"/>
          <w:sz w:val="12"/>
        </w:rPr>
        <w:t>    </w:t>
      </w:r>
      <w:r>
        <w:rPr>
          <w:sz w:val="12"/>
        </w:rPr>
        <w:t>.3/ХЕВ/07.12.2023/11:37/терпрограмма-2024-прил-</w:t>
      </w:r>
      <w:r>
        <w:rPr>
          <w:spacing w:val="-5"/>
          <w:sz w:val="12"/>
        </w:rPr>
        <w:t>16</w:t>
      </w:r>
    </w:p>
    <w:p>
      <w:pPr>
        <w:spacing w:after="0"/>
        <w:jc w:val="left"/>
        <w:rPr>
          <w:sz w:val="12"/>
        </w:rPr>
        <w:sectPr>
          <w:type w:val="continuous"/>
          <w:pgSz w:w="17010" w:h="12160" w:orient="landscape"/>
          <w:pgMar w:header="680" w:footer="0" w:top="1920" w:bottom="860" w:left="141" w:right="850"/>
          <w:cols w:num="2" w:equalWidth="0">
            <w:col w:w="334" w:space="12236"/>
            <w:col w:w="3449"/>
          </w:cols>
        </w:sectPr>
      </w:pPr>
    </w:p>
    <w:p>
      <w:pPr>
        <w:pStyle w:val="BodyText"/>
        <w:spacing w:before="89"/>
        <w:rPr>
          <w:sz w:val="20"/>
        </w:rPr>
      </w:pPr>
    </w:p>
    <w:tbl>
      <w:tblPr>
        <w:tblW w:w="0" w:type="auto"/>
        <w:jc w:val="left"/>
        <w:tblInd w:w="1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"/>
        <w:gridCol w:w="3421"/>
        <w:gridCol w:w="1700"/>
        <w:gridCol w:w="1169"/>
        <w:gridCol w:w="1152"/>
        <w:gridCol w:w="1189"/>
        <w:gridCol w:w="1276"/>
        <w:gridCol w:w="1053"/>
        <w:gridCol w:w="1122"/>
        <w:gridCol w:w="1292"/>
        <w:gridCol w:w="1216"/>
      </w:tblGrid>
      <w:tr>
        <w:trPr>
          <w:trHeight w:val="277" w:hRule="atLeast"/>
        </w:trPr>
        <w:tc>
          <w:tcPr>
            <w:tcW w:w="305" w:type="dxa"/>
          </w:tcPr>
          <w:p>
            <w:pPr>
              <w:pStyle w:val="TableParagraph"/>
              <w:spacing w:line="221" w:lineRule="exact" w:before="36"/>
              <w:ind w:right="8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421" w:type="dxa"/>
          </w:tcPr>
          <w:p>
            <w:pPr>
              <w:pStyle w:val="TableParagraph"/>
              <w:spacing w:line="225" w:lineRule="exact" w:before="32"/>
              <w:ind w:left="3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700" w:type="dxa"/>
          </w:tcPr>
          <w:p>
            <w:pPr>
              <w:pStyle w:val="TableParagraph"/>
              <w:spacing w:line="231" w:lineRule="exact" w:before="26"/>
              <w:ind w:left="12" w:right="240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169" w:type="dxa"/>
          </w:tcPr>
          <w:p>
            <w:pPr>
              <w:pStyle w:val="TableParagraph"/>
              <w:spacing w:line="235" w:lineRule="exact" w:before="22"/>
              <w:ind w:left="335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152" w:type="dxa"/>
          </w:tcPr>
          <w:p>
            <w:pPr>
              <w:pStyle w:val="TableParagraph"/>
              <w:spacing w:line="235" w:lineRule="exact" w:before="22"/>
              <w:ind w:right="14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189" w:type="dxa"/>
          </w:tcPr>
          <w:p>
            <w:pPr>
              <w:pStyle w:val="TableParagraph"/>
              <w:spacing w:line="235" w:lineRule="exact" w:before="22"/>
              <w:ind w:right="118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276" w:type="dxa"/>
          </w:tcPr>
          <w:p>
            <w:pPr>
              <w:pStyle w:val="TableParagraph"/>
              <w:spacing w:line="241" w:lineRule="exact" w:before="16"/>
              <w:ind w:right="29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053" w:type="dxa"/>
          </w:tcPr>
          <w:p>
            <w:pPr>
              <w:pStyle w:val="TableParagraph"/>
              <w:spacing w:line="241" w:lineRule="exact" w:before="16"/>
              <w:ind w:left="325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122" w:type="dxa"/>
          </w:tcPr>
          <w:p>
            <w:pPr>
              <w:pStyle w:val="TableParagraph"/>
              <w:spacing w:line="241" w:lineRule="exact" w:before="16"/>
              <w:ind w:right="12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1292" w:type="dxa"/>
          </w:tcPr>
          <w:p>
            <w:pPr>
              <w:pStyle w:val="TableParagraph"/>
              <w:spacing w:line="235" w:lineRule="exact" w:before="22"/>
              <w:ind w:left="22" w:right="209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1216" w:type="dxa"/>
          </w:tcPr>
          <w:p>
            <w:pPr>
              <w:pStyle w:val="TableParagraph"/>
              <w:spacing w:line="241" w:lineRule="exact" w:before="16"/>
              <w:ind w:left="108" w:right="26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</w:tr>
      <w:tr>
        <w:trPr>
          <w:trHeight w:val="547" w:hRule="atLeast"/>
        </w:trPr>
        <w:tc>
          <w:tcPr>
            <w:tcW w:w="305" w:type="dxa"/>
          </w:tcPr>
          <w:p>
            <w:pPr>
              <w:pStyle w:val="TableParagraph"/>
              <w:spacing w:before="37"/>
              <w:ind w:right="4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3421" w:type="dxa"/>
          </w:tcPr>
          <w:p>
            <w:pPr>
              <w:pStyle w:val="TableParagraph"/>
              <w:spacing w:line="264" w:lineRule="exact"/>
              <w:ind w:left="136" w:right="95" w:firstLine="5"/>
              <w:rPr>
                <w:sz w:val="23"/>
              </w:rPr>
            </w:pPr>
            <w:r>
              <w:rPr>
                <w:sz w:val="23"/>
              </w:rPr>
              <w:t>Специализированная, в том </w:t>
            </w:r>
            <w:r>
              <w:rPr>
                <w:spacing w:val="-2"/>
                <w:sz w:val="23"/>
              </w:rPr>
              <w:t>числе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высокотехнологичная,</w:t>
            </w:r>
          </w:p>
        </w:tc>
        <w:tc>
          <w:tcPr>
            <w:tcW w:w="1700" w:type="dxa"/>
          </w:tcPr>
          <w:p>
            <w:pPr>
              <w:pStyle w:val="TableParagraph"/>
              <w:spacing w:line="264" w:lineRule="exact"/>
              <w:ind w:left="105" w:right="331" w:firstLine="292"/>
              <w:rPr>
                <w:sz w:val="23"/>
              </w:rPr>
            </w:pPr>
            <w:r>
              <w:rPr>
                <w:spacing w:val="-2"/>
                <w:sz w:val="23"/>
              </w:rPr>
              <w:t>случай госпитализа­</w:t>
            </w:r>
          </w:p>
        </w:tc>
        <w:tc>
          <w:tcPr>
            <w:tcW w:w="1169" w:type="dxa"/>
          </w:tcPr>
          <w:p>
            <w:pPr>
              <w:pStyle w:val="TableParagraph"/>
              <w:spacing w:before="33"/>
              <w:ind w:left="34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0,0138</w:t>
            </w:r>
          </w:p>
        </w:tc>
        <w:tc>
          <w:tcPr>
            <w:tcW w:w="1152" w:type="dxa"/>
          </w:tcPr>
          <w:p>
            <w:pPr>
              <w:pStyle w:val="TableParagraph"/>
              <w:spacing w:before="27"/>
              <w:ind w:right="105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0,156664</w:t>
            </w:r>
          </w:p>
        </w:tc>
        <w:tc>
          <w:tcPr>
            <w:tcW w:w="1189" w:type="dxa"/>
          </w:tcPr>
          <w:p>
            <w:pPr>
              <w:pStyle w:val="TableParagraph"/>
              <w:spacing w:before="27"/>
              <w:ind w:left="53" w:right="118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110658,80</w:t>
            </w:r>
          </w:p>
        </w:tc>
        <w:tc>
          <w:tcPr>
            <w:tcW w:w="1276" w:type="dxa"/>
          </w:tcPr>
          <w:p>
            <w:pPr>
              <w:pStyle w:val="TableParagraph"/>
              <w:spacing w:before="27"/>
              <w:ind w:left="166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50179,57</w:t>
            </w:r>
          </w:p>
        </w:tc>
        <w:tc>
          <w:tcPr>
            <w:tcW w:w="1053" w:type="dxa"/>
          </w:tcPr>
          <w:p>
            <w:pPr>
              <w:pStyle w:val="TableParagraph"/>
              <w:spacing w:before="23"/>
              <w:ind w:left="277"/>
              <w:rPr>
                <w:sz w:val="23"/>
              </w:rPr>
            </w:pPr>
            <w:r>
              <w:rPr>
                <w:spacing w:val="-2"/>
                <w:sz w:val="23"/>
              </w:rPr>
              <w:t>0,0138</w:t>
            </w:r>
          </w:p>
        </w:tc>
        <w:tc>
          <w:tcPr>
            <w:tcW w:w="1122" w:type="dxa"/>
          </w:tcPr>
          <w:p>
            <w:pPr>
              <w:pStyle w:val="TableParagraph"/>
              <w:spacing w:before="19"/>
              <w:ind w:left="175"/>
              <w:rPr>
                <w:sz w:val="23"/>
              </w:rPr>
            </w:pPr>
            <w:r>
              <w:rPr>
                <w:spacing w:val="-2"/>
                <w:sz w:val="23"/>
              </w:rPr>
              <w:t>0,148418</w:t>
            </w:r>
          </w:p>
        </w:tc>
        <w:tc>
          <w:tcPr>
            <w:tcW w:w="1292" w:type="dxa"/>
          </w:tcPr>
          <w:p>
            <w:pPr>
              <w:pStyle w:val="TableParagraph"/>
              <w:spacing w:before="19"/>
              <w:ind w:right="13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119849,50</w:t>
            </w:r>
          </w:p>
        </w:tc>
        <w:tc>
          <w:tcPr>
            <w:tcW w:w="1216" w:type="dxa"/>
          </w:tcPr>
          <w:p>
            <w:pPr>
              <w:pStyle w:val="TableParagraph"/>
              <w:spacing w:before="23"/>
              <w:ind w:right="51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57309,24</w:t>
            </w:r>
          </w:p>
        </w:tc>
      </w:tr>
      <w:tr>
        <w:trPr>
          <w:trHeight w:val="546" w:hRule="atLeast"/>
        </w:trPr>
        <w:tc>
          <w:tcPr>
            <w:tcW w:w="3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spacing w:line="260" w:lineRule="atLeast"/>
              <w:ind w:left="104" w:right="95" w:firstLine="38"/>
              <w:rPr>
                <w:sz w:val="23"/>
              </w:rPr>
            </w:pPr>
            <w:r>
              <w:rPr>
                <w:sz w:val="23"/>
              </w:rPr>
              <w:t>медицинская помощь в услови­ ях круглосуточных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стационаров,</w:t>
            </w:r>
          </w:p>
        </w:tc>
        <w:tc>
          <w:tcPr>
            <w:tcW w:w="1700" w:type="dxa"/>
          </w:tcPr>
          <w:p>
            <w:pPr>
              <w:pStyle w:val="TableParagraph"/>
              <w:spacing w:before="24"/>
              <w:ind w:right="15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ции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66" w:hRule="atLeast"/>
        </w:trPr>
        <w:tc>
          <w:tcPr>
            <w:tcW w:w="3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spacing w:line="290" w:lineRule="atLeast"/>
              <w:ind w:left="502" w:right="1287" w:hanging="360"/>
              <w:rPr>
                <w:sz w:val="23"/>
              </w:rPr>
            </w:pPr>
            <w:r>
              <w:rPr>
                <w:spacing w:val="-2"/>
                <w:sz w:val="23"/>
              </w:rPr>
              <w:t>всего,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в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том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числе: </w:t>
            </w:r>
            <w:r>
              <w:rPr>
                <w:sz w:val="23"/>
              </w:rPr>
              <w:t>по профилю</w:t>
            </w:r>
          </w:p>
        </w:tc>
        <w:tc>
          <w:tcPr>
            <w:tcW w:w="1700" w:type="dxa"/>
          </w:tcPr>
          <w:p>
            <w:pPr>
              <w:pStyle w:val="TableParagraph"/>
              <w:spacing w:before="42"/>
              <w:rPr>
                <w:sz w:val="23"/>
              </w:rPr>
            </w:pPr>
          </w:p>
          <w:p>
            <w:pPr>
              <w:pStyle w:val="TableParagraph"/>
              <w:spacing w:line="239" w:lineRule="exact"/>
              <w:ind w:right="24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случай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spacing w:before="36"/>
              <w:rPr>
                <w:sz w:val="23"/>
              </w:rPr>
            </w:pPr>
          </w:p>
          <w:p>
            <w:pPr>
              <w:pStyle w:val="TableParagraph"/>
              <w:spacing w:line="245" w:lineRule="exact"/>
              <w:ind w:right="10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0,008602</w:t>
            </w:r>
          </w:p>
        </w:tc>
        <w:tc>
          <w:tcPr>
            <w:tcW w:w="1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before="42"/>
              <w:rPr>
                <w:sz w:val="23"/>
              </w:rPr>
            </w:pPr>
          </w:p>
          <w:p>
            <w:pPr>
              <w:pStyle w:val="TableParagraph"/>
              <w:spacing w:line="239" w:lineRule="exact"/>
              <w:ind w:left="16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99261,30</w:t>
            </w:r>
          </w:p>
        </w:tc>
        <w:tc>
          <w:tcPr>
            <w:tcW w:w="10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spacing w:before="32"/>
              <w:rPr>
                <w:sz w:val="23"/>
              </w:rPr>
            </w:pPr>
          </w:p>
          <w:p>
            <w:pPr>
              <w:pStyle w:val="TableParagraph"/>
              <w:spacing w:line="249" w:lineRule="exact"/>
              <w:ind w:left="17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0,008602</w:t>
            </w: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spacing w:before="32"/>
              <w:rPr>
                <w:sz w:val="23"/>
              </w:rPr>
            </w:pPr>
          </w:p>
          <w:p>
            <w:pPr>
              <w:pStyle w:val="TableParagraph"/>
              <w:spacing w:line="249" w:lineRule="exact"/>
              <w:ind w:right="49"/>
              <w:jc w:val="righ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104682,90</w:t>
            </w:r>
          </w:p>
        </w:tc>
      </w:tr>
      <w:tr>
        <w:trPr>
          <w:trHeight w:val="541" w:hRule="atLeast"/>
        </w:trPr>
        <w:tc>
          <w:tcPr>
            <w:tcW w:w="30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21" w:type="dxa"/>
          </w:tcPr>
          <w:p>
            <w:pPr>
              <w:pStyle w:val="TableParagraph"/>
              <w:spacing w:before="25"/>
              <w:ind w:left="508"/>
              <w:rPr>
                <w:sz w:val="23"/>
              </w:rPr>
            </w:pPr>
            <w:r>
              <w:rPr>
                <w:spacing w:val="-2"/>
                <w:sz w:val="23"/>
              </w:rPr>
              <w:t>"онкология"</w:t>
            </w:r>
          </w:p>
        </w:tc>
        <w:tc>
          <w:tcPr>
            <w:tcW w:w="1700" w:type="dxa"/>
          </w:tcPr>
          <w:p>
            <w:pPr>
              <w:pStyle w:val="TableParagraph"/>
              <w:spacing w:before="9"/>
              <w:ind w:left="15" w:right="24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госпитализа-</w:t>
            </w:r>
          </w:p>
          <w:p>
            <w:pPr>
              <w:pStyle w:val="TableParagraph"/>
              <w:spacing w:line="232" w:lineRule="exact" w:before="15"/>
              <w:ind w:right="16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ции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6" w:hRule="atLeast"/>
        </w:trPr>
        <w:tc>
          <w:tcPr>
            <w:tcW w:w="305" w:type="dxa"/>
          </w:tcPr>
          <w:p>
            <w:pPr>
              <w:pStyle w:val="TableParagraph"/>
              <w:spacing w:before="40"/>
              <w:ind w:right="21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3421" w:type="dxa"/>
          </w:tcPr>
          <w:p>
            <w:pPr>
              <w:pStyle w:val="TableParagraph"/>
              <w:spacing w:line="270" w:lineRule="atLeast"/>
              <w:ind w:left="498" w:right="95"/>
              <w:rPr>
                <w:sz w:val="23"/>
              </w:rPr>
            </w:pPr>
            <w:r>
              <w:rPr>
                <w:spacing w:val="-2"/>
                <w:sz w:val="23"/>
              </w:rPr>
              <w:t>Медицинская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реабилитация, </w:t>
            </w:r>
            <w:r>
              <w:rPr>
                <w:sz w:val="23"/>
              </w:rPr>
              <w:t>в том числе: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6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8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1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1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562"/>
          <w:footerReference w:type="default" r:id="rId563"/>
          <w:pgSz w:w="16940" w:h="12060" w:orient="landscape"/>
          <w:pgMar w:header="597" w:footer="0" w:top="1420" w:bottom="280" w:left="141" w:right="850"/>
        </w:sectPr>
      </w:pPr>
    </w:p>
    <w:p>
      <w:pPr>
        <w:spacing w:line="242" w:lineRule="auto" w:before="33"/>
        <w:ind w:left="1793" w:right="755" w:firstLine="6"/>
        <w:jc w:val="left"/>
        <w:rPr>
          <w:sz w:val="23"/>
        </w:rPr>
      </w:pPr>
      <w:r>
        <w:rPr>
          <w:sz w:val="23"/>
        </w:rPr>
        <w:t>в</w:t>
      </w:r>
      <w:r>
        <w:rPr>
          <w:spacing w:val="-15"/>
          <w:sz w:val="23"/>
        </w:rPr>
        <w:t> </w:t>
      </w:r>
      <w:r>
        <w:rPr>
          <w:sz w:val="23"/>
        </w:rPr>
        <w:t>амбулаторных </w:t>
      </w:r>
      <w:r>
        <w:rPr>
          <w:spacing w:val="-2"/>
          <w:sz w:val="23"/>
        </w:rPr>
        <w:t>условиях</w:t>
      </w:r>
    </w:p>
    <w:p>
      <w:pPr>
        <w:spacing w:before="18"/>
        <w:ind w:left="1799" w:right="0" w:firstLine="0"/>
        <w:jc w:val="left"/>
        <w:rPr>
          <w:sz w:val="23"/>
        </w:rPr>
      </w:pPr>
      <w:r>
        <w:rPr>
          <w:sz w:val="23"/>
        </w:rPr>
        <w:t>в</w:t>
      </w:r>
      <w:r>
        <w:rPr>
          <w:spacing w:val="-9"/>
          <w:sz w:val="23"/>
        </w:rPr>
        <w:t> </w:t>
      </w:r>
      <w:r>
        <w:rPr>
          <w:spacing w:val="-2"/>
          <w:sz w:val="23"/>
        </w:rPr>
        <w:t>условиях</w:t>
      </w:r>
    </w:p>
    <w:p>
      <w:pPr>
        <w:spacing w:line="266" w:lineRule="auto" w:before="3"/>
        <w:ind w:left="1797" w:right="755" w:hanging="8"/>
        <w:jc w:val="left"/>
        <w:rPr>
          <w:sz w:val="23"/>
        </w:rPr>
      </w:pPr>
      <w:r>
        <w:rPr>
          <w:sz w:val="23"/>
        </w:rPr>
        <w:t>дневных</w:t>
      </w:r>
      <w:r>
        <w:rPr>
          <w:spacing w:val="-15"/>
          <w:sz w:val="23"/>
        </w:rPr>
        <w:t> </w:t>
      </w:r>
      <w:r>
        <w:rPr>
          <w:sz w:val="23"/>
        </w:rPr>
        <w:t>стационаров в условиях</w:t>
      </w:r>
    </w:p>
    <w:p>
      <w:pPr>
        <w:spacing w:line="243" w:lineRule="exact" w:before="0"/>
        <w:ind w:left="1793" w:right="0" w:firstLine="0"/>
        <w:jc w:val="left"/>
        <w:rPr>
          <w:sz w:val="23"/>
        </w:rPr>
      </w:pPr>
      <w:r>
        <w:rPr>
          <w:sz w:val="23"/>
        </w:rPr>
        <w:t>круглосуточных</w:t>
      </w:r>
      <w:r>
        <w:rPr>
          <w:spacing w:val="4"/>
          <w:sz w:val="23"/>
        </w:rPr>
        <w:t> </w:t>
      </w:r>
      <w:r>
        <w:rPr>
          <w:spacing w:val="-2"/>
          <w:sz w:val="23"/>
        </w:rPr>
        <w:t>стационаров</w:t>
      </w:r>
    </w:p>
    <w:p>
      <w:pPr>
        <w:spacing w:line="252" w:lineRule="auto" w:before="0"/>
        <w:ind w:left="101" w:right="0" w:firstLine="6"/>
        <w:jc w:val="center"/>
        <w:rPr>
          <w:b/>
          <w:sz w:val="23"/>
        </w:rPr>
      </w:pPr>
      <w:r>
        <w:rPr/>
        <w:br w:type="column"/>
      </w:r>
      <w:r>
        <w:rPr>
          <w:spacing w:val="-4"/>
          <w:sz w:val="23"/>
        </w:rPr>
        <w:t>комплексное </w:t>
      </w:r>
      <w:r>
        <w:rPr>
          <w:spacing w:val="-2"/>
          <w:sz w:val="23"/>
        </w:rPr>
        <w:t>посещение случай лечения случай госпитализа- </w:t>
      </w:r>
      <w:r>
        <w:rPr>
          <w:b/>
          <w:spacing w:val="-4"/>
          <w:sz w:val="23"/>
        </w:rPr>
        <w:t>ции</w:t>
      </w:r>
    </w:p>
    <w:p>
      <w:pPr>
        <w:tabs>
          <w:tab w:pos="1692" w:val="left" w:leader="none"/>
          <w:tab w:pos="3384" w:val="left" w:leader="none"/>
          <w:tab w:pos="3972" w:val="left" w:leader="none"/>
          <w:tab w:pos="5718" w:val="left" w:leader="none"/>
        </w:tabs>
        <w:spacing w:line="292" w:lineRule="exact" w:before="0"/>
        <w:ind w:left="1000" w:right="0" w:firstLine="0"/>
        <w:jc w:val="left"/>
        <w:rPr>
          <w:position w:val="6"/>
          <w:sz w:val="20"/>
        </w:rPr>
      </w:pPr>
      <w:r>
        <w:rPr/>
        <w:br w:type="column"/>
      </w:r>
      <w:r>
        <w:rPr>
          <w:spacing w:val="-12"/>
          <w:w w:val="115"/>
          <w:position w:val="5"/>
          <w:sz w:val="20"/>
        </w:rPr>
        <w:t>---</w:t>
      </w:r>
      <w:r>
        <w:rPr>
          <w:position w:val="5"/>
          <w:sz w:val="20"/>
        </w:rPr>
        <w:tab/>
      </w:r>
      <w:r>
        <w:rPr>
          <w:b/>
          <w:spacing w:val="-2"/>
          <w:w w:val="115"/>
          <w:sz w:val="23"/>
        </w:rPr>
        <w:t>0,003116</w:t>
      </w:r>
      <w:r>
        <w:rPr>
          <w:b/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  <w:r>
        <w:rPr>
          <w:position w:val="6"/>
          <w:sz w:val="20"/>
        </w:rPr>
        <w:tab/>
      </w:r>
      <w:r>
        <w:rPr>
          <w:b/>
          <w:spacing w:val="-2"/>
          <w:w w:val="115"/>
          <w:position w:val="1"/>
          <w:sz w:val="23"/>
        </w:rPr>
        <w:t>22957,00</w:t>
      </w:r>
      <w:r>
        <w:rPr>
          <w:b/>
          <w:position w:val="1"/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</w:p>
    <w:p>
      <w:pPr>
        <w:tabs>
          <w:tab w:pos="1692" w:val="left" w:leader="none"/>
          <w:tab w:pos="3390" w:val="left" w:leader="none"/>
          <w:tab w:pos="3976" w:val="left" w:leader="none"/>
          <w:tab w:pos="5712" w:val="left" w:leader="none"/>
        </w:tabs>
        <w:spacing w:before="247"/>
        <w:ind w:left="994" w:right="0" w:firstLine="0"/>
        <w:jc w:val="left"/>
        <w:rPr>
          <w:position w:val="6"/>
          <w:sz w:val="20"/>
        </w:rPr>
      </w:pPr>
      <w:r>
        <w:rPr>
          <w:position w:val="6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40768">
                <wp:simplePos x="0" y="0"/>
                <wp:positionH relativeFrom="page">
                  <wp:posOffset>7912100</wp:posOffset>
                </wp:positionH>
                <wp:positionV relativeFrom="paragraph">
                  <wp:posOffset>-170629</wp:posOffset>
                </wp:positionV>
                <wp:extent cx="2300605" cy="866139"/>
                <wp:effectExtent l="0" t="0" r="0" b="0"/>
                <wp:wrapNone/>
                <wp:docPr id="812" name="Textbox 8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2" name="Textbox 812"/>
                      <wps:cNvSpPr txBox="1"/>
                      <wps:spPr>
                        <a:xfrm>
                          <a:off x="0" y="0"/>
                          <a:ext cx="2300605" cy="866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27"/>
                              <w:gridCol w:w="956"/>
                              <w:gridCol w:w="1220"/>
                            </w:tblGrid>
                            <w:tr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1327" w:type="dxa"/>
                                </w:tcPr>
                                <w:p>
                                  <w:pPr>
                                    <w:pStyle w:val="TableParagraph"/>
                                    <w:spacing w:line="255" w:lineRule="exact"/>
                                    <w:ind w:left="5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0,003116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/>
                                    <w:ind w:right="28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0"/>
                                      <w:w w:val="125"/>
                                      <w:sz w:val="20"/>
                                    </w:rPr>
                                    <w:t>---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261" w:lineRule="exact"/>
                                    <w:ind w:right="69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24306,70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327" w:type="dxa"/>
                                </w:tcPr>
                                <w:p>
                                  <w:pPr>
                                    <w:pStyle w:val="TableParagraph"/>
                                    <w:spacing w:before="137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3"/>
                                    </w:rPr>
                                    <w:t>0,002601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right="2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6"/>
                                      <w:w w:val="105"/>
                                      <w:sz w:val="23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23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137"/>
                                    <w:ind w:right="4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27991,60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327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144"/>
                                    <w:ind w:left="51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0,005426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244" w:lineRule="exact" w:before="144"/>
                                    <w:ind w:right="48"/>
                                    <w:jc w:val="right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52557,40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3pt;margin-top:-13.435358pt;width:181.15pt;height:68.2pt;mso-position-horizontal-relative:page;mso-position-vertical-relative:paragraph;z-index:15840768" type="#_x0000_t202" id="docshape6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27"/>
                        <w:gridCol w:w="956"/>
                        <w:gridCol w:w="1220"/>
                      </w:tblGrid>
                      <w:tr>
                        <w:trPr>
                          <w:trHeight w:val="401" w:hRule="atLeast"/>
                        </w:trPr>
                        <w:tc>
                          <w:tcPr>
                            <w:tcW w:w="1327" w:type="dxa"/>
                          </w:tcPr>
                          <w:p>
                            <w:pPr>
                              <w:pStyle w:val="TableParagraph"/>
                              <w:spacing w:line="255" w:lineRule="exact"/>
                              <w:ind w:left="55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0,003116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>
                            <w:pPr>
                              <w:pStyle w:val="TableParagraph"/>
                              <w:spacing w:line="186" w:lineRule="exact"/>
                              <w:ind w:right="28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0"/>
                                <w:w w:val="125"/>
                                <w:sz w:val="20"/>
                              </w:rPr>
                              <w:t>---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261" w:lineRule="exact"/>
                              <w:ind w:right="69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24306,70</w:t>
                            </w:r>
                          </w:p>
                        </w:tc>
                      </w:tr>
                      <w:tr>
                        <w:trPr>
                          <w:trHeight w:val="555" w:hRule="atLeast"/>
                        </w:trPr>
                        <w:tc>
                          <w:tcPr>
                            <w:tcW w:w="1327" w:type="dxa"/>
                          </w:tcPr>
                          <w:p>
                            <w:pPr>
                              <w:pStyle w:val="TableParagraph"/>
                              <w:spacing w:before="137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2"/>
                                <w:sz w:val="23"/>
                              </w:rPr>
                              <w:t>0,002601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>
                            <w:pPr>
                              <w:pStyle w:val="TableParagraph"/>
                              <w:spacing w:before="131"/>
                              <w:ind w:right="2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6"/>
                                <w:w w:val="105"/>
                                <w:sz w:val="23"/>
                              </w:rPr>
                              <w:t>--</w:t>
                            </w:r>
                            <w:r>
                              <w:rPr>
                                <w:spacing w:val="-12"/>
                                <w:w w:val="105"/>
                                <w:sz w:val="23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137"/>
                              <w:ind w:right="4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27991,60</w:t>
                            </w:r>
                          </w:p>
                        </w:tc>
                      </w:tr>
                      <w:tr>
                        <w:trPr>
                          <w:trHeight w:val="408" w:hRule="atLeast"/>
                        </w:trPr>
                        <w:tc>
                          <w:tcPr>
                            <w:tcW w:w="1327" w:type="dxa"/>
                          </w:tcPr>
                          <w:p>
                            <w:pPr>
                              <w:pStyle w:val="TableParagraph"/>
                              <w:spacing w:line="244" w:lineRule="exact" w:before="144"/>
                              <w:ind w:left="51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0,005426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>
                            <w:pPr>
                              <w:pStyle w:val="TableParagraph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244" w:lineRule="exact" w:before="144"/>
                              <w:ind w:right="48"/>
                              <w:jc w:val="right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52557,40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6"/>
          <w:w w:val="105"/>
          <w:position w:val="1"/>
          <w:sz w:val="23"/>
        </w:rPr>
        <w:t>--</w:t>
      </w:r>
      <w:r>
        <w:rPr>
          <w:spacing w:val="-12"/>
          <w:w w:val="105"/>
          <w:position w:val="1"/>
          <w:sz w:val="23"/>
        </w:rPr>
        <w:t>-</w:t>
      </w:r>
      <w:r>
        <w:rPr>
          <w:position w:val="1"/>
          <w:sz w:val="23"/>
        </w:rPr>
        <w:tab/>
      </w:r>
      <w:r>
        <w:rPr>
          <w:b/>
          <w:spacing w:val="-2"/>
          <w:w w:val="110"/>
          <w:sz w:val="23"/>
        </w:rPr>
        <w:t>0,002601</w:t>
      </w:r>
      <w:r>
        <w:rPr>
          <w:b/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  <w:r>
        <w:rPr>
          <w:position w:val="6"/>
          <w:sz w:val="20"/>
        </w:rPr>
        <w:tab/>
      </w:r>
      <w:r>
        <w:rPr>
          <w:spacing w:val="-2"/>
          <w:w w:val="115"/>
          <w:position w:val="1"/>
          <w:sz w:val="23"/>
        </w:rPr>
        <w:t>26700,40</w:t>
      </w:r>
      <w:r>
        <w:rPr>
          <w:position w:val="1"/>
          <w:sz w:val="23"/>
        </w:rPr>
        <w:tab/>
      </w:r>
      <w:r>
        <w:rPr>
          <w:spacing w:val="-12"/>
          <w:w w:val="115"/>
          <w:position w:val="6"/>
          <w:sz w:val="20"/>
        </w:rPr>
        <w:t>---</w:t>
      </w:r>
    </w:p>
    <w:p>
      <w:pPr>
        <w:pStyle w:val="BodyText"/>
        <w:spacing w:before="21"/>
        <w:rPr>
          <w:sz w:val="23"/>
        </w:rPr>
      </w:pPr>
    </w:p>
    <w:p>
      <w:pPr>
        <w:tabs>
          <w:tab w:pos="3970" w:val="left" w:leader="none"/>
        </w:tabs>
        <w:spacing w:before="0"/>
        <w:ind w:left="1690" w:right="0" w:firstLine="0"/>
        <w:jc w:val="left"/>
        <w:rPr>
          <w:b/>
          <w:position w:val="1"/>
          <w:sz w:val="23"/>
        </w:rPr>
      </w:pPr>
      <w:r>
        <w:rPr>
          <w:b/>
          <w:spacing w:val="-2"/>
          <w:sz w:val="23"/>
        </w:rPr>
        <w:t>0,005426</w:t>
      </w:r>
      <w:r>
        <w:rPr>
          <w:b/>
          <w:sz w:val="23"/>
        </w:rPr>
        <w:tab/>
      </w:r>
      <w:r>
        <w:rPr>
          <w:b/>
          <w:spacing w:val="-2"/>
          <w:position w:val="1"/>
          <w:sz w:val="23"/>
        </w:rPr>
        <w:t>49762,50</w:t>
      </w:r>
    </w:p>
    <w:p>
      <w:pPr>
        <w:spacing w:after="0"/>
        <w:jc w:val="left"/>
        <w:rPr>
          <w:b/>
          <w:position w:val="1"/>
          <w:sz w:val="23"/>
        </w:rPr>
        <w:sectPr>
          <w:type w:val="continuous"/>
          <w:pgSz w:w="16940" w:h="12060" w:orient="landscape"/>
          <w:pgMar w:header="597" w:footer="0" w:top="1920" w:bottom="860" w:left="141" w:right="850"/>
          <w:cols w:num="3" w:equalWidth="0">
            <w:col w:w="4680" w:space="40"/>
            <w:col w:w="1357" w:space="39"/>
            <w:col w:w="9833"/>
          </w:cols>
        </w:sectPr>
      </w:pPr>
    </w:p>
    <w:p>
      <w:pPr>
        <w:pStyle w:val="ListParagraph"/>
        <w:numPr>
          <w:ilvl w:val="2"/>
          <w:numId w:val="55"/>
        </w:numPr>
        <w:tabs>
          <w:tab w:pos="1436" w:val="left" w:leader="none"/>
        </w:tabs>
        <w:spacing w:line="240" w:lineRule="auto" w:before="47" w:after="0"/>
        <w:ind w:left="1436" w:right="0" w:hanging="367"/>
        <w:jc w:val="left"/>
        <w:rPr>
          <w:position w:val="1"/>
          <w:sz w:val="23"/>
        </w:rPr>
      </w:pPr>
      <w:r>
        <w:rPr>
          <w:spacing w:val="-2"/>
          <w:position w:val="1"/>
          <w:sz w:val="23"/>
        </w:rPr>
        <w:t>Паллиативная</w:t>
      </w:r>
      <w:r>
        <w:rPr>
          <w:spacing w:val="9"/>
          <w:position w:val="1"/>
          <w:sz w:val="23"/>
        </w:rPr>
        <w:t> </w:t>
      </w:r>
      <w:r>
        <w:rPr>
          <w:spacing w:val="-2"/>
          <w:position w:val="1"/>
          <w:sz w:val="23"/>
        </w:rPr>
        <w:t>помощь</w:t>
      </w:r>
    </w:p>
    <w:p>
      <w:pPr>
        <w:spacing w:before="4"/>
        <w:ind w:left="1443" w:right="0" w:firstLine="0"/>
        <w:jc w:val="left"/>
        <w:rPr>
          <w:sz w:val="23"/>
        </w:rPr>
      </w:pPr>
      <w:r>
        <w:rPr>
          <w:sz w:val="23"/>
        </w:rPr>
        <w:t>в</w:t>
      </w:r>
      <w:r>
        <w:rPr>
          <w:spacing w:val="-11"/>
          <w:sz w:val="23"/>
        </w:rPr>
        <w:t> </w:t>
      </w:r>
      <w:r>
        <w:rPr>
          <w:sz w:val="23"/>
        </w:rPr>
        <w:t>стационарных</w:t>
      </w:r>
      <w:r>
        <w:rPr>
          <w:spacing w:val="-10"/>
          <w:sz w:val="23"/>
        </w:rPr>
        <w:t> </w:t>
      </w:r>
      <w:r>
        <w:rPr>
          <w:spacing w:val="-2"/>
          <w:sz w:val="23"/>
        </w:rPr>
        <w:t>условиях</w:t>
      </w:r>
    </w:p>
    <w:p>
      <w:pPr>
        <w:tabs>
          <w:tab w:pos="2830" w:val="left" w:leader="none"/>
          <w:tab w:pos="4376" w:val="left" w:leader="none"/>
          <w:tab w:pos="4982" w:val="left" w:leader="none"/>
          <w:tab w:pos="6666" w:val="left" w:leader="none"/>
          <w:tab w:pos="7544" w:val="left" w:leader="none"/>
          <w:tab w:pos="9004" w:val="left" w:leader="none"/>
          <w:tab w:pos="9636" w:val="left" w:leader="none"/>
          <w:tab w:pos="11586" w:val="left" w:leader="none"/>
        </w:tabs>
        <w:spacing w:line="308" w:lineRule="exact" w:before="0"/>
        <w:ind w:left="910" w:right="0" w:firstLine="0"/>
        <w:jc w:val="left"/>
        <w:rPr>
          <w:position w:val="6"/>
          <w:sz w:val="20"/>
        </w:rPr>
      </w:pPr>
      <w:r>
        <w:rPr/>
        <w:br w:type="column"/>
      </w:r>
      <w:r>
        <w:rPr>
          <w:spacing w:val="-2"/>
          <w:sz w:val="23"/>
        </w:rPr>
        <w:t>койко-</w:t>
      </w:r>
      <w:r>
        <w:rPr>
          <w:spacing w:val="-4"/>
          <w:w w:val="110"/>
          <w:sz w:val="23"/>
        </w:rPr>
        <w:t>день</w:t>
      </w:r>
      <w:r>
        <w:rPr>
          <w:sz w:val="23"/>
        </w:rPr>
        <w:tab/>
      </w:r>
      <w:r>
        <w:rPr>
          <w:b/>
          <w:spacing w:val="-2"/>
          <w:w w:val="110"/>
          <w:sz w:val="23"/>
        </w:rPr>
        <w:t>0,092</w:t>
      </w:r>
      <w:r>
        <w:rPr>
          <w:b/>
          <w:sz w:val="23"/>
        </w:rPr>
        <w:tab/>
      </w:r>
      <w:r>
        <w:rPr>
          <w:spacing w:val="-6"/>
          <w:w w:val="105"/>
          <w:position w:val="1"/>
          <w:sz w:val="23"/>
        </w:rPr>
        <w:t>--</w:t>
      </w:r>
      <w:r>
        <w:rPr>
          <w:spacing w:val="-10"/>
          <w:w w:val="105"/>
          <w:position w:val="1"/>
          <w:sz w:val="23"/>
        </w:rPr>
        <w:t>-</w:t>
      </w:r>
      <w:r>
        <w:rPr>
          <w:position w:val="1"/>
          <w:sz w:val="23"/>
        </w:rPr>
        <w:tab/>
      </w:r>
      <w:r>
        <w:rPr>
          <w:b/>
          <w:spacing w:val="-2"/>
          <w:w w:val="110"/>
          <w:position w:val="1"/>
          <w:sz w:val="23"/>
        </w:rPr>
        <w:t>3248,00</w:t>
      </w:r>
      <w:r>
        <w:rPr>
          <w:b/>
          <w:position w:val="1"/>
          <w:sz w:val="23"/>
        </w:rPr>
        <w:tab/>
      </w:r>
      <w:r>
        <w:rPr>
          <w:spacing w:val="-8"/>
          <w:w w:val="110"/>
          <w:position w:val="7"/>
          <w:sz w:val="20"/>
        </w:rPr>
        <w:t>--</w:t>
      </w:r>
      <w:r>
        <w:rPr>
          <w:spacing w:val="-10"/>
          <w:w w:val="110"/>
          <w:position w:val="7"/>
          <w:sz w:val="20"/>
        </w:rPr>
        <w:t>-</w:t>
      </w:r>
      <w:r>
        <w:rPr>
          <w:position w:val="7"/>
          <w:sz w:val="20"/>
        </w:rPr>
        <w:tab/>
      </w:r>
      <w:r>
        <w:rPr>
          <w:b/>
          <w:spacing w:val="-4"/>
          <w:w w:val="110"/>
          <w:position w:val="2"/>
          <w:sz w:val="23"/>
        </w:rPr>
        <w:t>0,092</w:t>
      </w:r>
      <w:r>
        <w:rPr>
          <w:b/>
          <w:position w:val="2"/>
          <w:sz w:val="23"/>
        </w:rPr>
        <w:tab/>
      </w:r>
      <w:r>
        <w:rPr>
          <w:spacing w:val="-10"/>
          <w:w w:val="110"/>
          <w:position w:val="8"/>
          <w:sz w:val="20"/>
        </w:rPr>
        <w:t>---</w:t>
      </w:r>
      <w:r>
        <w:rPr>
          <w:position w:val="8"/>
          <w:sz w:val="20"/>
        </w:rPr>
        <w:tab/>
      </w:r>
      <w:r>
        <w:rPr>
          <w:b/>
          <w:spacing w:val="-2"/>
          <w:w w:val="110"/>
          <w:position w:val="2"/>
          <w:sz w:val="23"/>
        </w:rPr>
        <w:t>3515,30</w:t>
      </w:r>
      <w:r>
        <w:rPr>
          <w:b/>
          <w:position w:val="2"/>
          <w:sz w:val="23"/>
        </w:rPr>
        <w:tab/>
      </w:r>
      <w:r>
        <w:rPr>
          <w:spacing w:val="-8"/>
          <w:w w:val="110"/>
          <w:position w:val="6"/>
          <w:sz w:val="20"/>
        </w:rPr>
        <w:t>--</w:t>
      </w:r>
      <w:r>
        <w:rPr>
          <w:spacing w:val="-10"/>
          <w:w w:val="110"/>
          <w:position w:val="6"/>
          <w:sz w:val="20"/>
        </w:rPr>
        <w:t>-</w:t>
      </w:r>
    </w:p>
    <w:p>
      <w:pPr>
        <w:spacing w:after="0" w:line="308" w:lineRule="exact"/>
        <w:jc w:val="left"/>
        <w:rPr>
          <w:position w:val="6"/>
          <w:sz w:val="20"/>
        </w:rPr>
        <w:sectPr>
          <w:type w:val="continuous"/>
          <w:pgSz w:w="16940" w:h="12060" w:orient="landscape"/>
          <w:pgMar w:header="597" w:footer="0" w:top="1920" w:bottom="860" w:left="141" w:right="850"/>
          <w:cols w:num="2" w:equalWidth="0">
            <w:col w:w="3953" w:space="40"/>
            <w:col w:w="1195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940" w:h="12060" w:orient="landscape"/>
          <w:pgMar w:header="597" w:footer="0" w:top="1920" w:bottom="860" w:left="141" w:right="850"/>
        </w:sectPr>
      </w:pPr>
    </w:p>
    <w:p>
      <w:pPr>
        <w:pStyle w:val="BodyText"/>
        <w:spacing w:before="35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0" simplePos="0" relativeHeight="15841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56265" cy="7653528"/>
            <wp:effectExtent l="0" t="0" r="0" b="0"/>
            <wp:wrapNone/>
            <wp:docPr id="813" name="Image 8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3" name="Image 813"/>
                    <pic:cNvPicPr/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6265" cy="7653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85" w:right="0" w:firstLine="0"/>
        <w:jc w:val="left"/>
        <w:rPr>
          <w:b/>
          <w:i/>
          <w:position w:val="-12"/>
          <w:sz w:val="24"/>
        </w:rPr>
      </w:pPr>
      <w:r>
        <w:rPr>
          <w:b/>
          <w:i/>
          <w:spacing w:val="-120"/>
          <w:position w:val="-12"/>
          <w:sz w:val="24"/>
        </w:rPr>
        <w:t>о</w:t>
      </w:r>
      <w:r>
        <w:rPr>
          <w:b/>
          <w:spacing w:val="-19"/>
          <w:sz w:val="14"/>
        </w:rPr>
        <w:t>О</w:t>
      </w:r>
      <w:r>
        <w:rPr>
          <w:b/>
          <w:spacing w:val="-78"/>
          <w:sz w:val="14"/>
        </w:rPr>
        <w:t>О</w:t>
      </w:r>
      <w:r>
        <w:rPr>
          <w:b/>
          <w:i/>
          <w:spacing w:val="-4"/>
          <w:position w:val="-12"/>
          <w:sz w:val="24"/>
        </w:rPr>
        <w:t>\</w:t>
      </w:r>
    </w:p>
    <w:p>
      <w:pPr>
        <w:spacing w:before="95"/>
        <w:ind w:left="85" w:right="0" w:firstLine="0"/>
        <w:jc w:val="left"/>
        <w:rPr>
          <w:sz w:val="12"/>
        </w:rPr>
      </w:pPr>
      <w:r>
        <w:rPr/>
        <w:br w:type="column"/>
      </w:r>
      <w:r>
        <w:rPr>
          <w:sz w:val="12"/>
        </w:rPr>
        <w:t>20</w:t>
      </w:r>
      <w:r>
        <w:rPr>
          <w:spacing w:val="24"/>
          <w:sz w:val="12"/>
        </w:rPr>
        <w:t> </w:t>
      </w:r>
      <w:r>
        <w:rPr>
          <w:sz w:val="12"/>
        </w:rPr>
        <w:t>.3</w:t>
      </w:r>
      <w:r>
        <w:rPr>
          <w:spacing w:val="21"/>
          <w:sz w:val="12"/>
        </w:rPr>
        <w:t> </w:t>
      </w:r>
      <w:r>
        <w:rPr>
          <w:sz w:val="12"/>
        </w:rPr>
        <w:t>/Х</w:t>
      </w:r>
      <w:r>
        <w:rPr>
          <w:spacing w:val="53"/>
          <w:sz w:val="12"/>
        </w:rPr>
        <w:t> </w:t>
      </w:r>
      <w:r>
        <w:rPr>
          <w:sz w:val="12"/>
        </w:rPr>
        <w:t>ЕВ/07</w:t>
      </w:r>
      <w:r>
        <w:rPr>
          <w:spacing w:val="26"/>
          <w:sz w:val="12"/>
        </w:rPr>
        <w:t> </w:t>
      </w:r>
      <w:r>
        <w:rPr>
          <w:sz w:val="12"/>
        </w:rPr>
        <w:t>.12.2023/11:36</w:t>
      </w:r>
      <w:r>
        <w:rPr>
          <w:spacing w:val="27"/>
          <w:sz w:val="12"/>
        </w:rPr>
        <w:t> </w:t>
      </w:r>
      <w:r>
        <w:rPr>
          <w:spacing w:val="9"/>
          <w:sz w:val="12"/>
        </w:rPr>
        <w:t>/терпрограмма-</w:t>
      </w:r>
      <w:r>
        <w:rPr>
          <w:sz w:val="12"/>
        </w:rPr>
        <w:t>2024-прил-</w:t>
      </w:r>
      <w:r>
        <w:rPr>
          <w:spacing w:val="-5"/>
          <w:sz w:val="12"/>
        </w:rPr>
        <w:t>16</w:t>
      </w:r>
    </w:p>
    <w:p>
      <w:pPr>
        <w:spacing w:after="0"/>
        <w:jc w:val="left"/>
        <w:rPr>
          <w:sz w:val="12"/>
        </w:rPr>
        <w:sectPr>
          <w:type w:val="continuous"/>
          <w:pgSz w:w="16940" w:h="12060" w:orient="landscape"/>
          <w:pgMar w:header="597" w:footer="0" w:top="1920" w:bottom="860" w:left="141" w:right="850"/>
          <w:cols w:num="2" w:equalWidth="0">
            <w:col w:w="325" w:space="12183"/>
            <w:col w:w="3441"/>
          </w:cols>
        </w:sectPr>
      </w:pPr>
    </w:p>
    <w:p>
      <w:pPr>
        <w:pStyle w:val="BodyText"/>
        <w:spacing w:before="69"/>
        <w:ind w:left="5185"/>
        <w:jc w:val="both"/>
      </w:pPr>
      <w:r>
        <w:rPr/>
        <w:drawing>
          <wp:anchor distT="0" distB="0" distL="0" distR="0" allowOverlap="1" layoutInCell="1" locked="0" behindDoc="0" simplePos="0" relativeHeight="15841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4759" cy="10719816"/>
            <wp:effectExtent l="0" t="0" r="0" b="0"/>
            <wp:wrapNone/>
            <wp:docPr id="815" name="Image 8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5" name="Image 815"/>
                    <pic:cNvPicPr/>
                  </pic:nvPicPr>
                  <pic:blipFill>
                    <a:blip r:embed="rId5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719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31"/>
        </w:rPr>
        <w:t>  </w:t>
      </w:r>
      <w:r>
        <w:rPr>
          <w:spacing w:val="-5"/>
        </w:rPr>
        <w:t>17</w:t>
      </w:r>
    </w:p>
    <w:p>
      <w:pPr>
        <w:pStyle w:val="BodyText"/>
        <w:spacing w:before="13"/>
        <w:ind w:left="5185"/>
        <w:jc w:val="both"/>
      </w:pPr>
      <w:r>
        <w:rPr/>
        <w:t>к</w:t>
      </w:r>
      <w:r>
        <w:rPr>
          <w:spacing w:val="60"/>
        </w:rPr>
        <w:t> </w:t>
      </w:r>
      <w:r>
        <w:rPr/>
        <w:t>Закону</w:t>
      </w:r>
      <w:r>
        <w:rPr>
          <w:spacing w:val="64"/>
        </w:rPr>
        <w:t> </w:t>
      </w:r>
      <w:r>
        <w:rPr/>
        <w:t>Краснодарского</w:t>
      </w:r>
      <w:r>
        <w:rPr>
          <w:spacing w:val="67"/>
        </w:rPr>
        <w:t> </w:t>
      </w:r>
      <w:r>
        <w:rPr>
          <w:spacing w:val="-4"/>
        </w:rPr>
        <w:t>края</w:t>
      </w:r>
    </w:p>
    <w:p>
      <w:pPr>
        <w:pStyle w:val="BodyText"/>
        <w:spacing w:line="259" w:lineRule="auto" w:before="23"/>
        <w:ind w:left="5185" w:right="161" w:firstLine="10"/>
        <w:jc w:val="both"/>
      </w:pPr>
      <w:r>
        <w:rPr>
          <w:spacing w:val="-2"/>
        </w:rPr>
        <w:t>"О</w:t>
      </w:r>
      <w:r>
        <w:rPr>
          <w:spacing w:val="-15"/>
        </w:rPr>
        <w:t> </w:t>
      </w:r>
      <w:r>
        <w:rPr>
          <w:spacing w:val="-2"/>
        </w:rPr>
        <w:t>Территориальной</w:t>
      </w:r>
      <w:r>
        <w:rPr>
          <w:spacing w:val="-14"/>
        </w:rPr>
        <w:t> </w:t>
      </w:r>
      <w:r>
        <w:rPr>
          <w:spacing w:val="-2"/>
        </w:rPr>
        <w:t>программе</w:t>
      </w:r>
      <w:r>
        <w:rPr>
          <w:spacing w:val="-14"/>
        </w:rPr>
        <w:t> </w:t>
      </w:r>
      <w:r>
        <w:rPr>
          <w:spacing w:val="-2"/>
        </w:rPr>
        <w:t>государ­ ственных</w:t>
      </w:r>
      <w:r>
        <w:rPr>
          <w:spacing w:val="-15"/>
        </w:rPr>
        <w:t> </w:t>
      </w:r>
      <w:r>
        <w:rPr>
          <w:spacing w:val="-2"/>
        </w:rPr>
        <w:t>гарантий</w:t>
      </w:r>
      <w:r>
        <w:rPr>
          <w:spacing w:val="-14"/>
        </w:rPr>
        <w:t> </w:t>
      </w:r>
      <w:r>
        <w:rPr>
          <w:spacing w:val="-2"/>
        </w:rPr>
        <w:t>бесплатного</w:t>
      </w:r>
      <w:r>
        <w:rPr>
          <w:spacing w:val="-14"/>
        </w:rPr>
        <w:t> </w:t>
      </w:r>
      <w:r>
        <w:rPr>
          <w:spacing w:val="-2"/>
        </w:rPr>
        <w:t>оказания гражданам</w:t>
      </w:r>
      <w:r>
        <w:rPr>
          <w:spacing w:val="-15"/>
        </w:rPr>
        <w:t> </w:t>
      </w:r>
      <w:r>
        <w:rPr>
          <w:spacing w:val="-2"/>
        </w:rPr>
        <w:t>медицинской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Крас­ </w:t>
      </w:r>
      <w:r>
        <w:rPr/>
        <w:t>нодарском крае на 2024 год и на пла­ новый период 2025</w:t>
      </w:r>
      <w:r>
        <w:rPr>
          <w:spacing w:val="40"/>
        </w:rPr>
        <w:t> </w:t>
      </w:r>
      <w:r>
        <w:rPr/>
        <w:t>и 2026</w:t>
      </w:r>
      <w:r>
        <w:rPr>
          <w:spacing w:val="40"/>
        </w:rPr>
        <w:t> </w:t>
      </w:r>
      <w:r>
        <w:rPr/>
        <w:t>годов"</w:t>
      </w:r>
    </w:p>
    <w:p>
      <w:pPr>
        <w:pStyle w:val="BodyText"/>
      </w:pPr>
    </w:p>
    <w:p>
      <w:pPr>
        <w:pStyle w:val="BodyText"/>
        <w:spacing w:before="49"/>
      </w:pPr>
    </w:p>
    <w:p>
      <w:pPr>
        <w:spacing w:before="1"/>
        <w:ind w:left="1666" w:right="1713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Порядок</w:t>
      </w:r>
    </w:p>
    <w:p>
      <w:pPr>
        <w:spacing w:line="259" w:lineRule="auto" w:before="21"/>
        <w:ind w:left="998" w:right="1053" w:hanging="10"/>
        <w:jc w:val="center"/>
        <w:rPr>
          <w:b/>
          <w:sz w:val="26"/>
        </w:rPr>
      </w:pPr>
      <w:r>
        <w:rPr>
          <w:b/>
          <w:sz w:val="26"/>
        </w:rPr>
        <w:t>обеспечения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граждан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рамках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паллиативной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 для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использования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на </w:t>
      </w:r>
      <w:r>
        <w:rPr>
          <w:b/>
          <w:spacing w:val="11"/>
          <w:sz w:val="26"/>
        </w:rPr>
        <w:t>дому </w:t>
      </w:r>
      <w:r>
        <w:rPr>
          <w:b/>
          <w:spacing w:val="9"/>
          <w:sz w:val="26"/>
        </w:rPr>
        <w:t>медицинскими </w:t>
      </w:r>
      <w:r>
        <w:rPr>
          <w:b/>
          <w:sz w:val="26"/>
        </w:rPr>
        <w:t>изделиями, предназначенными для</w:t>
      </w:r>
      <w:r>
        <w:rPr>
          <w:b/>
          <w:spacing w:val="80"/>
          <w:sz w:val="26"/>
        </w:rPr>
        <w:t> </w:t>
      </w:r>
      <w:r>
        <w:rPr>
          <w:b/>
          <w:spacing w:val="9"/>
          <w:sz w:val="26"/>
        </w:rPr>
        <w:t>поддержания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функций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органов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систем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организма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человека,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а</w:t>
      </w:r>
      <w:r>
        <w:rPr>
          <w:b/>
          <w:spacing w:val="80"/>
          <w:sz w:val="26"/>
        </w:rPr>
        <w:t> </w:t>
      </w:r>
      <w:r>
        <w:rPr>
          <w:b/>
          <w:spacing w:val="10"/>
          <w:sz w:val="26"/>
        </w:rPr>
        <w:t>также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наркотическими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лекарственными</w:t>
      </w:r>
      <w:r>
        <w:rPr>
          <w:b/>
          <w:spacing w:val="80"/>
          <w:sz w:val="26"/>
        </w:rPr>
        <w:t> </w:t>
      </w:r>
      <w:r>
        <w:rPr>
          <w:b/>
          <w:sz w:val="26"/>
        </w:rPr>
        <w:t>препаратами</w:t>
      </w:r>
    </w:p>
    <w:p>
      <w:pPr>
        <w:spacing w:line="264" w:lineRule="auto" w:before="0"/>
        <w:ind w:left="1666" w:right="1709" w:firstLine="0"/>
        <w:jc w:val="center"/>
        <w:rPr>
          <w:b/>
          <w:sz w:val="26"/>
        </w:rPr>
      </w:pPr>
      <w:r>
        <w:rPr>
          <w:b/>
          <w:sz w:val="26"/>
        </w:rPr>
        <w:t>и </w:t>
      </w:r>
      <w:r>
        <w:rPr>
          <w:b/>
          <w:spacing w:val="9"/>
          <w:sz w:val="26"/>
        </w:rPr>
        <w:t>психотропными лекарственными </w:t>
      </w:r>
      <w:r>
        <w:rPr>
          <w:b/>
          <w:sz w:val="26"/>
        </w:rPr>
        <w:t>препаратами при посещениях на дому</w:t>
      </w:r>
    </w:p>
    <w:p>
      <w:pPr>
        <w:pStyle w:val="BodyText"/>
        <w:spacing w:before="156"/>
        <w:rPr>
          <w:b/>
        </w:rPr>
      </w:pPr>
    </w:p>
    <w:p>
      <w:pPr>
        <w:spacing w:line="388" w:lineRule="auto" w:before="0"/>
        <w:ind w:left="117" w:right="140" w:firstLine="690"/>
        <w:jc w:val="both"/>
        <w:rPr>
          <w:b/>
          <w:sz w:val="26"/>
        </w:rPr>
      </w:pPr>
      <w:r>
        <w:rPr>
          <w:sz w:val="26"/>
        </w:rPr>
        <w:t>В </w:t>
      </w:r>
      <w:r>
        <w:rPr>
          <w:spacing w:val="11"/>
          <w:sz w:val="26"/>
        </w:rPr>
        <w:t>рамках</w:t>
      </w:r>
      <w:r>
        <w:rPr>
          <w:spacing w:val="11"/>
          <w:sz w:val="26"/>
        </w:rPr>
        <w:t> </w:t>
      </w:r>
      <w:r>
        <w:rPr>
          <w:sz w:val="26"/>
        </w:rPr>
        <w:t>оказания паллиативной медицинской помощи в амбулаторных условиях,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на</w:t>
      </w:r>
      <w:r>
        <w:rPr>
          <w:spacing w:val="40"/>
          <w:sz w:val="26"/>
        </w:rPr>
        <w:t> </w:t>
      </w:r>
      <w:r>
        <w:rPr>
          <w:sz w:val="26"/>
        </w:rPr>
        <w:t>дому,</w:t>
      </w:r>
      <w:r>
        <w:rPr>
          <w:spacing w:val="40"/>
          <w:sz w:val="26"/>
        </w:rPr>
        <w:t> </w:t>
      </w:r>
      <w:r>
        <w:rPr>
          <w:sz w:val="26"/>
        </w:rPr>
        <w:t>пациент</w:t>
      </w:r>
      <w:r>
        <w:rPr>
          <w:spacing w:val="40"/>
          <w:sz w:val="26"/>
        </w:rPr>
        <w:t> </w:t>
      </w:r>
      <w:r>
        <w:rPr>
          <w:sz w:val="26"/>
        </w:rPr>
        <w:t>обеспечивается</w:t>
      </w:r>
      <w:r>
        <w:rPr>
          <w:spacing w:val="40"/>
          <w:sz w:val="26"/>
        </w:rPr>
        <w:t> </w:t>
      </w:r>
      <w:r>
        <w:rPr>
          <w:sz w:val="26"/>
        </w:rPr>
        <w:t>медицинскими</w:t>
      </w:r>
      <w:r>
        <w:rPr>
          <w:spacing w:val="40"/>
          <w:sz w:val="26"/>
        </w:rPr>
        <w:t> </w:t>
      </w:r>
      <w:r>
        <w:rPr>
          <w:sz w:val="26"/>
        </w:rPr>
        <w:t>издели­ ями для использования на дому, предназначенными для поддержания функций органов и систем организма человека, в соответствии с перечнем, утверждаемым Министерством</w:t>
      </w:r>
      <w:r>
        <w:rPr>
          <w:spacing w:val="40"/>
          <w:sz w:val="26"/>
        </w:rPr>
        <w:t> </w:t>
      </w:r>
      <w:r>
        <w:rPr>
          <w:sz w:val="26"/>
        </w:rPr>
        <w:t>здравоохранения</w:t>
      </w:r>
      <w:r>
        <w:rPr>
          <w:spacing w:val="40"/>
          <w:sz w:val="26"/>
        </w:rPr>
        <w:t> </w:t>
      </w:r>
      <w:r>
        <w:rPr>
          <w:sz w:val="26"/>
        </w:rPr>
        <w:t>Российской</w:t>
      </w:r>
      <w:r>
        <w:rPr>
          <w:spacing w:val="40"/>
          <w:sz w:val="26"/>
        </w:rPr>
        <w:t> </w:t>
      </w:r>
      <w:r>
        <w:rPr>
          <w:sz w:val="26"/>
        </w:rPr>
        <w:t>Федерации,</w:t>
      </w:r>
      <w:r>
        <w:rPr>
          <w:spacing w:val="40"/>
          <w:sz w:val="26"/>
        </w:rPr>
        <w:t> </w:t>
      </w:r>
      <w:r>
        <w:rPr>
          <w:sz w:val="26"/>
        </w:rPr>
        <w:t>при</w:t>
      </w:r>
      <w:r>
        <w:rPr>
          <w:spacing w:val="40"/>
          <w:sz w:val="26"/>
        </w:rPr>
        <w:t> </w:t>
      </w:r>
      <w:r>
        <w:rPr>
          <w:sz w:val="26"/>
        </w:rPr>
        <w:t>наличии</w:t>
      </w:r>
      <w:r>
        <w:rPr>
          <w:spacing w:val="40"/>
          <w:sz w:val="26"/>
        </w:rPr>
        <w:t> </w:t>
      </w:r>
      <w:r>
        <w:rPr>
          <w:sz w:val="26"/>
        </w:rPr>
        <w:t>показа-</w:t>
      </w:r>
      <w:r>
        <w:rPr>
          <w:spacing w:val="40"/>
          <w:sz w:val="26"/>
        </w:rPr>
        <w:t> </w:t>
      </w:r>
      <w:r>
        <w:rPr>
          <w:b/>
          <w:sz w:val="26"/>
        </w:rPr>
        <w:t>ний, установленных медицинской организацией, оказывающей паллиативную медицинскую помощь в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стационарных</w:t>
      </w:r>
      <w:r>
        <w:rPr>
          <w:b/>
          <w:spacing w:val="-13"/>
          <w:sz w:val="26"/>
        </w:rPr>
        <w:t> </w:t>
      </w:r>
      <w:r>
        <w:rPr>
          <w:b/>
          <w:sz w:val="26"/>
        </w:rPr>
        <w:t>условиях. Пациенту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(его законному пред­ ставителю) даются рекомендации по использованию медицинских изделий на </w:t>
      </w:r>
      <w:r>
        <w:rPr>
          <w:sz w:val="26"/>
        </w:rPr>
        <w:t>дому,</w:t>
      </w:r>
      <w:r>
        <w:rPr>
          <w:spacing w:val="40"/>
          <w:sz w:val="26"/>
        </w:rPr>
        <w:t> </w:t>
      </w:r>
      <w:r>
        <w:rPr>
          <w:sz w:val="26"/>
        </w:rPr>
        <w:t>в</w:t>
      </w:r>
      <w:r>
        <w:rPr>
          <w:spacing w:val="40"/>
          <w:sz w:val="26"/>
        </w:rPr>
        <w:t> </w:t>
      </w:r>
      <w:r>
        <w:rPr>
          <w:sz w:val="26"/>
        </w:rPr>
        <w:t>том</w:t>
      </w:r>
      <w:r>
        <w:rPr>
          <w:spacing w:val="40"/>
          <w:sz w:val="26"/>
        </w:rPr>
        <w:t> </w:t>
      </w:r>
      <w:r>
        <w:rPr>
          <w:spacing w:val="9"/>
          <w:sz w:val="26"/>
        </w:rPr>
        <w:t>числе</w:t>
      </w:r>
      <w:r>
        <w:rPr>
          <w:spacing w:val="40"/>
          <w:sz w:val="26"/>
        </w:rPr>
        <w:t> </w:t>
      </w:r>
      <w:r>
        <w:rPr>
          <w:sz w:val="26"/>
        </w:rPr>
        <w:t>по</w:t>
      </w:r>
      <w:r>
        <w:rPr>
          <w:spacing w:val="40"/>
          <w:sz w:val="26"/>
        </w:rPr>
        <w:t> </w:t>
      </w:r>
      <w:r>
        <w:rPr>
          <w:sz w:val="26"/>
        </w:rPr>
        <w:t>организации</w:t>
      </w:r>
      <w:r>
        <w:rPr>
          <w:spacing w:val="40"/>
          <w:sz w:val="26"/>
        </w:rPr>
        <w:t> </w:t>
      </w:r>
      <w:r>
        <w:rPr>
          <w:sz w:val="26"/>
        </w:rPr>
        <w:t>искусственной</w:t>
      </w:r>
      <w:r>
        <w:rPr>
          <w:spacing w:val="40"/>
          <w:sz w:val="26"/>
        </w:rPr>
        <w:t> </w:t>
      </w:r>
      <w:r>
        <w:rPr>
          <w:sz w:val="26"/>
        </w:rPr>
        <w:t>вентиляции</w:t>
      </w:r>
      <w:r>
        <w:rPr>
          <w:spacing w:val="40"/>
          <w:sz w:val="26"/>
        </w:rPr>
        <w:t> </w:t>
      </w:r>
      <w:r>
        <w:rPr>
          <w:b/>
          <w:sz w:val="26"/>
        </w:rPr>
        <w:t>легких.</w:t>
      </w:r>
    </w:p>
    <w:p>
      <w:pPr>
        <w:pStyle w:val="BodyText"/>
        <w:spacing w:line="388" w:lineRule="auto" w:before="3"/>
        <w:ind w:left="131" w:right="127" w:firstLine="686"/>
        <w:jc w:val="both"/>
      </w:pPr>
      <w:r>
        <w:rPr>
          <w:spacing w:val="9"/>
        </w:rPr>
        <w:t>Контроль </w:t>
      </w:r>
      <w:r>
        <w:rPr>
          <w:b/>
        </w:rPr>
        <w:t>за </w:t>
      </w:r>
      <w:r>
        <w:rPr/>
        <w:t>использованием медицинских изделий в амбулаторных усло­</w:t>
      </w:r>
      <w:r>
        <w:rPr>
          <w:spacing w:val="80"/>
        </w:rPr>
        <w:t> </w:t>
      </w:r>
      <w:r>
        <w:rPr/>
        <w:t>виях (на дому) осуществляется медицинскими работниками медицинских орга­ низаций, </w:t>
      </w:r>
      <w:r>
        <w:rPr>
          <w:spacing w:val="10"/>
        </w:rPr>
        <w:t>оказывающих</w:t>
      </w:r>
      <w:r>
        <w:rPr>
          <w:spacing w:val="10"/>
        </w:rPr>
        <w:t> </w:t>
      </w:r>
      <w:r>
        <w:rPr/>
        <w:t>первичную медико-санитарную помощь, во взаимодей­ ствии с </w:t>
      </w:r>
      <w:r>
        <w:rPr>
          <w:spacing w:val="10"/>
        </w:rPr>
        <w:t>выездными </w:t>
      </w:r>
      <w:r>
        <w:rPr/>
        <w:t>патронажными бригадами медицинских организаций, оказы­ вающих паллиативную медицинскую помощь, и во взаимодействии с медицин­</w:t>
      </w:r>
      <w:r>
        <w:rPr>
          <w:spacing w:val="40"/>
        </w:rPr>
        <w:t> </w:t>
      </w:r>
      <w:r>
        <w:rPr/>
        <w:t>скими организациями, оказывающими </w:t>
      </w:r>
      <w:r>
        <w:rPr>
          <w:spacing w:val="9"/>
        </w:rPr>
        <w:t>паллиативную</w:t>
      </w:r>
      <w:r>
        <w:rPr>
          <w:spacing w:val="9"/>
        </w:rPr>
        <w:t> </w:t>
      </w:r>
      <w:r>
        <w:rPr/>
        <w:t>специализированную ме­ дицинскую помощь.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spacing w:before="0"/>
        <w:ind w:left="6443" w:right="0" w:firstLine="0"/>
        <w:jc w:val="left"/>
        <w:rPr>
          <w:sz w:val="12"/>
        </w:rPr>
      </w:pPr>
      <w:r>
        <w:rPr>
          <w:sz w:val="12"/>
        </w:rPr>
        <w:t>20.3/СО</w:t>
      </w:r>
      <w:r>
        <w:rPr>
          <w:spacing w:val="61"/>
          <w:sz w:val="12"/>
        </w:rPr>
        <w:t>  </w:t>
      </w:r>
      <w:r>
        <w:rPr>
          <w:sz w:val="12"/>
        </w:rPr>
        <w:t>В/06.12.2023/Ю</w:t>
      </w:r>
      <w:r>
        <w:rPr>
          <w:spacing w:val="67"/>
          <w:w w:val="150"/>
          <w:sz w:val="12"/>
        </w:rPr>
        <w:t>  </w:t>
      </w:r>
      <w:r>
        <w:rPr>
          <w:sz w:val="12"/>
        </w:rPr>
        <w:t>:57/терпрофамма-2024-прил-</w:t>
      </w:r>
      <w:r>
        <w:rPr>
          <w:spacing w:val="-5"/>
          <w:sz w:val="12"/>
        </w:rPr>
        <w:t>17</w:t>
      </w:r>
    </w:p>
    <w:p>
      <w:pPr>
        <w:spacing w:after="0"/>
        <w:jc w:val="left"/>
        <w:rPr>
          <w:sz w:val="12"/>
        </w:rPr>
        <w:sectPr>
          <w:headerReference w:type="default" r:id="rId565"/>
          <w:footerReference w:type="default" r:id="rId566"/>
          <w:pgSz w:w="11980" w:h="16890"/>
          <w:pgMar w:header="0" w:footer="184" w:top="1140" w:bottom="380" w:left="1559" w:right="566"/>
          <w:pgNumType w:start="187"/>
        </w:sectPr>
      </w:pPr>
    </w:p>
    <w:p>
      <w:pPr>
        <w:pStyle w:val="BodyText"/>
        <w:spacing w:line="386" w:lineRule="auto" w:before="73"/>
        <w:ind w:left="118" w:right="132" w:firstLine="720"/>
        <w:jc w:val="both"/>
      </w:pPr>
      <w:r>
        <w:rPr/>
        <w:drawing>
          <wp:anchor distT="0" distB="0" distL="0" distR="0" allowOverlap="1" layoutInCell="1" locked="0" behindDoc="0" simplePos="0" relativeHeight="15842304">
            <wp:simplePos x="0" y="0"/>
            <wp:positionH relativeFrom="page">
              <wp:posOffset>0</wp:posOffset>
            </wp:positionH>
            <wp:positionV relativeFrom="page">
              <wp:posOffset>126</wp:posOffset>
            </wp:positionV>
            <wp:extent cx="7674609" cy="10771378"/>
            <wp:effectExtent l="0" t="0" r="0" b="0"/>
            <wp:wrapNone/>
            <wp:docPr id="817" name="Image 8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7" name="Image 817"/>
                    <pic:cNvPicPr/>
                  </pic:nvPicPr>
                  <pic:blipFill>
                    <a:blip r:embed="rId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4609" cy="1077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</w:t>
      </w:r>
      <w:r>
        <w:rPr>
          <w:spacing w:val="80"/>
        </w:rPr>
        <w:t> </w:t>
      </w:r>
      <w:r>
        <w:rPr/>
        <w:t>оказании</w:t>
      </w:r>
      <w:r>
        <w:rPr>
          <w:spacing w:val="80"/>
        </w:rPr>
        <w:t> </w:t>
      </w:r>
      <w:r>
        <w:rPr/>
        <w:t>паллиативной</w:t>
      </w:r>
      <w:r>
        <w:rPr>
          <w:spacing w:val="80"/>
        </w:rPr>
        <w:t> </w:t>
      </w:r>
      <w:r>
        <w:rPr/>
        <w:t>медицинской</w:t>
      </w:r>
      <w:r>
        <w:rPr>
          <w:spacing w:val="80"/>
        </w:rPr>
        <w:t> </w:t>
      </w:r>
      <w:r>
        <w:rPr/>
        <w:t>помощи</w:t>
      </w:r>
      <w:r>
        <w:rPr>
          <w:spacing w:val="80"/>
        </w:rPr>
        <w:t> </w:t>
      </w:r>
      <w:r>
        <w:rPr/>
        <w:t>населению</w:t>
      </w:r>
      <w:r>
        <w:rPr>
          <w:spacing w:val="80"/>
        </w:rPr>
        <w:t> </w:t>
      </w:r>
      <w:r>
        <w:rPr/>
        <w:t>назначение и выписывание обезболивающих лекарственных препаратов, в том числе нарко­ тических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>
          <w:spacing w:val="9"/>
        </w:rPr>
        <w:t>психотропных</w:t>
      </w:r>
      <w:r>
        <w:rPr>
          <w:spacing w:val="40"/>
        </w:rPr>
        <w:t> </w:t>
      </w:r>
      <w:r>
        <w:rPr/>
        <w:t>лекарственных</w:t>
      </w:r>
      <w:r>
        <w:rPr>
          <w:spacing w:val="40"/>
        </w:rPr>
        <w:t> </w:t>
      </w:r>
      <w:r>
        <w:rPr/>
        <w:t>препаратов,</w:t>
      </w:r>
      <w:r>
        <w:rPr>
          <w:spacing w:val="40"/>
        </w:rPr>
        <w:t> </w:t>
      </w:r>
      <w:r>
        <w:rPr/>
        <w:t>включенных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списки</w:t>
      </w:r>
      <w:r>
        <w:rPr>
          <w:spacing w:val="40"/>
        </w:rPr>
        <w:t> </w:t>
      </w:r>
      <w:r>
        <w:rPr/>
        <w:t>II</w:t>
      </w:r>
      <w:r>
        <w:rPr>
          <w:spacing w:val="40"/>
        </w:rPr>
        <w:t> </w:t>
      </w:r>
      <w:r>
        <w:rPr/>
        <w:t>и III перечня </w:t>
      </w:r>
      <w:r>
        <w:rPr>
          <w:spacing w:val="9"/>
        </w:rPr>
        <w:t>наркотических</w:t>
      </w:r>
      <w:r>
        <w:rPr>
          <w:spacing w:val="9"/>
        </w:rPr>
        <w:t> </w:t>
      </w:r>
      <w:r>
        <w:rPr/>
        <w:t>средств, психотропных веществ и их прекурсоров, подлежащих</w:t>
      </w:r>
      <w:r>
        <w:rPr>
          <w:spacing w:val="67"/>
        </w:rPr>
        <w:t> </w:t>
      </w:r>
      <w:r>
        <w:rPr/>
        <w:t>контролю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Российской</w:t>
      </w:r>
      <w:r>
        <w:rPr>
          <w:spacing w:val="69"/>
        </w:rPr>
        <w:t> </w:t>
      </w:r>
      <w:r>
        <w:rPr/>
        <w:t>Федерации,</w:t>
      </w:r>
      <w:r>
        <w:rPr>
          <w:spacing w:val="80"/>
        </w:rPr>
        <w:t> </w:t>
      </w:r>
      <w:r>
        <w:rPr/>
        <w:t>осуществляется</w:t>
      </w:r>
      <w:r>
        <w:rPr>
          <w:spacing w:val="69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 с приказом </w:t>
      </w:r>
      <w:r>
        <w:rPr>
          <w:spacing w:val="10"/>
        </w:rPr>
        <w:t>Министерства </w:t>
      </w:r>
      <w:r>
        <w:rPr/>
        <w:t>здравоохранения Российской Федерации от 24 ноября 2021 года № 1094н "Об утверждении </w:t>
      </w:r>
      <w:r>
        <w:rPr>
          <w:spacing w:val="11"/>
        </w:rPr>
        <w:t>Порядка </w:t>
      </w:r>
      <w:r>
        <w:rPr/>
        <w:t>назначения лекарственных препа­ ратов, форм </w:t>
      </w:r>
      <w:r>
        <w:rPr>
          <w:spacing w:val="10"/>
        </w:rPr>
        <w:t>рецептурных </w:t>
      </w:r>
      <w:r>
        <w:rPr/>
        <w:t>бланков на лекарственные препараты, Порядка оформ­ ления указанных бланков, их учета и хранения, форм бланков рецептов, содер­ жащих</w:t>
      </w:r>
      <w:r>
        <w:rPr>
          <w:spacing w:val="40"/>
        </w:rPr>
        <w:t> </w:t>
      </w:r>
      <w:r>
        <w:rPr/>
        <w:t>назначение</w:t>
      </w:r>
      <w:r>
        <w:rPr>
          <w:spacing w:val="80"/>
        </w:rPr>
        <w:t> </w:t>
      </w:r>
      <w:r>
        <w:rPr/>
        <w:t>наркотических</w:t>
      </w:r>
      <w:r>
        <w:rPr>
          <w:spacing w:val="80"/>
        </w:rPr>
        <w:t> </w:t>
      </w:r>
      <w:r>
        <w:rPr/>
        <w:t>средств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психотропных</w:t>
      </w:r>
      <w:r>
        <w:rPr>
          <w:spacing w:val="80"/>
        </w:rPr>
        <w:t> </w:t>
      </w:r>
      <w:r>
        <w:rPr/>
        <w:t>веществ,</w:t>
      </w:r>
      <w:r>
        <w:rPr>
          <w:spacing w:val="40"/>
        </w:rPr>
        <w:t> </w:t>
      </w:r>
      <w:r>
        <w:rPr/>
        <w:t>Порядка их изготовления, распределения, регистрации, учета и хранения, а также Правил оформления</w:t>
      </w:r>
      <w:r>
        <w:rPr>
          <w:spacing w:val="80"/>
        </w:rPr>
        <w:t> </w:t>
      </w:r>
      <w:r>
        <w:rPr/>
        <w:t>бланков</w:t>
      </w:r>
      <w:r>
        <w:rPr>
          <w:spacing w:val="80"/>
        </w:rPr>
        <w:t> </w:t>
      </w:r>
      <w:r>
        <w:rPr/>
        <w:t>рецептов,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форме</w:t>
      </w:r>
      <w:r>
        <w:rPr>
          <w:spacing w:val="40"/>
        </w:rPr>
        <w:t> </w:t>
      </w:r>
      <w:r>
        <w:rPr/>
        <w:t>электронных</w:t>
      </w:r>
      <w:r>
        <w:rPr>
          <w:spacing w:val="40"/>
        </w:rPr>
        <w:t> </w:t>
      </w:r>
      <w:r>
        <w:rPr/>
        <w:t>документов".</w:t>
      </w:r>
    </w:p>
    <w:p>
      <w:pPr>
        <w:pStyle w:val="BodyText"/>
        <w:spacing w:line="388" w:lineRule="auto" w:before="18"/>
        <w:ind w:left="100" w:right="137" w:firstLine="710"/>
        <w:jc w:val="both"/>
      </w:pPr>
      <w:r>
        <w:rPr/>
        <w:t>В целях обеспечения пациентов, </w:t>
      </w:r>
      <w:r>
        <w:rPr>
          <w:spacing w:val="10"/>
        </w:rPr>
        <w:t>получающих </w:t>
      </w:r>
      <w:r>
        <w:rPr/>
        <w:t>паллиативную медицинскую помощь, </w:t>
      </w:r>
      <w:r>
        <w:rPr>
          <w:spacing w:val="9"/>
        </w:rPr>
        <w:t>наркотическими </w:t>
      </w:r>
      <w:r>
        <w:rPr/>
        <w:t>лекарственными препаратами и психотропными лекар­ ственными </w:t>
      </w:r>
      <w:r>
        <w:rPr>
          <w:spacing w:val="9"/>
        </w:rPr>
        <w:t>препаратами</w:t>
      </w:r>
      <w:r>
        <w:rPr>
          <w:spacing w:val="9"/>
        </w:rPr>
        <w:t> </w:t>
      </w:r>
      <w:r>
        <w:rPr/>
        <w:t>министерство здравоохранения Краснодарского края в соответствии с законодательством Российской Федерации в случае наличия по­ требности</w:t>
      </w:r>
      <w:r>
        <w:rPr>
          <w:spacing w:val="80"/>
        </w:rPr>
        <w:t> </w:t>
      </w:r>
      <w:r>
        <w:rPr/>
        <w:t>организовывает</w:t>
      </w:r>
      <w:r>
        <w:rPr>
          <w:spacing w:val="80"/>
        </w:rPr>
        <w:t> </w:t>
      </w:r>
      <w:r>
        <w:rPr/>
        <w:t>изготовление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аптечных</w:t>
      </w:r>
      <w:r>
        <w:rPr>
          <w:spacing w:val="80"/>
        </w:rPr>
        <w:t> </w:t>
      </w:r>
      <w:r>
        <w:rPr/>
        <w:t>организациях</w:t>
      </w:r>
      <w:r>
        <w:rPr>
          <w:spacing w:val="80"/>
        </w:rPr>
        <w:t> </w:t>
      </w:r>
      <w:r>
        <w:rPr/>
        <w:t>наркотиче- ских лекарственных препаратов и </w:t>
      </w:r>
      <w:r>
        <w:rPr>
          <w:spacing w:val="9"/>
        </w:rPr>
        <w:t>психотропных</w:t>
      </w:r>
      <w:r>
        <w:rPr>
          <w:spacing w:val="9"/>
        </w:rPr>
        <w:t> </w:t>
      </w:r>
      <w:r>
        <w:rPr/>
        <w:t>лекарственных препаратов в неинвазивных</w:t>
      </w:r>
      <w:r>
        <w:rPr>
          <w:spacing w:val="80"/>
        </w:rPr>
        <w:t> </w:t>
      </w:r>
      <w:r>
        <w:rPr/>
        <w:t>лекарственных</w:t>
      </w:r>
      <w:r>
        <w:rPr>
          <w:spacing w:val="40"/>
        </w:rPr>
        <w:t> </w:t>
      </w:r>
      <w:r>
        <w:rPr/>
        <w:t>формах,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80"/>
        </w:rPr>
        <w:t> </w:t>
      </w:r>
      <w:r>
        <w:rPr/>
        <w:t>числе</w:t>
      </w:r>
      <w:r>
        <w:rPr>
          <w:spacing w:val="80"/>
        </w:rPr>
        <w:t> </w:t>
      </w:r>
      <w:r>
        <w:rPr/>
        <w:t>применяемых</w:t>
      </w:r>
      <w:r>
        <w:rPr>
          <w:spacing w:val="40"/>
        </w:rPr>
        <w:t> </w:t>
      </w:r>
      <w:r>
        <w:rPr/>
        <w:t>у</w:t>
      </w:r>
      <w:r>
        <w:rPr>
          <w:spacing w:val="40"/>
        </w:rPr>
        <w:t> </w:t>
      </w:r>
      <w:r>
        <w:rPr/>
        <w:t>детей.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5"/>
      </w:pPr>
    </w:p>
    <w:p>
      <w:pPr>
        <w:spacing w:before="1"/>
        <w:ind w:left="6374" w:right="0" w:firstLine="0"/>
        <w:jc w:val="left"/>
        <w:rPr>
          <w:sz w:val="12"/>
        </w:rPr>
      </w:pPr>
      <w:r>
        <w:rPr>
          <w:sz w:val="12"/>
        </w:rPr>
        <w:t>20.3/Х</w:t>
      </w:r>
      <w:r>
        <w:rPr>
          <w:spacing w:val="75"/>
          <w:sz w:val="12"/>
        </w:rPr>
        <w:t> </w:t>
      </w:r>
      <w:r>
        <w:rPr>
          <w:sz w:val="12"/>
        </w:rPr>
        <w:t>ЕВ/07.12.2023/10:31</w:t>
      </w:r>
      <w:r>
        <w:rPr>
          <w:spacing w:val="61"/>
          <w:sz w:val="12"/>
        </w:rPr>
        <w:t>  </w:t>
      </w:r>
      <w:r>
        <w:rPr>
          <w:spacing w:val="9"/>
          <w:sz w:val="12"/>
        </w:rPr>
        <w:t>/терпрограмма-</w:t>
      </w:r>
      <w:r>
        <w:rPr>
          <w:sz w:val="12"/>
        </w:rPr>
        <w:t>2024-прил-</w:t>
      </w:r>
      <w:r>
        <w:rPr>
          <w:spacing w:val="-5"/>
          <w:sz w:val="12"/>
        </w:rPr>
        <w:t>17</w:t>
      </w:r>
    </w:p>
    <w:p>
      <w:pPr>
        <w:spacing w:after="0"/>
        <w:jc w:val="left"/>
        <w:rPr>
          <w:sz w:val="12"/>
        </w:rPr>
        <w:sectPr>
          <w:headerReference w:type="default" r:id="rId568"/>
          <w:footerReference w:type="default" r:id="rId569"/>
          <w:pgSz w:w="12090" w:h="16970"/>
          <w:pgMar w:header="0" w:footer="218" w:top="1240" w:bottom="400" w:left="1700" w:right="566"/>
        </w:sectPr>
      </w:pPr>
    </w:p>
    <w:p>
      <w:pPr>
        <w:pStyle w:val="BodyText"/>
        <w:spacing w:before="59"/>
        <w:ind w:left="5213"/>
        <w:jc w:val="both"/>
      </w:pPr>
      <w:r>
        <w:rPr/>
        <w:drawing>
          <wp:anchor distT="0" distB="0" distL="0" distR="0" allowOverlap="1" layoutInCell="1" locked="0" behindDoc="0" simplePos="0" relativeHeight="15842816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1109" cy="10725657"/>
            <wp:effectExtent l="0" t="0" r="0" b="0"/>
            <wp:wrapNone/>
            <wp:docPr id="819" name="Image 8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9" name="Image 819"/>
                    <pic:cNvPicPr/>
                  </pic:nvPicPr>
                  <pic:blipFill>
                    <a:blip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  <w:r>
        <w:rPr>
          <w:spacing w:val="28"/>
        </w:rPr>
        <w:t>  </w:t>
      </w:r>
      <w:r>
        <w:rPr>
          <w:spacing w:val="-5"/>
        </w:rPr>
        <w:t>18</w:t>
      </w:r>
    </w:p>
    <w:p>
      <w:pPr>
        <w:pStyle w:val="BodyText"/>
        <w:spacing w:before="29"/>
        <w:ind w:left="5219"/>
        <w:jc w:val="both"/>
      </w:pPr>
      <w:r>
        <w:rPr/>
        <w:t>к</w:t>
      </w:r>
      <w:r>
        <w:rPr>
          <w:spacing w:val="55"/>
        </w:rPr>
        <w:t> </w:t>
      </w:r>
      <w:r>
        <w:rPr/>
        <w:t>Закону</w:t>
      </w:r>
      <w:r>
        <w:rPr>
          <w:spacing w:val="60"/>
        </w:rPr>
        <w:t> </w:t>
      </w:r>
      <w:r>
        <w:rPr/>
        <w:t>Краснодарского</w:t>
      </w:r>
      <w:r>
        <w:rPr>
          <w:spacing w:val="65"/>
        </w:rPr>
        <w:t> </w:t>
      </w:r>
      <w:r>
        <w:rPr>
          <w:spacing w:val="-4"/>
        </w:rPr>
        <w:t>края</w:t>
      </w:r>
    </w:p>
    <w:p>
      <w:pPr>
        <w:pStyle w:val="BodyText"/>
        <w:spacing w:line="259" w:lineRule="auto" w:before="21"/>
        <w:ind w:left="5219" w:right="133" w:firstLine="10"/>
        <w:jc w:val="both"/>
      </w:pPr>
      <w:r>
        <w:rPr>
          <w:spacing w:val="-2"/>
        </w:rPr>
        <w:t>"О</w:t>
      </w:r>
      <w:r>
        <w:rPr>
          <w:spacing w:val="-15"/>
        </w:rPr>
        <w:t> </w:t>
      </w:r>
      <w:r>
        <w:rPr>
          <w:spacing w:val="-2"/>
        </w:rPr>
        <w:t>Территориальной</w:t>
      </w:r>
      <w:r>
        <w:rPr>
          <w:spacing w:val="-14"/>
        </w:rPr>
        <w:t> </w:t>
      </w:r>
      <w:r>
        <w:rPr>
          <w:spacing w:val="-2"/>
        </w:rPr>
        <w:t>программе</w:t>
      </w:r>
      <w:r>
        <w:rPr>
          <w:spacing w:val="-14"/>
        </w:rPr>
        <w:t> </w:t>
      </w:r>
      <w:r>
        <w:rPr>
          <w:spacing w:val="-2"/>
        </w:rPr>
        <w:t>государ­ ственных</w:t>
      </w:r>
      <w:r>
        <w:rPr>
          <w:spacing w:val="-15"/>
        </w:rPr>
        <w:t> </w:t>
      </w:r>
      <w:r>
        <w:rPr>
          <w:spacing w:val="-2"/>
        </w:rPr>
        <w:t>гарантий</w:t>
      </w:r>
      <w:r>
        <w:rPr>
          <w:spacing w:val="-14"/>
        </w:rPr>
        <w:t> </w:t>
      </w:r>
      <w:r>
        <w:rPr>
          <w:spacing w:val="-2"/>
        </w:rPr>
        <w:t>бесплатного</w:t>
      </w:r>
      <w:r>
        <w:rPr>
          <w:spacing w:val="-14"/>
        </w:rPr>
        <w:t> </w:t>
      </w:r>
      <w:r>
        <w:rPr>
          <w:spacing w:val="-2"/>
        </w:rPr>
        <w:t>оказания гражданам</w:t>
      </w:r>
      <w:r>
        <w:rPr>
          <w:spacing w:val="-15"/>
        </w:rPr>
        <w:t> </w:t>
      </w:r>
      <w:r>
        <w:rPr>
          <w:spacing w:val="-2"/>
        </w:rPr>
        <w:t>медицинской</w:t>
      </w:r>
      <w:r>
        <w:rPr>
          <w:spacing w:val="-14"/>
        </w:rPr>
        <w:t> </w:t>
      </w:r>
      <w:r>
        <w:rPr>
          <w:spacing w:val="-2"/>
        </w:rPr>
        <w:t>помощи</w:t>
      </w:r>
      <w:r>
        <w:rPr>
          <w:spacing w:val="-14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Крас­ </w:t>
      </w:r>
      <w:r>
        <w:rPr/>
        <w:t>нодарском крае на 2024 год и на пла­ новый период 2025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2026</w:t>
      </w:r>
      <w:r>
        <w:rPr>
          <w:spacing w:val="40"/>
        </w:rPr>
        <w:t> </w:t>
      </w:r>
      <w:r>
        <w:rPr/>
        <w:t>годов"</w:t>
      </w:r>
    </w:p>
    <w:p>
      <w:pPr>
        <w:pStyle w:val="BodyText"/>
      </w:pPr>
    </w:p>
    <w:p>
      <w:pPr>
        <w:pStyle w:val="BodyText"/>
        <w:spacing w:before="43"/>
      </w:pPr>
    </w:p>
    <w:p>
      <w:pPr>
        <w:spacing w:before="1"/>
        <w:ind w:left="2252" w:right="2250" w:firstLine="0"/>
        <w:jc w:val="center"/>
        <w:rPr>
          <w:b/>
          <w:sz w:val="26"/>
        </w:rPr>
      </w:pPr>
      <w:r>
        <w:rPr>
          <w:b/>
          <w:spacing w:val="-2"/>
          <w:sz w:val="26"/>
        </w:rPr>
        <w:t>Порядок</w:t>
      </w:r>
    </w:p>
    <w:p>
      <w:pPr>
        <w:spacing w:line="259" w:lineRule="auto" w:before="23"/>
        <w:ind w:left="2241" w:right="2250" w:firstLine="0"/>
        <w:jc w:val="center"/>
        <w:rPr>
          <w:b/>
          <w:sz w:val="26"/>
        </w:rPr>
      </w:pPr>
      <w:r>
        <w:rPr>
          <w:b/>
          <w:sz w:val="26"/>
        </w:rPr>
        <w:t>оказания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медицинской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помощи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гражданам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их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маршрутизации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при</w:t>
      </w:r>
      <w:r>
        <w:rPr>
          <w:b/>
          <w:spacing w:val="40"/>
          <w:sz w:val="26"/>
        </w:rPr>
        <w:t> </w:t>
      </w:r>
      <w:r>
        <w:rPr>
          <w:b/>
          <w:sz w:val="26"/>
        </w:rPr>
        <w:t>проведении</w:t>
      </w:r>
    </w:p>
    <w:p>
      <w:pPr>
        <w:spacing w:line="297" w:lineRule="exact" w:before="0"/>
        <w:ind w:left="0" w:right="9" w:firstLine="0"/>
        <w:jc w:val="center"/>
        <w:rPr>
          <w:b/>
          <w:sz w:val="26"/>
        </w:rPr>
      </w:pPr>
      <w:r>
        <w:rPr>
          <w:b/>
          <w:sz w:val="26"/>
        </w:rPr>
        <w:t>медицинской</w:t>
      </w:r>
      <w:r>
        <w:rPr>
          <w:b/>
          <w:spacing w:val="46"/>
          <w:w w:val="150"/>
          <w:sz w:val="26"/>
        </w:rPr>
        <w:t> </w:t>
      </w:r>
      <w:r>
        <w:rPr>
          <w:b/>
          <w:sz w:val="26"/>
        </w:rPr>
        <w:t>реабилитации</w:t>
      </w:r>
      <w:r>
        <w:rPr>
          <w:b/>
          <w:spacing w:val="48"/>
          <w:w w:val="150"/>
          <w:sz w:val="26"/>
        </w:rPr>
        <w:t> </w:t>
      </w:r>
      <w:r>
        <w:rPr>
          <w:b/>
          <w:sz w:val="26"/>
        </w:rPr>
        <w:t>на</w:t>
      </w:r>
      <w:r>
        <w:rPr>
          <w:b/>
          <w:spacing w:val="60"/>
          <w:sz w:val="26"/>
        </w:rPr>
        <w:t> </w:t>
      </w:r>
      <w:r>
        <w:rPr>
          <w:b/>
          <w:sz w:val="26"/>
        </w:rPr>
        <w:t>всех</w:t>
      </w:r>
      <w:r>
        <w:rPr>
          <w:b/>
          <w:spacing w:val="45"/>
          <w:sz w:val="26"/>
        </w:rPr>
        <w:t> </w:t>
      </w:r>
      <w:r>
        <w:rPr>
          <w:b/>
          <w:sz w:val="26"/>
        </w:rPr>
        <w:t>этапах</w:t>
      </w:r>
      <w:r>
        <w:rPr>
          <w:b/>
          <w:spacing w:val="55"/>
          <w:sz w:val="26"/>
        </w:rPr>
        <w:t> </w:t>
      </w:r>
      <w:r>
        <w:rPr>
          <w:b/>
          <w:sz w:val="26"/>
        </w:rPr>
        <w:t>ее</w:t>
      </w:r>
      <w:r>
        <w:rPr>
          <w:b/>
          <w:spacing w:val="61"/>
          <w:sz w:val="26"/>
        </w:rPr>
        <w:t> </w:t>
      </w:r>
      <w:r>
        <w:rPr>
          <w:b/>
          <w:spacing w:val="-2"/>
          <w:sz w:val="26"/>
        </w:rPr>
        <w:t>оказания</w:t>
      </w:r>
    </w:p>
    <w:p>
      <w:pPr>
        <w:pStyle w:val="BodyText"/>
        <w:spacing w:before="193"/>
        <w:rPr>
          <w:b/>
        </w:rPr>
      </w:pPr>
    </w:p>
    <w:p>
      <w:pPr>
        <w:pStyle w:val="BodyText"/>
        <w:spacing w:line="391" w:lineRule="auto" w:before="1"/>
        <w:ind w:left="138" w:right="118" w:firstLine="702"/>
        <w:jc w:val="both"/>
      </w:pPr>
      <w:r>
        <w:rPr/>
        <w:t>Порядок организации медицинской реабилитации в Краснодарском крае ре­ гламентирован</w:t>
      </w:r>
      <w:r>
        <w:rPr>
          <w:spacing w:val="40"/>
        </w:rPr>
        <w:t> </w:t>
      </w:r>
      <w:r>
        <w:rPr/>
        <w:t>приказами</w:t>
      </w:r>
      <w:r>
        <w:rPr>
          <w:spacing w:val="40"/>
        </w:rPr>
        <w:t> </w:t>
      </w:r>
      <w:r>
        <w:rPr/>
        <w:t>Министерства</w:t>
      </w:r>
      <w:r>
        <w:rPr>
          <w:spacing w:val="40"/>
        </w:rPr>
        <w:t> </w:t>
      </w:r>
      <w:r>
        <w:rPr/>
        <w:t>здравоохранения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 от 31 июля 2020 года № 788н "Об утверждении Порядка организации медицинской реабилитации взрослых" и от 23 октября 2019 года №</w:t>
      </w:r>
      <w:r>
        <w:rPr>
          <w:spacing w:val="40"/>
        </w:rPr>
        <w:t> </w:t>
      </w:r>
      <w:r>
        <w:rPr/>
        <w:t>878н "Об утверждении По­ рядка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медицинской</w:t>
      </w:r>
      <w:r>
        <w:rPr>
          <w:spacing w:val="40"/>
        </w:rPr>
        <w:t> </w:t>
      </w:r>
      <w:r>
        <w:rPr/>
        <w:t>реабилитации</w:t>
      </w:r>
      <w:r>
        <w:rPr>
          <w:spacing w:val="40"/>
        </w:rPr>
        <w:t> </w:t>
      </w:r>
      <w:r>
        <w:rPr/>
        <w:t>детей",</w:t>
      </w:r>
      <w:r>
        <w:rPr>
          <w:spacing w:val="40"/>
        </w:rPr>
        <w:t> </w:t>
      </w:r>
      <w:r>
        <w:rPr/>
        <w:t>нормативными</w:t>
      </w:r>
      <w:r>
        <w:rPr>
          <w:spacing w:val="40"/>
        </w:rPr>
        <w:t> </w:t>
      </w:r>
      <w:r>
        <w:rPr/>
        <w:t>докумен­ тами</w:t>
      </w:r>
      <w:r>
        <w:rPr>
          <w:spacing w:val="40"/>
        </w:rPr>
        <w:t> </w:t>
      </w:r>
      <w:r>
        <w:rPr/>
        <w:t>министерства здравоохранения</w:t>
      </w:r>
      <w:r>
        <w:rPr>
          <w:spacing w:val="40"/>
        </w:rPr>
        <w:t> </w:t>
      </w:r>
      <w:r>
        <w:rPr/>
        <w:t>Краснодарского</w:t>
      </w:r>
      <w:r>
        <w:rPr>
          <w:spacing w:val="40"/>
        </w:rPr>
        <w:t> </w:t>
      </w:r>
      <w:r>
        <w:rPr/>
        <w:t>края.</w:t>
      </w:r>
    </w:p>
    <w:p>
      <w:pPr>
        <w:pStyle w:val="BodyText"/>
        <w:spacing w:line="283" w:lineRule="exact"/>
        <w:ind w:left="844"/>
        <w:jc w:val="both"/>
      </w:pPr>
      <w:r>
        <w:rPr/>
        <w:t>Медицинская</w:t>
      </w:r>
      <w:r>
        <w:rPr>
          <w:spacing w:val="50"/>
        </w:rPr>
        <w:t> </w:t>
      </w:r>
      <w:r>
        <w:rPr/>
        <w:t>реабилитация</w:t>
      </w:r>
      <w:r>
        <w:rPr>
          <w:spacing w:val="61"/>
        </w:rPr>
        <w:t> </w:t>
      </w:r>
      <w:r>
        <w:rPr/>
        <w:t>пациентов</w:t>
      </w:r>
      <w:r>
        <w:rPr>
          <w:spacing w:val="61"/>
        </w:rPr>
        <w:t> </w:t>
      </w:r>
      <w:r>
        <w:rPr/>
        <w:t>осуществляется</w:t>
      </w:r>
      <w:r>
        <w:rPr>
          <w:spacing w:val="59"/>
        </w:rPr>
        <w:t> </w:t>
      </w:r>
      <w:r>
        <w:rPr/>
        <w:t>в</w:t>
      </w:r>
      <w:r>
        <w:rPr>
          <w:spacing w:val="44"/>
        </w:rPr>
        <w:t> </w:t>
      </w:r>
      <w:r>
        <w:rPr/>
        <w:t>медицинских</w:t>
      </w:r>
      <w:r>
        <w:rPr>
          <w:spacing w:val="65"/>
        </w:rPr>
        <w:t> </w:t>
      </w:r>
      <w:r>
        <w:rPr>
          <w:spacing w:val="-2"/>
        </w:rPr>
        <w:t>орга-</w:t>
      </w:r>
    </w:p>
    <w:p>
      <w:pPr>
        <w:spacing w:line="393" w:lineRule="auto" w:before="191"/>
        <w:ind w:left="158" w:right="116" w:hanging="4"/>
        <w:jc w:val="both"/>
        <w:rPr>
          <w:b/>
          <w:sz w:val="26"/>
        </w:rPr>
      </w:pPr>
      <w:r>
        <w:rPr>
          <w:b/>
          <w:sz w:val="26"/>
        </w:rPr>
        <w:t>низациях, имеющих лицензию на медицинскую деятельность, включая работы (услуги) по медицинской реабилитации.</w:t>
      </w:r>
    </w:p>
    <w:p>
      <w:pPr>
        <w:spacing w:line="388" w:lineRule="auto" w:before="0"/>
        <w:ind w:left="154" w:right="109" w:firstLine="696"/>
        <w:jc w:val="both"/>
        <w:rPr>
          <w:sz w:val="26"/>
        </w:rPr>
      </w:pPr>
      <w:r>
        <w:rPr>
          <w:b/>
          <w:sz w:val="26"/>
        </w:rPr>
        <w:t>Перечень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медицинских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организаций,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осуществляющих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деятельность</w:t>
      </w:r>
      <w:r>
        <w:rPr>
          <w:b/>
          <w:spacing w:val="-17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-16"/>
          <w:sz w:val="26"/>
        </w:rPr>
        <w:t> </w:t>
      </w:r>
      <w:r>
        <w:rPr>
          <w:b/>
          <w:sz w:val="26"/>
        </w:rPr>
        <w:t>ме- </w:t>
      </w:r>
      <w:r>
        <w:rPr>
          <w:sz w:val="26"/>
        </w:rPr>
        <w:t>дицинской </w:t>
      </w:r>
      <w:r>
        <w:rPr>
          <w:b/>
          <w:sz w:val="26"/>
        </w:rPr>
        <w:t>реабилитации </w:t>
      </w:r>
      <w:r>
        <w:rPr>
          <w:sz w:val="26"/>
        </w:rPr>
        <w:t>в условиях круглосуточного стационара, дневного стаци­ онара и амбулаторных условиях, на территории Краснодарского края определяет министерство</w:t>
      </w:r>
      <w:r>
        <w:rPr>
          <w:spacing w:val="40"/>
          <w:sz w:val="26"/>
        </w:rPr>
        <w:t> </w:t>
      </w:r>
      <w:r>
        <w:rPr>
          <w:sz w:val="26"/>
        </w:rPr>
        <w:t>здравоохранения Краснодарского</w:t>
      </w:r>
      <w:r>
        <w:rPr>
          <w:spacing w:val="40"/>
          <w:sz w:val="26"/>
        </w:rPr>
        <w:t> </w:t>
      </w:r>
      <w:r>
        <w:rPr>
          <w:sz w:val="26"/>
        </w:rPr>
        <w:t>края.</w:t>
      </w:r>
    </w:p>
    <w:p>
      <w:pPr>
        <w:pStyle w:val="BodyText"/>
        <w:spacing w:line="386" w:lineRule="auto"/>
        <w:ind w:left="864" w:right="107" w:hanging="10"/>
        <w:jc w:val="both"/>
      </w:pPr>
      <w:r>
        <w:rPr>
          <w:b/>
        </w:rPr>
        <w:t>Медицинская </w:t>
      </w:r>
      <w:r>
        <w:rPr/>
        <w:t>реабилитация проводится в три этапа в следующих условиях: первый</w:t>
      </w:r>
      <w:r>
        <w:rPr>
          <w:spacing w:val="40"/>
        </w:rPr>
        <w:t> </w:t>
      </w:r>
      <w:r>
        <w:rPr/>
        <w:t>этап</w:t>
      </w:r>
      <w:r>
        <w:rPr>
          <w:spacing w:val="40"/>
        </w:rPr>
        <w:t> </w:t>
      </w:r>
      <w:r>
        <w:rPr/>
        <w:t>—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стационарных</w:t>
      </w:r>
      <w:r>
        <w:rPr>
          <w:spacing w:val="31"/>
        </w:rPr>
        <w:t> </w:t>
      </w:r>
      <w:r>
        <w:rPr/>
        <w:t>условиях,</w:t>
      </w:r>
      <w:r>
        <w:rPr>
          <w:spacing w:val="40"/>
        </w:rPr>
        <w:t> </w:t>
      </w:r>
      <w:r>
        <w:rPr/>
        <w:t>обеспечивающих</w:t>
      </w:r>
      <w:r>
        <w:rPr>
          <w:spacing w:val="40"/>
        </w:rPr>
        <w:t> </w:t>
      </w:r>
      <w:r>
        <w:rPr/>
        <w:t>круглосуточное</w:t>
      </w:r>
    </w:p>
    <w:p>
      <w:pPr>
        <w:pStyle w:val="BodyText"/>
        <w:spacing w:line="388" w:lineRule="auto" w:before="3"/>
        <w:ind w:left="158" w:right="94" w:firstLine="4"/>
        <w:jc w:val="both"/>
      </w:pPr>
      <w:r>
        <w:rPr/>
        <w:t>медицинское наблюдение и лечение в острейший (до 72 часов) и острый периоды заболевания в стадии обострения (рецидива) основного заболевания или острый пе­ риод травмы,</w:t>
      </w:r>
      <w:r>
        <w:rPr>
          <w:spacing w:val="40"/>
        </w:rPr>
        <w:t> </w:t>
      </w:r>
      <w:r>
        <w:rPr/>
        <w:t>а также</w:t>
      </w:r>
      <w:r>
        <w:rPr>
          <w:spacing w:val="40"/>
        </w:rPr>
        <w:t> </w:t>
      </w:r>
      <w:r>
        <w:rPr/>
        <w:t>послеоперационный период;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1"/>
      </w:pPr>
    </w:p>
    <w:p>
      <w:pPr>
        <w:spacing w:before="0"/>
        <w:ind w:left="6480" w:right="0" w:firstLine="0"/>
        <w:jc w:val="left"/>
        <w:rPr>
          <w:sz w:val="12"/>
        </w:rPr>
      </w:pPr>
      <w:r>
        <w:rPr>
          <w:sz w:val="12"/>
        </w:rPr>
        <w:t>20.3/СОВ/0б.12.2023/11:00/терпрограмма-2024-прил-</w:t>
      </w:r>
      <w:r>
        <w:rPr>
          <w:spacing w:val="-5"/>
          <w:sz w:val="12"/>
        </w:rPr>
        <w:t>18</w:t>
      </w:r>
    </w:p>
    <w:p>
      <w:pPr>
        <w:spacing w:after="0"/>
        <w:jc w:val="left"/>
        <w:rPr>
          <w:sz w:val="12"/>
        </w:rPr>
        <w:sectPr>
          <w:headerReference w:type="default" r:id="rId571"/>
          <w:footerReference w:type="default" r:id="rId572"/>
          <w:pgSz w:w="11990" w:h="16900"/>
          <w:pgMar w:header="0" w:footer="180" w:top="1140" w:bottom="360" w:left="1559" w:right="566"/>
        </w:sectPr>
      </w:pPr>
    </w:p>
    <w:p>
      <w:pPr>
        <w:spacing w:before="70"/>
        <w:ind w:left="45" w:right="61" w:firstLine="0"/>
        <w:jc w:val="center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843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821" name="Image 8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1" name="Image 821"/>
                    <pic:cNvPicPr/>
                  </pic:nvPicPr>
                  <pic:blipFill>
                    <a:blip r:embed="rId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4"/>
        </w:rPr>
        <w:t>2</w:t>
      </w:r>
    </w:p>
    <w:p>
      <w:pPr>
        <w:pStyle w:val="BodyText"/>
        <w:spacing w:line="386" w:lineRule="auto" w:before="253"/>
        <w:ind w:left="100" w:right="108" w:firstLine="712"/>
        <w:jc w:val="both"/>
      </w:pPr>
      <w:r>
        <w:rPr/>
        <w:t>второй этап —</w:t>
      </w:r>
      <w:r>
        <w:rPr>
          <w:spacing w:val="40"/>
        </w:rPr>
        <w:t> </w:t>
      </w:r>
      <w:r>
        <w:rPr/>
        <w:t>в стационарных условиях специализированных отделений ме­ дицинских организаций в острый (для взрослых) и ранний восстановительный пе­ риоды течения заболевания, травмы или оперативного вмешательства и период остаточных явлений течения заболевания, окончание острого (подострого) периода заболевания или травмы при хроническом течении основного заболевания вне </w:t>
      </w:r>
      <w:r>
        <w:rPr>
          <w:spacing w:val="-2"/>
        </w:rPr>
        <w:t>обострения;</w:t>
      </w:r>
    </w:p>
    <w:p>
      <w:pPr>
        <w:pStyle w:val="BodyText"/>
        <w:spacing w:line="388" w:lineRule="auto" w:before="16"/>
        <w:ind w:left="106" w:right="94" w:firstLine="700"/>
        <w:jc w:val="both"/>
      </w:pPr>
      <w:r>
        <w:rPr/>
        <w:t>третий этап —</w:t>
      </w:r>
      <w:r>
        <w:rPr>
          <w:spacing w:val="40"/>
        </w:rPr>
        <w:t> </w:t>
      </w:r>
      <w:r>
        <w:rPr/>
        <w:t>в условиях дневного стационара (предусматривающих меди­ цинское наблюдение и лечение в дневное время, но не требующих круглосуточного медицинского наблюдения и лечения) и (или) в амбулаторных условиях (не преду­ сматривающих круглосуточного медицинского наблюдения и лечения), а при нали­ чии факторов, ограничивающих возможности пациента получить такую медицин­ скую реабилитацию, включая случаи проживания пациента в отдаленном от меди­ цинской</w:t>
      </w:r>
      <w:r>
        <w:rPr>
          <w:spacing w:val="40"/>
        </w:rPr>
        <w:t> </w:t>
      </w:r>
      <w:r>
        <w:rPr/>
        <w:t>организации</w:t>
      </w:r>
      <w:r>
        <w:rPr>
          <w:spacing w:val="40"/>
        </w:rPr>
        <w:t> </w:t>
      </w:r>
      <w:r>
        <w:rPr/>
        <w:t>населенном</w:t>
      </w:r>
      <w:r>
        <w:rPr>
          <w:spacing w:val="40"/>
        </w:rPr>
        <w:t> </w:t>
      </w:r>
      <w:r>
        <w:rPr/>
        <w:t>пункте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ограничения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передвижении</w:t>
      </w:r>
      <w:r>
        <w:rPr>
          <w:spacing w:val="40"/>
        </w:rPr>
        <w:t> </w:t>
      </w:r>
      <w:r>
        <w:rPr/>
        <w:t>паци­ ента, —</w:t>
      </w:r>
      <w:r>
        <w:rPr>
          <w:spacing w:val="40"/>
        </w:rPr>
        <w:t> </w:t>
      </w:r>
      <w:r>
        <w:rPr/>
        <w:t>на дому.</w:t>
      </w:r>
    </w:p>
    <w:p>
      <w:pPr>
        <w:pStyle w:val="BodyText"/>
        <w:spacing w:line="388" w:lineRule="auto" w:before="3"/>
        <w:ind w:left="110" w:right="89" w:firstLine="702"/>
        <w:jc w:val="both"/>
      </w:pPr>
      <w:r>
        <w:rPr/>
        <w:t>При завершении пациентом лечения в условиях стационара и при наличии у него медицинских показаний к продолжению медицинской реабилитации по месту жительства в условиях дневного стационара или в амбулаторных условиях меди- цинская организация, оказавшая пациенту специализированную медицинскую по­ мощь, оформляет пациенту рекомендации по дальнейшему прохождению меди­ цинской реабилитации, содержащие перечень рекомендуемых мероприятий по ме- дицинской реабилитации.</w:t>
      </w:r>
    </w:p>
    <w:p>
      <w:pPr>
        <w:pStyle w:val="BodyText"/>
        <w:spacing w:line="388" w:lineRule="auto" w:before="4"/>
        <w:ind w:left="110" w:right="70" w:firstLine="706"/>
        <w:jc w:val="both"/>
      </w:pPr>
      <w:r>
        <w:rPr/>
        <w:t>Медицинская реабилитация в амбулаторных условиях и условиях дневного стационара может проводиться на базе действующих отделений (кабинетов) физио­ терапии, лечебной физкультуры, массажа и других подразделений в соответствии с назначенными врачом по медицинской реабилитации мероприятиями по медицин­ ской реабилитации.</w:t>
      </w:r>
    </w:p>
    <w:p>
      <w:pPr>
        <w:pStyle w:val="BodyText"/>
        <w:spacing w:line="386" w:lineRule="auto" w:before="2"/>
        <w:ind w:left="124" w:right="75" w:firstLine="698"/>
        <w:jc w:val="both"/>
      </w:pPr>
      <w:r>
        <w:rPr/>
        <w:t>Прохождение медицинской реабилитации на дому организует медицинская организация, к которой прикреплен пациент для получения первичной медико-са­ нитарной помощи.</w:t>
      </w:r>
    </w:p>
    <w:p>
      <w:pPr>
        <w:pStyle w:val="BodyText"/>
        <w:spacing w:after="0" w:line="386" w:lineRule="auto"/>
        <w:jc w:val="both"/>
        <w:sectPr>
          <w:headerReference w:type="default" r:id="rId574"/>
          <w:footerReference w:type="default" r:id="rId575"/>
          <w:pgSz w:w="11910" w:h="16840"/>
          <w:pgMar w:header="0" w:footer="373" w:top="580" w:bottom="560" w:left="1559" w:right="566"/>
        </w:sectPr>
      </w:pPr>
    </w:p>
    <w:p>
      <w:pPr>
        <w:spacing w:before="64"/>
        <w:ind w:left="53" w:right="61" w:firstLine="0"/>
        <w:jc w:val="center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843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823" name="Image 8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3" name="Image 823"/>
                    <pic:cNvPicPr/>
                  </pic:nvPicPr>
                  <pic:blipFill>
                    <a:blip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4"/>
        </w:rPr>
        <w:t>3</w:t>
      </w:r>
    </w:p>
    <w:p>
      <w:pPr>
        <w:pStyle w:val="BodyText"/>
        <w:spacing w:before="39"/>
        <w:rPr>
          <w:sz w:val="24"/>
        </w:rPr>
      </w:pPr>
    </w:p>
    <w:p>
      <w:pPr>
        <w:pStyle w:val="BodyText"/>
        <w:spacing w:line="388" w:lineRule="auto"/>
        <w:ind w:left="96" w:right="113" w:firstLine="714"/>
        <w:jc w:val="both"/>
      </w:pPr>
      <w:r>
        <w:rPr/>
        <w:t>Порядок организации медицинской реабилитации на дому, включая перечень медицинских вмешательств, оказываемых при медицинской реабилитации на дому, порядок предоставления пациенту медицинских изделий, а также порядок оплаты указанной помощи устанавливаются Министерством здравоохранения Российской </w:t>
      </w:r>
      <w:r>
        <w:rPr>
          <w:spacing w:val="-2"/>
        </w:rPr>
        <w:t>Федерации.</w:t>
      </w:r>
    </w:p>
    <w:p>
      <w:pPr>
        <w:pStyle w:val="BodyText"/>
        <w:spacing w:line="388" w:lineRule="auto" w:before="2"/>
        <w:ind w:left="100" w:right="94" w:firstLine="716"/>
        <w:jc w:val="both"/>
      </w:pPr>
      <w:r>
        <w:rPr/>
        <w:t>Обеспечение консультативно-методического сопровождения и контроля за проведением медицинской реабилитации, в том числе на дому, осуществляется с использованием</w:t>
      </w:r>
      <w:r>
        <w:rPr>
          <w:spacing w:val="40"/>
        </w:rPr>
        <w:t> </w:t>
      </w:r>
      <w:r>
        <w:rPr/>
        <w:t>дистанционных</w:t>
      </w:r>
      <w:r>
        <w:rPr>
          <w:spacing w:val="40"/>
        </w:rPr>
        <w:t> </w:t>
      </w:r>
      <w:r>
        <w:rPr/>
        <w:t>(телемедицинских)</w:t>
      </w:r>
      <w:r>
        <w:rPr>
          <w:spacing w:val="40"/>
        </w:rPr>
        <w:t> </w:t>
      </w:r>
      <w:r>
        <w:rPr/>
        <w:t>технологий.</w:t>
      </w:r>
    </w:p>
    <w:p>
      <w:pPr>
        <w:pStyle w:val="BodyText"/>
        <w:spacing w:line="388" w:lineRule="auto"/>
        <w:ind w:left="100" w:right="89" w:firstLine="710"/>
        <w:jc w:val="both"/>
      </w:pPr>
      <w:r>
        <w:rPr/>
        <w:t>Перечень федеральных медицинских организаций, осуществляющих органи­ зационно-методическую помощь и поддержку медицинских организаций Красно­ дарского</w:t>
      </w:r>
      <w:r>
        <w:rPr>
          <w:spacing w:val="40"/>
        </w:rPr>
        <w:t> </w:t>
      </w:r>
      <w:r>
        <w:rPr/>
        <w:t>края,</w:t>
      </w:r>
      <w:r>
        <w:rPr>
          <w:spacing w:val="40"/>
        </w:rPr>
        <w:t> </w:t>
      </w:r>
      <w:r>
        <w:rPr/>
        <w:t>проводящих</w:t>
      </w:r>
      <w:r>
        <w:rPr>
          <w:spacing w:val="40"/>
        </w:rPr>
        <w:t> </w:t>
      </w:r>
      <w:r>
        <w:rPr/>
        <w:t>медицинскую</w:t>
      </w:r>
      <w:r>
        <w:rPr>
          <w:spacing w:val="40"/>
        </w:rPr>
        <w:t> </w:t>
      </w:r>
      <w:r>
        <w:rPr/>
        <w:t>реабилитацию,</w:t>
      </w:r>
      <w:r>
        <w:rPr>
          <w:spacing w:val="40"/>
        </w:rPr>
        <w:t> </w:t>
      </w:r>
      <w:r>
        <w:rPr/>
        <w:t>определяет Министер­ ство здравоохранения Российской Федерации.</w:t>
      </w:r>
    </w:p>
    <w:sectPr>
      <w:headerReference w:type="default" r:id="rId577"/>
      <w:footerReference w:type="default" r:id="rId578"/>
      <w:pgSz w:w="11910" w:h="16840"/>
      <w:pgMar w:header="0" w:footer="387" w:top="480" w:bottom="5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79616">
              <wp:simplePos x="0" y="0"/>
              <wp:positionH relativeFrom="page">
                <wp:posOffset>5247640</wp:posOffset>
              </wp:positionH>
              <wp:positionV relativeFrom="page">
                <wp:posOffset>10129942</wp:posOffset>
              </wp:positionV>
              <wp:extent cx="2017395" cy="10985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1739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20.3/ГОН/1</w:t>
                          </w:r>
                          <w:r>
                            <w:rPr>
                              <w:spacing w:val="77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1.12.2023/09:58/тсрирограмма-2024-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3.200012pt;margin-top:797.633301pt;width:158.85pt;height:8.65pt;mso-position-horizontal-relative:page;mso-position-vertical-relative:page;z-index:-2883686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20.3/ГОН/1</w:t>
                    </w:r>
                    <w:r>
                      <w:rPr>
                        <w:spacing w:val="77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1.12.2023/09:58/тсрирограмма-2024-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0128">
              <wp:simplePos x="0" y="0"/>
              <wp:positionH relativeFrom="page">
                <wp:posOffset>5166359</wp:posOffset>
              </wp:positionH>
              <wp:positionV relativeFrom="page">
                <wp:posOffset>10151533</wp:posOffset>
              </wp:positionV>
              <wp:extent cx="2010410" cy="1098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2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1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4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/06</w:t>
                          </w:r>
                          <w:r>
                            <w:rPr>
                              <w:spacing w:val="1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.12.2023/11:46/терлрограмма-2024-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799988pt;margin-top:799.333313pt;width:158.3pt;height:8.65pt;mso-position-horizontal-relative:page;mso-position-vertical-relative:page;z-index:-2883635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2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1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</w:t>
                    </w:r>
                    <w:r>
                      <w:rPr>
                        <w:spacing w:val="4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4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</w:t>
                    </w:r>
                    <w:r>
                      <w:rPr>
                        <w:spacing w:val="4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/06</w:t>
                    </w:r>
                    <w:r>
                      <w:rPr>
                        <w:spacing w:val="1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.12.2023/11:46/терлрограмма-2024-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0640">
              <wp:simplePos x="0" y="0"/>
              <wp:positionH relativeFrom="page">
                <wp:posOffset>5190490</wp:posOffset>
              </wp:positionH>
              <wp:positionV relativeFrom="page">
                <wp:posOffset>10236368</wp:posOffset>
              </wp:positionV>
              <wp:extent cx="2007235" cy="1098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00723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4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/СО</w:t>
                          </w:r>
                          <w:r>
                            <w:rPr>
                              <w:spacing w:val="69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4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.12.2023/11:46/терпрограмма-2024-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700012pt;margin-top:806.013306pt;width:158.050pt;height:8.65pt;mso-position-horizontal-relative:page;mso-position-vertical-relative:page;z-index:-28835840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4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/СО</w:t>
                    </w:r>
                    <w:r>
                      <w:rPr>
                        <w:spacing w:val="69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4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.12.2023/11:46/терпрограмма-2024-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1152">
              <wp:simplePos x="0" y="0"/>
              <wp:positionH relativeFrom="page">
                <wp:posOffset>5190490</wp:posOffset>
              </wp:positionH>
              <wp:positionV relativeFrom="page">
                <wp:posOffset>10203603</wp:posOffset>
              </wp:positionV>
              <wp:extent cx="2010410" cy="10985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20.3/СОВ/Об.12.2023/11:46/терпрограмма-2024-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700012pt;margin-top:803.43335pt;width:158.3pt;height:8.65pt;mso-position-horizontal-relative:page;mso-position-vertical-relative:page;z-index:-2883532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20.3/СОВ/Об.12.2023/11:46/терпрограмма-2024-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1664">
              <wp:simplePos x="0" y="0"/>
              <wp:positionH relativeFrom="page">
                <wp:posOffset>5190490</wp:posOffset>
              </wp:positionH>
              <wp:positionV relativeFrom="page">
                <wp:posOffset>10212493</wp:posOffset>
              </wp:positionV>
              <wp:extent cx="2010410" cy="10985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</w:t>
                          </w:r>
                          <w:r>
                            <w:rPr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</w:t>
                          </w:r>
                          <w:r>
                            <w:rPr>
                              <w:spacing w:val="2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2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700012pt;margin-top:804.133362pt;width:158.3pt;height:8.65pt;mso-position-horizontal-relative:page;mso-position-vertical-relative:page;z-index:-2883481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</w:t>
                    </w:r>
                    <w:r>
                      <w:rPr>
                        <w:spacing w:val="1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</w:t>
                    </w:r>
                    <w:r>
                      <w:rPr>
                        <w:spacing w:val="2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2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1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</w:t>
                    </w:r>
                    <w:r>
                      <w:rPr>
                        <w:spacing w:val="53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2176">
              <wp:simplePos x="0" y="0"/>
              <wp:positionH relativeFrom="page">
                <wp:posOffset>5151120</wp:posOffset>
              </wp:positionH>
              <wp:positionV relativeFrom="page">
                <wp:posOffset>10184552</wp:posOffset>
              </wp:positionV>
              <wp:extent cx="2010410" cy="10985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2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1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</w:t>
                          </w:r>
                          <w:r>
                            <w:rPr>
                              <w:spacing w:val="3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4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</w:t>
                          </w:r>
                          <w:r>
                            <w:rPr>
                              <w:spacing w:val="3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/06</w:t>
                          </w:r>
                          <w:r>
                            <w:rPr>
                              <w:spacing w:val="1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.12.2023/11:4б/терпрограмма-2024-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.600006pt;margin-top:801.933289pt;width:158.3pt;height:8.65pt;mso-position-horizontal-relative:page;mso-position-vertical-relative:page;z-index:-28834304" type="#_x0000_t202" id="docshape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2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1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</w:t>
                    </w:r>
                    <w:r>
                      <w:rPr>
                        <w:spacing w:val="3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4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</w:t>
                    </w:r>
                    <w:r>
                      <w:rPr>
                        <w:spacing w:val="3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/06</w:t>
                    </w:r>
                    <w:r>
                      <w:rPr>
                        <w:spacing w:val="1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.12.2023/11:4б/терпрограмма-2024-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2688">
              <wp:simplePos x="0" y="0"/>
              <wp:positionH relativeFrom="page">
                <wp:posOffset>5172709</wp:posOffset>
              </wp:positionH>
              <wp:positionV relativeFrom="page">
                <wp:posOffset>10215795</wp:posOffset>
              </wp:positionV>
              <wp:extent cx="2009775" cy="10985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00977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3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2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</w:t>
                          </w:r>
                          <w:r>
                            <w:rPr>
                              <w:spacing w:val="5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6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3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299988pt;margin-top:804.393372pt;width:158.25pt;height:8.65pt;mso-position-horizontal-relative:page;mso-position-vertical-relative:page;z-index:-28833792" type="#_x0000_t202" id="docshape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3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2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</w:t>
                    </w:r>
                    <w:r>
                      <w:rPr>
                        <w:spacing w:val="5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6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3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3200">
              <wp:simplePos x="0" y="0"/>
              <wp:positionH relativeFrom="page">
                <wp:posOffset>5181600</wp:posOffset>
              </wp:positionH>
              <wp:positionV relativeFrom="page">
                <wp:posOffset>10225447</wp:posOffset>
              </wp:positionV>
              <wp:extent cx="2012950" cy="10985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201295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</w:t>
                          </w:r>
                          <w:r>
                            <w:rPr>
                              <w:spacing w:val="8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12.2023/11:46/терпрограмма-2024-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pt;margin-top:805.15332pt;width:158.5pt;height:8.65pt;mso-position-horizontal-relative:page;mso-position-vertical-relative:page;z-index:-28833280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</w:t>
                    </w:r>
                    <w:r>
                      <w:rPr>
                        <w:spacing w:val="8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12.2023/11:46/терпрограмма-2024-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3712">
              <wp:simplePos x="0" y="0"/>
              <wp:positionH relativeFrom="page">
                <wp:posOffset>5175250</wp:posOffset>
              </wp:positionH>
              <wp:positionV relativeFrom="page">
                <wp:posOffset>10243226</wp:posOffset>
              </wp:positionV>
              <wp:extent cx="2010410" cy="10985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20.3/СОВ/06.12</w:t>
                          </w:r>
                          <w:r>
                            <w:rPr>
                              <w:spacing w:val="72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5pt;margin-top:806.553284pt;width:158.3pt;height:8.65pt;mso-position-horizontal-relative:page;mso-position-vertical-relative:page;z-index:-28832768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20.3/СОВ/06.12</w:t>
                    </w:r>
                    <w:r>
                      <w:rPr>
                        <w:spacing w:val="72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4224">
              <wp:simplePos x="0" y="0"/>
              <wp:positionH relativeFrom="page">
                <wp:posOffset>5201920</wp:posOffset>
              </wp:positionH>
              <wp:positionV relativeFrom="page">
                <wp:posOffset>10264054</wp:posOffset>
              </wp:positionV>
              <wp:extent cx="2013585" cy="10985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01358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20.3/ХЕВ/07Л</w:t>
                          </w:r>
                          <w:r>
                            <w:rPr>
                              <w:spacing w:val="76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2.2023/10:09/терпрограмма-2024-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600006pt;margin-top:808.193298pt;width:158.550pt;height:8.65pt;mso-position-horizontal-relative:page;mso-position-vertical-relative:page;z-index:-28832256" type="#_x0000_t202" id="docshape1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20.3/ХЕВ/07Л</w:t>
                    </w:r>
                    <w:r>
                      <w:rPr>
                        <w:spacing w:val="76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2.2023/10:09/терпрограмма-2024-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5248">
              <wp:simplePos x="0" y="0"/>
              <wp:positionH relativeFrom="page">
                <wp:posOffset>5195570</wp:posOffset>
              </wp:positionH>
              <wp:positionV relativeFrom="page">
                <wp:posOffset>10246021</wp:posOffset>
              </wp:positionV>
              <wp:extent cx="2011680" cy="10985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201168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20.3/СОВ/06.12</w:t>
                          </w:r>
                          <w:r>
                            <w:rPr>
                              <w:spacing w:val="67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78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</w:t>
                          </w:r>
                          <w:r>
                            <w:rPr>
                              <w:spacing w:val="79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:4б/терпрограмма-2024-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100006pt;margin-top:806.773315pt;width:158.4pt;height:8.65pt;mso-position-horizontal-relative:page;mso-position-vertical-relative:page;z-index:-28831232" type="#_x0000_t202" id="docshape1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20.3/СОВ/06.12</w:t>
                    </w:r>
                    <w:r>
                      <w:rPr>
                        <w:spacing w:val="67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78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</w:t>
                    </w:r>
                    <w:r>
                      <w:rPr>
                        <w:spacing w:val="79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:4б/терпрограмма-2024-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6272">
              <wp:simplePos x="0" y="0"/>
              <wp:positionH relativeFrom="page">
                <wp:posOffset>5166359</wp:posOffset>
              </wp:positionH>
              <wp:positionV relativeFrom="page">
                <wp:posOffset>10206905</wp:posOffset>
              </wp:positionV>
              <wp:extent cx="2012950" cy="10985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01295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1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.3/СОВ/Об</w:t>
                          </w:r>
                          <w:r>
                            <w:rPr>
                              <w:spacing w:val="5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Л</w:t>
                          </w:r>
                          <w:r>
                            <w:rPr>
                              <w:spacing w:val="3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pacing w:val="1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1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</w:t>
                          </w:r>
                          <w:r>
                            <w:rPr>
                              <w:spacing w:val="1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799988pt;margin-top:803.693359pt;width:158.5pt;height:8.65pt;mso-position-horizontal-relative:page;mso-position-vertical-relative:page;z-index:-28830208" type="#_x0000_t202" id="docshape1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1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.3/СОВ/Об</w:t>
                    </w:r>
                    <w:r>
                      <w:rPr>
                        <w:spacing w:val="5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Л</w:t>
                    </w:r>
                    <w:r>
                      <w:rPr>
                        <w:spacing w:val="3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pacing w:val="1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1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</w:t>
                    </w:r>
                    <w:r>
                      <w:rPr>
                        <w:spacing w:val="1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7296">
              <wp:simplePos x="0" y="0"/>
              <wp:positionH relativeFrom="page">
                <wp:posOffset>5156200</wp:posOffset>
              </wp:positionH>
              <wp:positionV relativeFrom="page">
                <wp:posOffset>10222145</wp:posOffset>
              </wp:positionV>
              <wp:extent cx="1999614" cy="10985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999614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20.3/СОВ/Об.12.2023/11:46/терпрограмма-2024-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pt;margin-top:804.893311pt;width:157.450pt;height:8.65pt;mso-position-horizontal-relative:page;mso-position-vertical-relative:page;z-index:-28829184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20.3/СОВ/Об.12.2023/11:46/терпрограмма-2024-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8320">
              <wp:simplePos x="0" y="0"/>
              <wp:positionH relativeFrom="page">
                <wp:posOffset>5229859</wp:posOffset>
              </wp:positionH>
              <wp:positionV relativeFrom="page">
                <wp:posOffset>10258213</wp:posOffset>
              </wp:positionV>
              <wp:extent cx="2007235" cy="10985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00723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10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:09/терпрограмма'2024-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1.799988pt;margin-top:807.733337pt;width:158.050pt;height:8.65pt;mso-position-horizontal-relative:page;mso-position-vertical-relative:page;z-index:-28828160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10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:09/терпрограмма'2024-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8832">
              <wp:simplePos x="0" y="0"/>
              <wp:positionH relativeFrom="page">
                <wp:posOffset>5193029</wp:posOffset>
              </wp:positionH>
              <wp:positionV relativeFrom="page">
                <wp:posOffset>10224939</wp:posOffset>
              </wp:positionV>
              <wp:extent cx="1998980" cy="109855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199898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</w:t>
                          </w:r>
                          <w:r>
                            <w:rPr>
                              <w:spacing w:val="77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/СОВ/06.12.2023/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11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:46/терпрограмма-2024-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899994pt;margin-top:805.113342pt;width:157.4pt;height:8.65pt;mso-position-horizontal-relative:page;mso-position-vertical-relative:page;z-index:-28827648" type="#_x0000_t202" id="docshape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</w:t>
                    </w:r>
                    <w:r>
                      <w:rPr>
                        <w:spacing w:val="77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/СОВ/06.12.2023/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11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:46/терпрограмма-2024-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9856">
              <wp:simplePos x="0" y="0"/>
              <wp:positionH relativeFrom="page">
                <wp:posOffset>5175250</wp:posOffset>
              </wp:positionH>
              <wp:positionV relativeFrom="page">
                <wp:posOffset>10224176</wp:posOffset>
              </wp:positionV>
              <wp:extent cx="2004060" cy="10985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20040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20.3/СОВ/06.12.2023/11:4б/терпрограмма-2024-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5pt;margin-top:805.053284pt;width:157.8pt;height:8.65pt;mso-position-horizontal-relative:page;mso-position-vertical-relative:page;z-index:-28826624" type="#_x0000_t202" id="docshape2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20.3/СОВ/06.12.2023/11:4б/терпрограмма-2024-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0880">
              <wp:simplePos x="0" y="0"/>
              <wp:positionH relativeFrom="page">
                <wp:posOffset>5177790</wp:posOffset>
              </wp:positionH>
              <wp:positionV relativeFrom="page">
                <wp:posOffset>10224176</wp:posOffset>
              </wp:positionV>
              <wp:extent cx="2004695" cy="10985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00469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</w:t>
                          </w:r>
                          <w:r>
                            <w:rPr>
                              <w:spacing w:val="74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12.2023/11:46/терпрограмма-2024-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700012pt;margin-top:805.053284pt;width:157.85pt;height:8.65pt;mso-position-horizontal-relative:page;mso-position-vertical-relative:page;z-index:-28825600" type="#_x0000_t202" id="docshape2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</w:t>
                    </w:r>
                    <w:r>
                      <w:rPr>
                        <w:spacing w:val="74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12.2023/11:46/терпрограмма-2024-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1392">
              <wp:simplePos x="0" y="0"/>
              <wp:positionH relativeFrom="page">
                <wp:posOffset>5177790</wp:posOffset>
              </wp:positionH>
              <wp:positionV relativeFrom="page">
                <wp:posOffset>10215033</wp:posOffset>
              </wp:positionV>
              <wp:extent cx="1998980" cy="10985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199898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</w:t>
                          </w:r>
                          <w:r>
                            <w:rPr>
                              <w:spacing w:val="65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Л</w:t>
                          </w:r>
                          <w:r>
                            <w:rPr>
                              <w:spacing w:val="1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pacing w:val="2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2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</w:t>
                          </w:r>
                          <w:r>
                            <w:rPr>
                              <w:spacing w:val="2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:4б/терпрограмма-2024-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700012pt;margin-top:804.333313pt;width:157.4pt;height:8.65pt;mso-position-horizontal-relative:page;mso-position-vertical-relative:page;z-index:-28825088" type="#_x0000_t202" id="docshape2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</w:t>
                    </w:r>
                    <w:r>
                      <w:rPr>
                        <w:spacing w:val="65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Л</w:t>
                    </w:r>
                    <w:r>
                      <w:rPr>
                        <w:spacing w:val="1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pacing w:val="2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2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</w:t>
                    </w:r>
                    <w:r>
                      <w:rPr>
                        <w:spacing w:val="2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:4б/терпрограмма-2024-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1904">
              <wp:simplePos x="0" y="0"/>
              <wp:positionH relativeFrom="page">
                <wp:posOffset>5153659</wp:posOffset>
              </wp:positionH>
              <wp:positionV relativeFrom="page">
                <wp:posOffset>10194713</wp:posOffset>
              </wp:positionV>
              <wp:extent cx="2007870" cy="10985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200787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20.3/СОВ/Об.12.2023/11:46/терпрограмма-2024-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.799988pt;margin-top:802.733337pt;width:158.1pt;height:8.65pt;mso-position-horizontal-relative:page;mso-position-vertical-relative:page;z-index:-28824576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20.3/СОВ/Об.12.2023/11:46/терпрограмма-2024-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2416">
              <wp:simplePos x="0" y="0"/>
              <wp:positionH relativeFrom="page">
                <wp:posOffset>5199379</wp:posOffset>
              </wp:positionH>
              <wp:positionV relativeFrom="page">
                <wp:posOffset>10279040</wp:posOffset>
              </wp:positionV>
              <wp:extent cx="2001520" cy="10985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00152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10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:09/терпрограмма-2024-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399994pt;margin-top:809.373291pt;width:157.6pt;height:8.65pt;mso-position-horizontal-relative:page;mso-position-vertical-relative:page;z-index:-28824064" type="#_x0000_t202" id="docshape2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10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:09/терпрограмма-2024-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3440">
              <wp:simplePos x="0" y="0"/>
              <wp:positionH relativeFrom="page">
                <wp:posOffset>5177790</wp:posOffset>
              </wp:positionH>
              <wp:positionV relativeFrom="page">
                <wp:posOffset>10233066</wp:posOffset>
              </wp:positionV>
              <wp:extent cx="2010410" cy="10985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</w:t>
                          </w:r>
                          <w:r>
                            <w:rPr>
                              <w:spacing w:val="67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В/06.12.2023/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11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:46/терпрограмма-2024-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700012pt;margin-top:805.753296pt;width:158.3pt;height:8.65pt;mso-position-horizontal-relative:page;mso-position-vertical-relative:page;z-index:-28823040" type="#_x0000_t202" id="docshape2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</w:t>
                    </w:r>
                    <w:r>
                      <w:rPr>
                        <w:spacing w:val="67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В/06.12.2023/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11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:46/терпрограмма-2024-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4464">
              <wp:simplePos x="0" y="0"/>
              <wp:positionH relativeFrom="page">
                <wp:posOffset>5205729</wp:posOffset>
              </wp:positionH>
              <wp:positionV relativeFrom="page">
                <wp:posOffset>10255419</wp:posOffset>
              </wp:positionV>
              <wp:extent cx="2010410" cy="109855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4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76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.12.2023/10:12/терпрограмма-2024-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9.899994pt;margin-top:807.513367pt;width:158.3pt;height:8.65pt;mso-position-horizontal-relative:page;mso-position-vertical-relative:page;z-index:-28822016" type="#_x0000_t202" id="docshape3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4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5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76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5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.12.2023/10:12/терпрограмма-2024-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5488">
              <wp:simplePos x="0" y="0"/>
              <wp:positionH relativeFrom="page">
                <wp:posOffset>5193029</wp:posOffset>
              </wp:positionH>
              <wp:positionV relativeFrom="page">
                <wp:posOffset>10258213</wp:posOffset>
              </wp:positionV>
              <wp:extent cx="2004695" cy="109855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200469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</w:t>
                          </w:r>
                          <w:r>
                            <w:rPr>
                              <w:spacing w:val="76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12.2023/11:4б/терпрограмма-2024-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899994pt;margin-top:807.733337pt;width:157.85pt;height:8.65pt;mso-position-horizontal-relative:page;mso-position-vertical-relative:page;z-index:-28820992" type="#_x0000_t202" id="docshape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</w:t>
                    </w:r>
                    <w:r>
                      <w:rPr>
                        <w:spacing w:val="76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12.2023/11:4б/терпрограмма-2024-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6512">
              <wp:simplePos x="0" y="0"/>
              <wp:positionH relativeFrom="page">
                <wp:posOffset>5168900</wp:posOffset>
              </wp:positionH>
              <wp:positionV relativeFrom="page">
                <wp:posOffset>10206142</wp:posOffset>
              </wp:positionV>
              <wp:extent cx="2012950" cy="109855"/>
              <wp:effectExtent l="0" t="0" r="0" b="0"/>
              <wp:wrapNone/>
              <wp:docPr id="57" name="Textbox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Textbox 57"/>
                    <wps:cNvSpPr txBox="1"/>
                    <wps:spPr>
                      <a:xfrm>
                        <a:off x="0" y="0"/>
                        <a:ext cx="201295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3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.3/СО</w:t>
                          </w:r>
                          <w:r>
                            <w:rPr>
                              <w:spacing w:val="6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3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Л</w:t>
                          </w:r>
                          <w:r>
                            <w:rPr>
                              <w:spacing w:val="5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pacing w:val="3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pt;margin-top:803.633301pt;width:158.5pt;height:8.65pt;mso-position-horizontal-relative:page;mso-position-vertical-relative:page;z-index:-28819968" type="#_x0000_t202" id="docshape3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3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.3/СО</w:t>
                    </w:r>
                    <w:r>
                      <w:rPr>
                        <w:spacing w:val="6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3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Л</w:t>
                    </w:r>
                    <w:r>
                      <w:rPr>
                        <w:spacing w:val="5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pacing w:val="3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7536">
              <wp:simplePos x="0" y="0"/>
              <wp:positionH relativeFrom="page">
                <wp:posOffset>5156200</wp:posOffset>
              </wp:positionH>
              <wp:positionV relativeFrom="page">
                <wp:posOffset>10215033</wp:posOffset>
              </wp:positionV>
              <wp:extent cx="1995805" cy="109855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199580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</w:t>
                          </w:r>
                          <w:r>
                            <w:rPr>
                              <w:spacing w:val="66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/СОВ/06.12.2023/11:46/терлрограмма-2024-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pt;margin-top:804.333313pt;width:157.15pt;height:8.65pt;mso-position-horizontal-relative:page;mso-position-vertical-relative:page;z-index:-28818944" type="#_x0000_t202" id="docshape3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</w:t>
                    </w:r>
                    <w:r>
                      <w:rPr>
                        <w:spacing w:val="66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/СОВ/06.12.2023/11:46/терлрограмма-2024-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8560">
              <wp:simplePos x="0" y="0"/>
              <wp:positionH relativeFrom="page">
                <wp:posOffset>5208270</wp:posOffset>
              </wp:positionH>
              <wp:positionV relativeFrom="page">
                <wp:posOffset>10306980</wp:posOffset>
              </wp:positionV>
              <wp:extent cx="2010410" cy="10985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20104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10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:09/терпрограмма-2024-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0.100006pt;margin-top:811.573303pt;width:158.3pt;height:8.65pt;mso-position-horizontal-relative:page;mso-position-vertical-relative:page;z-index:-28817920" type="#_x0000_t202" id="docshape3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10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:09/терпрограмма-2024-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9584">
              <wp:simplePos x="0" y="0"/>
              <wp:positionH relativeFrom="page">
                <wp:posOffset>5181600</wp:posOffset>
              </wp:positionH>
              <wp:positionV relativeFrom="page">
                <wp:posOffset>10252625</wp:posOffset>
              </wp:positionV>
              <wp:extent cx="2004060" cy="109855"/>
              <wp:effectExtent l="0" t="0" r="0" b="0"/>
              <wp:wrapNone/>
              <wp:docPr id="66" name="Textbox 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" name="Textbox 66"/>
                    <wps:cNvSpPr txBox="1"/>
                    <wps:spPr>
                      <a:xfrm>
                        <a:off x="0" y="0"/>
                        <a:ext cx="20040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20.3/СОВ/06.12.2023/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11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:4б/терпрограмма-2024-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pt;margin-top:807.293335pt;width:157.8pt;height:8.65pt;mso-position-horizontal-relative:page;mso-position-vertical-relative:page;z-index:-28816896" type="#_x0000_t202" id="docshape4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20.3/СОВ/06.12.2023/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11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:4б/терпрограмма-2024-</w:t>
                    </w:r>
                    <w:r>
                      <w:rPr>
                        <w:spacing w:val="-2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0608">
              <wp:simplePos x="0" y="0"/>
              <wp:positionH relativeFrom="page">
                <wp:posOffset>5217159</wp:posOffset>
              </wp:positionH>
              <wp:positionV relativeFrom="page">
                <wp:posOffset>10282597</wp:posOffset>
              </wp:positionV>
              <wp:extent cx="2007235" cy="109855"/>
              <wp:effectExtent l="0" t="0" r="0" b="0"/>
              <wp:wrapNone/>
              <wp:docPr id="69" name="Textbox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Textbox 69"/>
                    <wps:cNvSpPr txBox="1"/>
                    <wps:spPr>
                      <a:xfrm>
                        <a:off x="0" y="0"/>
                        <a:ext cx="200723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2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3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6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</w:t>
                          </w:r>
                          <w:r>
                            <w:rPr>
                              <w:spacing w:val="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/07</w:t>
                          </w:r>
                          <w:r>
                            <w:rPr>
                              <w:spacing w:val="3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.12.2023/10:09/терпрограмма-2024-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0.799988pt;margin-top:809.65332pt;width:158.050pt;height:8.65pt;mso-position-horizontal-relative:page;mso-position-vertical-relative:page;z-index:-28815872" type="#_x0000_t202" id="docshape4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2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3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6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</w:t>
                    </w:r>
                    <w:r>
                      <w:rPr>
                        <w:spacing w:val="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/07</w:t>
                    </w:r>
                    <w:r>
                      <w:rPr>
                        <w:spacing w:val="3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.12.2023/10:09/терпрограмма-2024-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1632">
              <wp:simplePos x="0" y="0"/>
              <wp:positionH relativeFrom="page">
                <wp:posOffset>5175250</wp:posOffset>
              </wp:positionH>
              <wp:positionV relativeFrom="page">
                <wp:posOffset>10221383</wp:posOffset>
              </wp:positionV>
              <wp:extent cx="2005330" cy="109855"/>
              <wp:effectExtent l="0" t="0" r="0" b="0"/>
              <wp:wrapNone/>
              <wp:docPr id="72" name="Textbox 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" name="Textbox 72"/>
                    <wps:cNvSpPr txBox="1"/>
                    <wps:spPr>
                      <a:xfrm>
                        <a:off x="0" y="0"/>
                        <a:ext cx="200533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20.3/СОВ/Об.</w:t>
                          </w:r>
                          <w:r>
                            <w:rPr>
                              <w:spacing w:val="65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12.2023/11:4б/терттрограмма-2024-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5pt;margin-top:804.833313pt;width:157.9pt;height:8.65pt;mso-position-horizontal-relative:page;mso-position-vertical-relative:page;z-index:-28814848" type="#_x0000_t202" id="docshape4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20.3/СОВ/Об.</w:t>
                    </w:r>
                    <w:r>
                      <w:rPr>
                        <w:spacing w:val="65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12.2023/11:4б/терттрограмма-2024-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2656">
              <wp:simplePos x="0" y="0"/>
              <wp:positionH relativeFrom="page">
                <wp:posOffset>5162550</wp:posOffset>
              </wp:positionH>
              <wp:positionV relativeFrom="page">
                <wp:posOffset>10243735</wp:posOffset>
              </wp:positionV>
              <wp:extent cx="2001520" cy="109855"/>
              <wp:effectExtent l="0" t="0" r="0" b="0"/>
              <wp:wrapNone/>
              <wp:docPr id="75" name="Textbox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Textbox 75"/>
                    <wps:cNvSpPr txBox="1"/>
                    <wps:spPr>
                      <a:xfrm>
                        <a:off x="0" y="0"/>
                        <a:ext cx="200152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</w:t>
                          </w:r>
                          <w:r>
                            <w:rPr>
                              <w:spacing w:val="55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Л</w:t>
                          </w:r>
                          <w:r>
                            <w:rPr>
                              <w:spacing w:val="7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pacing w:val="4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.2023/11:46/терпрограмма-2024-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закон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5pt;margin-top:806.593323pt;width:157.6pt;height:8.65pt;mso-position-horizontal-relative:page;mso-position-vertical-relative:page;z-index:-28813824" type="#_x0000_t202" id="docshape4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</w:t>
                    </w:r>
                    <w:r>
                      <w:rPr>
                        <w:spacing w:val="55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Л</w:t>
                    </w:r>
                    <w:r>
                      <w:rPr>
                        <w:spacing w:val="7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pacing w:val="4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.2023/11:46/терпрограмма-2024-</w:t>
                    </w:r>
                    <w:r>
                      <w:rPr>
                        <w:spacing w:val="-4"/>
                        <w:sz w:val="12"/>
                      </w:rPr>
                      <w:t>закон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9312">
              <wp:simplePos x="0" y="0"/>
              <wp:positionH relativeFrom="page">
                <wp:posOffset>5151120</wp:posOffset>
              </wp:positionH>
              <wp:positionV relativeFrom="page">
                <wp:posOffset>10267357</wp:posOffset>
              </wp:positionV>
              <wp:extent cx="2054225" cy="303530"/>
              <wp:effectExtent l="0" t="0" r="0" b="0"/>
              <wp:wrapNone/>
              <wp:docPr id="90" name="Textbox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Textbox 90"/>
                    <wps:cNvSpPr txBox="1"/>
                    <wps:spPr>
                      <a:xfrm>
                        <a:off x="0" y="0"/>
                        <a:ext cx="205422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1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2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5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</w:t>
                          </w:r>
                          <w:r>
                            <w:rPr>
                              <w:spacing w:val="4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/06</w:t>
                          </w:r>
                          <w:r>
                            <w:rPr>
                              <w:spacing w:val="2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</w:t>
                          </w:r>
                          <w:r>
                            <w:rPr>
                              <w:spacing w:val="2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.2023/11:53/терпрограмма-2024-лрил-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1</w:t>
                          </w:r>
                        </w:p>
                        <w:p>
                          <w:pPr>
                            <w:pStyle w:val="BodyText"/>
                            <w:spacing w:before="5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.600006pt;margin-top:808.453308pt;width:161.75pt;height:23.9pt;mso-position-horizontal-relative:page;mso-position-vertical-relative:page;z-index:-28807168" type="#_x0000_t202" id="docshape5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1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2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5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</w:t>
                    </w:r>
                    <w:r>
                      <w:rPr>
                        <w:spacing w:val="4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/06</w:t>
                    </w:r>
                    <w:r>
                      <w:rPr>
                        <w:spacing w:val="2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</w:t>
                    </w:r>
                    <w:r>
                      <w:rPr>
                        <w:spacing w:val="2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.2023/11:53/терпрограмма-2024-лрил-</w:t>
                    </w:r>
                    <w:r>
                      <w:rPr>
                        <w:spacing w:val="-10"/>
                        <w:sz w:val="12"/>
                      </w:rPr>
                      <w:t>1</w:t>
                    </w:r>
                  </w:p>
                  <w:p>
                    <w:pPr>
                      <w:pStyle w:val="BodyText"/>
                      <w:spacing w:before="5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32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4944">
              <wp:simplePos x="0" y="0"/>
              <wp:positionH relativeFrom="page">
                <wp:posOffset>5147309</wp:posOffset>
              </wp:positionH>
              <wp:positionV relativeFrom="page">
                <wp:posOffset>10291487</wp:posOffset>
              </wp:positionV>
              <wp:extent cx="2065655" cy="321310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2065655" cy="321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3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4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7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</w:t>
                          </w:r>
                          <w:r>
                            <w:rPr>
                              <w:spacing w:val="6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/06</w:t>
                          </w:r>
                          <w:r>
                            <w:rPr>
                              <w:spacing w:val="4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.12.2023/11:56/терпрограмма-2024-лрил-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2</w:t>
                          </w:r>
                        </w:p>
                        <w:p>
                          <w:pPr>
                            <w:pStyle w:val="BodyText"/>
                            <w:spacing w:before="33"/>
                            <w:ind w:right="53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.299988pt;margin-top:810.353333pt;width:162.65pt;height:25.3pt;mso-position-horizontal-relative:page;mso-position-vertical-relative:page;z-index:-28801536" type="#_x0000_t202" id="docshape7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3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4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7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</w:t>
                    </w:r>
                    <w:r>
                      <w:rPr>
                        <w:spacing w:val="6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/06</w:t>
                    </w:r>
                    <w:r>
                      <w:rPr>
                        <w:spacing w:val="4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.12.2023/11:56/терпрограмма-2024-лрил-</w:t>
                    </w:r>
                    <w:r>
                      <w:rPr>
                        <w:spacing w:val="-10"/>
                        <w:sz w:val="12"/>
                      </w:rPr>
                      <w:t>2</w:t>
                    </w:r>
                  </w:p>
                  <w:p>
                    <w:pPr>
                      <w:pStyle w:val="BodyText"/>
                      <w:spacing w:before="33"/>
                      <w:ind w:right="53"/>
                      <w:jc w:val="right"/>
                    </w:pPr>
                    <w:r>
                      <w:rPr>
                        <w:spacing w:val="-5"/>
                      </w:rPr>
                      <w:t>33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5456">
              <wp:simplePos x="0" y="0"/>
              <wp:positionH relativeFrom="page">
                <wp:posOffset>7058659</wp:posOffset>
              </wp:positionH>
              <wp:positionV relativeFrom="page">
                <wp:posOffset>10383463</wp:posOffset>
              </wp:positionV>
              <wp:extent cx="184785" cy="208279"/>
              <wp:effectExtent l="0" t="0" r="0" b="0"/>
              <wp:wrapNone/>
              <wp:docPr id="104" name="Textbox 1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" name="Textbox 104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99988pt;margin-top:817.59552pt;width:14.55pt;height:16.4pt;mso-position-horizontal-relative:page;mso-position-vertical-relative:page;z-index:-28801024" type="#_x0000_t202" id="docshape7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5968">
              <wp:simplePos x="0" y="0"/>
              <wp:positionH relativeFrom="page">
                <wp:posOffset>7042150</wp:posOffset>
              </wp:positionH>
              <wp:positionV relativeFrom="page">
                <wp:posOffset>10312851</wp:posOffset>
              </wp:positionV>
              <wp:extent cx="248285" cy="208279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36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2.035522pt;width:19.55pt;height:16.4pt;mso-position-horizontal-relative:page;mso-position-vertical-relative:page;z-index:-28800512" type="#_x0000_t202" id="docshape72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36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6992">
              <wp:simplePos x="0" y="0"/>
              <wp:positionH relativeFrom="page">
                <wp:posOffset>7103109</wp:posOffset>
              </wp:positionH>
              <wp:positionV relativeFrom="page">
                <wp:posOffset>10371525</wp:posOffset>
              </wp:positionV>
              <wp:extent cx="248285" cy="208279"/>
              <wp:effectExtent l="0" t="0" r="0" b="0"/>
              <wp:wrapNone/>
              <wp:docPr id="110" name="Textbox 1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0" name="Textbox 110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299988pt;margin-top:816.655518pt;width:19.55pt;height:16.4pt;mso-position-horizontal-relative:page;mso-position-vertical-relative:page;z-index:-28799488" type="#_x0000_t202" id="docshape7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8016">
              <wp:simplePos x="0" y="0"/>
              <wp:positionH relativeFrom="page">
                <wp:posOffset>7039609</wp:posOffset>
              </wp:positionH>
              <wp:positionV relativeFrom="page">
                <wp:posOffset>10352729</wp:posOffset>
              </wp:positionV>
              <wp:extent cx="245745" cy="208279"/>
              <wp:effectExtent l="0" t="0" r="0" b="0"/>
              <wp:wrapNone/>
              <wp:docPr id="113" name="Textbox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Textbox 113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38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299988pt;margin-top:815.175537pt;width:19.350pt;height:16.4pt;mso-position-horizontal-relative:page;mso-position-vertical-relative:page;z-index:-28798464" type="#_x0000_t202" id="docshape76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38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1088">
              <wp:simplePos x="0" y="0"/>
              <wp:positionH relativeFrom="page">
                <wp:posOffset>7100569</wp:posOffset>
              </wp:positionH>
              <wp:positionV relativeFrom="page">
                <wp:posOffset>10337743</wp:posOffset>
              </wp:positionV>
              <wp:extent cx="248285" cy="208279"/>
              <wp:effectExtent l="0" t="0" r="0" b="0"/>
              <wp:wrapNone/>
              <wp:docPr id="120" name="Textbox 1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0" name="Textbox 120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099976pt;margin-top:813.995544pt;width:19.55pt;height:16.4pt;mso-position-horizontal-relative:page;mso-position-vertical-relative:page;z-index:-28795392" type="#_x0000_t202" id="docshape8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4160">
              <wp:simplePos x="0" y="0"/>
              <wp:positionH relativeFrom="page">
                <wp:posOffset>7085330</wp:posOffset>
              </wp:positionH>
              <wp:positionV relativeFrom="page">
                <wp:posOffset>10346633</wp:posOffset>
              </wp:positionV>
              <wp:extent cx="248920" cy="208279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2489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900024pt;margin-top:814.695557pt;width:19.6pt;height:16.4pt;mso-position-horizontal-relative:page;mso-position-vertical-relative:page;z-index:-28792320" type="#_x0000_t202" id="docshape8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7232">
              <wp:simplePos x="0" y="0"/>
              <wp:positionH relativeFrom="page">
                <wp:posOffset>7066280</wp:posOffset>
              </wp:positionH>
              <wp:positionV relativeFrom="page">
                <wp:posOffset>10349680</wp:posOffset>
              </wp:positionV>
              <wp:extent cx="243840" cy="208279"/>
              <wp:effectExtent l="0" t="0" r="0" b="0"/>
              <wp:wrapNone/>
              <wp:docPr id="134" name="Textbox 1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4" name="Textbox 134"/>
                    <wps:cNvSpPr txBox="1"/>
                    <wps:spPr>
                      <a:xfrm>
                        <a:off x="0" y="0"/>
                        <a:ext cx="2438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400024pt;margin-top:814.935486pt;width:19.2pt;height:16.4pt;mso-position-horizontal-relative:page;mso-position-vertical-relative:page;z-index:-28789248" type="#_x0000_t202" id="docshape9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0304">
              <wp:simplePos x="0" y="0"/>
              <wp:positionH relativeFrom="page">
                <wp:posOffset>7057390</wp:posOffset>
              </wp:positionH>
              <wp:positionV relativeFrom="page">
                <wp:posOffset>10303453</wp:posOffset>
              </wp:positionV>
              <wp:extent cx="251460" cy="208279"/>
              <wp:effectExtent l="0" t="0" r="0" b="0"/>
              <wp:wrapNone/>
              <wp:docPr id="141" name="Textbox 1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1" name="Textbox 141"/>
                    <wps:cNvSpPr txBox="1"/>
                    <wps:spPr>
                      <a:xfrm>
                        <a:off x="0" y="0"/>
                        <a:ext cx="2514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00012pt;margin-top:811.295532pt;width:19.8pt;height:16.4pt;mso-position-horizontal-relative:page;mso-position-vertical-relative:page;z-index:-28786176" type="#_x0000_t202" id="docshape10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3376">
              <wp:simplePos x="0" y="0"/>
              <wp:positionH relativeFrom="page">
                <wp:posOffset>7006590</wp:posOffset>
              </wp:positionH>
              <wp:positionV relativeFrom="page">
                <wp:posOffset>10358571</wp:posOffset>
              </wp:positionV>
              <wp:extent cx="243840" cy="208279"/>
              <wp:effectExtent l="0" t="0" r="0" b="0"/>
              <wp:wrapNone/>
              <wp:docPr id="148" name="Textbox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Textbox 148"/>
                    <wps:cNvSpPr txBox="1"/>
                    <wps:spPr>
                      <a:xfrm>
                        <a:off x="0" y="0"/>
                        <a:ext cx="2438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700012pt;margin-top:815.635559pt;width:19.2pt;height:16.4pt;mso-position-horizontal-relative:page;mso-position-vertical-relative:page;z-index:-28783104" type="#_x0000_t202" id="docshape10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4400">
              <wp:simplePos x="0" y="0"/>
              <wp:positionH relativeFrom="page">
                <wp:posOffset>7054850</wp:posOffset>
              </wp:positionH>
              <wp:positionV relativeFrom="page">
                <wp:posOffset>10389051</wp:posOffset>
              </wp:positionV>
              <wp:extent cx="248285" cy="208279"/>
              <wp:effectExtent l="0" t="0" r="0" b="0"/>
              <wp:wrapNone/>
              <wp:docPr id="151" name="Textbox 1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1" name="Textbox 151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5pt;margin-top:818.035522pt;width:19.55pt;height:16.4pt;mso-position-horizontal-relative:page;mso-position-vertical-relative:page;z-index:-28782080" type="#_x0000_t202" id="docshape10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7472">
              <wp:simplePos x="0" y="0"/>
              <wp:positionH relativeFrom="page">
                <wp:posOffset>7082790</wp:posOffset>
              </wp:positionH>
              <wp:positionV relativeFrom="page">
                <wp:posOffset>10331139</wp:posOffset>
              </wp:positionV>
              <wp:extent cx="243840" cy="208279"/>
              <wp:effectExtent l="0" t="0" r="0" b="0"/>
              <wp:wrapNone/>
              <wp:docPr id="158" name="Textbox 1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8" name="Textbox 158"/>
                    <wps:cNvSpPr txBox="1"/>
                    <wps:spPr>
                      <a:xfrm>
                        <a:off x="0" y="0"/>
                        <a:ext cx="2438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700012pt;margin-top:813.475525pt;width:19.2pt;height:16.4pt;mso-position-horizontal-relative:page;mso-position-vertical-relative:page;z-index:-28779008" type="#_x0000_t202" id="docshape1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0544">
              <wp:simplePos x="0" y="0"/>
              <wp:positionH relativeFrom="page">
                <wp:posOffset>7113269</wp:posOffset>
              </wp:positionH>
              <wp:positionV relativeFrom="page">
                <wp:posOffset>10329107</wp:posOffset>
              </wp:positionV>
              <wp:extent cx="249554" cy="208279"/>
              <wp:effectExtent l="0" t="0" r="0" b="0"/>
              <wp:wrapNone/>
              <wp:docPr id="165" name="Textbox 1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5" name="Textbox 165"/>
                    <wps:cNvSpPr txBox="1"/>
                    <wps:spPr>
                      <a:xfrm>
                        <a:off x="0" y="0"/>
                        <a:ext cx="249554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0.099976pt;margin-top:813.315552pt;width:19.650pt;height:16.4pt;mso-position-horizontal-relative:page;mso-position-vertical-relative:page;z-index:-28775936" type="#_x0000_t202" id="docshape1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3616">
              <wp:simplePos x="0" y="0"/>
              <wp:positionH relativeFrom="page">
                <wp:posOffset>5104129</wp:posOffset>
              </wp:positionH>
              <wp:positionV relativeFrom="page">
                <wp:posOffset>10203095</wp:posOffset>
              </wp:positionV>
              <wp:extent cx="2219960" cy="281940"/>
              <wp:effectExtent l="0" t="0" r="0" b="0"/>
              <wp:wrapNone/>
              <wp:docPr id="172" name="Textbox 1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2" name="Textbox 172"/>
                    <wps:cNvSpPr txBox="1"/>
                    <wps:spPr>
                      <a:xfrm>
                        <a:off x="0" y="0"/>
                        <a:ext cx="221996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24" w:lineRule="exact"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.3/Х</w:t>
                          </w:r>
                          <w:r>
                            <w:rPr>
                              <w:spacing w:val="69"/>
                              <w:w w:val="150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ЕВ/07.12.2023/17:13/терпрограмма-2024-прил-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line="285" w:lineRule="exact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1.899994pt;margin-top:803.393372pt;width:174.8pt;height:22.2pt;mso-position-horizontal-relative:page;mso-position-vertical-relative:page;z-index:-28772864" type="#_x0000_t202" id="docshape126" filled="false" stroked="false">
              <v:textbox inset="0,0,0,0">
                <w:txbxContent>
                  <w:p>
                    <w:pPr>
                      <w:spacing w:line="124" w:lineRule="exact"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3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.3/Х</w:t>
                    </w:r>
                    <w:r>
                      <w:rPr>
                        <w:spacing w:val="69"/>
                        <w:w w:val="150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ЕВ/07.12.2023/17:13/терпрограмма-2024-прил-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line="285" w:lineRule="exact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6688">
              <wp:simplePos x="0" y="0"/>
              <wp:positionH relativeFrom="page">
                <wp:posOffset>5160009</wp:posOffset>
              </wp:positionH>
              <wp:positionV relativeFrom="page">
                <wp:posOffset>10243227</wp:posOffset>
              </wp:positionV>
              <wp:extent cx="2158365" cy="299720"/>
              <wp:effectExtent l="0" t="0" r="0" b="0"/>
              <wp:wrapNone/>
              <wp:docPr id="179" name="Textbox 1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9" name="Textbox 179"/>
                    <wps:cNvSpPr txBox="1"/>
                    <wps:spPr>
                      <a:xfrm>
                        <a:off x="0" y="0"/>
                        <a:ext cx="2158365" cy="299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38" w:lineRule="exact"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</w:t>
                          </w:r>
                          <w:r>
                            <w:rPr>
                              <w:spacing w:val="78"/>
                              <w:w w:val="150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.2023/17:13/терпрограмма-2024-прил-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spacing w:line="299" w:lineRule="exact" w:before="0"/>
                            <w:ind w:left="0" w:right="7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48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299988pt;margin-top:806.553345pt;width:169.95pt;height:23.6pt;mso-position-horizontal-relative:page;mso-position-vertical-relative:page;z-index:-28769792" type="#_x0000_t202" id="docshape132" filled="false" stroked="false">
              <v:textbox inset="0,0,0,0">
                <w:txbxContent>
                  <w:p>
                    <w:pPr>
                      <w:spacing w:line="138" w:lineRule="exact"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</w:t>
                    </w:r>
                    <w:r>
                      <w:rPr>
                        <w:spacing w:val="78"/>
                        <w:w w:val="150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.2023/17:13/терпрограмма-2024-прил-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spacing w:line="299" w:lineRule="exact" w:before="0"/>
                      <w:ind w:left="0" w:right="7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48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9760">
              <wp:simplePos x="0" y="0"/>
              <wp:positionH relativeFrom="page">
                <wp:posOffset>7061200</wp:posOffset>
              </wp:positionH>
              <wp:positionV relativeFrom="page">
                <wp:posOffset>10319201</wp:posOffset>
              </wp:positionV>
              <wp:extent cx="247650" cy="208279"/>
              <wp:effectExtent l="0" t="0" r="0" b="0"/>
              <wp:wrapNone/>
              <wp:docPr id="186" name="Textbox 1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6" name="Textbox 186"/>
                    <wps:cNvSpPr txBox="1"/>
                    <wps:spPr>
                      <a:xfrm>
                        <a:off x="0" y="0"/>
                        <a:ext cx="2476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pt;margin-top:812.535522pt;width:19.5pt;height:16.4pt;mso-position-horizontal-relative:page;mso-position-vertical-relative:page;z-index:-28766720" type="#_x0000_t202" id="docshape13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2832">
              <wp:simplePos x="0" y="0"/>
              <wp:positionH relativeFrom="page">
                <wp:posOffset>7011669</wp:posOffset>
              </wp:positionH>
              <wp:positionV relativeFrom="page">
                <wp:posOffset>10348919</wp:posOffset>
              </wp:positionV>
              <wp:extent cx="247015" cy="208279"/>
              <wp:effectExtent l="0" t="0" r="0" b="0"/>
              <wp:wrapNone/>
              <wp:docPr id="193" name="Textbox 1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3" name="Textbox 193"/>
                    <wps:cNvSpPr txBox="1"/>
                    <wps:spPr>
                      <a:xfrm>
                        <a:off x="0" y="0"/>
                        <a:ext cx="2470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099976pt;margin-top:814.875549pt;width:19.45pt;height:16.4pt;mso-position-horizontal-relative:page;mso-position-vertical-relative:page;z-index:-28763648" type="#_x0000_t202" id="docshape14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5904">
              <wp:simplePos x="0" y="0"/>
              <wp:positionH relativeFrom="page">
                <wp:posOffset>7006590</wp:posOffset>
              </wp:positionH>
              <wp:positionV relativeFrom="page">
                <wp:posOffset>10356284</wp:posOffset>
              </wp:positionV>
              <wp:extent cx="240029" cy="208279"/>
              <wp:effectExtent l="0" t="0" r="0" b="0"/>
              <wp:wrapNone/>
              <wp:docPr id="200" name="Textbox 2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0" name="Textbox 200"/>
                    <wps:cNvSpPr txBox="1"/>
                    <wps:spPr>
                      <a:xfrm>
                        <a:off x="0" y="0"/>
                        <a:ext cx="240029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700012pt;margin-top:815.455505pt;width:18.9pt;height:16.4pt;mso-position-horizontal-relative:page;mso-position-vertical-relative:page;z-index:-28760576" type="#_x0000_t202" id="docshape1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8976">
              <wp:simplePos x="0" y="0"/>
              <wp:positionH relativeFrom="page">
                <wp:posOffset>7087869</wp:posOffset>
              </wp:positionH>
              <wp:positionV relativeFrom="page">
                <wp:posOffset>10310311</wp:posOffset>
              </wp:positionV>
              <wp:extent cx="247015" cy="208279"/>
              <wp:effectExtent l="0" t="0" r="0" b="0"/>
              <wp:wrapNone/>
              <wp:docPr id="207" name="Textbox 2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" name="Textbox 207"/>
                    <wps:cNvSpPr txBox="1"/>
                    <wps:spPr>
                      <a:xfrm>
                        <a:off x="0" y="0"/>
                        <a:ext cx="2470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1.835571pt;width:19.45pt;height:16.4pt;mso-position-horizontal-relative:page;mso-position-vertical-relative:page;z-index:-28757504" type="#_x0000_t202" id="docshape15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2048">
              <wp:simplePos x="0" y="0"/>
              <wp:positionH relativeFrom="page">
                <wp:posOffset>7033259</wp:posOffset>
              </wp:positionH>
              <wp:positionV relativeFrom="page">
                <wp:posOffset>10306501</wp:posOffset>
              </wp:positionV>
              <wp:extent cx="240029" cy="208279"/>
              <wp:effectExtent l="0" t="0" r="0" b="0"/>
              <wp:wrapNone/>
              <wp:docPr id="214" name="Textbox 2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4" name="Textbox 214"/>
                    <wps:cNvSpPr txBox="1"/>
                    <wps:spPr>
                      <a:xfrm>
                        <a:off x="0" y="0"/>
                        <a:ext cx="240029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799988pt;margin-top:811.535522pt;width:18.9pt;height:16.4pt;mso-position-horizontal-relative:page;mso-position-vertical-relative:page;z-index:-28754432" type="#_x0000_t202" id="docshape16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5120">
              <wp:simplePos x="0" y="0"/>
              <wp:positionH relativeFrom="page">
                <wp:posOffset>7100569</wp:posOffset>
              </wp:positionH>
              <wp:positionV relativeFrom="page">
                <wp:posOffset>10374319</wp:posOffset>
              </wp:positionV>
              <wp:extent cx="248285" cy="208279"/>
              <wp:effectExtent l="0" t="0" r="0" b="0"/>
              <wp:wrapNone/>
              <wp:docPr id="221" name="Textbox 2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1" name="Textbox 221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099976pt;margin-top:816.875549pt;width:19.55pt;height:16.4pt;mso-position-horizontal-relative:page;mso-position-vertical-relative:page;z-index:-28751360" type="#_x0000_t202" id="docshape16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8192">
              <wp:simplePos x="0" y="0"/>
              <wp:positionH relativeFrom="page">
                <wp:posOffset>7033259</wp:posOffset>
              </wp:positionH>
              <wp:positionV relativeFrom="page">
                <wp:posOffset>10349427</wp:posOffset>
              </wp:positionV>
              <wp:extent cx="244475" cy="208279"/>
              <wp:effectExtent l="0" t="0" r="0" b="0"/>
              <wp:wrapNone/>
              <wp:docPr id="228" name="Textbox 2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8" name="Textbox 228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799988pt;margin-top:814.915527pt;width:19.25pt;height:16.4pt;mso-position-horizontal-relative:page;mso-position-vertical-relative:page;z-index:-28748288" type="#_x0000_t202" id="docshape17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1264">
              <wp:simplePos x="0" y="0"/>
              <wp:positionH relativeFrom="page">
                <wp:posOffset>6974840</wp:posOffset>
              </wp:positionH>
              <wp:positionV relativeFrom="page">
                <wp:posOffset>10337235</wp:posOffset>
              </wp:positionV>
              <wp:extent cx="248285" cy="208279"/>
              <wp:effectExtent l="0" t="0" r="0" b="0"/>
              <wp:wrapNone/>
              <wp:docPr id="235" name="Textbox 2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5" name="Textbox 235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56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200012pt;margin-top:813.955566pt;width:19.55pt;height:16.4pt;mso-position-horizontal-relative:page;mso-position-vertical-relative:page;z-index:-28745216" type="#_x0000_t202" id="docshape180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56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4336">
              <wp:simplePos x="0" y="0"/>
              <wp:positionH relativeFrom="page">
                <wp:posOffset>7002780</wp:posOffset>
              </wp:positionH>
              <wp:positionV relativeFrom="page">
                <wp:posOffset>10325551</wp:posOffset>
              </wp:positionV>
              <wp:extent cx="244475" cy="208279"/>
              <wp:effectExtent l="0" t="0" r="0" b="0"/>
              <wp:wrapNone/>
              <wp:docPr id="242" name="Textbox 2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2" name="Textbox 242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400024pt;margin-top:813.035522pt;width:19.25pt;height:16.4pt;mso-position-horizontal-relative:page;mso-position-vertical-relative:page;z-index:-28742144" type="#_x0000_t202" id="docshape18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7408">
              <wp:simplePos x="0" y="0"/>
              <wp:positionH relativeFrom="page">
                <wp:posOffset>6985000</wp:posOffset>
              </wp:positionH>
              <wp:positionV relativeFrom="page">
                <wp:posOffset>10294563</wp:posOffset>
              </wp:positionV>
              <wp:extent cx="243204" cy="208279"/>
              <wp:effectExtent l="0" t="0" r="0" b="0"/>
              <wp:wrapNone/>
              <wp:docPr id="249" name="Textbox 2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9" name="Textbox 249"/>
                    <wps:cNvSpPr txBox="1"/>
                    <wps:spPr>
                      <a:xfrm>
                        <a:off x="0" y="0"/>
                        <a:ext cx="243204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pt;margin-top:810.59552pt;width:19.150pt;height:16.4pt;mso-position-horizontal-relative:page;mso-position-vertical-relative:page;z-index:-28739072" type="#_x0000_t202" id="docshape19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0480">
              <wp:simplePos x="0" y="0"/>
              <wp:positionH relativeFrom="page">
                <wp:posOffset>7042150</wp:posOffset>
              </wp:positionH>
              <wp:positionV relativeFrom="page">
                <wp:posOffset>10377620</wp:posOffset>
              </wp:positionV>
              <wp:extent cx="248920" cy="208279"/>
              <wp:effectExtent l="0" t="0" r="0" b="0"/>
              <wp:wrapNone/>
              <wp:docPr id="256" name="Textbox 2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6" name="Textbox 256"/>
                    <wps:cNvSpPr txBox="1"/>
                    <wps:spPr>
                      <a:xfrm>
                        <a:off x="0" y="0"/>
                        <a:ext cx="2489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7.135498pt;width:19.6pt;height:16.4pt;mso-position-horizontal-relative:page;mso-position-vertical-relative:page;z-index:-28736000" type="#_x0000_t202" id="docshape19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3552">
              <wp:simplePos x="0" y="0"/>
              <wp:positionH relativeFrom="page">
                <wp:posOffset>7037069</wp:posOffset>
              </wp:positionH>
              <wp:positionV relativeFrom="page">
                <wp:posOffset>10352983</wp:posOffset>
              </wp:positionV>
              <wp:extent cx="245110" cy="208279"/>
              <wp:effectExtent l="0" t="0" r="0" b="0"/>
              <wp:wrapNone/>
              <wp:docPr id="263" name="Textbox 2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3" name="Textbox 263"/>
                    <wps:cNvSpPr txBox="1"/>
                    <wps:spPr>
                      <a:xfrm>
                        <a:off x="0" y="0"/>
                        <a:ext cx="2451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099976pt;margin-top:815.195557pt;width:19.3pt;height:16.4pt;mso-position-horizontal-relative:page;mso-position-vertical-relative:page;z-index:-28732928" type="#_x0000_t202" id="docshape20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6624">
              <wp:simplePos x="0" y="0"/>
              <wp:positionH relativeFrom="page">
                <wp:posOffset>6981190</wp:posOffset>
              </wp:positionH>
              <wp:positionV relativeFrom="page">
                <wp:posOffset>10322503</wp:posOffset>
              </wp:positionV>
              <wp:extent cx="241300" cy="208279"/>
              <wp:effectExtent l="0" t="0" r="0" b="0"/>
              <wp:wrapNone/>
              <wp:docPr id="270" name="Textbox 2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0" name="Textbox 270"/>
                    <wps:cNvSpPr txBox="1"/>
                    <wps:spPr>
                      <a:xfrm>
                        <a:off x="0" y="0"/>
                        <a:ext cx="2413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.700012pt;margin-top:812.795532pt;width:19pt;height:16.4pt;mso-position-horizontal-relative:page;mso-position-vertical-relative:page;z-index:-28729856" type="#_x0000_t202" id="docshape2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9696">
              <wp:simplePos x="0" y="0"/>
              <wp:positionH relativeFrom="page">
                <wp:posOffset>7075169</wp:posOffset>
              </wp:positionH>
              <wp:positionV relativeFrom="page">
                <wp:posOffset>10331393</wp:posOffset>
              </wp:positionV>
              <wp:extent cx="249554" cy="208279"/>
              <wp:effectExtent l="0" t="0" r="0" b="0"/>
              <wp:wrapNone/>
              <wp:docPr id="277" name="Textbox 2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7" name="Textbox 277"/>
                    <wps:cNvSpPr txBox="1"/>
                    <wps:spPr>
                      <a:xfrm>
                        <a:off x="0" y="0"/>
                        <a:ext cx="249554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62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099976pt;margin-top:813.495544pt;width:19.650pt;height:16.4pt;mso-position-horizontal-relative:page;mso-position-vertical-relative:page;z-index:-28726784" type="#_x0000_t202" id="docshape216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62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2768">
              <wp:simplePos x="0" y="0"/>
              <wp:positionH relativeFrom="page">
                <wp:posOffset>7109459</wp:posOffset>
              </wp:positionH>
              <wp:positionV relativeFrom="page">
                <wp:posOffset>10340790</wp:posOffset>
              </wp:positionV>
              <wp:extent cx="244475" cy="208279"/>
              <wp:effectExtent l="0" t="0" r="0" b="0"/>
              <wp:wrapNone/>
              <wp:docPr id="284" name="Textbox 2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4" name="Textbox 284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63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799988pt;margin-top:814.235474pt;width:19.25pt;height:16.4pt;mso-position-horizontal-relative:page;mso-position-vertical-relative:page;z-index:-28723712" type="#_x0000_t202" id="docshape222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63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3792">
              <wp:simplePos x="0" y="0"/>
              <wp:positionH relativeFrom="page">
                <wp:posOffset>7014209</wp:posOffset>
              </wp:positionH>
              <wp:positionV relativeFrom="page">
                <wp:posOffset>10328599</wp:posOffset>
              </wp:positionV>
              <wp:extent cx="247015" cy="208279"/>
              <wp:effectExtent l="0" t="0" r="0" b="0"/>
              <wp:wrapNone/>
              <wp:docPr id="287" name="Textbox 2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7" name="Textbox 287"/>
                    <wps:cNvSpPr txBox="1"/>
                    <wps:spPr>
                      <a:xfrm>
                        <a:off x="0" y="0"/>
                        <a:ext cx="2470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299988pt;margin-top:813.275513pt;width:19.45pt;height:16.4pt;mso-position-horizontal-relative:page;mso-position-vertical-relative:page;z-index:-28722688" type="#_x0000_t202" id="docshape2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6864">
              <wp:simplePos x="0" y="0"/>
              <wp:positionH relativeFrom="page">
                <wp:posOffset>5111750</wp:posOffset>
              </wp:positionH>
              <wp:positionV relativeFrom="page">
                <wp:posOffset>10203603</wp:posOffset>
              </wp:positionV>
              <wp:extent cx="2147570" cy="327660"/>
              <wp:effectExtent l="0" t="0" r="0" b="0"/>
              <wp:wrapNone/>
              <wp:docPr id="294" name="Textbox 2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4" name="Textbox 294"/>
                    <wps:cNvSpPr txBox="1"/>
                    <wps:spPr>
                      <a:xfrm>
                        <a:off x="0" y="0"/>
                        <a:ext cx="2147570" cy="327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6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5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5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5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.12.2023/17:13/терпрограмма-2024-прил-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before="43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2.5pt;margin-top:803.43335pt;width:169.1pt;height:25.8pt;mso-position-horizontal-relative:page;mso-position-vertical-relative:page;z-index:-28719616" type="#_x0000_t202" id="docshape23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6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5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5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5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.12.2023/17:13/терпрограмма-2024-прил-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before="43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9936">
              <wp:simplePos x="0" y="0"/>
              <wp:positionH relativeFrom="page">
                <wp:posOffset>5135879</wp:posOffset>
              </wp:positionH>
              <wp:positionV relativeFrom="page">
                <wp:posOffset>10230527</wp:posOffset>
              </wp:positionV>
              <wp:extent cx="2100580" cy="340360"/>
              <wp:effectExtent l="0" t="0" r="0" b="0"/>
              <wp:wrapNone/>
              <wp:docPr id="301" name="Textbox 3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1" name="Textbox 301"/>
                    <wps:cNvSpPr txBox="1"/>
                    <wps:spPr>
                      <a:xfrm>
                        <a:off x="0" y="0"/>
                        <a:ext cx="2100580" cy="340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</w:t>
                          </w:r>
                          <w:r>
                            <w:rPr>
                              <w:spacing w:val="65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36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/17</w:t>
                          </w:r>
                          <w:r>
                            <w:rPr>
                              <w:spacing w:val="37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spacing w:before="63"/>
                            <w:ind w:left="0" w:right="7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66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399994pt;margin-top:805.553345pt;width:165.4pt;height:26.8pt;mso-position-horizontal-relative:page;mso-position-vertical-relative:page;z-index:-28716544" type="#_x0000_t202" id="docshape23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</w:t>
                    </w:r>
                    <w:r>
                      <w:rPr>
                        <w:spacing w:val="65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36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/17</w:t>
                    </w:r>
                    <w:r>
                      <w:rPr>
                        <w:spacing w:val="37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spacing w:before="63"/>
                      <w:ind w:left="0" w:right="7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66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3008">
              <wp:simplePos x="0" y="0"/>
              <wp:positionH relativeFrom="page">
                <wp:posOffset>7063740</wp:posOffset>
              </wp:positionH>
              <wp:positionV relativeFrom="page">
                <wp:posOffset>10313358</wp:posOffset>
              </wp:positionV>
              <wp:extent cx="244475" cy="208279"/>
              <wp:effectExtent l="0" t="0" r="0" b="0"/>
              <wp:wrapNone/>
              <wp:docPr id="308" name="Textbox 3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8" name="Textbox 308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200012pt;margin-top:812.0755pt;width:19.25pt;height:16.4pt;mso-position-horizontal-relative:page;mso-position-vertical-relative:page;z-index:-28713472" type="#_x0000_t202" id="docshape24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4032">
              <wp:simplePos x="0" y="0"/>
              <wp:positionH relativeFrom="page">
                <wp:posOffset>7024369</wp:posOffset>
              </wp:positionH>
              <wp:positionV relativeFrom="page">
                <wp:posOffset>10362127</wp:posOffset>
              </wp:positionV>
              <wp:extent cx="248285" cy="208279"/>
              <wp:effectExtent l="0" t="0" r="0" b="0"/>
              <wp:wrapNone/>
              <wp:docPr id="311" name="Textbox 3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1" name="Textbox 311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099976pt;margin-top:815.915527pt;width:19.55pt;height:16.4pt;mso-position-horizontal-relative:page;mso-position-vertical-relative:page;z-index:-28712448" type="#_x0000_t202" id="docshape244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68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4544">
              <wp:simplePos x="0" y="0"/>
              <wp:positionH relativeFrom="page">
                <wp:posOffset>7018019</wp:posOffset>
              </wp:positionH>
              <wp:positionV relativeFrom="page">
                <wp:posOffset>10361872</wp:posOffset>
              </wp:positionV>
              <wp:extent cx="245745" cy="208279"/>
              <wp:effectExtent l="0" t="0" r="0" b="0"/>
              <wp:wrapNone/>
              <wp:docPr id="313" name="Textbox 3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3" name="Textbox 313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599976pt;margin-top:815.895508pt;width:19.350pt;height:16.4pt;mso-position-horizontal-relative:page;mso-position-vertical-relative:page;z-index:-28711936" type="#_x0000_t202" id="docshape24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5056">
              <wp:simplePos x="0" y="0"/>
              <wp:positionH relativeFrom="page">
                <wp:posOffset>7070090</wp:posOffset>
              </wp:positionH>
              <wp:positionV relativeFrom="page">
                <wp:posOffset>10285927</wp:posOffset>
              </wp:positionV>
              <wp:extent cx="245745" cy="208279"/>
              <wp:effectExtent l="0" t="0" r="0" b="0"/>
              <wp:wrapNone/>
              <wp:docPr id="315" name="Textbox 3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5" name="Textbox 315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700012pt;margin-top:809.915527pt;width:19.350pt;height:16.4pt;mso-position-horizontal-relative:page;mso-position-vertical-relative:page;z-index:-28711424" type="#_x0000_t202" id="docshape24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5568">
              <wp:simplePos x="0" y="0"/>
              <wp:positionH relativeFrom="page">
                <wp:posOffset>7039609</wp:posOffset>
              </wp:positionH>
              <wp:positionV relativeFrom="page">
                <wp:posOffset>10264082</wp:posOffset>
              </wp:positionV>
              <wp:extent cx="240029" cy="208279"/>
              <wp:effectExtent l="0" t="0" r="0" b="0"/>
              <wp:wrapNone/>
              <wp:docPr id="317" name="Textbox 3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7" name="Textbox 317"/>
                    <wps:cNvSpPr txBox="1"/>
                    <wps:spPr>
                      <a:xfrm>
                        <a:off x="0" y="0"/>
                        <a:ext cx="240029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299988pt;margin-top:808.195496pt;width:18.9pt;height:16.4pt;mso-position-horizontal-relative:page;mso-position-vertical-relative:page;z-index:-28710912" type="#_x0000_t202" id="docshape2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6080">
              <wp:simplePos x="0" y="0"/>
              <wp:positionH relativeFrom="page">
                <wp:posOffset>5165090</wp:posOffset>
              </wp:positionH>
              <wp:positionV relativeFrom="page">
                <wp:posOffset>10221383</wp:posOffset>
              </wp:positionV>
              <wp:extent cx="2123440" cy="288290"/>
              <wp:effectExtent l="0" t="0" r="0" b="0"/>
              <wp:wrapNone/>
              <wp:docPr id="320" name="Textbox 3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0" name="Textbox 320"/>
                    <wps:cNvSpPr txBox="1"/>
                    <wps:spPr>
                      <a:xfrm>
                        <a:off x="0" y="0"/>
                        <a:ext cx="2123440" cy="288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29" w:lineRule="exact"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20.3/ГОБ/11.12.2023/10:04/терпрограмма-2024-прил-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line="290" w:lineRule="exact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700012pt;margin-top:804.833313pt;width:167.2pt;height:22.7pt;mso-position-horizontal-relative:page;mso-position-vertical-relative:page;z-index:-28710400" type="#_x0000_t202" id="docshape248" filled="false" stroked="false">
              <v:textbox inset="0,0,0,0">
                <w:txbxContent>
                  <w:p>
                    <w:pPr>
                      <w:spacing w:line="129" w:lineRule="exact"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20.3/ГОБ/11.12.2023/10:04/терпрограмма-2024-прил-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line="290" w:lineRule="exact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9152">
              <wp:simplePos x="0" y="0"/>
              <wp:positionH relativeFrom="page">
                <wp:posOffset>5160009</wp:posOffset>
              </wp:positionH>
              <wp:positionV relativeFrom="page">
                <wp:posOffset>10225192</wp:posOffset>
              </wp:positionV>
              <wp:extent cx="2098675" cy="290830"/>
              <wp:effectExtent l="0" t="0" r="0" b="0"/>
              <wp:wrapNone/>
              <wp:docPr id="327" name="Textbox 3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7" name="Textbox 327"/>
                    <wps:cNvSpPr txBox="1"/>
                    <wps:spPr>
                      <a:xfrm>
                        <a:off x="0" y="0"/>
                        <a:ext cx="2098675" cy="290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31" w:lineRule="exact"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20.3/ГОБ/11.12.2023/10:04/терпрограмма-2024-прил-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line="292" w:lineRule="exact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299988pt;margin-top:805.133301pt;width:165.25pt;height:22.9pt;mso-position-horizontal-relative:page;mso-position-vertical-relative:page;z-index:-28707328" type="#_x0000_t202" id="docshape254" filled="false" stroked="false">
              <v:textbox inset="0,0,0,0">
                <w:txbxContent>
                  <w:p>
                    <w:pPr>
                      <w:spacing w:line="131" w:lineRule="exact"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20.3/ГОБ/11.12.2023/10:04/терпрограмма-2024-прил-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line="292" w:lineRule="exact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2736">
              <wp:simplePos x="0" y="0"/>
              <wp:positionH relativeFrom="page">
                <wp:posOffset>7033259</wp:posOffset>
              </wp:positionH>
              <wp:positionV relativeFrom="page">
                <wp:posOffset>10307008</wp:posOffset>
              </wp:positionV>
              <wp:extent cx="245745" cy="208279"/>
              <wp:effectExtent l="0" t="0" r="0" b="0"/>
              <wp:wrapNone/>
              <wp:docPr id="336" name="Textbox 3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6" name="Textbox 336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799988pt;margin-top:811.5755pt;width:19.350pt;height:16.4pt;mso-position-horizontal-relative:page;mso-position-vertical-relative:page;z-index:-28703744" type="#_x0000_t202" id="docshape26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3760">
              <wp:simplePos x="0" y="0"/>
              <wp:positionH relativeFrom="page">
                <wp:posOffset>7042150</wp:posOffset>
              </wp:positionH>
              <wp:positionV relativeFrom="page">
                <wp:posOffset>10292277</wp:posOffset>
              </wp:positionV>
              <wp:extent cx="244475" cy="208279"/>
              <wp:effectExtent l="0" t="0" r="0" b="0"/>
              <wp:wrapNone/>
              <wp:docPr id="339" name="Textbox 3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9" name="Textbox 339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0.415527pt;width:19.25pt;height:16.4pt;mso-position-horizontal-relative:page;mso-position-vertical-relative:page;z-index:-28702720" type="#_x0000_t202" id="docshape26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4784">
              <wp:simplePos x="0" y="0"/>
              <wp:positionH relativeFrom="page">
                <wp:posOffset>7078980</wp:posOffset>
              </wp:positionH>
              <wp:positionV relativeFrom="page">
                <wp:posOffset>10309803</wp:posOffset>
              </wp:positionV>
              <wp:extent cx="244475" cy="208279"/>
              <wp:effectExtent l="0" t="0" r="0" b="0"/>
              <wp:wrapNone/>
              <wp:docPr id="342" name="Textbox 3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2" name="Textbox 342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400024pt;margin-top:811.795532pt;width:19.25pt;height:16.4pt;mso-position-horizontal-relative:page;mso-position-vertical-relative:page;z-index:-28701696" type="#_x0000_t202" id="docshape26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5296">
              <wp:simplePos x="0" y="0"/>
              <wp:positionH relativeFrom="page">
                <wp:posOffset>7024369</wp:posOffset>
              </wp:positionH>
              <wp:positionV relativeFrom="page">
                <wp:posOffset>10301421</wp:posOffset>
              </wp:positionV>
              <wp:extent cx="245745" cy="208279"/>
              <wp:effectExtent l="0" t="0" r="0" b="0"/>
              <wp:wrapNone/>
              <wp:docPr id="344" name="Textbox 3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4" name="Textbox 344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099976pt;margin-top:811.135559pt;width:19.350pt;height:16.4pt;mso-position-horizontal-relative:page;mso-position-vertical-relative:page;z-index:-28701184" type="#_x0000_t202" id="docshape26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8368">
              <wp:simplePos x="0" y="0"/>
              <wp:positionH relativeFrom="page">
                <wp:posOffset>7075169</wp:posOffset>
              </wp:positionH>
              <wp:positionV relativeFrom="page">
                <wp:posOffset>10358570</wp:posOffset>
              </wp:positionV>
              <wp:extent cx="245110" cy="208279"/>
              <wp:effectExtent l="0" t="0" r="0" b="0"/>
              <wp:wrapNone/>
              <wp:docPr id="351" name="Textbox 3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1" name="Textbox 351"/>
                    <wps:cNvSpPr txBox="1"/>
                    <wps:spPr>
                      <a:xfrm>
                        <a:off x="0" y="0"/>
                        <a:ext cx="2451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099976pt;margin-top:815.635498pt;width:19.3pt;height:16.4pt;mso-position-horizontal-relative:page;mso-position-vertical-relative:page;z-index:-28698112" type="#_x0000_t202" id="docshape27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1440">
              <wp:simplePos x="0" y="0"/>
              <wp:positionH relativeFrom="page">
                <wp:posOffset>5160009</wp:posOffset>
              </wp:positionH>
              <wp:positionV relativeFrom="page">
                <wp:posOffset>10300885</wp:posOffset>
              </wp:positionV>
              <wp:extent cx="2068830" cy="297180"/>
              <wp:effectExtent l="0" t="0" r="0" b="0"/>
              <wp:wrapNone/>
              <wp:docPr id="358" name="Textbox 3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8" name="Textbox 358"/>
                    <wps:cNvSpPr txBox="1"/>
                    <wps:spPr>
                      <a:xfrm>
                        <a:off x="0" y="0"/>
                        <a:ext cx="2068830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36" w:lineRule="exact"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20.3/ГОБ/08.12.2023/14:14/терпрограмма-2024-прил-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line="297" w:lineRule="exact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81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299988pt;margin-top:811.093323pt;width:162.9pt;height:23.4pt;mso-position-horizontal-relative:page;mso-position-vertical-relative:page;z-index:-28695040" type="#_x0000_t202" id="docshape278" filled="false" stroked="false">
              <v:textbox inset="0,0,0,0">
                <w:txbxContent>
                  <w:p>
                    <w:pPr>
                      <w:spacing w:line="136" w:lineRule="exact"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20.3/ГОБ/08.12.2023/14:14/терпрограмма-2024-прил-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line="297" w:lineRule="exact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81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1952">
              <wp:simplePos x="0" y="0"/>
              <wp:positionH relativeFrom="page">
                <wp:posOffset>5162550</wp:posOffset>
              </wp:positionH>
              <wp:positionV relativeFrom="page">
                <wp:posOffset>10304440</wp:posOffset>
              </wp:positionV>
              <wp:extent cx="2058035" cy="330200"/>
              <wp:effectExtent l="0" t="0" r="0" b="0"/>
              <wp:wrapNone/>
              <wp:docPr id="360" name="Textbox 3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0" name="Textbox 360"/>
                    <wps:cNvSpPr txBox="1"/>
                    <wps:spPr>
                      <a:xfrm>
                        <a:off x="0" y="0"/>
                        <a:ext cx="205803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20.3/ГОБ/08.12.2023/14: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15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before="47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82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5pt;margin-top:811.373291pt;width:162.050pt;height:26pt;mso-position-horizontal-relative:page;mso-position-vertical-relative:page;z-index:-28694528" type="#_x0000_t202" id="docshape27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20.3/ГОБ/08.12.2023/14: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15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before="47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82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5024">
              <wp:simplePos x="0" y="0"/>
              <wp:positionH relativeFrom="page">
                <wp:posOffset>5142229</wp:posOffset>
              </wp:positionH>
              <wp:positionV relativeFrom="page">
                <wp:posOffset>10273961</wp:posOffset>
              </wp:positionV>
              <wp:extent cx="2047239" cy="306070"/>
              <wp:effectExtent l="0" t="0" r="0" b="0"/>
              <wp:wrapNone/>
              <wp:docPr id="367" name="Textbox 3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7" name="Textbox 367"/>
                    <wps:cNvSpPr txBox="1"/>
                    <wps:spPr>
                      <a:xfrm>
                        <a:off x="0" y="0"/>
                        <a:ext cx="2047239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20.3/ГОБ/08.12.2023/14:</w:t>
                          </w:r>
                          <w:r>
                            <w:rPr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z w:val="12"/>
                            </w:rPr>
                            <w:t>16</w:t>
                          </w:r>
                          <w:r>
                            <w:rPr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sz w:val="12"/>
                            </w:rPr>
                            <w:t>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before="9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83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899994pt;margin-top:808.973328pt;width:161.2pt;height:24.1pt;mso-position-horizontal-relative:page;mso-position-vertical-relative:page;z-index:-28691456" type="#_x0000_t202" id="docshape28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20.3/ГОБ/08.12.2023/14:</w:t>
                    </w:r>
                    <w:r>
                      <w:rPr>
                        <w:sz w:val="12"/>
                      </w:rPr>
                      <w:fldChar w:fldCharType="begin"/>
                    </w:r>
                    <w:r>
                      <w:rPr>
                        <w:sz w:val="12"/>
                      </w:rPr>
                      <w:instrText> PAGE </w:instrText>
                    </w:r>
                    <w:r>
                      <w:rPr>
                        <w:sz w:val="12"/>
                      </w:rPr>
                      <w:fldChar w:fldCharType="separate"/>
                    </w:r>
                    <w:r>
                      <w:rPr>
                        <w:sz w:val="12"/>
                      </w:rPr>
                      <w:t>16</w:t>
                    </w:r>
                    <w:r>
                      <w:rPr>
                        <w:sz w:val="12"/>
                      </w:rPr>
                      <w:fldChar w:fldCharType="end"/>
                    </w:r>
                    <w:r>
                      <w:rPr>
                        <w:sz w:val="12"/>
                      </w:rPr>
                      <w:t>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before="9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83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8096">
              <wp:simplePos x="0" y="0"/>
              <wp:positionH relativeFrom="page">
                <wp:posOffset>7009130</wp:posOffset>
              </wp:positionH>
              <wp:positionV relativeFrom="page">
                <wp:posOffset>10386257</wp:posOffset>
              </wp:positionV>
              <wp:extent cx="248285" cy="208279"/>
              <wp:effectExtent l="0" t="0" r="0" b="0"/>
              <wp:wrapNone/>
              <wp:docPr id="374" name="Textbox 3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4" name="Textbox 374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84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900024pt;margin-top:817.815552pt;width:19.55pt;height:16.4pt;mso-position-horizontal-relative:page;mso-position-vertical-relative:page;z-index:-28688384" type="#_x0000_t202" id="docshape291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84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1168">
              <wp:simplePos x="0" y="0"/>
              <wp:positionH relativeFrom="page">
                <wp:posOffset>7009130</wp:posOffset>
              </wp:positionH>
              <wp:positionV relativeFrom="page">
                <wp:posOffset>10340283</wp:posOffset>
              </wp:positionV>
              <wp:extent cx="241300" cy="208279"/>
              <wp:effectExtent l="0" t="0" r="0" b="0"/>
              <wp:wrapNone/>
              <wp:docPr id="381" name="Textbox 3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1" name="Textbox 381"/>
                    <wps:cNvSpPr txBox="1"/>
                    <wps:spPr>
                      <a:xfrm>
                        <a:off x="0" y="0"/>
                        <a:ext cx="2413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85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900024pt;margin-top:814.195557pt;width:19pt;height:16.4pt;mso-position-horizontal-relative:page;mso-position-vertical-relative:page;z-index:-28685312" type="#_x0000_t202" id="docshape297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85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1680">
              <wp:simplePos x="0" y="0"/>
              <wp:positionH relativeFrom="page">
                <wp:posOffset>7039609</wp:posOffset>
              </wp:positionH>
              <wp:positionV relativeFrom="page">
                <wp:posOffset>10379907</wp:posOffset>
              </wp:positionV>
              <wp:extent cx="245745" cy="208279"/>
              <wp:effectExtent l="0" t="0" r="0" b="0"/>
              <wp:wrapNone/>
              <wp:docPr id="383" name="Textbox 3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3" name="Textbox 383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86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299988pt;margin-top:817.315552pt;width:19.350pt;height:16.4pt;mso-position-horizontal-relative:page;mso-position-vertical-relative:page;z-index:-28684800" type="#_x0000_t202" id="docshape298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86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2192">
              <wp:simplePos x="0" y="0"/>
              <wp:positionH relativeFrom="page">
                <wp:posOffset>7030719</wp:posOffset>
              </wp:positionH>
              <wp:positionV relativeFrom="page">
                <wp:posOffset>10362634</wp:posOffset>
              </wp:positionV>
              <wp:extent cx="243204" cy="208279"/>
              <wp:effectExtent l="0" t="0" r="0" b="0"/>
              <wp:wrapNone/>
              <wp:docPr id="385" name="Textbox 3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5" name="Textbox 385"/>
                    <wps:cNvSpPr txBox="1"/>
                    <wps:spPr>
                      <a:xfrm>
                        <a:off x="0" y="0"/>
                        <a:ext cx="243204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599976pt;margin-top:815.955505pt;width:19.150pt;height:16.4pt;mso-position-horizontal-relative:page;mso-position-vertical-relative:page;z-index:-28684288" type="#_x0000_t202" id="docshape29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2704">
              <wp:simplePos x="0" y="0"/>
              <wp:positionH relativeFrom="page">
                <wp:posOffset>7067550</wp:posOffset>
              </wp:positionH>
              <wp:positionV relativeFrom="page">
                <wp:posOffset>10386003</wp:posOffset>
              </wp:positionV>
              <wp:extent cx="245110" cy="208279"/>
              <wp:effectExtent l="0" t="0" r="0" b="0"/>
              <wp:wrapNone/>
              <wp:docPr id="387" name="Textbox 3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7" name="Textbox 387"/>
                    <wps:cNvSpPr txBox="1"/>
                    <wps:spPr>
                      <a:xfrm>
                        <a:off x="0" y="0"/>
                        <a:ext cx="2451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5pt;margin-top:817.795532pt;width:19.3pt;height:16.4pt;mso-position-horizontal-relative:page;mso-position-vertical-relative:page;z-index:-28683776" type="#_x0000_t202" id="docshape300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88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3216">
              <wp:simplePos x="0" y="0"/>
              <wp:positionH relativeFrom="page">
                <wp:posOffset>5181600</wp:posOffset>
              </wp:positionH>
              <wp:positionV relativeFrom="page">
                <wp:posOffset>10275993</wp:posOffset>
              </wp:positionV>
              <wp:extent cx="2169795" cy="309880"/>
              <wp:effectExtent l="0" t="0" r="0" b="0"/>
              <wp:wrapNone/>
              <wp:docPr id="389" name="Textbox 3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9" name="Textbox 389"/>
                    <wps:cNvSpPr txBox="1"/>
                    <wps:spPr>
                      <a:xfrm>
                        <a:off x="0" y="0"/>
                        <a:ext cx="2169795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20.3/ХЕВ/07.12.2023/17:13/терпрограмма-2024-прил-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spacing w:before="15"/>
                            <w:ind w:left="0" w:right="7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89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pt;margin-top:809.133362pt;width:170.85pt;height:24.4pt;mso-position-horizontal-relative:page;mso-position-vertical-relative:page;z-index:-28683264" type="#_x0000_t202" id="docshape30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20.3/ХЕВ/07.12.2023/17:13/терпрограмма-2024-прил-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spacing w:before="15"/>
                      <w:ind w:left="0" w:right="7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89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4240">
              <wp:simplePos x="0" y="0"/>
              <wp:positionH relativeFrom="page">
                <wp:posOffset>5168900</wp:posOffset>
              </wp:positionH>
              <wp:positionV relativeFrom="page">
                <wp:posOffset>10270405</wp:posOffset>
              </wp:positionV>
              <wp:extent cx="2140585" cy="325120"/>
              <wp:effectExtent l="0" t="0" r="0" b="0"/>
              <wp:wrapNone/>
              <wp:docPr id="392" name="Textbox 3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2" name="Textbox 392"/>
                    <wps:cNvSpPr txBox="1"/>
                    <wps:spPr>
                      <a:xfrm>
                        <a:off x="0" y="0"/>
                        <a:ext cx="2140585" cy="325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4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2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5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.12.2023/17:13/терпрограмма-2024-прил-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spacing w:before="39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pt;margin-top:808.693359pt;width:168.55pt;height:25.6pt;mso-position-horizontal-relative:page;mso-position-vertical-relative:page;z-index:-28682240" type="#_x0000_t202" id="docshape30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4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2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5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.12.2023/17:13/терпрограмма-2024-прил-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  <w:p>
                    <w:pPr>
                      <w:pStyle w:val="BodyText"/>
                      <w:spacing w:before="39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5264">
              <wp:simplePos x="0" y="0"/>
              <wp:positionH relativeFrom="page">
                <wp:posOffset>7063740</wp:posOffset>
              </wp:positionH>
              <wp:positionV relativeFrom="page">
                <wp:posOffset>10347141</wp:posOffset>
              </wp:positionV>
              <wp:extent cx="243840" cy="208279"/>
              <wp:effectExtent l="0" t="0" r="0" b="0"/>
              <wp:wrapNone/>
              <wp:docPr id="395" name="Textbox 3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5" name="Textbox 395"/>
                    <wps:cNvSpPr txBox="1"/>
                    <wps:spPr>
                      <a:xfrm>
                        <a:off x="0" y="0"/>
                        <a:ext cx="2438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200012pt;margin-top:814.735535pt;width:19.2pt;height:16.4pt;mso-position-horizontal-relative:page;mso-position-vertical-relative:page;z-index:-28681216" type="#_x0000_t202" id="docshape30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8336">
              <wp:simplePos x="0" y="0"/>
              <wp:positionH relativeFrom="page">
                <wp:posOffset>7087869</wp:posOffset>
              </wp:positionH>
              <wp:positionV relativeFrom="page">
                <wp:posOffset>10382955</wp:posOffset>
              </wp:positionV>
              <wp:extent cx="248920" cy="208279"/>
              <wp:effectExtent l="0" t="0" r="0" b="0"/>
              <wp:wrapNone/>
              <wp:docPr id="402" name="Textbox 4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2" name="Textbox 402"/>
                    <wps:cNvSpPr txBox="1"/>
                    <wps:spPr>
                      <a:xfrm>
                        <a:off x="0" y="0"/>
                        <a:ext cx="2489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7.555542pt;width:19.6pt;height:16.4pt;mso-position-horizontal-relative:page;mso-position-vertical-relative:page;z-index:-28678144" type="#_x0000_t202" id="docshape31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1408">
              <wp:simplePos x="0" y="0"/>
              <wp:positionH relativeFrom="page">
                <wp:posOffset>7054850</wp:posOffset>
              </wp:positionH>
              <wp:positionV relativeFrom="page">
                <wp:posOffset>10379399</wp:posOffset>
              </wp:positionV>
              <wp:extent cx="244475" cy="208279"/>
              <wp:effectExtent l="0" t="0" r="0" b="0"/>
              <wp:wrapNone/>
              <wp:docPr id="409" name="Textbox 4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9" name="Textbox 409"/>
                    <wps:cNvSpPr txBox="1"/>
                    <wps:spPr>
                      <a:xfrm>
                        <a:off x="0" y="0"/>
                        <a:ext cx="2444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5pt;margin-top:817.275513pt;width:19.25pt;height:16.4pt;mso-position-horizontal-relative:page;mso-position-vertical-relative:page;z-index:-28675072" type="#_x0000_t202" id="docshape3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2432">
              <wp:simplePos x="0" y="0"/>
              <wp:positionH relativeFrom="page">
                <wp:posOffset>7048500</wp:posOffset>
              </wp:positionH>
              <wp:positionV relativeFrom="page">
                <wp:posOffset>10298372</wp:posOffset>
              </wp:positionV>
              <wp:extent cx="248285" cy="208279"/>
              <wp:effectExtent l="0" t="0" r="0" b="0"/>
              <wp:wrapNone/>
              <wp:docPr id="412" name="Textbox 4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2" name="Textbox 412"/>
                    <wps:cNvSpPr txBox="1"/>
                    <wps:spPr>
                      <a:xfrm>
                        <a:off x="0" y="0"/>
                        <a:ext cx="2482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pt;margin-top:810.895508pt;width:19.55pt;height:16.4pt;mso-position-horizontal-relative:page;mso-position-vertical-relative:page;z-index:-28674048" type="#_x0000_t202" id="docshape3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8064">
              <wp:simplePos x="0" y="0"/>
              <wp:positionH relativeFrom="page">
                <wp:posOffset>7061200</wp:posOffset>
              </wp:positionH>
              <wp:positionV relativeFrom="page">
                <wp:posOffset>10328599</wp:posOffset>
              </wp:positionV>
              <wp:extent cx="245110" cy="208279"/>
              <wp:effectExtent l="0" t="0" r="0" b="0"/>
              <wp:wrapNone/>
              <wp:docPr id="425" name="Textbox 4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5" name="Textbox 425"/>
                    <wps:cNvSpPr txBox="1"/>
                    <wps:spPr>
                      <a:xfrm>
                        <a:off x="0" y="0"/>
                        <a:ext cx="2451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pt;margin-top:813.275574pt;width:19.3pt;height:16.4pt;mso-position-horizontal-relative:page;mso-position-vertical-relative:page;z-index:-28668416" type="#_x0000_t202" id="docshape33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1136">
              <wp:simplePos x="0" y="0"/>
              <wp:positionH relativeFrom="page">
                <wp:posOffset>7094219</wp:posOffset>
              </wp:positionH>
              <wp:positionV relativeFrom="page">
                <wp:posOffset>10392860</wp:posOffset>
              </wp:positionV>
              <wp:extent cx="245745" cy="208279"/>
              <wp:effectExtent l="0" t="0" r="0" b="0"/>
              <wp:wrapNone/>
              <wp:docPr id="432" name="Textbox 4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2" name="Textbox 432"/>
                    <wps:cNvSpPr txBox="1"/>
                    <wps:spPr>
                      <a:xfrm>
                        <a:off x="0" y="0"/>
                        <a:ext cx="2457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599976pt;margin-top:818.33551pt;width:19.350pt;height:16.4pt;mso-position-horizontal-relative:page;mso-position-vertical-relative:page;z-index:-28665344" type="#_x0000_t202" id="docshape33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4208">
              <wp:simplePos x="0" y="0"/>
              <wp:positionH relativeFrom="page">
                <wp:posOffset>7127240</wp:posOffset>
              </wp:positionH>
              <wp:positionV relativeFrom="page">
                <wp:posOffset>10389305</wp:posOffset>
              </wp:positionV>
              <wp:extent cx="249554" cy="208279"/>
              <wp:effectExtent l="0" t="0" r="0" b="0"/>
              <wp:wrapNone/>
              <wp:docPr id="439" name="Textbox 4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9" name="Textbox 439"/>
                    <wps:cNvSpPr txBox="1"/>
                    <wps:spPr>
                      <a:xfrm>
                        <a:off x="0" y="0"/>
                        <a:ext cx="249554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98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1.200012pt;margin-top:818.055542pt;width:19.650pt;height:16.4pt;mso-position-horizontal-relative:page;mso-position-vertical-relative:page;z-index:-28662272" type="#_x0000_t202" id="docshape342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98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7280">
              <wp:simplePos x="0" y="0"/>
              <wp:positionH relativeFrom="page">
                <wp:posOffset>7087869</wp:posOffset>
              </wp:positionH>
              <wp:positionV relativeFrom="page">
                <wp:posOffset>10420039</wp:posOffset>
              </wp:positionV>
              <wp:extent cx="248920" cy="208279"/>
              <wp:effectExtent l="0" t="0" r="0" b="0"/>
              <wp:wrapNone/>
              <wp:docPr id="446" name="Textbox 4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6" name="Textbox 446"/>
                    <wps:cNvSpPr txBox="1"/>
                    <wps:spPr>
                      <a:xfrm>
                        <a:off x="0" y="0"/>
                        <a:ext cx="2489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20.475525pt;width:19.6pt;height:16.4pt;mso-position-horizontal-relative:page;mso-position-vertical-relative:page;z-index:-28659200" type="#_x0000_t202" id="docshape34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0352">
              <wp:simplePos x="0" y="0"/>
              <wp:positionH relativeFrom="page">
                <wp:posOffset>7178040</wp:posOffset>
              </wp:positionH>
              <wp:positionV relativeFrom="page">
                <wp:posOffset>10425118</wp:posOffset>
              </wp:positionV>
              <wp:extent cx="254635" cy="208279"/>
              <wp:effectExtent l="0" t="0" r="0" b="0"/>
              <wp:wrapNone/>
              <wp:docPr id="453" name="Textbox 4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3" name="Textbox 453"/>
                    <wps:cNvSpPr txBox="1"/>
                    <wps:spPr>
                      <a:xfrm>
                        <a:off x="0" y="0"/>
                        <a:ext cx="2546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8"/>
                            </w:rPr>
                            <w:t>100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5.200012pt;margin-top:820.875488pt;width:20.05pt;height:16.4pt;mso-position-horizontal-relative:page;mso-position-vertical-relative:page;z-index:-28656128" type="#_x0000_t202" id="docshape35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8"/>
                      </w:rPr>
                      <w:t>100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3424">
              <wp:simplePos x="0" y="0"/>
              <wp:positionH relativeFrom="page">
                <wp:posOffset>7057390</wp:posOffset>
              </wp:positionH>
              <wp:positionV relativeFrom="page">
                <wp:posOffset>10407339</wp:posOffset>
              </wp:positionV>
              <wp:extent cx="308610" cy="208279"/>
              <wp:effectExtent l="0" t="0" r="0" b="0"/>
              <wp:wrapNone/>
              <wp:docPr id="460" name="Textbox 4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0" name="Textbox 460"/>
                    <wps:cNvSpPr txBox="1"/>
                    <wps:spPr>
                      <a:xfrm>
                        <a:off x="0" y="0"/>
                        <a:ext cx="3086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00012pt;margin-top:819.475525pt;width:24.3pt;height:16.4pt;mso-position-horizontal-relative:page;mso-position-vertical-relative:page;z-index:-28653056" type="#_x0000_t202" id="docshape36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6496">
              <wp:simplePos x="0" y="0"/>
              <wp:positionH relativeFrom="page">
                <wp:posOffset>7033259</wp:posOffset>
              </wp:positionH>
              <wp:positionV relativeFrom="page">
                <wp:posOffset>10334694</wp:posOffset>
              </wp:positionV>
              <wp:extent cx="315595" cy="208279"/>
              <wp:effectExtent l="0" t="0" r="0" b="0"/>
              <wp:wrapNone/>
              <wp:docPr id="467" name="Textbox 4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7" name="Textbox 467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799988pt;margin-top:813.755493pt;width:24.85pt;height:16.4pt;mso-position-horizontal-relative:page;mso-position-vertical-relative:page;z-index:-28649984" type="#_x0000_t202" id="docshape36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7520">
              <wp:simplePos x="0" y="0"/>
              <wp:positionH relativeFrom="page">
                <wp:posOffset>7100569</wp:posOffset>
              </wp:positionH>
              <wp:positionV relativeFrom="page">
                <wp:posOffset>10383463</wp:posOffset>
              </wp:positionV>
              <wp:extent cx="315595" cy="208279"/>
              <wp:effectExtent l="0" t="0" r="0" b="0"/>
              <wp:wrapNone/>
              <wp:docPr id="470" name="Textbox 4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0" name="Textbox 470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099976pt;margin-top:817.59552pt;width:24.85pt;height:16.4pt;mso-position-horizontal-relative:page;mso-position-vertical-relative:page;z-index:-28648960" type="#_x0000_t202" id="docshape36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8544">
              <wp:simplePos x="0" y="0"/>
              <wp:positionH relativeFrom="page">
                <wp:posOffset>7057390</wp:posOffset>
              </wp:positionH>
              <wp:positionV relativeFrom="page">
                <wp:posOffset>10303199</wp:posOffset>
              </wp:positionV>
              <wp:extent cx="320040" cy="208279"/>
              <wp:effectExtent l="0" t="0" r="0" b="0"/>
              <wp:wrapNone/>
              <wp:docPr id="473" name="Textbox 4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3" name="Textbox 473"/>
                    <wps:cNvSpPr txBox="1"/>
                    <wps:spPr>
                      <a:xfrm>
                        <a:off x="0" y="0"/>
                        <a:ext cx="3200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00012pt;margin-top:811.275513pt;width:25.2pt;height:16.4pt;mso-position-horizontal-relative:page;mso-position-vertical-relative:page;z-index:-28647936" type="#_x0000_t202" id="docshape37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1616">
              <wp:simplePos x="0" y="0"/>
              <wp:positionH relativeFrom="page">
                <wp:posOffset>7133590</wp:posOffset>
              </wp:positionH>
              <wp:positionV relativeFrom="page">
                <wp:posOffset>10355523</wp:posOffset>
              </wp:positionV>
              <wp:extent cx="311785" cy="208279"/>
              <wp:effectExtent l="0" t="0" r="0" b="0"/>
              <wp:wrapNone/>
              <wp:docPr id="480" name="Textbox 4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0" name="Textbox 480"/>
                    <wps:cNvSpPr txBox="1"/>
                    <wps:spPr>
                      <a:xfrm>
                        <a:off x="0" y="0"/>
                        <a:ext cx="311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1.700012pt;margin-top:815.395569pt;width:24.55pt;height:16.4pt;mso-position-horizontal-relative:page;mso-position-vertical-relative:page;z-index:-28644864" type="#_x0000_t202" id="docshape37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4688">
              <wp:simplePos x="0" y="0"/>
              <wp:positionH relativeFrom="page">
                <wp:posOffset>7209790</wp:posOffset>
              </wp:positionH>
              <wp:positionV relativeFrom="page">
                <wp:posOffset>10370508</wp:posOffset>
              </wp:positionV>
              <wp:extent cx="315595" cy="208279"/>
              <wp:effectExtent l="0" t="0" r="0" b="0"/>
              <wp:wrapNone/>
              <wp:docPr id="487" name="Textbox 4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7" name="Textbox 487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7.700012pt;margin-top:816.5755pt;width:24.85pt;height:16.4pt;mso-position-horizontal-relative:page;mso-position-vertical-relative:page;z-index:-28641792" type="#_x0000_t202" id="docshape38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5712">
              <wp:simplePos x="0" y="0"/>
              <wp:positionH relativeFrom="page">
                <wp:posOffset>7094219</wp:posOffset>
              </wp:positionH>
              <wp:positionV relativeFrom="page">
                <wp:posOffset>10352729</wp:posOffset>
              </wp:positionV>
              <wp:extent cx="311785" cy="208279"/>
              <wp:effectExtent l="0" t="0" r="0" b="0"/>
              <wp:wrapNone/>
              <wp:docPr id="490" name="Textbox 4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0" name="Textbox 490"/>
                    <wps:cNvSpPr txBox="1"/>
                    <wps:spPr>
                      <a:xfrm>
                        <a:off x="0" y="0"/>
                        <a:ext cx="311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599976pt;margin-top:815.175537pt;width:24.55pt;height:16.4pt;mso-position-horizontal-relative:page;mso-position-vertical-relative:page;z-index:-28640768" type="#_x0000_t202" id="docshape38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6224">
              <wp:simplePos x="0" y="0"/>
              <wp:positionH relativeFrom="page">
                <wp:posOffset>7118350</wp:posOffset>
              </wp:positionH>
              <wp:positionV relativeFrom="page">
                <wp:posOffset>10367460</wp:posOffset>
              </wp:positionV>
              <wp:extent cx="311785" cy="208279"/>
              <wp:effectExtent l="0" t="0" r="0" b="0"/>
              <wp:wrapNone/>
              <wp:docPr id="492" name="Textbox 4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2" name="Textbox 492"/>
                    <wps:cNvSpPr txBox="1"/>
                    <wps:spPr>
                      <a:xfrm>
                        <a:off x="0" y="0"/>
                        <a:ext cx="311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0.5pt;margin-top:816.33551pt;width:24.55pt;height:16.4pt;mso-position-horizontal-relative:page;mso-position-vertical-relative:page;z-index:-28640256" type="#_x0000_t202" id="docshape38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9296">
              <wp:simplePos x="0" y="0"/>
              <wp:positionH relativeFrom="page">
                <wp:posOffset>7109459</wp:posOffset>
              </wp:positionH>
              <wp:positionV relativeFrom="page">
                <wp:posOffset>10331139</wp:posOffset>
              </wp:positionV>
              <wp:extent cx="315595" cy="208279"/>
              <wp:effectExtent l="0" t="0" r="0" b="0"/>
              <wp:wrapNone/>
              <wp:docPr id="499" name="Textbox 4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9" name="Textbox 499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799988pt;margin-top:813.475525pt;width:24.85pt;height:16.4pt;mso-position-horizontal-relative:page;mso-position-vertical-relative:page;z-index:-28637184" type="#_x0000_t202" id="docshape39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4928">
              <wp:simplePos x="0" y="0"/>
              <wp:positionH relativeFrom="page">
                <wp:posOffset>7070090</wp:posOffset>
              </wp:positionH>
              <wp:positionV relativeFrom="page">
                <wp:posOffset>10349934</wp:posOffset>
              </wp:positionV>
              <wp:extent cx="307340" cy="208279"/>
              <wp:effectExtent l="0" t="0" r="0" b="0"/>
              <wp:wrapNone/>
              <wp:docPr id="512" name="Textbox 5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2" name="Textbox 512"/>
                    <wps:cNvSpPr txBox="1"/>
                    <wps:spPr>
                      <a:xfrm>
                        <a:off x="0" y="0"/>
                        <a:ext cx="307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700012pt;margin-top:814.955505pt;width:24.2pt;height:16.4pt;mso-position-horizontal-relative:page;mso-position-vertical-relative:page;z-index:-28631552" type="#_x0000_t202" id="docshape40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8000">
              <wp:simplePos x="0" y="0"/>
              <wp:positionH relativeFrom="page">
                <wp:posOffset>7096759</wp:posOffset>
              </wp:positionH>
              <wp:positionV relativeFrom="page">
                <wp:posOffset>10347140</wp:posOffset>
              </wp:positionV>
              <wp:extent cx="318135" cy="208279"/>
              <wp:effectExtent l="0" t="0" r="0" b="0"/>
              <wp:wrapNone/>
              <wp:docPr id="519" name="Textbox 5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9" name="Textbox 519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799988pt;margin-top:814.735474pt;width:25.05pt;height:16.4pt;mso-position-horizontal-relative:page;mso-position-vertical-relative:page;z-index:-28628480" type="#_x0000_t202" id="docshape40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1072">
              <wp:simplePos x="0" y="0"/>
              <wp:positionH relativeFrom="page">
                <wp:posOffset>7078980</wp:posOffset>
              </wp:positionH>
              <wp:positionV relativeFrom="page">
                <wp:posOffset>10371270</wp:posOffset>
              </wp:positionV>
              <wp:extent cx="311785" cy="208279"/>
              <wp:effectExtent l="0" t="0" r="0" b="0"/>
              <wp:wrapNone/>
              <wp:docPr id="526" name="Textbox 5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6" name="Textbox 526"/>
                    <wps:cNvSpPr txBox="1"/>
                    <wps:spPr>
                      <a:xfrm>
                        <a:off x="0" y="0"/>
                        <a:ext cx="311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400024pt;margin-top:816.635498pt;width:24.55pt;height:16.4pt;mso-position-horizontal-relative:page;mso-position-vertical-relative:page;z-index:-28625408" type="#_x0000_t202" id="docshape4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4144">
              <wp:simplePos x="0" y="0"/>
              <wp:positionH relativeFrom="page">
                <wp:posOffset>7048500</wp:posOffset>
              </wp:positionH>
              <wp:positionV relativeFrom="page">
                <wp:posOffset>10392607</wp:posOffset>
              </wp:positionV>
              <wp:extent cx="318135" cy="208279"/>
              <wp:effectExtent l="0" t="0" r="0" b="0"/>
              <wp:wrapNone/>
              <wp:docPr id="533" name="Textbox 5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3" name="Textbox 533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pt;margin-top:818.315552pt;width:25.05pt;height:16.4pt;mso-position-horizontal-relative:page;mso-position-vertical-relative:page;z-index:-28622336" type="#_x0000_t202" id="docshape4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5168">
              <wp:simplePos x="0" y="0"/>
              <wp:positionH relativeFrom="page">
                <wp:posOffset>7042150</wp:posOffset>
              </wp:positionH>
              <wp:positionV relativeFrom="page">
                <wp:posOffset>10359333</wp:posOffset>
              </wp:positionV>
              <wp:extent cx="314325" cy="208279"/>
              <wp:effectExtent l="0" t="0" r="0" b="0"/>
              <wp:wrapNone/>
              <wp:docPr id="536" name="Textbox 5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6" name="Textbox 536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5.695557pt;width:24.75pt;height:16.4pt;mso-position-horizontal-relative:page;mso-position-vertical-relative:page;z-index:-28621312" type="#_x0000_t202" id="docshape4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6192">
              <wp:simplePos x="0" y="0"/>
              <wp:positionH relativeFrom="page">
                <wp:posOffset>7052309</wp:posOffset>
              </wp:positionH>
              <wp:positionV relativeFrom="page">
                <wp:posOffset>10389051</wp:posOffset>
              </wp:positionV>
              <wp:extent cx="313690" cy="208279"/>
              <wp:effectExtent l="0" t="0" r="0" b="0"/>
              <wp:wrapNone/>
              <wp:docPr id="539" name="Textbox 5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9" name="Textbox 539"/>
                    <wps:cNvSpPr txBox="1"/>
                    <wps:spPr>
                      <a:xfrm>
                        <a:off x="0" y="0"/>
                        <a:ext cx="3136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299988pt;margin-top:818.035522pt;width:24.7pt;height:16.4pt;mso-position-horizontal-relative:page;mso-position-vertical-relative:page;z-index:-28620288" type="#_x0000_t202" id="docshape4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9264">
              <wp:simplePos x="0" y="0"/>
              <wp:positionH relativeFrom="page">
                <wp:posOffset>7051040</wp:posOffset>
              </wp:positionH>
              <wp:positionV relativeFrom="page">
                <wp:posOffset>10298373</wp:posOffset>
              </wp:positionV>
              <wp:extent cx="316865" cy="208279"/>
              <wp:effectExtent l="0" t="0" r="0" b="0"/>
              <wp:wrapNone/>
              <wp:docPr id="546" name="Textbox 5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6" name="Textbox 546"/>
                    <wps:cNvSpPr txBox="1"/>
                    <wps:spPr>
                      <a:xfrm>
                        <a:off x="0" y="0"/>
                        <a:ext cx="31686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200012pt;margin-top:810.895569pt;width:24.95pt;height:16.4pt;mso-position-horizontal-relative:page;mso-position-vertical-relative:page;z-index:-28617216" type="#_x0000_t202" id="docshape43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2336">
              <wp:simplePos x="0" y="0"/>
              <wp:positionH relativeFrom="page">
                <wp:posOffset>7115809</wp:posOffset>
              </wp:positionH>
              <wp:positionV relativeFrom="page">
                <wp:posOffset>10325296</wp:posOffset>
              </wp:positionV>
              <wp:extent cx="318135" cy="208279"/>
              <wp:effectExtent l="0" t="0" r="0" b="0"/>
              <wp:wrapNone/>
              <wp:docPr id="553" name="Textbox 5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3" name="Textbox 553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0.299988pt;margin-top:813.015503pt;width:25.05pt;height:16.4pt;mso-position-horizontal-relative:page;mso-position-vertical-relative:page;z-index:-28614144" type="#_x0000_t202" id="docshape43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5408">
              <wp:simplePos x="0" y="0"/>
              <wp:positionH relativeFrom="page">
                <wp:posOffset>7045959</wp:posOffset>
              </wp:positionH>
              <wp:positionV relativeFrom="page">
                <wp:posOffset>10267893</wp:posOffset>
              </wp:positionV>
              <wp:extent cx="319405" cy="208279"/>
              <wp:effectExtent l="0" t="0" r="0" b="0"/>
              <wp:wrapNone/>
              <wp:docPr id="560" name="Textbox 5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0" name="Textbox 560"/>
                    <wps:cNvSpPr txBox="1"/>
                    <wps:spPr>
                      <a:xfrm>
                        <a:off x="0" y="0"/>
                        <a:ext cx="319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799988pt;margin-top:808.495544pt;width:25.15pt;height:16.4pt;mso-position-horizontal-relative:page;mso-position-vertical-relative:page;z-index:-28611072" type="#_x0000_t202" id="docshape44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8480">
              <wp:simplePos x="0" y="0"/>
              <wp:positionH relativeFrom="page">
                <wp:posOffset>7063740</wp:posOffset>
              </wp:positionH>
              <wp:positionV relativeFrom="page">
                <wp:posOffset>10344346</wp:posOffset>
              </wp:positionV>
              <wp:extent cx="318135" cy="208279"/>
              <wp:effectExtent l="0" t="0" r="0" b="0"/>
              <wp:wrapNone/>
              <wp:docPr id="567" name="Textbox 5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7" name="Textbox 567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120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200012pt;margin-top:814.515503pt;width:25.05pt;height:16.4pt;mso-position-horizontal-relative:page;mso-position-vertical-relative:page;z-index:-28608000" type="#_x0000_t202" id="docshape448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120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1552">
              <wp:simplePos x="0" y="0"/>
              <wp:positionH relativeFrom="page">
                <wp:posOffset>7015480</wp:posOffset>
              </wp:positionH>
              <wp:positionV relativeFrom="page">
                <wp:posOffset>10450519</wp:posOffset>
              </wp:positionV>
              <wp:extent cx="311150" cy="208279"/>
              <wp:effectExtent l="0" t="0" r="0" b="0"/>
              <wp:wrapNone/>
              <wp:docPr id="574" name="Textbox 5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4" name="Textbox 574"/>
                    <wps:cNvSpPr txBox="1"/>
                    <wps:spPr>
                      <a:xfrm>
                        <a:off x="0" y="0"/>
                        <a:ext cx="3111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121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400024pt;margin-top:822.875549pt;width:24.5pt;height:16.4pt;mso-position-horizontal-relative:page;mso-position-vertical-relative:page;z-index:-28604928" type="#_x0000_t202" id="docshape454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121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4624">
              <wp:simplePos x="0" y="0"/>
              <wp:positionH relativeFrom="page">
                <wp:posOffset>7057390</wp:posOffset>
              </wp:positionH>
              <wp:positionV relativeFrom="page">
                <wp:posOffset>10435025</wp:posOffset>
              </wp:positionV>
              <wp:extent cx="318135" cy="208279"/>
              <wp:effectExtent l="0" t="0" r="0" b="0"/>
              <wp:wrapNone/>
              <wp:docPr id="581" name="Textbox 5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1" name="Textbox 581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00012pt;margin-top:821.655518pt;width:25.05pt;height:16.4pt;mso-position-horizontal-relative:page;mso-position-vertical-relative:page;z-index:-28601856" type="#_x0000_t202" id="docshape46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7696">
              <wp:simplePos x="0" y="0"/>
              <wp:positionH relativeFrom="page">
                <wp:posOffset>7098030</wp:posOffset>
              </wp:positionH>
              <wp:positionV relativeFrom="page">
                <wp:posOffset>10273480</wp:posOffset>
              </wp:positionV>
              <wp:extent cx="313690" cy="208279"/>
              <wp:effectExtent l="0" t="0" r="0" b="0"/>
              <wp:wrapNone/>
              <wp:docPr id="588" name="Textbox 5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8" name="Textbox 588"/>
                    <wps:cNvSpPr txBox="1"/>
                    <wps:spPr>
                      <a:xfrm>
                        <a:off x="0" y="0"/>
                        <a:ext cx="3136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900024pt;margin-top:808.935486pt;width:24.7pt;height:16.4pt;mso-position-horizontal-relative:page;mso-position-vertical-relative:page;z-index:-28598784" type="#_x0000_t202" id="docshape46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8208">
              <wp:simplePos x="0" y="0"/>
              <wp:positionH relativeFrom="page">
                <wp:posOffset>7061200</wp:posOffset>
              </wp:positionH>
              <wp:positionV relativeFrom="page">
                <wp:posOffset>10340028</wp:posOffset>
              </wp:positionV>
              <wp:extent cx="323215" cy="208279"/>
              <wp:effectExtent l="0" t="0" r="0" b="0"/>
              <wp:wrapNone/>
              <wp:docPr id="590" name="Textbox 5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0" name="Textbox 590"/>
                    <wps:cNvSpPr txBox="1"/>
                    <wps:spPr>
                      <a:xfrm>
                        <a:off x="0" y="0"/>
                        <a:ext cx="3232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124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pt;margin-top:814.175476pt;width:25.45pt;height:16.4pt;mso-position-horizontal-relative:page;mso-position-vertical-relative:page;z-index:-28598272" type="#_x0000_t202" id="docshape467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124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8720">
              <wp:simplePos x="0" y="0"/>
              <wp:positionH relativeFrom="page">
                <wp:posOffset>5156200</wp:posOffset>
              </wp:positionH>
              <wp:positionV relativeFrom="page">
                <wp:posOffset>10279548</wp:posOffset>
              </wp:positionV>
              <wp:extent cx="2164080" cy="330200"/>
              <wp:effectExtent l="0" t="0" r="0" b="0"/>
              <wp:wrapNone/>
              <wp:docPr id="593" name="Textbox 5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3" name="Textbox 593"/>
                    <wps:cNvSpPr txBox="1"/>
                    <wps:spPr>
                      <a:xfrm>
                        <a:off x="0" y="0"/>
                        <a:ext cx="216408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6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</w:t>
                          </w:r>
                          <w:r>
                            <w:rPr>
                              <w:spacing w:val="5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/07</w:t>
                          </w:r>
                          <w:r>
                            <w:rPr>
                              <w:spacing w:val="4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.12.2023/17:14/терлрограмма-2024-прил-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5</w:t>
                          </w:r>
                        </w:p>
                        <w:p>
                          <w:pPr>
                            <w:pStyle w:val="BodyText"/>
                            <w:spacing w:before="47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126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pt;margin-top:809.413269pt;width:170.4pt;height:26pt;mso-position-horizontal-relative:page;mso-position-vertical-relative:page;z-index:-28597760" type="#_x0000_t202" id="docshape46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4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4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6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</w:t>
                    </w:r>
                    <w:r>
                      <w:rPr>
                        <w:spacing w:val="5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/07</w:t>
                    </w:r>
                    <w:r>
                      <w:rPr>
                        <w:spacing w:val="4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.12.2023/17:14/терлрограмма-2024-прил-</w:t>
                    </w:r>
                    <w:r>
                      <w:rPr>
                        <w:spacing w:val="-10"/>
                        <w:sz w:val="12"/>
                      </w:rPr>
                      <w:t>5</w:t>
                    </w:r>
                  </w:p>
                  <w:p>
                    <w:pPr>
                      <w:pStyle w:val="BodyText"/>
                      <w:spacing w:before="47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126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9232">
              <wp:simplePos x="0" y="0"/>
              <wp:positionH relativeFrom="page">
                <wp:posOffset>5162550</wp:posOffset>
              </wp:positionH>
              <wp:positionV relativeFrom="page">
                <wp:posOffset>10248307</wp:posOffset>
              </wp:positionV>
              <wp:extent cx="2116455" cy="350520"/>
              <wp:effectExtent l="0" t="0" r="0" b="0"/>
              <wp:wrapNone/>
              <wp:docPr id="595" name="Textbox 5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5" name="Textbox 595"/>
                    <wps:cNvSpPr txBox="1"/>
                    <wps:spPr>
                      <a:xfrm>
                        <a:off x="0" y="0"/>
                        <a:ext cx="2116455" cy="350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5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4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ЕВ/06</w:t>
                          </w:r>
                          <w:r>
                            <w:rPr>
                              <w:spacing w:val="6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.12.2023/15:56/терпрограмма-2024-прил-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5</w:t>
                          </w:r>
                        </w:p>
                        <w:p>
                          <w:pPr>
                            <w:pStyle w:val="BodyText"/>
                            <w:spacing w:before="79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127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6.5pt;margin-top:806.953369pt;width:166.65pt;height:27.6pt;mso-position-horizontal-relative:page;mso-position-vertical-relative:page;z-index:-28597248" type="#_x0000_t202" id="docshape46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5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4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ЕВ/06</w:t>
                    </w:r>
                    <w:r>
                      <w:rPr>
                        <w:spacing w:val="6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.12.2023/15:56/терпрограмма-2024-прил-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5</w:t>
                    </w:r>
                  </w:p>
                  <w:p>
                    <w:pPr>
                      <w:pStyle w:val="BodyText"/>
                      <w:spacing w:before="79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127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9744">
              <wp:simplePos x="0" y="0"/>
              <wp:positionH relativeFrom="page">
                <wp:posOffset>5193029</wp:posOffset>
              </wp:positionH>
              <wp:positionV relativeFrom="page">
                <wp:posOffset>10266849</wp:posOffset>
              </wp:positionV>
              <wp:extent cx="2050414" cy="109855"/>
              <wp:effectExtent l="0" t="0" r="0" b="0"/>
              <wp:wrapNone/>
              <wp:docPr id="597" name="Textbox 5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7" name="Textbox 597"/>
                    <wps:cNvSpPr txBox="1"/>
                    <wps:spPr>
                      <a:xfrm>
                        <a:off x="0" y="0"/>
                        <a:ext cx="2050414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</w:t>
                          </w:r>
                          <w:r>
                            <w:rPr>
                              <w:spacing w:val="67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51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68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.12.2023/17:25/терпрограмма-2024-прил-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899994pt;margin-top:808.41333pt;width:161.450pt;height:8.65pt;mso-position-horizontal-relative:page;mso-position-vertical-relative:page;z-index:-28596736" type="#_x0000_t202" id="docshape47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</w:t>
                    </w:r>
                    <w:r>
                      <w:rPr>
                        <w:spacing w:val="67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51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68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.12.2023/17:25/терпрограмма-2024-прил-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0256">
              <wp:simplePos x="0" y="0"/>
              <wp:positionH relativeFrom="page">
                <wp:posOffset>7091680</wp:posOffset>
              </wp:positionH>
              <wp:positionV relativeFrom="page">
                <wp:posOffset>10440358</wp:posOffset>
              </wp:positionV>
              <wp:extent cx="256540" cy="208279"/>
              <wp:effectExtent l="0" t="0" r="0" b="0"/>
              <wp:wrapNone/>
              <wp:docPr id="598" name="Textbox 5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8" name="Textbox 598"/>
                    <wps:cNvSpPr txBox="1"/>
                    <wps:spPr>
                      <a:xfrm>
                        <a:off x="0" y="0"/>
                        <a:ext cx="2565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7"/>
                              <w:sz w:val="26"/>
                            </w:rPr>
                            <w:t>128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400024pt;margin-top:822.0755pt;width:20.2pt;height:16.4pt;mso-position-horizontal-relative:page;mso-position-vertical-relative:page;z-index:-28596224" type="#_x0000_t202" id="docshape47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7"/>
                        <w:sz w:val="26"/>
                      </w:rPr>
                      <w:t>128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1280">
              <wp:simplePos x="0" y="0"/>
              <wp:positionH relativeFrom="page">
                <wp:posOffset>7082790</wp:posOffset>
              </wp:positionH>
              <wp:positionV relativeFrom="page">
                <wp:posOffset>10437818</wp:posOffset>
              </wp:positionV>
              <wp:extent cx="317500" cy="208279"/>
              <wp:effectExtent l="0" t="0" r="0" b="0"/>
              <wp:wrapNone/>
              <wp:docPr id="601" name="Textbox 6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1" name="Textbox 601"/>
                    <wps:cNvSpPr txBox="1"/>
                    <wps:spPr>
                      <a:xfrm>
                        <a:off x="0" y="0"/>
                        <a:ext cx="317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129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700012pt;margin-top:821.875488pt;width:25pt;height:16.4pt;mso-position-horizontal-relative:page;mso-position-vertical-relative:page;z-index:-28595200" type="#_x0000_t202" id="docshape473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129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2304">
              <wp:simplePos x="0" y="0"/>
              <wp:positionH relativeFrom="page">
                <wp:posOffset>7109459</wp:posOffset>
              </wp:positionH>
              <wp:positionV relativeFrom="page">
                <wp:posOffset>10440867</wp:posOffset>
              </wp:positionV>
              <wp:extent cx="318135" cy="208279"/>
              <wp:effectExtent l="0" t="0" r="0" b="0"/>
              <wp:wrapNone/>
              <wp:docPr id="604" name="Textbox 6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4" name="Textbox 604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799988pt;margin-top:822.11554pt;width:25.05pt;height:16.4pt;mso-position-horizontal-relative:page;mso-position-vertical-relative:page;z-index:-28594176" type="#_x0000_t202" id="docshape47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3328">
              <wp:simplePos x="0" y="0"/>
              <wp:positionH relativeFrom="page">
                <wp:posOffset>7112000</wp:posOffset>
              </wp:positionH>
              <wp:positionV relativeFrom="page">
                <wp:posOffset>10416991</wp:posOffset>
              </wp:positionV>
              <wp:extent cx="309880" cy="208279"/>
              <wp:effectExtent l="0" t="0" r="0" b="0"/>
              <wp:wrapNone/>
              <wp:docPr id="608" name="Textbox 6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8" name="Textbox 608"/>
                    <wps:cNvSpPr txBox="1"/>
                    <wps:spPr>
                      <a:xfrm>
                        <a:off x="0" y="0"/>
                        <a:ext cx="30988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0pt;margin-top:820.235535pt;width:24.4pt;height:16.4pt;mso-position-horizontal-relative:page;mso-position-vertical-relative:page;z-index:-28593152" type="#_x0000_t202" id="docshape47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4352">
              <wp:simplePos x="0" y="0"/>
              <wp:positionH relativeFrom="page">
                <wp:posOffset>7085330</wp:posOffset>
              </wp:positionH>
              <wp:positionV relativeFrom="page">
                <wp:posOffset>10425118</wp:posOffset>
              </wp:positionV>
              <wp:extent cx="319405" cy="208279"/>
              <wp:effectExtent l="0" t="0" r="0" b="0"/>
              <wp:wrapNone/>
              <wp:docPr id="613" name="Textbox 6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3" name="Textbox 613"/>
                    <wps:cNvSpPr txBox="1"/>
                    <wps:spPr>
                      <a:xfrm>
                        <a:off x="0" y="0"/>
                        <a:ext cx="319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900024pt;margin-top:820.875488pt;width:25.15pt;height:16.4pt;mso-position-horizontal-relative:page;mso-position-vertical-relative:page;z-index:-28592128" type="#_x0000_t202" id="docshape48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5376">
              <wp:simplePos x="0" y="0"/>
              <wp:positionH relativeFrom="page">
                <wp:posOffset>6972300</wp:posOffset>
              </wp:positionH>
              <wp:positionV relativeFrom="page">
                <wp:posOffset>10331393</wp:posOffset>
              </wp:positionV>
              <wp:extent cx="315595" cy="208279"/>
              <wp:effectExtent l="0" t="0" r="0" b="0"/>
              <wp:wrapNone/>
              <wp:docPr id="617" name="Textbox 6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7" name="Textbox 617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9pt;margin-top:813.495544pt;width:24.85pt;height:16.4pt;mso-position-horizontal-relative:page;mso-position-vertical-relative:page;z-index:-28591104" type="#_x0000_t202" id="docshape48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6400">
              <wp:simplePos x="0" y="0"/>
              <wp:positionH relativeFrom="page">
                <wp:posOffset>7085330</wp:posOffset>
              </wp:positionH>
              <wp:positionV relativeFrom="page">
                <wp:posOffset>10395146</wp:posOffset>
              </wp:positionV>
              <wp:extent cx="315595" cy="208279"/>
              <wp:effectExtent l="0" t="0" r="0" b="0"/>
              <wp:wrapNone/>
              <wp:docPr id="621" name="Textbox 6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1" name="Textbox 621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134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900024pt;margin-top:818.515503pt;width:24.85pt;height:16.4pt;mso-position-horizontal-relative:page;mso-position-vertical-relative:page;z-index:-28590080" type="#_x0000_t202" id="docshape488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134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7424">
              <wp:simplePos x="0" y="0"/>
              <wp:positionH relativeFrom="page">
                <wp:posOffset>7057390</wp:posOffset>
              </wp:positionH>
              <wp:positionV relativeFrom="page">
                <wp:posOffset>10453313</wp:posOffset>
              </wp:positionV>
              <wp:extent cx="320040" cy="208279"/>
              <wp:effectExtent l="0" t="0" r="0" b="0"/>
              <wp:wrapNone/>
              <wp:docPr id="624" name="Textbox 6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4" name="Textbox 624"/>
                    <wps:cNvSpPr txBox="1"/>
                    <wps:spPr>
                      <a:xfrm>
                        <a:off x="0" y="0"/>
                        <a:ext cx="3200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135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700012pt;margin-top:823.09552pt;width:25.2pt;height:16.4pt;mso-position-horizontal-relative:page;mso-position-vertical-relative:page;z-index:-28589056" type="#_x0000_t202" id="docshape490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135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8448">
              <wp:simplePos x="0" y="0"/>
              <wp:positionH relativeFrom="page">
                <wp:posOffset>7011669</wp:posOffset>
              </wp:positionH>
              <wp:positionV relativeFrom="page">
                <wp:posOffset>10377621</wp:posOffset>
              </wp:positionV>
              <wp:extent cx="315595" cy="208279"/>
              <wp:effectExtent l="0" t="0" r="0" b="0"/>
              <wp:wrapNone/>
              <wp:docPr id="627" name="Textbox 6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7" name="Textbox 627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099976pt;margin-top:817.135559pt;width:24.85pt;height:16.4pt;mso-position-horizontal-relative:page;mso-position-vertical-relative:page;z-index:-28588032" type="#_x0000_t202" id="docshape49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9472">
              <wp:simplePos x="0" y="0"/>
              <wp:positionH relativeFrom="page">
                <wp:posOffset>7044690</wp:posOffset>
              </wp:positionH>
              <wp:positionV relativeFrom="page">
                <wp:posOffset>10459155</wp:posOffset>
              </wp:positionV>
              <wp:extent cx="314325" cy="208279"/>
              <wp:effectExtent l="0" t="0" r="0" b="0"/>
              <wp:wrapNone/>
              <wp:docPr id="632" name="Textbox 6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2" name="Textbox 632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700012pt;margin-top:823.555542pt;width:24.75pt;height:16.4pt;mso-position-horizontal-relative:page;mso-position-vertical-relative:page;z-index:-28587008" type="#_x0000_t202" id="docshape49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0496">
              <wp:simplePos x="0" y="0"/>
              <wp:positionH relativeFrom="page">
                <wp:posOffset>7035800</wp:posOffset>
              </wp:positionH>
              <wp:positionV relativeFrom="page">
                <wp:posOffset>10432230</wp:posOffset>
              </wp:positionV>
              <wp:extent cx="316865" cy="208279"/>
              <wp:effectExtent l="0" t="0" r="0" b="0"/>
              <wp:wrapNone/>
              <wp:docPr id="636" name="Textbox 6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6" name="Textbox 636"/>
                    <wps:cNvSpPr txBox="1"/>
                    <wps:spPr>
                      <a:xfrm>
                        <a:off x="0" y="0"/>
                        <a:ext cx="31686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138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pt;margin-top:821.435486pt;width:24.95pt;height:16.4pt;mso-position-horizontal-relative:page;mso-position-vertical-relative:page;z-index:-28585984" type="#_x0000_t202" id="docshape499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138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1520">
              <wp:simplePos x="0" y="0"/>
              <wp:positionH relativeFrom="page">
                <wp:posOffset>5186679</wp:posOffset>
              </wp:positionH>
              <wp:positionV relativeFrom="page">
                <wp:posOffset>10288439</wp:posOffset>
              </wp:positionV>
              <wp:extent cx="2159635" cy="360680"/>
              <wp:effectExtent l="0" t="0" r="0" b="0"/>
              <wp:wrapNone/>
              <wp:docPr id="639" name="Textbox 6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9" name="Textbox 639"/>
                    <wps:cNvSpPr txBox="1"/>
                    <wps:spPr>
                      <a:xfrm>
                        <a:off x="0" y="0"/>
                        <a:ext cx="2159635" cy="360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20.3/ГОБ/08.12.2023/13:49/терпрограмма-2024-прил-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  <w:p>
                          <w:pPr>
                            <w:spacing w:before="95"/>
                            <w:ind w:left="0" w:right="7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139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8.399994pt;margin-top:810.113342pt;width:170.05pt;height:28.4pt;mso-position-horizontal-relative:page;mso-position-vertical-relative:page;z-index:-28584960" type="#_x0000_t202" id="docshape50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20.3/ГОБ/08.12.2023/13:49/терпрограмма-2024-прил-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  <w:p>
                    <w:pPr>
                      <w:spacing w:before="95"/>
                      <w:ind w:left="0" w:right="7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139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2544">
              <wp:simplePos x="0" y="0"/>
              <wp:positionH relativeFrom="page">
                <wp:posOffset>5147309</wp:posOffset>
              </wp:positionH>
              <wp:positionV relativeFrom="page">
                <wp:posOffset>10228495</wp:posOffset>
              </wp:positionV>
              <wp:extent cx="2162175" cy="354330"/>
              <wp:effectExtent l="0" t="0" r="0" b="0"/>
              <wp:wrapNone/>
              <wp:docPr id="643" name="Textbox 6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3" name="Textbox 643"/>
                    <wps:cNvSpPr txBox="1"/>
                    <wps:spPr>
                      <a:xfrm>
                        <a:off x="0" y="0"/>
                        <a:ext cx="216217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20.3/ГОБ/08.12.2023/13:49/терпрограмма-2024-прил-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  <w:p>
                          <w:pPr>
                            <w:pStyle w:val="BodyText"/>
                            <w:spacing w:before="85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.299988pt;margin-top:805.393311pt;width:170.25pt;height:27.9pt;mso-position-horizontal-relative:page;mso-position-vertical-relative:page;z-index:-28583936" type="#_x0000_t202" id="docshape50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20.3/ГОБ/08.12.2023/13:49/терпрограмма-2024-прил-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  <w:p>
                    <w:pPr>
                      <w:pStyle w:val="BodyText"/>
                      <w:spacing w:before="85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3568">
              <wp:simplePos x="0" y="0"/>
              <wp:positionH relativeFrom="page">
                <wp:posOffset>5168900</wp:posOffset>
              </wp:positionH>
              <wp:positionV relativeFrom="page">
                <wp:posOffset>10237385</wp:posOffset>
              </wp:positionV>
              <wp:extent cx="2141220" cy="336550"/>
              <wp:effectExtent l="0" t="0" r="0" b="0"/>
              <wp:wrapNone/>
              <wp:docPr id="646" name="Textbox 6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6" name="Textbox 646"/>
                    <wps:cNvSpPr txBox="1"/>
                    <wps:spPr>
                      <a:xfrm>
                        <a:off x="0" y="0"/>
                        <a:ext cx="214122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20.3/ГОБ/11.12.2023/10:03/терпрограмма-2024-прил-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  <w:p>
                          <w:pPr>
                            <w:pStyle w:val="BodyText"/>
                            <w:spacing w:before="57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141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pt;margin-top:806.093323pt;width:168.6pt;height:26.5pt;mso-position-horizontal-relative:page;mso-position-vertical-relative:page;z-index:-28582912" type="#_x0000_t202" id="docshape50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20.3/ГОБ/11.12.2023/10:03/терпрограмма-2024-прил-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  <w:p>
                    <w:pPr>
                      <w:pStyle w:val="BodyText"/>
                      <w:spacing w:before="57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141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4592">
              <wp:simplePos x="0" y="0"/>
              <wp:positionH relativeFrom="page">
                <wp:posOffset>7044690</wp:posOffset>
              </wp:positionH>
              <wp:positionV relativeFrom="page">
                <wp:posOffset>10340537</wp:posOffset>
              </wp:positionV>
              <wp:extent cx="321310" cy="208279"/>
              <wp:effectExtent l="0" t="0" r="0" b="0"/>
              <wp:wrapNone/>
              <wp:docPr id="649" name="Textbox 6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9" name="Textbox 649"/>
                    <wps:cNvSpPr txBox="1"/>
                    <wps:spPr>
                      <a:xfrm>
                        <a:off x="0" y="0"/>
                        <a:ext cx="3213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700012pt;margin-top:814.215515pt;width:25.3pt;height:16.4pt;mso-position-horizontal-relative:page;mso-position-vertical-relative:page;z-index:-28581888" type="#_x0000_t202" id="docshape50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5616">
              <wp:simplePos x="0" y="0"/>
              <wp:positionH relativeFrom="page">
                <wp:posOffset>5107940</wp:posOffset>
              </wp:positionH>
              <wp:positionV relativeFrom="page">
                <wp:posOffset>10221637</wp:posOffset>
              </wp:positionV>
              <wp:extent cx="2219325" cy="361950"/>
              <wp:effectExtent l="0" t="0" r="0" b="0"/>
              <wp:wrapNone/>
              <wp:docPr id="653" name="Textbox 6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3" name="Textbox 653"/>
                    <wps:cNvSpPr txBox="1"/>
                    <wps:spPr>
                      <a:xfrm>
                        <a:off x="0" y="0"/>
                        <a:ext cx="2219325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20.3/ХЕВ/07.12.2023/17:25/терпрограмма-2024-прил-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  <w:p>
                          <w:pPr>
                            <w:pStyle w:val="BodyText"/>
                            <w:spacing w:before="97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2.200012pt;margin-top:804.853333pt;width:174.75pt;height:28.5pt;mso-position-horizontal-relative:page;mso-position-vertical-relative:page;z-index:-28580864" type="#_x0000_t202" id="docshape51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20.3/ХЕВ/07.12.2023/17:25/терпрограмма-2024-прил-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  <w:p>
                    <w:pPr>
                      <w:pStyle w:val="BodyText"/>
                      <w:spacing w:before="97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6640">
              <wp:simplePos x="0" y="0"/>
              <wp:positionH relativeFrom="page">
                <wp:posOffset>5071109</wp:posOffset>
              </wp:positionH>
              <wp:positionV relativeFrom="page">
                <wp:posOffset>10173123</wp:posOffset>
              </wp:positionV>
              <wp:extent cx="2213610" cy="354330"/>
              <wp:effectExtent l="0" t="0" r="0" b="0"/>
              <wp:wrapNone/>
              <wp:docPr id="658" name="Textbox 6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8" name="Textbox 658"/>
                    <wps:cNvSpPr txBox="1"/>
                    <wps:spPr>
                      <a:xfrm>
                        <a:off x="0" y="0"/>
                        <a:ext cx="2213610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20.3/ХЕВ/07.12.2023/17:25/терпрограмма-2024-прил-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  <w:p>
                          <w:pPr>
                            <w:pStyle w:val="BodyText"/>
                            <w:spacing w:before="85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9.299988pt;margin-top:801.033325pt;width:174.3pt;height:27.9pt;mso-position-horizontal-relative:page;mso-position-vertical-relative:page;z-index:-28579840" type="#_x0000_t202" id="docshape51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20.3/ХЕВ/07.12.2023/17:25/терпрограмма-2024-прил-</w:t>
                    </w: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  <w:p>
                    <w:pPr>
                      <w:pStyle w:val="BodyText"/>
                      <w:spacing w:before="85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7664">
              <wp:simplePos x="0" y="0"/>
              <wp:positionH relativeFrom="page">
                <wp:posOffset>7000240</wp:posOffset>
              </wp:positionH>
              <wp:positionV relativeFrom="page">
                <wp:posOffset>10292022</wp:posOffset>
              </wp:positionV>
              <wp:extent cx="314960" cy="208279"/>
              <wp:effectExtent l="0" t="0" r="0" b="0"/>
              <wp:wrapNone/>
              <wp:docPr id="664" name="Textbox 6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4" name="Textbox 664"/>
                    <wps:cNvSpPr txBox="1"/>
                    <wps:spPr>
                      <a:xfrm>
                        <a:off x="0" y="0"/>
                        <a:ext cx="314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200012pt;margin-top:810.395508pt;width:24.8pt;height:16.4pt;mso-position-horizontal-relative:page;mso-position-vertical-relative:page;z-index:-28578816" type="#_x0000_t202" id="docshape5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8688">
              <wp:simplePos x="0" y="0"/>
              <wp:positionH relativeFrom="page">
                <wp:posOffset>7087869</wp:posOffset>
              </wp:positionH>
              <wp:positionV relativeFrom="page">
                <wp:posOffset>10313613</wp:posOffset>
              </wp:positionV>
              <wp:extent cx="318135" cy="208279"/>
              <wp:effectExtent l="0" t="0" r="0" b="0"/>
              <wp:wrapNone/>
              <wp:docPr id="668" name="Textbox 6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8" name="Textbox 668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2.09552pt;width:25.05pt;height:16.4pt;mso-position-horizontal-relative:page;mso-position-vertical-relative:page;z-index:-28577792" type="#_x0000_t202" id="docshape5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9712">
              <wp:simplePos x="0" y="0"/>
              <wp:positionH relativeFrom="page">
                <wp:posOffset>7042150</wp:posOffset>
              </wp:positionH>
              <wp:positionV relativeFrom="page">
                <wp:posOffset>10347394</wp:posOffset>
              </wp:positionV>
              <wp:extent cx="318135" cy="208279"/>
              <wp:effectExtent l="0" t="0" r="0" b="0"/>
              <wp:wrapNone/>
              <wp:docPr id="671" name="Textbox 6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1" name="Textbox 671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4.755493pt;width:25.05pt;height:16.4pt;mso-position-horizontal-relative:page;mso-position-vertical-relative:page;z-index:-28576768" type="#_x0000_t202" id="docshape5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0736">
              <wp:simplePos x="0" y="0"/>
              <wp:positionH relativeFrom="page">
                <wp:posOffset>7096759</wp:posOffset>
              </wp:positionH>
              <wp:positionV relativeFrom="page">
                <wp:posOffset>10435787</wp:posOffset>
              </wp:positionV>
              <wp:extent cx="314325" cy="208279"/>
              <wp:effectExtent l="0" t="0" r="0" b="0"/>
              <wp:wrapNone/>
              <wp:docPr id="674" name="Textbox 6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4" name="Textbox 674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799988pt;margin-top:821.715515pt;width:24.75pt;height:16.4pt;mso-position-horizontal-relative:page;mso-position-vertical-relative:page;z-index:-28575744" type="#_x0000_t202" id="docshape5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1760">
              <wp:simplePos x="0" y="0"/>
              <wp:positionH relativeFrom="page">
                <wp:posOffset>7018019</wp:posOffset>
              </wp:positionH>
              <wp:positionV relativeFrom="page">
                <wp:posOffset>10405306</wp:posOffset>
              </wp:positionV>
              <wp:extent cx="322580" cy="208279"/>
              <wp:effectExtent l="0" t="0" r="0" b="0"/>
              <wp:wrapNone/>
              <wp:docPr id="677" name="Textbox 6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7" name="Textbox 677"/>
                    <wps:cNvSpPr txBox="1"/>
                    <wps:spPr>
                      <a:xfrm>
                        <a:off x="0" y="0"/>
                        <a:ext cx="32258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149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599976pt;margin-top:819.315491pt;width:25.4pt;height:16.4pt;mso-position-horizontal-relative:page;mso-position-vertical-relative:page;z-index:-28574720" type="#_x0000_t202" id="docshape529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149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2784">
              <wp:simplePos x="0" y="0"/>
              <wp:positionH relativeFrom="page">
                <wp:posOffset>7150100</wp:posOffset>
              </wp:positionH>
              <wp:positionV relativeFrom="page">
                <wp:posOffset>10377620</wp:posOffset>
              </wp:positionV>
              <wp:extent cx="254635" cy="208279"/>
              <wp:effectExtent l="0" t="0" r="0" b="0"/>
              <wp:wrapNone/>
              <wp:docPr id="680" name="Textbox 6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0" name="Textbox 680"/>
                    <wps:cNvSpPr txBox="1"/>
                    <wps:spPr>
                      <a:xfrm>
                        <a:off x="0" y="0"/>
                        <a:ext cx="2546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8"/>
                            </w:rPr>
                            <w:t>150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3pt;margin-top:817.135498pt;width:20.05pt;height:16.4pt;mso-position-horizontal-relative:page;mso-position-vertical-relative:page;z-index:-28573696" type="#_x0000_t202" id="docshape5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8"/>
                      </w:rPr>
                      <w:t>150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3296">
              <wp:simplePos x="0" y="0"/>
              <wp:positionH relativeFrom="page">
                <wp:posOffset>6987540</wp:posOffset>
              </wp:positionH>
              <wp:positionV relativeFrom="page">
                <wp:posOffset>10440613</wp:posOffset>
              </wp:positionV>
              <wp:extent cx="309880" cy="208279"/>
              <wp:effectExtent l="0" t="0" r="0" b="0"/>
              <wp:wrapNone/>
              <wp:docPr id="682" name="Textbox 6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2" name="Textbox 682"/>
                    <wps:cNvSpPr txBox="1"/>
                    <wps:spPr>
                      <a:xfrm>
                        <a:off x="0" y="0"/>
                        <a:ext cx="30988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200012pt;margin-top:822.09552pt;width:24.4pt;height:16.4pt;mso-position-horizontal-relative:page;mso-position-vertical-relative:page;z-index:-28573184" type="#_x0000_t202" id="docshape5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3808">
              <wp:simplePos x="0" y="0"/>
              <wp:positionH relativeFrom="page">
                <wp:posOffset>7075169</wp:posOffset>
              </wp:positionH>
              <wp:positionV relativeFrom="page">
                <wp:posOffset>10359332</wp:posOffset>
              </wp:positionV>
              <wp:extent cx="322580" cy="208279"/>
              <wp:effectExtent l="0" t="0" r="0" b="0"/>
              <wp:wrapNone/>
              <wp:docPr id="684" name="Textbox 6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4" name="Textbox 684"/>
                    <wps:cNvSpPr txBox="1"/>
                    <wps:spPr>
                      <a:xfrm>
                        <a:off x="0" y="0"/>
                        <a:ext cx="32258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152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099976pt;margin-top:815.695496pt;width:25.4pt;height:16.4pt;mso-position-horizontal-relative:page;mso-position-vertical-relative:page;z-index:-28572672" type="#_x0000_t202" id="docshape533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152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4832">
              <wp:simplePos x="0" y="0"/>
              <wp:positionH relativeFrom="page">
                <wp:posOffset>7087869</wp:posOffset>
              </wp:positionH>
              <wp:positionV relativeFrom="page">
                <wp:posOffset>10408355</wp:posOffset>
              </wp:positionV>
              <wp:extent cx="315595" cy="208279"/>
              <wp:effectExtent l="0" t="0" r="0" b="0"/>
              <wp:wrapNone/>
              <wp:docPr id="687" name="Textbox 6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7" name="Textbox 687"/>
                    <wps:cNvSpPr txBox="1"/>
                    <wps:spPr>
                      <a:xfrm>
                        <a:off x="0" y="0"/>
                        <a:ext cx="315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153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9.555542pt;width:24.85pt;height:16.4pt;mso-position-horizontal-relative:page;mso-position-vertical-relative:page;z-index:-28571648" type="#_x0000_t202" id="docshape535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153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5856">
              <wp:simplePos x="0" y="0"/>
              <wp:positionH relativeFrom="page">
                <wp:posOffset>7082790</wp:posOffset>
              </wp:positionH>
              <wp:positionV relativeFrom="page">
                <wp:posOffset>10359333</wp:posOffset>
              </wp:positionV>
              <wp:extent cx="321945" cy="208279"/>
              <wp:effectExtent l="0" t="0" r="0" b="0"/>
              <wp:wrapNone/>
              <wp:docPr id="690" name="Textbox 6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0" name="Textbox 690"/>
                    <wps:cNvSpPr txBox="1"/>
                    <wps:spPr>
                      <a:xfrm>
                        <a:off x="0" y="0"/>
                        <a:ext cx="3219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154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.700012pt;margin-top:815.695557pt;width:25.35pt;height:16.4pt;mso-position-horizontal-relative:page;mso-position-vertical-relative:page;z-index:-28570624" type="#_x0000_t202" id="docshape537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154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6368">
              <wp:simplePos x="0" y="0"/>
              <wp:positionH relativeFrom="page">
                <wp:posOffset>7087869</wp:posOffset>
              </wp:positionH>
              <wp:positionV relativeFrom="page">
                <wp:posOffset>10413689</wp:posOffset>
              </wp:positionV>
              <wp:extent cx="314325" cy="208279"/>
              <wp:effectExtent l="0" t="0" r="0" b="0"/>
              <wp:wrapNone/>
              <wp:docPr id="692" name="Textbox 6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2" name="Textbox 692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155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9.975525pt;width:24.75pt;height:16.4pt;mso-position-horizontal-relative:page;mso-position-vertical-relative:page;z-index:-28570112" type="#_x0000_t202" id="docshape538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155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6880">
              <wp:simplePos x="0" y="0"/>
              <wp:positionH relativeFrom="page">
                <wp:posOffset>7042150</wp:posOffset>
              </wp:positionH>
              <wp:positionV relativeFrom="page">
                <wp:posOffset>10355522</wp:posOffset>
              </wp:positionV>
              <wp:extent cx="318135" cy="208279"/>
              <wp:effectExtent l="0" t="0" r="0" b="0"/>
              <wp:wrapNone/>
              <wp:docPr id="694" name="Textbox 6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4" name="Textbox 694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5pt;margin-top:815.395508pt;width:25.05pt;height:16.4pt;mso-position-horizontal-relative:page;mso-position-vertical-relative:page;z-index:-28569600" type="#_x0000_t202" id="docshape5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9440">
              <wp:simplePos x="0" y="0"/>
              <wp:positionH relativeFrom="page">
                <wp:posOffset>7009130</wp:posOffset>
              </wp:positionH>
              <wp:positionV relativeFrom="page">
                <wp:posOffset>10443915</wp:posOffset>
              </wp:positionV>
              <wp:extent cx="319405" cy="208279"/>
              <wp:effectExtent l="0" t="0" r="0" b="0"/>
              <wp:wrapNone/>
              <wp:docPr id="700" name="Textbox 7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0" name="Textbox 700"/>
                    <wps:cNvSpPr txBox="1"/>
                    <wps:spPr>
                      <a:xfrm>
                        <a:off x="0" y="0"/>
                        <a:ext cx="319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157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900024pt;margin-top:822.35553pt;width:25.15pt;height:16.4pt;mso-position-horizontal-relative:page;mso-position-vertical-relative:page;z-index:-28567040" type="#_x0000_t202" id="docshape544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157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2000">
              <wp:simplePos x="0" y="0"/>
              <wp:positionH relativeFrom="page">
                <wp:posOffset>6993890</wp:posOffset>
              </wp:positionH>
              <wp:positionV relativeFrom="page">
                <wp:posOffset>10466267</wp:posOffset>
              </wp:positionV>
              <wp:extent cx="319405" cy="208279"/>
              <wp:effectExtent l="0" t="0" r="0" b="0"/>
              <wp:wrapNone/>
              <wp:docPr id="706" name="Textbox 7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6" name="Textbox 706"/>
                    <wps:cNvSpPr txBox="1"/>
                    <wps:spPr>
                      <a:xfrm>
                        <a:off x="0" y="0"/>
                        <a:ext cx="319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700012pt;margin-top:824.11554pt;width:25.15pt;height:16.4pt;mso-position-horizontal-relative:page;mso-position-vertical-relative:page;z-index:-28564480" type="#_x0000_t202" id="docshape54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4560">
              <wp:simplePos x="0" y="0"/>
              <wp:positionH relativeFrom="page">
                <wp:posOffset>5077459</wp:posOffset>
              </wp:positionH>
              <wp:positionV relativeFrom="page">
                <wp:posOffset>10258213</wp:posOffset>
              </wp:positionV>
              <wp:extent cx="2322195" cy="303530"/>
              <wp:effectExtent l="0" t="0" r="0" b="0"/>
              <wp:wrapNone/>
              <wp:docPr id="712" name="Textbox 7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2" name="Textbox 712"/>
                    <wps:cNvSpPr txBox="1"/>
                    <wps:spPr>
                      <a:xfrm>
                        <a:off x="0" y="0"/>
                        <a:ext cx="232219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6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5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/СО</w:t>
                          </w:r>
                          <w:r>
                            <w:rPr>
                              <w:spacing w:val="37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5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.12.2023/10:18/терпрограмма-2024-прил-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11</w:t>
                          </w:r>
                        </w:p>
                        <w:p>
                          <w:pPr>
                            <w:pStyle w:val="BodyText"/>
                            <w:spacing w:before="5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9.799988pt;margin-top:807.733337pt;width:182.85pt;height:23.9pt;mso-position-horizontal-relative:page;mso-position-vertical-relative:page;z-index:-28561920" type="#_x0000_t202" id="docshape55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6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5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/СО</w:t>
                    </w:r>
                    <w:r>
                      <w:rPr>
                        <w:spacing w:val="37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5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.12.2023/10:18/терпрограмма-2024-прил-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11</w:t>
                    </w:r>
                  </w:p>
                  <w:p>
                    <w:pPr>
                      <w:pStyle w:val="BodyText"/>
                      <w:spacing w:before="5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7120">
              <wp:simplePos x="0" y="0"/>
              <wp:positionH relativeFrom="page">
                <wp:posOffset>5058409</wp:posOffset>
              </wp:positionH>
              <wp:positionV relativeFrom="page">
                <wp:posOffset>10261261</wp:posOffset>
              </wp:positionV>
              <wp:extent cx="2273935" cy="325120"/>
              <wp:effectExtent l="0" t="0" r="0" b="0"/>
              <wp:wrapNone/>
              <wp:docPr id="718" name="Textbox 7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8" name="Textbox 718"/>
                    <wps:cNvSpPr txBox="1"/>
                    <wps:spPr>
                      <a:xfrm>
                        <a:off x="0" y="0"/>
                        <a:ext cx="2273935" cy="325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2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2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/С</w:t>
                          </w:r>
                          <w:r>
                            <w:rPr>
                              <w:spacing w:val="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О</w:t>
                          </w:r>
                          <w:r>
                            <w:rPr>
                              <w:spacing w:val="5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В</w:t>
                          </w:r>
                          <w:r>
                            <w:rPr>
                              <w:spacing w:val="5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/06</w:t>
                          </w:r>
                          <w:r>
                            <w:rPr>
                              <w:spacing w:val="2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.12.2023/10:18/терпрограмма-2024-прил-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11</w:t>
                          </w:r>
                        </w:p>
                        <w:p>
                          <w:pPr>
                            <w:pStyle w:val="BodyText"/>
                            <w:spacing w:before="39"/>
                            <w:ind w:right="7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8.299988pt;margin-top:807.973328pt;width:179.05pt;height:25.6pt;mso-position-horizontal-relative:page;mso-position-vertical-relative:page;z-index:-28559360" type="#_x0000_t202" id="docshape55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2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2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/С</w:t>
                    </w:r>
                    <w:r>
                      <w:rPr>
                        <w:spacing w:val="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О</w:t>
                    </w:r>
                    <w:r>
                      <w:rPr>
                        <w:spacing w:val="5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В</w:t>
                    </w:r>
                    <w:r>
                      <w:rPr>
                        <w:spacing w:val="5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/06</w:t>
                    </w:r>
                    <w:r>
                      <w:rPr>
                        <w:spacing w:val="2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.12.2023/10:18/терпрограмма-2024-прил-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11</w:t>
                    </w:r>
                  </w:p>
                  <w:p>
                    <w:pPr>
                      <w:pStyle w:val="BodyText"/>
                      <w:spacing w:before="39"/>
                      <w:ind w:right="78"/>
                      <w:jc w:val="righ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9680">
              <wp:simplePos x="0" y="0"/>
              <wp:positionH relativeFrom="page">
                <wp:posOffset>7087869</wp:posOffset>
              </wp:positionH>
              <wp:positionV relativeFrom="page">
                <wp:posOffset>10371270</wp:posOffset>
              </wp:positionV>
              <wp:extent cx="314325" cy="208279"/>
              <wp:effectExtent l="0" t="0" r="0" b="0"/>
              <wp:wrapNone/>
              <wp:docPr id="724" name="Textbox 7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4" name="Textbox 724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8.099976pt;margin-top:816.635498pt;width:24.75pt;height:16.4pt;mso-position-horizontal-relative:page;mso-position-vertical-relative:page;z-index:-28556800" type="#_x0000_t202" id="docshape56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0704">
              <wp:simplePos x="0" y="0"/>
              <wp:positionH relativeFrom="page">
                <wp:posOffset>7026909</wp:posOffset>
              </wp:positionH>
              <wp:positionV relativeFrom="page">
                <wp:posOffset>10401496</wp:posOffset>
              </wp:positionV>
              <wp:extent cx="318135" cy="208279"/>
              <wp:effectExtent l="0" t="0" r="0" b="0"/>
              <wp:wrapNone/>
              <wp:docPr id="727" name="Textbox 7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7" name="Textbox 727"/>
                    <wps:cNvSpPr txBox="1"/>
                    <wps:spPr>
                      <a:xfrm>
                        <a:off x="0" y="0"/>
                        <a:ext cx="318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162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3.299988pt;margin-top:819.015503pt;width:25.05pt;height:16.4pt;mso-position-horizontal-relative:page;mso-position-vertical-relative:page;z-index:-28555776" type="#_x0000_t202" id="docshape566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162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1728">
              <wp:simplePos x="0" y="0"/>
              <wp:positionH relativeFrom="page">
                <wp:posOffset>7014209</wp:posOffset>
              </wp:positionH>
              <wp:positionV relativeFrom="page">
                <wp:posOffset>10413943</wp:posOffset>
              </wp:positionV>
              <wp:extent cx="314325" cy="208279"/>
              <wp:effectExtent l="0" t="0" r="0" b="0"/>
              <wp:wrapNone/>
              <wp:docPr id="730" name="Textbox 7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0" name="Textbox 730"/>
                    <wps:cNvSpPr txBox="1"/>
                    <wps:spPr>
                      <a:xfrm>
                        <a:off x="0" y="0"/>
                        <a:ext cx="314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163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299988pt;margin-top:819.995544pt;width:24.75pt;height:16.4pt;mso-position-horizontal-relative:page;mso-position-vertical-relative:page;z-index:-28554752" type="#_x0000_t202" id="docshape568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163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2240">
              <wp:simplePos x="0" y="0"/>
              <wp:positionH relativeFrom="page">
                <wp:posOffset>5125720</wp:posOffset>
              </wp:positionH>
              <wp:positionV relativeFrom="page">
                <wp:posOffset>10316633</wp:posOffset>
              </wp:positionV>
              <wp:extent cx="2172335" cy="354330"/>
              <wp:effectExtent l="0" t="0" r="0" b="0"/>
              <wp:wrapNone/>
              <wp:docPr id="732" name="Textbox 7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2" name="Textbox 732"/>
                    <wps:cNvSpPr txBox="1"/>
                    <wps:spPr>
                      <a:xfrm>
                        <a:off x="0" y="0"/>
                        <a:ext cx="217233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</w:t>
                          </w:r>
                          <w:r>
                            <w:rPr>
                              <w:spacing w:val="68"/>
                              <w:w w:val="150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ЕВ/07.12.2023/10</w:t>
                          </w:r>
                          <w:r>
                            <w:rPr>
                              <w:spacing w:val="62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:18/терпрограмма-2024-прил-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13</w:t>
                          </w:r>
                        </w:p>
                        <w:p>
                          <w:pPr>
                            <w:pStyle w:val="BodyText"/>
                            <w:spacing w:before="85"/>
                            <w:ind w:right="18"/>
                            <w:jc w:val="right"/>
                          </w:pPr>
                          <w:r>
                            <w:rPr>
                              <w:spacing w:val="-5"/>
                            </w:rPr>
                            <w:t>164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3.600006pt;margin-top:812.333313pt;width:171.05pt;height:27.9pt;mso-position-horizontal-relative:page;mso-position-vertical-relative:page;z-index:-28554240" type="#_x0000_t202" id="docshape56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</w:t>
                    </w:r>
                    <w:r>
                      <w:rPr>
                        <w:spacing w:val="68"/>
                        <w:w w:val="150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ЕВ/07.12.2023/10</w:t>
                    </w:r>
                    <w:r>
                      <w:rPr>
                        <w:spacing w:val="62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:18/терпрограмма-2024-прил-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13</w:t>
                    </w:r>
                  </w:p>
                  <w:p>
                    <w:pPr>
                      <w:pStyle w:val="BodyText"/>
                      <w:spacing w:before="85"/>
                      <w:ind w:right="18"/>
                      <w:jc w:val="right"/>
                    </w:pPr>
                    <w:r>
                      <w:rPr>
                        <w:spacing w:val="-5"/>
                      </w:rPr>
                      <w:t>164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2752">
              <wp:simplePos x="0" y="0"/>
              <wp:positionH relativeFrom="page">
                <wp:posOffset>5120640</wp:posOffset>
              </wp:positionH>
              <wp:positionV relativeFrom="page">
                <wp:posOffset>10300885</wp:posOffset>
              </wp:positionV>
              <wp:extent cx="2225675" cy="303530"/>
              <wp:effectExtent l="0" t="0" r="0" b="0"/>
              <wp:wrapNone/>
              <wp:docPr id="734" name="Textbox 7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4" name="Textbox 734"/>
                    <wps:cNvSpPr txBox="1"/>
                    <wps:spPr>
                      <a:xfrm>
                        <a:off x="0" y="0"/>
                        <a:ext cx="222567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20.3/ХЕВ/07.12.2023/10:18/терпрограмма-2024-прил-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14</w:t>
                          </w:r>
                        </w:p>
                        <w:p>
                          <w:pPr>
                            <w:spacing w:before="5"/>
                            <w:ind w:left="0" w:right="18" w:firstLine="0"/>
                            <w:jc w:val="righ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3.200012pt;margin-top:811.093323pt;width:175.25pt;height:23.9pt;mso-position-horizontal-relative:page;mso-position-vertical-relative:page;z-index:-28553728" type="#_x0000_t202" id="docshape570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20.3/ХЕВ/07.12.2023/10:18/терпрограмма-2024-прил-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14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165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6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4800">
              <wp:simplePos x="0" y="0"/>
              <wp:positionH relativeFrom="page">
                <wp:posOffset>8101330</wp:posOffset>
              </wp:positionH>
              <wp:positionV relativeFrom="page">
                <wp:posOffset>7060861</wp:posOffset>
              </wp:positionV>
              <wp:extent cx="2101850" cy="109855"/>
              <wp:effectExtent l="0" t="0" r="0" b="0"/>
              <wp:wrapNone/>
              <wp:docPr id="743" name="Textbox 7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3" name="Textbox 743"/>
                    <wps:cNvSpPr txBox="1"/>
                    <wps:spPr>
                      <a:xfrm>
                        <a:off x="0" y="0"/>
                        <a:ext cx="210185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79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38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/ХЕВ/07.12.2023</w:t>
                          </w:r>
                          <w:r>
                            <w:rPr>
                              <w:spacing w:val="39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/11:28/терпрограмма-2024-прил-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7.900024pt;margin-top:555.973328pt;width:165.5pt;height:8.65pt;mso-position-horizontal-relative:page;mso-position-vertical-relative:page;z-index:-28551680" type="#_x0000_t202" id="docshape57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79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38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/ХЕВ/07.12.2023</w:t>
                    </w:r>
                    <w:r>
                      <w:rPr>
                        <w:spacing w:val="39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/11:28/терпрограмма-2024-прил-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5312">
              <wp:simplePos x="0" y="0"/>
              <wp:positionH relativeFrom="page">
                <wp:posOffset>179070</wp:posOffset>
              </wp:positionH>
              <wp:positionV relativeFrom="page">
                <wp:posOffset>7114426</wp:posOffset>
              </wp:positionV>
              <wp:extent cx="149860" cy="226695"/>
              <wp:effectExtent l="0" t="0" r="0" b="0"/>
              <wp:wrapNone/>
              <wp:docPr id="744" name="Textbox 7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4" name="Textbox 744"/>
                    <wps:cNvSpPr txBox="1"/>
                    <wps:spPr>
                      <a:xfrm>
                        <a:off x="0" y="0"/>
                        <a:ext cx="149860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130"/>
                              <w:position w:val="-11"/>
                              <w:sz w:val="23"/>
                            </w:rPr>
                            <w:t>ч</w:t>
                          </w:r>
                          <w:r>
                            <w:rPr>
                              <w:b/>
                              <w:spacing w:val="-33"/>
                              <w:sz w:val="16"/>
                            </w:rPr>
                            <w:t>O</w:t>
                          </w:r>
                          <w:r>
                            <w:rPr>
                              <w:b/>
                              <w:spacing w:val="-87"/>
                              <w:position w:val="-11"/>
                              <w:sz w:val="23"/>
                            </w:rPr>
                            <w:t>о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1pt;margin-top:560.191101pt;width:11.8pt;height:17.850pt;mso-position-horizontal-relative:page;mso-position-vertical-relative:page;z-index:-28551168" type="#_x0000_t202" id="docshape57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30"/>
                        <w:position w:val="-11"/>
                        <w:sz w:val="23"/>
                      </w:rPr>
                      <w:t>ч</w:t>
                    </w:r>
                    <w:r>
                      <w:rPr>
                        <w:b/>
                        <w:spacing w:val="-33"/>
                        <w:sz w:val="16"/>
                      </w:rPr>
                      <w:t>O</w:t>
                    </w:r>
                    <w:r>
                      <w:rPr>
                        <w:b/>
                        <w:spacing w:val="-87"/>
                        <w:position w:val="-11"/>
                        <w:sz w:val="23"/>
                      </w:rPr>
                      <w:t>о</w:t>
                    </w:r>
                    <w:r>
                      <w:rPr>
                        <w:b/>
                        <w:spacing w:val="-4"/>
                        <w:sz w:val="16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6336">
              <wp:simplePos x="0" y="0"/>
              <wp:positionH relativeFrom="page">
                <wp:posOffset>8140700</wp:posOffset>
              </wp:positionH>
              <wp:positionV relativeFrom="page">
                <wp:posOffset>7042318</wp:posOffset>
              </wp:positionV>
              <wp:extent cx="2105660" cy="109855"/>
              <wp:effectExtent l="0" t="0" r="0" b="0"/>
              <wp:wrapNone/>
              <wp:docPr id="747" name="Textbox 7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7" name="Textbox 747"/>
                    <wps:cNvSpPr txBox="1"/>
                    <wps:spPr>
                      <a:xfrm>
                        <a:off x="0" y="0"/>
                        <a:ext cx="210566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5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6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8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6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1pt;margin-top:554.513306pt;width:165.8pt;height:8.65pt;mso-position-horizontal-relative:page;mso-position-vertical-relative:page;z-index:-28550144" type="#_x0000_t202" id="docshape57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5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6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8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6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6848">
              <wp:simplePos x="0" y="0"/>
              <wp:positionH relativeFrom="page">
                <wp:posOffset>187960</wp:posOffset>
              </wp:positionH>
              <wp:positionV relativeFrom="page">
                <wp:posOffset>7108344</wp:posOffset>
              </wp:positionV>
              <wp:extent cx="98425" cy="187325"/>
              <wp:effectExtent l="0" t="0" r="0" b="0"/>
              <wp:wrapNone/>
              <wp:docPr id="748" name="Textbox 7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8" name="Textbox 748"/>
                    <wps:cNvSpPr txBox="1"/>
                    <wps:spPr>
                      <a:xfrm>
                        <a:off x="0" y="0"/>
                        <a:ext cx="9842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3"/>
                            </w:rPr>
                            <w:t>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8pt;margin-top:559.712158pt;width:7.75pt;height:14.75pt;mso-position-horizontal-relative:page;mso-position-vertical-relative:page;z-index:-28549632" type="#_x0000_t202" id="docshape57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pacing w:val="-10"/>
                        <w:sz w:val="23"/>
                      </w:rPr>
                      <w:t>о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7872">
              <wp:simplePos x="0" y="0"/>
              <wp:positionH relativeFrom="page">
                <wp:posOffset>8110219</wp:posOffset>
              </wp:positionH>
              <wp:positionV relativeFrom="page">
                <wp:posOffset>7100230</wp:posOffset>
              </wp:positionV>
              <wp:extent cx="2099945" cy="109855"/>
              <wp:effectExtent l="0" t="0" r="0" b="0"/>
              <wp:wrapNone/>
              <wp:docPr id="751" name="Textbox 7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1" name="Textbox 751"/>
                    <wps:cNvSpPr txBox="1"/>
                    <wps:spPr>
                      <a:xfrm>
                        <a:off x="0" y="0"/>
                        <a:ext cx="209994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6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4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6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599976pt;margin-top:559.073303pt;width:165.35pt;height:8.65pt;mso-position-horizontal-relative:page;mso-position-vertical-relative:page;z-index:-28548608" type="#_x0000_t202" id="docshape58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6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4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6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8896">
              <wp:simplePos x="0" y="0"/>
              <wp:positionH relativeFrom="page">
                <wp:posOffset>8116569</wp:posOffset>
              </wp:positionH>
              <wp:positionV relativeFrom="page">
                <wp:posOffset>7079403</wp:posOffset>
              </wp:positionV>
              <wp:extent cx="2098040" cy="109855"/>
              <wp:effectExtent l="0" t="0" r="0" b="0"/>
              <wp:wrapNone/>
              <wp:docPr id="757" name="Textbox 7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7" name="Textbox 757"/>
                    <wps:cNvSpPr txBox="1"/>
                    <wps:spPr>
                      <a:xfrm>
                        <a:off x="0" y="0"/>
                        <a:ext cx="209804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</w:t>
                          </w:r>
                          <w:r>
                            <w:rPr>
                              <w:spacing w:val="55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Л</w:t>
                          </w:r>
                          <w:r>
                            <w:rPr>
                              <w:spacing w:val="43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2.2023</w:t>
                          </w:r>
                          <w:r>
                            <w:rPr>
                              <w:spacing w:val="5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9.099976pt;margin-top:557.43335pt;width:165.2pt;height:8.65pt;mso-position-horizontal-relative:page;mso-position-vertical-relative:page;z-index:-28547584" type="#_x0000_t202" id="docshape58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</w:t>
                    </w:r>
                    <w:r>
                      <w:rPr>
                        <w:spacing w:val="55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Л</w:t>
                    </w:r>
                    <w:r>
                      <w:rPr>
                        <w:spacing w:val="43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2.2023</w:t>
                    </w:r>
                    <w:r>
                      <w:rPr>
                        <w:spacing w:val="5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0944">
              <wp:simplePos x="0" y="0"/>
              <wp:positionH relativeFrom="page">
                <wp:posOffset>148589</wp:posOffset>
              </wp:positionH>
              <wp:positionV relativeFrom="page">
                <wp:posOffset>7099003</wp:posOffset>
              </wp:positionV>
              <wp:extent cx="156845" cy="224790"/>
              <wp:effectExtent l="0" t="0" r="0" b="0"/>
              <wp:wrapNone/>
              <wp:docPr id="767" name="Textbox 7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7" name="Textbox 767"/>
                    <wps:cNvSpPr txBox="1"/>
                    <wps:spPr>
                      <a:xfrm>
                        <a:off x="0" y="0"/>
                        <a:ext cx="156845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position w:val="-11"/>
                              <w:sz w:val="26"/>
                            </w:rPr>
                          </w:pPr>
                          <w:r>
                            <w:rPr>
                              <w:b/>
                              <w:spacing w:val="-44"/>
                              <w:sz w:val="15"/>
                            </w:rPr>
                            <w:t>-</w:t>
                          </w:r>
                          <w:r>
                            <w:rPr>
                              <w:spacing w:val="-118"/>
                              <w:position w:val="-11"/>
                              <w:sz w:val="26"/>
                            </w:rPr>
                            <w:t>V</w:t>
                          </w:r>
                          <w:r>
                            <w:rPr>
                              <w:b/>
                              <w:spacing w:val="-12"/>
                              <w:sz w:val="15"/>
                            </w:rPr>
                            <w:t>4</w:t>
                          </w:r>
                          <w:r>
                            <w:rPr>
                              <w:spacing w:val="3"/>
                              <w:position w:val="-11"/>
                              <w:sz w:val="2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.7pt;margin-top:558.976624pt;width:12.35pt;height:17.7pt;mso-position-horizontal-relative:page;mso-position-vertical-relative:page;z-index:-28545536" type="#_x0000_t202" id="docshape59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position w:val="-11"/>
                        <w:sz w:val="26"/>
                      </w:rPr>
                    </w:pPr>
                    <w:r>
                      <w:rPr>
                        <w:b/>
                        <w:spacing w:val="-44"/>
                        <w:sz w:val="15"/>
                      </w:rPr>
                      <w:t>-</w:t>
                    </w:r>
                    <w:r>
                      <w:rPr>
                        <w:spacing w:val="-118"/>
                        <w:position w:val="-11"/>
                        <w:sz w:val="26"/>
                      </w:rPr>
                      <w:t>V</w:t>
                    </w:r>
                    <w:r>
                      <w:rPr>
                        <w:b/>
                        <w:spacing w:val="-12"/>
                        <w:sz w:val="15"/>
                      </w:rPr>
                      <w:t>4</w:t>
                    </w:r>
                    <w:r>
                      <w:rPr>
                        <w:spacing w:val="3"/>
                        <w:position w:val="-11"/>
                        <w:sz w:val="26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1456">
              <wp:simplePos x="0" y="0"/>
              <wp:positionH relativeFrom="page">
                <wp:posOffset>8110219</wp:posOffset>
              </wp:positionH>
              <wp:positionV relativeFrom="page">
                <wp:posOffset>7103278</wp:posOffset>
              </wp:positionV>
              <wp:extent cx="2086610" cy="109855"/>
              <wp:effectExtent l="0" t="0" r="0" b="0"/>
              <wp:wrapNone/>
              <wp:docPr id="768" name="Textbox 7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8" name="Textbox 768"/>
                    <wps:cNvSpPr txBox="1"/>
                    <wps:spPr>
                      <a:xfrm>
                        <a:off x="0" y="0"/>
                        <a:ext cx="208661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20.3/ГОБ/08Л</w:t>
                          </w:r>
                          <w:r>
                            <w:rPr>
                              <w:spacing w:val="71"/>
                              <w:sz w:val="12"/>
                            </w:rPr>
                            <w:t>    </w:t>
                          </w:r>
                          <w:r>
                            <w:rPr>
                              <w:sz w:val="12"/>
                            </w:rPr>
                            <w:t>2.2023/13:53/терпрограмма-2024-прил-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599976pt;margin-top:559.313293pt;width:164.3pt;height:8.65pt;mso-position-horizontal-relative:page;mso-position-vertical-relative:page;z-index:-28545024" type="#_x0000_t202" id="docshape59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20.3/ГОБ/08Л</w:t>
                    </w:r>
                    <w:r>
                      <w:rPr>
                        <w:spacing w:val="71"/>
                        <w:sz w:val="12"/>
                      </w:rPr>
                      <w:t>    </w:t>
                    </w:r>
                    <w:r>
                      <w:rPr>
                        <w:sz w:val="12"/>
                      </w:rPr>
                      <w:t>2.2023/13:53/терпрограмма-2024-прил-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2480">
              <wp:simplePos x="0" y="0"/>
              <wp:positionH relativeFrom="page">
                <wp:posOffset>8094980</wp:posOffset>
              </wp:positionH>
              <wp:positionV relativeFrom="page">
                <wp:posOffset>7086007</wp:posOffset>
              </wp:positionV>
              <wp:extent cx="2115185" cy="109855"/>
              <wp:effectExtent l="0" t="0" r="0" b="0"/>
              <wp:wrapNone/>
              <wp:docPr id="771" name="Textbox 7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1" name="Textbox 771"/>
                    <wps:cNvSpPr txBox="1"/>
                    <wps:spPr>
                      <a:xfrm>
                        <a:off x="0" y="0"/>
                        <a:ext cx="211518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20.3/ХЕВ/07Л</w:t>
                          </w:r>
                          <w:r>
                            <w:rPr>
                              <w:spacing w:val="64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2</w:t>
                          </w:r>
                          <w:r>
                            <w:rPr>
                              <w:spacing w:val="4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3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/11:28/терпрограмма-2024-пр</w:t>
                          </w:r>
                          <w:r>
                            <w:rPr>
                              <w:spacing w:val="77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7.400024pt;margin-top:557.953369pt;width:166.55pt;height:8.65pt;mso-position-horizontal-relative:page;mso-position-vertical-relative:page;z-index:-28544000" type="#_x0000_t202" id="docshape59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20.3/ХЕВ/07Л</w:t>
                    </w:r>
                    <w:r>
                      <w:rPr>
                        <w:spacing w:val="64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2</w:t>
                    </w:r>
                    <w:r>
                      <w:rPr>
                        <w:spacing w:val="4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3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/11:28/терпрограмма-2024-пр</w:t>
                    </w:r>
                    <w:r>
                      <w:rPr>
                        <w:spacing w:val="77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2992">
              <wp:simplePos x="0" y="0"/>
              <wp:positionH relativeFrom="page">
                <wp:posOffset>146050</wp:posOffset>
              </wp:positionH>
              <wp:positionV relativeFrom="page">
                <wp:posOffset>7130457</wp:posOffset>
              </wp:positionV>
              <wp:extent cx="132080" cy="109855"/>
              <wp:effectExtent l="0" t="0" r="0" b="0"/>
              <wp:wrapNone/>
              <wp:docPr id="772" name="Textbox 7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2" name="Textbox 772"/>
                    <wps:cNvSpPr txBox="1"/>
                    <wps:spPr>
                      <a:xfrm>
                        <a:off x="0" y="0"/>
                        <a:ext cx="13208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sz w:val="12"/>
                            </w:rPr>
                            <w:t>•</w:t>
                          </w:r>
                          <w:r>
                            <w:rPr>
                              <w:b/>
                              <w:spacing w:val="-18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sz w:val="12"/>
                            </w:rPr>
                            <w:t>-</w:t>
                          </w:r>
                          <w:r>
                            <w:rPr>
                              <w:b/>
                              <w:spacing w:val="-17"/>
                              <w:sz w:val="1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2"/>
                            </w:rPr>
                            <w:t>J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.5pt;margin-top:561.453369pt;width:10.4pt;height:8.65pt;mso-position-horizontal-relative:page;mso-position-vertical-relative:page;z-index:-28543488" type="#_x0000_t202" id="docshape59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•</w:t>
                    </w:r>
                    <w:r>
                      <w:rPr>
                        <w:b/>
                        <w:spacing w:val="-18"/>
                        <w:sz w:val="12"/>
                      </w:rPr>
                      <w:t> </w:t>
                    </w:r>
                    <w:r>
                      <w:rPr>
                        <w:b/>
                        <w:sz w:val="12"/>
                      </w:rPr>
                      <w:t>-</w:t>
                    </w:r>
                    <w:r>
                      <w:rPr>
                        <w:b/>
                        <w:spacing w:val="-17"/>
                        <w:sz w:val="12"/>
                      </w:rPr>
                      <w:t> </w:t>
                    </w:r>
                    <w:r>
                      <w:rPr>
                        <w:b/>
                        <w:spacing w:val="-10"/>
                        <w:sz w:val="12"/>
                      </w:rPr>
                      <w:t>J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4016">
              <wp:simplePos x="0" y="0"/>
              <wp:positionH relativeFrom="page">
                <wp:posOffset>8092440</wp:posOffset>
              </wp:positionH>
              <wp:positionV relativeFrom="page">
                <wp:posOffset>7128171</wp:posOffset>
              </wp:positionV>
              <wp:extent cx="2094864" cy="109855"/>
              <wp:effectExtent l="0" t="0" r="0" b="0"/>
              <wp:wrapNone/>
              <wp:docPr id="777" name="Textbox 7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7" name="Textbox 777"/>
                    <wps:cNvSpPr txBox="1"/>
                    <wps:spPr>
                      <a:xfrm>
                        <a:off x="0" y="0"/>
                        <a:ext cx="2094864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20.3/ГОБ/08.12.2023/14:00/терпрограмма-2024-прил-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7.200012pt;margin-top:561.273315pt;width:164.95pt;height:8.65pt;mso-position-horizontal-relative:page;mso-position-vertical-relative:page;z-index:-28542464" type="#_x0000_t202" id="docshape60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20.3/ГОБ/08.12.2023/14:00/терпрограмма-2024-прил-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5040">
              <wp:simplePos x="0" y="0"/>
              <wp:positionH relativeFrom="page">
                <wp:posOffset>8098790</wp:posOffset>
              </wp:positionH>
              <wp:positionV relativeFrom="page">
                <wp:posOffset>7097436</wp:posOffset>
              </wp:positionV>
              <wp:extent cx="2106295" cy="109855"/>
              <wp:effectExtent l="0" t="0" r="0" b="0"/>
              <wp:wrapNone/>
              <wp:docPr id="780" name="Textbox 7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0" name="Textbox 780"/>
                    <wps:cNvSpPr txBox="1"/>
                    <wps:spPr>
                      <a:xfrm>
                        <a:off x="0" y="0"/>
                        <a:ext cx="210629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2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2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44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</w:t>
                          </w:r>
                          <w:r>
                            <w:rPr>
                              <w:spacing w:val="36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/07</w:t>
                          </w:r>
                          <w:r>
                            <w:rPr>
                              <w:spacing w:val="2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</w:t>
                          </w:r>
                          <w:r>
                            <w:rPr>
                              <w:spacing w:val="2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.2023</w:t>
                          </w:r>
                          <w:r>
                            <w:rPr>
                              <w:spacing w:val="19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/11:28/терпрограмма~2024-прил-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7.700012pt;margin-top:558.853271pt;width:165.85pt;height:8.65pt;mso-position-horizontal-relative:page;mso-position-vertical-relative:page;z-index:-28541440" type="#_x0000_t202" id="docshape60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2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2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44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</w:t>
                    </w:r>
                    <w:r>
                      <w:rPr>
                        <w:spacing w:val="36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/07</w:t>
                    </w:r>
                    <w:r>
                      <w:rPr>
                        <w:spacing w:val="2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</w:t>
                    </w:r>
                    <w:r>
                      <w:rPr>
                        <w:spacing w:val="2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.2023</w:t>
                    </w:r>
                    <w:r>
                      <w:rPr>
                        <w:spacing w:val="19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/11:28/терпрограмма~2024-прил-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8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8112">
              <wp:simplePos x="0" y="0"/>
              <wp:positionH relativeFrom="page">
                <wp:posOffset>8088630</wp:posOffset>
              </wp:positionH>
              <wp:positionV relativeFrom="page">
                <wp:posOffset>7097690</wp:posOffset>
              </wp:positionV>
              <wp:extent cx="2120900" cy="109855"/>
              <wp:effectExtent l="0" t="0" r="0" b="0"/>
              <wp:wrapNone/>
              <wp:docPr id="795" name="Textbox 7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5" name="Textbox 795"/>
                    <wps:cNvSpPr txBox="1"/>
                    <wps:spPr>
                      <a:xfrm>
                        <a:off x="0" y="0"/>
                        <a:ext cx="212090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3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4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72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.12.2023/11:28/терпрофамма-2024--пр</w:t>
                          </w:r>
                          <w:r>
                            <w:rPr>
                              <w:spacing w:val="71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6.900024pt;margin-top:558.873291pt;width:167pt;height:8.65pt;mso-position-horizontal-relative:page;mso-position-vertical-relative:page;z-index:-28538368" type="#_x0000_t202" id="docshape61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3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4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72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4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.12.2023/11:28/терпрофамма-2024--пр</w:t>
                    </w:r>
                    <w:r>
                      <w:rPr>
                        <w:spacing w:val="71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8624">
              <wp:simplePos x="0" y="0"/>
              <wp:positionH relativeFrom="page">
                <wp:posOffset>8131809</wp:posOffset>
              </wp:positionH>
              <wp:positionV relativeFrom="page">
                <wp:posOffset>7109121</wp:posOffset>
              </wp:positionV>
              <wp:extent cx="2107565" cy="109855"/>
              <wp:effectExtent l="0" t="0" r="0" b="0"/>
              <wp:wrapNone/>
              <wp:docPr id="798" name="Textbox 7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8" name="Textbox 798"/>
                    <wps:cNvSpPr txBox="1"/>
                    <wps:spPr>
                      <a:xfrm>
                        <a:off x="0" y="0"/>
                        <a:ext cx="210756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20.3/Х</w:t>
                          </w:r>
                          <w:r>
                            <w:rPr>
                              <w:spacing w:val="79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ЕВ/07.12.2023/И</w:t>
                          </w:r>
                          <w:r>
                            <w:rPr>
                              <w:spacing w:val="77"/>
                              <w:sz w:val="12"/>
                            </w:rPr>
                            <w:t>   </w:t>
                          </w:r>
                          <w:r>
                            <w:rPr>
                              <w:sz w:val="12"/>
                            </w:rPr>
                            <w:t>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0.299988pt;margin-top:559.773315pt;width:165.95pt;height:8.65pt;mso-position-horizontal-relative:page;mso-position-vertical-relative:page;z-index:-28537856" type="#_x0000_t202" id="docshape61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20.3/Х</w:t>
                    </w:r>
                    <w:r>
                      <w:rPr>
                        <w:spacing w:val="79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ЕВ/07.12.2023/И</w:t>
                    </w:r>
                    <w:r>
                      <w:rPr>
                        <w:spacing w:val="77"/>
                        <w:sz w:val="12"/>
                      </w:rPr>
                      <w:t>   </w:t>
                    </w:r>
                    <w:r>
                      <w:rPr>
                        <w:sz w:val="12"/>
                      </w:rPr>
                      <w:t>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9136">
              <wp:simplePos x="0" y="0"/>
              <wp:positionH relativeFrom="page">
                <wp:posOffset>8110219</wp:posOffset>
              </wp:positionH>
              <wp:positionV relativeFrom="page">
                <wp:posOffset>7122075</wp:posOffset>
              </wp:positionV>
              <wp:extent cx="2139950" cy="109855"/>
              <wp:effectExtent l="0" t="0" r="0" b="0"/>
              <wp:wrapNone/>
              <wp:docPr id="800" name="Textbox 8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0" name="Textbox 800"/>
                    <wps:cNvSpPr txBox="1"/>
                    <wps:spPr>
                      <a:xfrm>
                        <a:off x="0" y="0"/>
                        <a:ext cx="213995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8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6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6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.12.2023/11:28/терпрограмма-2024-прил-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8.599976pt;margin-top:560.793335pt;width:168.5pt;height:8.65pt;mso-position-horizontal-relative:page;mso-position-vertical-relative:page;z-index:-28537344" type="#_x0000_t202" id="docshape61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8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5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6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6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.12.2023/11:28/терпрограмма-2024-прил-</w:t>
                    </w:r>
                    <w:r>
                      <w:rPr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sz w:val="12"/>
                      </w:rPr>
                      <w:instrText> PAGE </w:instrText>
                    </w:r>
                    <w:r>
                      <w:rPr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sz w:val="12"/>
                      </w:rPr>
                      <w:t>15</w:t>
                    </w:r>
                    <w:r>
                      <w:rPr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9648">
              <wp:simplePos x="0" y="0"/>
              <wp:positionH relativeFrom="page">
                <wp:posOffset>8147050</wp:posOffset>
              </wp:positionH>
              <wp:positionV relativeFrom="page">
                <wp:posOffset>7081688</wp:posOffset>
              </wp:positionV>
              <wp:extent cx="2136140" cy="109855"/>
              <wp:effectExtent l="0" t="0" r="0" b="0"/>
              <wp:wrapNone/>
              <wp:docPr id="802" name="Textbox 8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2" name="Textbox 802"/>
                    <wps:cNvSpPr txBox="1"/>
                    <wps:spPr>
                      <a:xfrm>
                        <a:off x="0" y="0"/>
                        <a:ext cx="2136140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5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</w:t>
                          </w:r>
                          <w:r>
                            <w:rPr>
                              <w:spacing w:val="61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/Х</w:t>
                          </w:r>
                          <w:r>
                            <w:rPr>
                              <w:spacing w:val="36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ЕВ/07</w:t>
                          </w:r>
                          <w:r>
                            <w:rPr>
                              <w:spacing w:val="63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.12.2023/11:36/терпрограмма-2024-прил-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2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1.5pt;margin-top:557.613281pt;width:168.2pt;height:8.65pt;mso-position-horizontal-relative:page;mso-position-vertical-relative:page;z-index:-28536832" type="#_x0000_t202" id="docshape6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5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</w:t>
                    </w:r>
                    <w:r>
                      <w:rPr>
                        <w:spacing w:val="61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/Х</w:t>
                    </w:r>
                    <w:r>
                      <w:rPr>
                        <w:spacing w:val="36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ЕВ/07</w:t>
                    </w:r>
                    <w:r>
                      <w:rPr>
                        <w:spacing w:val="63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.12.2023/11:36/терпрограмма-2024-прил-</w:t>
                    </w:r>
                    <w:r>
                      <w:rPr>
                        <w:spacing w:val="-5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sz w:val="12"/>
                      </w:rPr>
                      <w:instrText> PAGE </w:instrText>
                    </w:r>
                    <w:r>
                      <w:rPr>
                        <w:spacing w:val="-5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sz w:val="12"/>
                      </w:rPr>
                      <w:t>16</w:t>
                    </w:r>
                    <w:r>
                      <w:rPr>
                        <w:spacing w:val="-5"/>
                        <w:sz w:val="1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0672">
              <wp:simplePos x="0" y="0"/>
              <wp:positionH relativeFrom="page">
                <wp:posOffset>8092440</wp:posOffset>
              </wp:positionH>
              <wp:positionV relativeFrom="page">
                <wp:posOffset>7057812</wp:posOffset>
              </wp:positionV>
              <wp:extent cx="2103755" cy="109855"/>
              <wp:effectExtent l="0" t="0" r="0" b="0"/>
              <wp:wrapNone/>
              <wp:docPr id="805" name="Textbox 8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5" name="Textbox 805"/>
                    <wps:cNvSpPr txBox="1"/>
                    <wps:spPr>
                      <a:xfrm>
                        <a:off x="0" y="0"/>
                        <a:ext cx="210375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20.3ZXEB/07.12.2023/11:36/терарограмма-2024-прил-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7.200012pt;margin-top:555.733276pt;width:165.65pt;height:8.65pt;mso-position-horizontal-relative:page;mso-position-vertical-relative:page;z-index:-28535808" type="#_x0000_t202" id="docshape6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20.3ZXEB/07.12.2023/11:36/терарограмма-2024-прил-</w:t>
                    </w:r>
                    <w:r>
                      <w:rPr>
                        <w:spacing w:val="-5"/>
                        <w:sz w:val="12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1184">
              <wp:simplePos x="0" y="0"/>
              <wp:positionH relativeFrom="page">
                <wp:posOffset>139700</wp:posOffset>
              </wp:positionH>
              <wp:positionV relativeFrom="page">
                <wp:posOffset>7109883</wp:posOffset>
              </wp:positionV>
              <wp:extent cx="144145" cy="109855"/>
              <wp:effectExtent l="0" t="0" r="0" b="0"/>
              <wp:wrapNone/>
              <wp:docPr id="806" name="Textbox 8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6" name="Textbox 806"/>
                    <wps:cNvSpPr txBox="1"/>
                    <wps:spPr>
                      <a:xfrm>
                        <a:off x="0" y="0"/>
                        <a:ext cx="144145" cy="109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b/>
                              <w:spacing w:val="-5"/>
                              <w:sz w:val="12"/>
                            </w:rPr>
                            <w:t>ОО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pt;margin-top:559.833313pt;width:11.35pt;height:8.65pt;mso-position-horizontal-relative:page;mso-position-vertical-relative:page;z-index:-28535296" type="#_x0000_t202" id="docshape6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pacing w:val="-5"/>
                        <w:sz w:val="12"/>
                      </w:rPr>
                      <w:t>ОО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9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9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2720">
              <wp:simplePos x="0" y="0"/>
              <wp:positionH relativeFrom="page">
                <wp:posOffset>7002780</wp:posOffset>
              </wp:positionH>
              <wp:positionV relativeFrom="page">
                <wp:posOffset>10462090</wp:posOffset>
              </wp:positionV>
              <wp:extent cx="309880" cy="194310"/>
              <wp:effectExtent l="0" t="0" r="0" b="0"/>
              <wp:wrapNone/>
              <wp:docPr id="814" name="Textbox 8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4" name="Textbox 814"/>
                    <wps:cNvSpPr txBox="1"/>
                    <wps:spPr>
                      <a:xfrm>
                        <a:off x="0" y="0"/>
                        <a:ext cx="3098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187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1.400024pt;margin-top:823.786682pt;width:24.4pt;height:15.3pt;mso-position-horizontal-relative:page;mso-position-vertical-relative:page;z-index:-28533760" type="#_x0000_t202" id="docshape624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187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3232">
              <wp:simplePos x="0" y="0"/>
              <wp:positionH relativeFrom="page">
                <wp:posOffset>7063740</wp:posOffset>
              </wp:positionH>
              <wp:positionV relativeFrom="page">
                <wp:posOffset>10482156</wp:posOffset>
              </wp:positionV>
              <wp:extent cx="311785" cy="194310"/>
              <wp:effectExtent l="0" t="0" r="0" b="0"/>
              <wp:wrapNone/>
              <wp:docPr id="816" name="Textbox 8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6" name="Textbox 816"/>
                    <wps:cNvSpPr txBox="1"/>
                    <wps:spPr>
                      <a:xfrm>
                        <a:off x="0" y="0"/>
                        <a:ext cx="3117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188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6.200012pt;margin-top:825.366638pt;width:24.55pt;height:15.3pt;mso-position-horizontal-relative:page;mso-position-vertical-relative:page;z-index:-28533248" type="#_x0000_t202" id="docshape625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188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3744">
              <wp:simplePos x="0" y="0"/>
              <wp:positionH relativeFrom="page">
                <wp:posOffset>7035800</wp:posOffset>
              </wp:positionH>
              <wp:positionV relativeFrom="page">
                <wp:posOffset>10459408</wp:posOffset>
              </wp:positionV>
              <wp:extent cx="313055" cy="208279"/>
              <wp:effectExtent l="0" t="0" r="0" b="0"/>
              <wp:wrapNone/>
              <wp:docPr id="818" name="Textbox 8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8" name="Textbox 818"/>
                    <wps:cNvSpPr txBox="1"/>
                    <wps:spPr>
                      <a:xfrm>
                        <a:off x="0" y="0"/>
                        <a:ext cx="313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6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189</w:t>
                          </w:r>
                          <w:r>
                            <w:rPr>
                              <w:b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pt;margin-top:823.5755pt;width:24.65pt;height:16.4pt;mso-position-horizontal-relative:page;mso-position-vertical-relative:page;z-index:-28532736" type="#_x0000_t202" id="docshape626" filled="false" stroked="false">
              <v:textbox inset="0,0,0,0">
                <w:txbxContent>
                  <w:p>
                    <w:pPr>
                      <w:spacing w:before="9"/>
                      <w:ind w:left="6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26"/>
                      </w:rPr>
                      <w:t>189</w:t>
                    </w:r>
                    <w:r>
                      <w:rPr>
                        <w:b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4256">
              <wp:simplePos x="0" y="0"/>
              <wp:positionH relativeFrom="page">
                <wp:posOffset>5053329</wp:posOffset>
              </wp:positionH>
              <wp:positionV relativeFrom="page">
                <wp:posOffset>10312823</wp:posOffset>
              </wp:positionV>
              <wp:extent cx="2311400" cy="294005"/>
              <wp:effectExtent l="0" t="0" r="0" b="0"/>
              <wp:wrapNone/>
              <wp:docPr id="820" name="Textbox 8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0" name="Textbox 820"/>
                    <wps:cNvSpPr txBox="1"/>
                    <wps:spPr>
                      <a:xfrm>
                        <a:off x="0" y="0"/>
                        <a:ext cx="231140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20.3/СОВ/06.12</w:t>
                          </w:r>
                          <w:r>
                            <w:rPr>
                              <w:spacing w:val="69"/>
                              <w:sz w:val="12"/>
                            </w:rPr>
                            <w:t>    </w:t>
                          </w:r>
                          <w:r>
                            <w:rPr>
                              <w:sz w:val="12"/>
                            </w:rPr>
                            <w:t>.2023/11:00/терпрограмма-2024-прил-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18</w:t>
                          </w:r>
                        </w:p>
                        <w:p>
                          <w:pPr>
                            <w:spacing w:before="14"/>
                            <w:ind w:left="0" w:right="78" w:firstLine="0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190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7.899994pt;margin-top:812.033325pt;width:182pt;height:23.15pt;mso-position-horizontal-relative:page;mso-position-vertical-relative:page;z-index:-28532224" type="#_x0000_t202" id="docshape62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20.3/СОВ/06.12</w:t>
                    </w:r>
                    <w:r>
                      <w:rPr>
                        <w:spacing w:val="69"/>
                        <w:sz w:val="12"/>
                      </w:rPr>
                      <w:t>    </w:t>
                    </w:r>
                    <w:r>
                      <w:rPr>
                        <w:sz w:val="12"/>
                      </w:rPr>
                      <w:t>.2023/11:00/терпрограмма-2024-прил-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18</w:t>
                    </w:r>
                  </w:p>
                  <w:p>
                    <w:pPr>
                      <w:spacing w:before="14"/>
                      <w:ind w:left="0" w:right="78" w:firstLine="0"/>
                      <w:jc w:val="righ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190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4768">
              <wp:simplePos x="0" y="0"/>
              <wp:positionH relativeFrom="page">
                <wp:posOffset>5064759</wp:posOffset>
              </wp:positionH>
              <wp:positionV relativeFrom="page">
                <wp:posOffset>10303933</wp:posOffset>
              </wp:positionV>
              <wp:extent cx="2304415" cy="285115"/>
              <wp:effectExtent l="0" t="0" r="0" b="0"/>
              <wp:wrapNone/>
              <wp:docPr id="822" name="Textbox 8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2" name="Textbox 822"/>
                    <wps:cNvSpPr txBox="1"/>
                    <wps:spPr>
                      <a:xfrm>
                        <a:off x="0" y="0"/>
                        <a:ext cx="2304415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20</w:t>
                          </w:r>
                          <w:r>
                            <w:rPr>
                              <w:spacing w:val="74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.3/СО</w:t>
                          </w:r>
                          <w:r>
                            <w:rPr>
                              <w:spacing w:val="51"/>
                              <w:sz w:val="12"/>
                            </w:rPr>
                            <w:t>  </w:t>
                          </w:r>
                          <w:r>
                            <w:rPr>
                              <w:sz w:val="12"/>
                            </w:rPr>
                            <w:t>В/06</w:t>
                          </w:r>
                          <w:r>
                            <w:rPr>
                              <w:spacing w:val="75"/>
                              <w:w w:val="150"/>
                              <w:sz w:val="12"/>
                            </w:rPr>
                            <w:t> </w:t>
                          </w:r>
                          <w:r>
                            <w:rPr>
                              <w:sz w:val="12"/>
                            </w:rPr>
                            <w:t>.12.2023/11:00/терпрограмма-2024-прил-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18</w:t>
                          </w:r>
                        </w:p>
                        <w:p>
                          <w:pPr>
                            <w:spacing w:before="0"/>
                            <w:ind w:left="0" w:right="78" w:firstLine="0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191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8.799988pt;margin-top:811.333313pt;width:181.45pt;height:22.45pt;mso-position-horizontal-relative:page;mso-position-vertical-relative:page;z-index:-28531712" type="#_x0000_t202" id="docshape62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20</w:t>
                    </w:r>
                    <w:r>
                      <w:rPr>
                        <w:spacing w:val="74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.3/СО</w:t>
                    </w:r>
                    <w:r>
                      <w:rPr>
                        <w:spacing w:val="51"/>
                        <w:sz w:val="12"/>
                      </w:rPr>
                      <w:t>  </w:t>
                    </w:r>
                    <w:r>
                      <w:rPr>
                        <w:sz w:val="12"/>
                      </w:rPr>
                      <w:t>В/06</w:t>
                    </w:r>
                    <w:r>
                      <w:rPr>
                        <w:spacing w:val="75"/>
                        <w:w w:val="150"/>
                        <w:sz w:val="12"/>
                      </w:rPr>
                      <w:t> </w:t>
                    </w:r>
                    <w:r>
                      <w:rPr>
                        <w:sz w:val="12"/>
                      </w:rPr>
                      <w:t>.12.2023/11:00/терпрограмма-2024-прил-</w:t>
                    </w:r>
                    <w:r>
                      <w:rPr>
                        <w:spacing w:val="-5"/>
                        <w:sz w:val="12"/>
                      </w:rPr>
                      <w:t>18</w:t>
                    </w:r>
                  </w:p>
                  <w:p>
                    <w:pPr>
                      <w:spacing w:before="0"/>
                      <w:ind w:left="0" w:right="78" w:firstLine="0"/>
                      <w:jc w:val="righ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191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4736">
              <wp:simplePos x="0" y="0"/>
              <wp:positionH relativeFrom="page">
                <wp:posOffset>4069079</wp:posOffset>
              </wp:positionH>
              <wp:positionV relativeFrom="page">
                <wp:posOffset>303981</wp:posOffset>
              </wp:positionV>
              <wp:extent cx="173990" cy="208279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1739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8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99994pt;margin-top:23.935547pt;width:13.7pt;height:16.4pt;mso-position-horizontal-relative:page;mso-position-vertical-relative:page;z-index:-28831744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8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5760">
              <wp:simplePos x="0" y="0"/>
              <wp:positionH relativeFrom="page">
                <wp:posOffset>4047490</wp:posOffset>
              </wp:positionH>
              <wp:positionV relativeFrom="page">
                <wp:posOffset>319475</wp:posOffset>
              </wp:positionV>
              <wp:extent cx="182245" cy="208279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822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700012pt;margin-top:25.155542pt;width:14.35pt;height:16.4pt;mso-position-horizontal-relative:page;mso-position-vertical-relative:page;z-index:-28830720" type="#_x0000_t202" id="docshape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6784">
              <wp:simplePos x="0" y="0"/>
              <wp:positionH relativeFrom="page">
                <wp:posOffset>4032250</wp:posOffset>
              </wp:positionH>
              <wp:positionV relativeFrom="page">
                <wp:posOffset>269945</wp:posOffset>
              </wp:positionV>
              <wp:extent cx="179705" cy="208279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1797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5pt;margin-top:21.255543pt;width:14.15pt;height:16.4pt;mso-position-horizontal-relative:page;mso-position-vertical-relative:page;z-index:-28829696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7808">
              <wp:simplePos x="0" y="0"/>
              <wp:positionH relativeFrom="page">
                <wp:posOffset>4135120</wp:posOffset>
              </wp:positionH>
              <wp:positionV relativeFrom="page">
                <wp:posOffset>394913</wp:posOffset>
              </wp:positionV>
              <wp:extent cx="183515" cy="208279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600006pt;margin-top:31.09552pt;width:14.45pt;height:16.4pt;mso-position-horizontal-relative:page;mso-position-vertical-relative:page;z-index:-28828672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89344">
              <wp:simplePos x="0" y="0"/>
              <wp:positionH relativeFrom="page">
                <wp:posOffset>4038600</wp:posOffset>
              </wp:positionH>
              <wp:positionV relativeFrom="page">
                <wp:posOffset>336746</wp:posOffset>
              </wp:positionV>
              <wp:extent cx="184150" cy="208279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1841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pt;margin-top:26.515503pt;width:14.5pt;height:16.4pt;mso-position-horizontal-relative:page;mso-position-vertical-relative:page;z-index:-28827136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0368">
              <wp:simplePos x="0" y="0"/>
              <wp:positionH relativeFrom="page">
                <wp:posOffset>4050029</wp:posOffset>
              </wp:positionH>
              <wp:positionV relativeFrom="page">
                <wp:posOffset>288486</wp:posOffset>
              </wp:positionV>
              <wp:extent cx="183515" cy="208279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2.715504pt;width:14.45pt;height:16.4pt;mso-position-horizontal-relative:page;mso-position-vertical-relative:page;z-index:-28826112" type="#_x0000_t202" id="docshape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2928">
              <wp:simplePos x="0" y="0"/>
              <wp:positionH relativeFrom="page">
                <wp:posOffset>4032250</wp:posOffset>
              </wp:positionH>
              <wp:positionV relativeFrom="page">
                <wp:posOffset>285946</wp:posOffset>
              </wp:positionV>
              <wp:extent cx="182245" cy="208279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1822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5pt;margin-top:22.515503pt;width:14.35pt;height:16.4pt;mso-position-horizontal-relative:page;mso-position-vertical-relative:page;z-index:-28823552" type="#_x0000_t202" id="docshape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3952">
              <wp:simplePos x="0" y="0"/>
              <wp:positionH relativeFrom="page">
                <wp:posOffset>4108450</wp:posOffset>
              </wp:positionH>
              <wp:positionV relativeFrom="page">
                <wp:posOffset>392119</wp:posOffset>
              </wp:positionV>
              <wp:extent cx="192405" cy="208279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192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5pt;margin-top:30.875549pt;width:15.15pt;height:16.4pt;mso-position-horizontal-relative:page;mso-position-vertical-relative:page;z-index:-28822528" type="#_x0000_t202" id="docshape2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4976">
              <wp:simplePos x="0" y="0"/>
              <wp:positionH relativeFrom="page">
                <wp:posOffset>4038600</wp:posOffset>
              </wp:positionH>
              <wp:positionV relativeFrom="page">
                <wp:posOffset>318713</wp:posOffset>
              </wp:positionV>
              <wp:extent cx="184150" cy="208279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1841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pt;margin-top:25.095556pt;width:14.5pt;height:16.4pt;mso-position-horizontal-relative:page;mso-position-vertical-relative:page;z-index:-28821504" type="#_x0000_t202" id="docshape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6000">
              <wp:simplePos x="0" y="0"/>
              <wp:positionH relativeFrom="page">
                <wp:posOffset>4010659</wp:posOffset>
              </wp:positionH>
              <wp:positionV relativeFrom="page">
                <wp:posOffset>346653</wp:posOffset>
              </wp:positionV>
              <wp:extent cx="190500" cy="208279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799988pt;margin-top:27.295521pt;width:15pt;height:16.4pt;mso-position-horizontal-relative:page;mso-position-vertical-relative:page;z-index:-28820480" type="#_x0000_t202" id="docshape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7024">
              <wp:simplePos x="0" y="0"/>
              <wp:positionH relativeFrom="page">
                <wp:posOffset>3992879</wp:posOffset>
              </wp:positionH>
              <wp:positionV relativeFrom="page">
                <wp:posOffset>281883</wp:posOffset>
              </wp:positionV>
              <wp:extent cx="184785" cy="208279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4.399994pt;margin-top:22.19552pt;width:14.55pt;height:16.4pt;mso-position-horizontal-relative:page;mso-position-vertical-relative:page;z-index:-28819456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8048">
              <wp:simplePos x="0" y="0"/>
              <wp:positionH relativeFrom="page">
                <wp:posOffset>4108450</wp:posOffset>
              </wp:positionH>
              <wp:positionV relativeFrom="page">
                <wp:posOffset>446220</wp:posOffset>
              </wp:positionV>
              <wp:extent cx="190500" cy="208279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5pt;margin-top:35.135509pt;width:15pt;height:16.4pt;mso-position-horizontal-relative:page;mso-position-vertical-relative:page;z-index:-28818432" type="#_x0000_t202" id="docshape3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499072">
              <wp:simplePos x="0" y="0"/>
              <wp:positionH relativeFrom="page">
                <wp:posOffset>4041140</wp:posOffset>
              </wp:positionH>
              <wp:positionV relativeFrom="page">
                <wp:posOffset>309315</wp:posOffset>
              </wp:positionV>
              <wp:extent cx="190500" cy="208279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200012pt;margin-top:24.355555pt;width:15pt;height:16.4pt;mso-position-horizontal-relative:page;mso-position-vertical-relative:page;z-index:-28817408" type="#_x0000_t202" id="docshape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0096">
              <wp:simplePos x="0" y="0"/>
              <wp:positionH relativeFrom="page">
                <wp:posOffset>4117340</wp:posOffset>
              </wp:positionH>
              <wp:positionV relativeFrom="page">
                <wp:posOffset>419297</wp:posOffset>
              </wp:positionV>
              <wp:extent cx="188595" cy="208279"/>
              <wp:effectExtent l="0" t="0" r="0" b="0"/>
              <wp:wrapNone/>
              <wp:docPr id="68" name="Textbox 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" name="Textbox 68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200012pt;margin-top:33.015553pt;width:14.85pt;height:16.4pt;mso-position-horizontal-relative:page;mso-position-vertical-relative:page;z-index:-28816384" type="#_x0000_t202" id="docshape4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1120">
              <wp:simplePos x="0" y="0"/>
              <wp:positionH relativeFrom="page">
                <wp:posOffset>4034790</wp:posOffset>
              </wp:positionH>
              <wp:positionV relativeFrom="page">
                <wp:posOffset>288233</wp:posOffset>
              </wp:positionV>
              <wp:extent cx="192405" cy="208279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192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700012pt;margin-top:22.695545pt;width:15.15pt;height:16.4pt;mso-position-horizontal-relative:page;mso-position-vertical-relative:page;z-index:-28815360" type="#_x0000_t202" id="docshape4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2144">
              <wp:simplePos x="0" y="0"/>
              <wp:positionH relativeFrom="page">
                <wp:posOffset>4017009</wp:posOffset>
              </wp:positionH>
              <wp:positionV relativeFrom="page">
                <wp:posOffset>358845</wp:posOffset>
              </wp:positionV>
              <wp:extent cx="188595" cy="208279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8.255543pt;width:14.85pt;height:16.4pt;mso-position-horizontal-relative:page;mso-position-vertical-relative:page;z-index:-28814336" type="#_x0000_t202" id="docshape4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3168">
              <wp:simplePos x="0" y="0"/>
              <wp:positionH relativeFrom="page">
                <wp:posOffset>3968750</wp:posOffset>
              </wp:positionH>
              <wp:positionV relativeFrom="page">
                <wp:posOffset>306013</wp:posOffset>
              </wp:positionV>
              <wp:extent cx="180340" cy="208279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2.5pt;margin-top:24.09552pt;width:14.2pt;height:16.4pt;mso-position-horizontal-relative:page;mso-position-vertical-relative:page;z-index:-28813312" type="#_x0000_t202" id="docshape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3680">
              <wp:simplePos x="0" y="0"/>
              <wp:positionH relativeFrom="page">
                <wp:posOffset>4363720</wp:posOffset>
              </wp:positionH>
              <wp:positionV relativeFrom="page">
                <wp:posOffset>739337</wp:posOffset>
              </wp:positionV>
              <wp:extent cx="2870200" cy="613410"/>
              <wp:effectExtent l="0" t="0" r="0" b="0"/>
              <wp:wrapNone/>
              <wp:docPr id="79" name="Textbox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Textbox 79"/>
                    <wps:cNvSpPr txBox="1"/>
                    <wps:spPr>
                      <a:xfrm>
                        <a:off x="0" y="0"/>
                        <a:ext cx="2870200" cy="613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Приложение</w:t>
                          </w:r>
                          <w:r>
                            <w:rPr>
                              <w:spacing w:val="30"/>
                            </w:rPr>
                            <w:t> 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  <w:p>
                          <w:pPr>
                            <w:pStyle w:val="BodyText"/>
                            <w:spacing w:before="19"/>
                            <w:ind w:left="30"/>
                          </w:pPr>
                          <w:r>
                            <w:rPr/>
                            <w:t>к</w:t>
                          </w:r>
                          <w:r>
                            <w:rPr>
                              <w:spacing w:val="55"/>
                            </w:rPr>
                            <w:t> </w:t>
                          </w:r>
                          <w:r>
                            <w:rPr/>
                            <w:t>Закону</w:t>
                          </w:r>
                          <w:r>
                            <w:rPr>
                              <w:spacing w:val="52"/>
                            </w:rPr>
                            <w:t> </w:t>
                          </w:r>
                          <w:r>
                            <w:rPr/>
                            <w:t>Краснодарского</w:t>
                          </w:r>
                          <w:r>
                            <w:rPr>
                              <w:spacing w:val="78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края</w:t>
                          </w:r>
                        </w:p>
                        <w:p>
                          <w:pPr>
                            <w:pStyle w:val="BodyText"/>
                            <w:spacing w:before="21"/>
                            <w:ind w:left="40"/>
                          </w:pPr>
                          <w:r>
                            <w:rPr/>
                            <w:t>"О</w:t>
                          </w:r>
                          <w:r>
                            <w:rPr>
                              <w:spacing w:val="57"/>
                            </w:rPr>
                            <w:t> </w:t>
                          </w:r>
                          <w:r>
                            <w:rPr/>
                            <w:t>Территориальной</w:t>
                          </w:r>
                          <w:r>
                            <w:rPr>
                              <w:spacing w:val="75"/>
                            </w:rPr>
                            <w:t> </w:t>
                          </w:r>
                          <w:r>
                            <w:rPr/>
                            <w:t>программе</w:t>
                          </w:r>
                          <w:r>
                            <w:rPr>
                              <w:spacing w:val="60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госу­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3.600006pt;margin-top:58.215538pt;width:226pt;height:48.3pt;mso-position-horizontal-relative:page;mso-position-vertical-relative:page;z-index:-28812800" type="#_x0000_t202" id="docshape4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Приложение</w:t>
                    </w:r>
                    <w:r>
                      <w:rPr>
                        <w:spacing w:val="30"/>
                      </w:rPr>
                      <w:t>  </w:t>
                    </w:r>
                    <w:r>
                      <w:rPr>
                        <w:spacing w:val="-10"/>
                      </w:rPr>
                      <w:t>1</w:t>
                    </w:r>
                  </w:p>
                  <w:p>
                    <w:pPr>
                      <w:pStyle w:val="BodyText"/>
                      <w:spacing w:before="19"/>
                      <w:ind w:left="30"/>
                    </w:pPr>
                    <w:r>
                      <w:rPr/>
                      <w:t>к</w:t>
                    </w:r>
                    <w:r>
                      <w:rPr>
                        <w:spacing w:val="55"/>
                      </w:rPr>
                      <w:t> </w:t>
                    </w:r>
                    <w:r>
                      <w:rPr/>
                      <w:t>Закону</w:t>
                    </w:r>
                    <w:r>
                      <w:rPr>
                        <w:spacing w:val="52"/>
                      </w:rPr>
                      <w:t> </w:t>
                    </w:r>
                    <w:r>
                      <w:rPr/>
                      <w:t>Краснодарского</w:t>
                    </w:r>
                    <w:r>
                      <w:rPr>
                        <w:spacing w:val="78"/>
                      </w:rPr>
                      <w:t> </w:t>
                    </w:r>
                    <w:r>
                      <w:rPr>
                        <w:spacing w:val="-4"/>
                      </w:rPr>
                      <w:t>края</w:t>
                    </w:r>
                  </w:p>
                  <w:p>
                    <w:pPr>
                      <w:pStyle w:val="BodyText"/>
                      <w:spacing w:before="21"/>
                      <w:ind w:left="40"/>
                    </w:pPr>
                    <w:r>
                      <w:rPr/>
                      <w:t>"О</w:t>
                    </w:r>
                    <w:r>
                      <w:rPr>
                        <w:spacing w:val="57"/>
                      </w:rPr>
                      <w:t> </w:t>
                    </w:r>
                    <w:r>
                      <w:rPr/>
                      <w:t>Территориальной</w:t>
                    </w:r>
                    <w:r>
                      <w:rPr>
                        <w:spacing w:val="75"/>
                      </w:rPr>
                      <w:t> </w:t>
                    </w:r>
                    <w:r>
                      <w:rPr/>
                      <w:t>программе</w:t>
                    </w:r>
                    <w:r>
                      <w:rPr>
                        <w:spacing w:val="60"/>
                      </w:rPr>
                      <w:t> </w:t>
                    </w:r>
                    <w:r>
                      <w:rPr>
                        <w:spacing w:val="-4"/>
                      </w:rPr>
                      <w:t>госу­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4192">
              <wp:simplePos x="0" y="0"/>
              <wp:positionH relativeFrom="page">
                <wp:posOffset>4361179</wp:posOffset>
              </wp:positionH>
              <wp:positionV relativeFrom="page">
                <wp:posOffset>1345127</wp:posOffset>
              </wp:positionV>
              <wp:extent cx="984250" cy="208279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9842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дарственных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3.399994pt;margin-top:105.915543pt;width:77.5pt;height:16.4pt;mso-position-horizontal-relative:page;mso-position-vertical-relative:page;z-index:-28812288" type="#_x0000_t202" id="docshape4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дарственных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4704">
              <wp:simplePos x="0" y="0"/>
              <wp:positionH relativeFrom="page">
                <wp:posOffset>5473624</wp:posOffset>
              </wp:positionH>
              <wp:positionV relativeFrom="page">
                <wp:posOffset>1345127</wp:posOffset>
              </wp:positionV>
              <wp:extent cx="699135" cy="208279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69913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гарантий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0.994019pt;margin-top:105.915543pt;width:55.05pt;height:16.4pt;mso-position-horizontal-relative:page;mso-position-vertical-relative:page;z-index:-28811776" type="#_x0000_t202" id="docshape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гарантий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5216">
              <wp:simplePos x="0" y="0"/>
              <wp:positionH relativeFrom="page">
                <wp:posOffset>6299784</wp:posOffset>
              </wp:positionH>
              <wp:positionV relativeFrom="page">
                <wp:posOffset>1345127</wp:posOffset>
              </wp:positionV>
              <wp:extent cx="927100" cy="208279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9271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бесплатного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6.046021pt;margin-top:105.915543pt;width:73pt;height:16.4pt;mso-position-horizontal-relative:page;mso-position-vertical-relative:page;z-index:-28811264" type="#_x0000_t202" id="docshape5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бесплатного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5728">
              <wp:simplePos x="0" y="0"/>
              <wp:positionH relativeFrom="page">
                <wp:posOffset>4370070</wp:posOffset>
              </wp:positionH>
              <wp:positionV relativeFrom="page">
                <wp:posOffset>1550867</wp:posOffset>
              </wp:positionV>
              <wp:extent cx="2867025" cy="208279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28670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оказания</w:t>
                          </w:r>
                          <w:r>
                            <w:rPr>
                              <w:spacing w:val="68"/>
                            </w:rPr>
                            <w:t> </w:t>
                          </w:r>
                          <w:r>
                            <w:rPr/>
                            <w:t>гражданам</w:t>
                          </w:r>
                          <w:r>
                            <w:rPr>
                              <w:spacing w:val="70"/>
                            </w:rPr>
                            <w:t> </w:t>
                          </w:r>
                          <w:r>
                            <w:rPr/>
                            <w:t>медицинской</w:t>
                          </w:r>
                          <w:r>
                            <w:rPr>
                              <w:spacing w:val="71"/>
                            </w:rPr>
                            <w:t> </w:t>
                          </w:r>
                          <w:r>
                            <w:rPr>
                              <w:spacing w:val="4"/>
                            </w:rPr>
                            <w:t>по­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100006pt;margin-top:122.11554pt;width:225.75pt;height:16.4pt;mso-position-horizontal-relative:page;mso-position-vertical-relative:page;z-index:-28810752" type="#_x0000_t202" id="docshape5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оказания</w:t>
                    </w:r>
                    <w:r>
                      <w:rPr>
                        <w:spacing w:val="68"/>
                      </w:rPr>
                      <w:t> </w:t>
                    </w:r>
                    <w:r>
                      <w:rPr/>
                      <w:t>гражданам</w:t>
                    </w:r>
                    <w:r>
                      <w:rPr>
                        <w:spacing w:val="70"/>
                      </w:rPr>
                      <w:t> </w:t>
                    </w:r>
                    <w:r>
                      <w:rPr/>
                      <w:t>медицинской</w:t>
                    </w:r>
                    <w:r>
                      <w:rPr>
                        <w:spacing w:val="71"/>
                      </w:rPr>
                      <w:t> </w:t>
                    </w:r>
                    <w:r>
                      <w:rPr>
                        <w:spacing w:val="4"/>
                      </w:rPr>
                      <w:t>по­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6240">
              <wp:simplePos x="0" y="0"/>
              <wp:positionH relativeFrom="page">
                <wp:posOffset>4363720</wp:posOffset>
              </wp:positionH>
              <wp:positionV relativeFrom="page">
                <wp:posOffset>1751527</wp:posOffset>
              </wp:positionV>
              <wp:extent cx="443230" cy="208279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44323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мощи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3.600006pt;margin-top:137.915543pt;width:34.9pt;height:16.4pt;mso-position-horizontal-relative:page;mso-position-vertical-relative:page;z-index:-28810240" type="#_x0000_t202" id="docshape5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4"/>
                      </w:rPr>
                      <w:t>мощи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6752">
              <wp:simplePos x="0" y="0"/>
              <wp:positionH relativeFrom="page">
                <wp:posOffset>4961877</wp:posOffset>
              </wp:positionH>
              <wp:positionV relativeFrom="page">
                <wp:posOffset>1751527</wp:posOffset>
              </wp:positionV>
              <wp:extent cx="103505" cy="208279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1035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699005pt;margin-top:137.915543pt;width:8.15pt;height:16.4pt;mso-position-horizontal-relative:page;mso-position-vertical-relative:page;z-index:-28809728" type="#_x0000_t202" id="docshape5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в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7264">
              <wp:simplePos x="0" y="0"/>
              <wp:positionH relativeFrom="page">
                <wp:posOffset>5211508</wp:posOffset>
              </wp:positionH>
              <wp:positionV relativeFrom="page">
                <wp:posOffset>1751527</wp:posOffset>
              </wp:positionV>
              <wp:extent cx="1183005" cy="208279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11830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Краснодарском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0.355011pt;margin-top:137.915543pt;width:93.15pt;height:16.4pt;mso-position-horizontal-relative:page;mso-position-vertical-relative:page;z-index:-28809216" type="#_x0000_t202" id="docshape5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Краснодарском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7776">
              <wp:simplePos x="0" y="0"/>
              <wp:positionH relativeFrom="page">
                <wp:posOffset>6546837</wp:posOffset>
              </wp:positionH>
              <wp:positionV relativeFrom="page">
                <wp:posOffset>1751527</wp:posOffset>
              </wp:positionV>
              <wp:extent cx="340995" cy="208279"/>
              <wp:effectExtent l="0" t="0" r="0" b="0"/>
              <wp:wrapNone/>
              <wp:docPr id="87" name="Textbox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Textbox 87"/>
                    <wps:cNvSpPr txBox="1"/>
                    <wps:spPr>
                      <a:xfrm>
                        <a:off x="0" y="0"/>
                        <a:ext cx="3409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крае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499023pt;margin-top:137.915543pt;width:26.85pt;height:16.4pt;mso-position-horizontal-relative:page;mso-position-vertical-relative:page;z-index:-28808704" type="#_x0000_t202" id="docshape5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4"/>
                      </w:rPr>
                      <w:t>крае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8288">
              <wp:simplePos x="0" y="0"/>
              <wp:positionH relativeFrom="page">
                <wp:posOffset>7040321</wp:posOffset>
              </wp:positionH>
              <wp:positionV relativeFrom="page">
                <wp:posOffset>1751527</wp:posOffset>
              </wp:positionV>
              <wp:extent cx="192405" cy="208279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192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на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4.356018pt;margin-top:137.915543pt;width:15.15pt;height:16.4pt;mso-position-horizontal-relative:page;mso-position-vertical-relative:page;z-index:-28808192" type="#_x0000_t202" id="docshape5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на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8800">
              <wp:simplePos x="0" y="0"/>
              <wp:positionH relativeFrom="page">
                <wp:posOffset>4367529</wp:posOffset>
              </wp:positionH>
              <wp:positionV relativeFrom="page">
                <wp:posOffset>1954727</wp:posOffset>
              </wp:positionV>
              <wp:extent cx="2866390" cy="416559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2866390" cy="4165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4" w:lineRule="auto"/>
                            <w:ind w:left="20" w:right="18" w:firstLine="4"/>
                          </w:pPr>
                          <w:r>
                            <w:rPr/>
                            <w:t>2024 год и на плановый период 2025 и 2026 годов"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3.899994pt;margin-top:153.915543pt;width:225.7pt;height:32.8pt;mso-position-horizontal-relative:page;mso-position-vertical-relative:page;z-index:-28807680" type="#_x0000_t202" id="docshape58" filled="false" stroked="false">
              <v:textbox inset="0,0,0,0">
                <w:txbxContent>
                  <w:p>
                    <w:pPr>
                      <w:pStyle w:val="BodyText"/>
                      <w:spacing w:line="264" w:lineRule="auto"/>
                      <w:ind w:left="20" w:right="18" w:firstLine="4"/>
                    </w:pPr>
                    <w:r>
                      <w:rPr/>
                      <w:t>2024 год и на плановый период 2025 и 2026 годов"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09824">
              <wp:simplePos x="0" y="0"/>
              <wp:positionH relativeFrom="page">
                <wp:posOffset>4373879</wp:posOffset>
              </wp:positionH>
              <wp:positionV relativeFrom="page">
                <wp:posOffset>757117</wp:posOffset>
              </wp:positionV>
              <wp:extent cx="2872105" cy="608330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2872105" cy="608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Приложение</w:t>
                          </w:r>
                          <w:r>
                            <w:rPr>
                              <w:spacing w:val="61"/>
                              <w:w w:val="150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  <w:p>
                          <w:pPr>
                            <w:pStyle w:val="BodyText"/>
                            <w:spacing w:before="19"/>
                            <w:ind w:left="23"/>
                          </w:pPr>
                          <w:r>
                            <w:rPr/>
                            <w:t>к</w:t>
                          </w:r>
                          <w:r>
                            <w:rPr>
                              <w:spacing w:val="48"/>
                            </w:rPr>
                            <w:t> </w:t>
                          </w:r>
                          <w:r>
                            <w:rPr/>
                            <w:t>Закону</w:t>
                          </w:r>
                          <w:r>
                            <w:rPr>
                              <w:spacing w:val="53"/>
                            </w:rPr>
                            <w:t> </w:t>
                          </w:r>
                          <w:r>
                            <w:rPr/>
                            <w:t>Краснодарского</w:t>
                          </w:r>
                          <w:r>
                            <w:rPr>
                              <w:spacing w:val="68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края</w:t>
                          </w:r>
                        </w:p>
                        <w:p>
                          <w:pPr>
                            <w:pStyle w:val="BodyText"/>
                            <w:spacing w:before="13"/>
                            <w:ind w:left="37"/>
                          </w:pPr>
                          <w:r>
                            <w:rPr/>
                            <w:t>"О</w:t>
                          </w:r>
                          <w:r>
                            <w:rPr>
                              <w:spacing w:val="53"/>
                            </w:rPr>
                            <w:t> </w:t>
                          </w:r>
                          <w:r>
                            <w:rPr/>
                            <w:t>Территориальной</w:t>
                          </w:r>
                          <w:r>
                            <w:rPr>
                              <w:spacing w:val="74"/>
                            </w:rPr>
                            <w:t> </w:t>
                          </w:r>
                          <w:r>
                            <w:rPr/>
                            <w:t>программе</w:t>
                          </w:r>
                          <w:r>
                            <w:rPr>
                              <w:spacing w:val="7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госу­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399994pt;margin-top:59.61554pt;width:226.15pt;height:47.9pt;mso-position-horizontal-relative:page;mso-position-vertical-relative:page;z-index:-28806656" type="#_x0000_t202" id="docshape6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Приложение</w:t>
                    </w:r>
                    <w:r>
                      <w:rPr>
                        <w:spacing w:val="61"/>
                        <w:w w:val="150"/>
                      </w:rPr>
                      <w:t> </w:t>
                    </w:r>
                    <w:r>
                      <w:rPr>
                        <w:spacing w:val="-10"/>
                      </w:rPr>
                      <w:t>2</w:t>
                    </w:r>
                  </w:p>
                  <w:p>
                    <w:pPr>
                      <w:pStyle w:val="BodyText"/>
                      <w:spacing w:before="19"/>
                      <w:ind w:left="23"/>
                    </w:pPr>
                    <w:r>
                      <w:rPr/>
                      <w:t>к</w:t>
                    </w:r>
                    <w:r>
                      <w:rPr>
                        <w:spacing w:val="48"/>
                      </w:rPr>
                      <w:t> </w:t>
                    </w:r>
                    <w:r>
                      <w:rPr/>
                      <w:t>Закону</w:t>
                    </w:r>
                    <w:r>
                      <w:rPr>
                        <w:spacing w:val="53"/>
                      </w:rPr>
                      <w:t> </w:t>
                    </w:r>
                    <w:r>
                      <w:rPr/>
                      <w:t>Краснодарского</w:t>
                    </w:r>
                    <w:r>
                      <w:rPr>
                        <w:spacing w:val="68"/>
                      </w:rPr>
                      <w:t> </w:t>
                    </w:r>
                    <w:r>
                      <w:rPr>
                        <w:spacing w:val="-4"/>
                      </w:rPr>
                      <w:t>края</w:t>
                    </w:r>
                  </w:p>
                  <w:p>
                    <w:pPr>
                      <w:pStyle w:val="BodyText"/>
                      <w:spacing w:before="13"/>
                      <w:ind w:left="37"/>
                    </w:pPr>
                    <w:r>
                      <w:rPr/>
                      <w:t>"О</w:t>
                    </w:r>
                    <w:r>
                      <w:rPr>
                        <w:spacing w:val="53"/>
                      </w:rPr>
                      <w:t> </w:t>
                    </w:r>
                    <w:r>
                      <w:rPr/>
                      <w:t>Территориальной</w:t>
                    </w:r>
                    <w:r>
                      <w:rPr>
                        <w:spacing w:val="74"/>
                      </w:rPr>
                      <w:t> </w:t>
                    </w:r>
                    <w:r>
                      <w:rPr/>
                      <w:t>программе</w:t>
                    </w:r>
                    <w:r>
                      <w:rPr>
                        <w:spacing w:val="72"/>
                      </w:rPr>
                      <w:t> </w:t>
                    </w:r>
                    <w:r>
                      <w:rPr>
                        <w:spacing w:val="-4"/>
                      </w:rPr>
                      <w:t>госу­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0336">
              <wp:simplePos x="0" y="0"/>
              <wp:positionH relativeFrom="page">
                <wp:posOffset>4370070</wp:posOffset>
              </wp:positionH>
              <wp:positionV relativeFrom="page">
                <wp:posOffset>1360367</wp:posOffset>
              </wp:positionV>
              <wp:extent cx="1801495" cy="208279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18014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1767" w:val="left" w:leader="none"/>
                            </w:tabs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дарственных</w:t>
                          </w:r>
                          <w:r>
                            <w:rPr/>
                            <w:tab/>
                          </w:r>
                          <w:r>
                            <w:rPr>
                              <w:spacing w:val="-2"/>
                            </w:rPr>
                            <w:t>гарантий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100006pt;margin-top:107.11554pt;width:141.85pt;height:16.4pt;mso-position-horizontal-relative:page;mso-position-vertical-relative:page;z-index:-28806144" type="#_x0000_t202" id="docshape61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1767" w:val="left" w:leader="none"/>
                      </w:tabs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дарственных</w:t>
                    </w:r>
                    <w:r>
                      <w:rPr/>
                      <w:tab/>
                    </w:r>
                    <w:r>
                      <w:rPr>
                        <w:spacing w:val="-2"/>
                      </w:rPr>
                      <w:t>гарантий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0848">
              <wp:simplePos x="0" y="0"/>
              <wp:positionH relativeFrom="page">
                <wp:posOffset>6299758</wp:posOffset>
              </wp:positionH>
              <wp:positionV relativeFrom="page">
                <wp:posOffset>1360367</wp:posOffset>
              </wp:positionV>
              <wp:extent cx="933450" cy="208279"/>
              <wp:effectExtent l="0" t="0" r="0" b="0"/>
              <wp:wrapNone/>
              <wp:docPr id="94" name="Textbox 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4" name="Textbox 94"/>
                    <wps:cNvSpPr txBox="1"/>
                    <wps:spPr>
                      <a:xfrm>
                        <a:off x="0" y="0"/>
                        <a:ext cx="9334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бесплатного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6.044006pt;margin-top:107.11554pt;width:73.5pt;height:16.4pt;mso-position-horizontal-relative:page;mso-position-vertical-relative:page;z-index:-28805632" type="#_x0000_t202" id="docshape6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бесплатного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1360">
              <wp:simplePos x="0" y="0"/>
              <wp:positionH relativeFrom="page">
                <wp:posOffset>4376420</wp:posOffset>
              </wp:positionH>
              <wp:positionV relativeFrom="page">
                <wp:posOffset>1566107</wp:posOffset>
              </wp:positionV>
              <wp:extent cx="2869565" cy="208279"/>
              <wp:effectExtent l="0" t="0" r="0" b="0"/>
              <wp:wrapNone/>
              <wp:docPr id="95" name="Textbox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Textbox 95"/>
                    <wps:cNvSpPr txBox="1"/>
                    <wps:spPr>
                      <a:xfrm>
                        <a:off x="0" y="0"/>
                        <a:ext cx="286956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оказания</w:t>
                          </w:r>
                          <w:r>
                            <w:rPr>
                              <w:spacing w:val="70"/>
                            </w:rPr>
                            <w:t> </w:t>
                          </w:r>
                          <w:r>
                            <w:rPr/>
                            <w:t>гражданам</w:t>
                          </w:r>
                          <w:r>
                            <w:rPr>
                              <w:spacing w:val="73"/>
                            </w:rPr>
                            <w:t> </w:t>
                          </w:r>
                          <w:r>
                            <w:rPr/>
                            <w:t>медицинской</w:t>
                          </w:r>
                          <w:r>
                            <w:rPr>
                              <w:spacing w:val="76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по­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600006pt;margin-top:123.315536pt;width:225.95pt;height:16.4pt;mso-position-horizontal-relative:page;mso-position-vertical-relative:page;z-index:-28805120" type="#_x0000_t202" id="docshape6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оказания</w:t>
                    </w:r>
                    <w:r>
                      <w:rPr>
                        <w:spacing w:val="70"/>
                      </w:rPr>
                      <w:t> </w:t>
                    </w:r>
                    <w:r>
                      <w:rPr/>
                      <w:t>гражданам</w:t>
                    </w:r>
                    <w:r>
                      <w:rPr>
                        <w:spacing w:val="73"/>
                      </w:rPr>
                      <w:t> </w:t>
                    </w:r>
                    <w:r>
                      <w:rPr/>
                      <w:t>медицинской</w:t>
                    </w:r>
                    <w:r>
                      <w:rPr>
                        <w:spacing w:val="76"/>
                      </w:rPr>
                      <w:t> </w:t>
                    </w:r>
                    <w:r>
                      <w:rPr>
                        <w:spacing w:val="-5"/>
                      </w:rPr>
                      <w:t>по­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1872">
              <wp:simplePos x="0" y="0"/>
              <wp:positionH relativeFrom="page">
                <wp:posOffset>4370070</wp:posOffset>
              </wp:positionH>
              <wp:positionV relativeFrom="page">
                <wp:posOffset>1766767</wp:posOffset>
              </wp:positionV>
              <wp:extent cx="443230" cy="208279"/>
              <wp:effectExtent l="0" t="0" r="0" b="0"/>
              <wp:wrapNone/>
              <wp:docPr id="96" name="Textbox 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6" name="Textbox 96"/>
                    <wps:cNvSpPr txBox="1"/>
                    <wps:spPr>
                      <a:xfrm>
                        <a:off x="0" y="0"/>
                        <a:ext cx="44323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мощи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100006pt;margin-top:139.115540pt;width:34.9pt;height:16.4pt;mso-position-horizontal-relative:page;mso-position-vertical-relative:page;z-index:-28804608" type="#_x0000_t202" id="docshape6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4"/>
                      </w:rPr>
                      <w:t>мощи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2384">
              <wp:simplePos x="0" y="0"/>
              <wp:positionH relativeFrom="page">
                <wp:posOffset>4964429</wp:posOffset>
              </wp:positionH>
              <wp:positionV relativeFrom="page">
                <wp:posOffset>1766767</wp:posOffset>
              </wp:positionV>
              <wp:extent cx="103505" cy="208279"/>
              <wp:effectExtent l="0" t="0" r="0" b="0"/>
              <wp:wrapNone/>
              <wp:docPr id="97" name="Textbox 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7" name="Textbox 97"/>
                    <wps:cNvSpPr txBox="1"/>
                    <wps:spPr>
                      <a:xfrm>
                        <a:off x="0" y="0"/>
                        <a:ext cx="1035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899994pt;margin-top:139.115540pt;width:8.15pt;height:16.4pt;mso-position-horizontal-relative:page;mso-position-vertical-relative:page;z-index:-28804096" type="#_x0000_t202" id="docshape6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в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2896">
              <wp:simplePos x="0" y="0"/>
              <wp:positionH relativeFrom="page">
                <wp:posOffset>5217858</wp:posOffset>
              </wp:positionH>
              <wp:positionV relativeFrom="page">
                <wp:posOffset>1766767</wp:posOffset>
              </wp:positionV>
              <wp:extent cx="1179830" cy="208279"/>
              <wp:effectExtent l="0" t="0" r="0" b="0"/>
              <wp:wrapNone/>
              <wp:docPr id="98" name="Textbox 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8" name="Textbox 98"/>
                    <wps:cNvSpPr txBox="1"/>
                    <wps:spPr>
                      <a:xfrm>
                        <a:off x="0" y="0"/>
                        <a:ext cx="117983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Краснодарском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0.855011pt;margin-top:139.115540pt;width:92.9pt;height:16.4pt;mso-position-horizontal-relative:page;mso-position-vertical-relative:page;z-index:-28803584" type="#_x0000_t202" id="docshape6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Краснодарском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3408">
              <wp:simplePos x="0" y="0"/>
              <wp:positionH relativeFrom="page">
                <wp:posOffset>6546913</wp:posOffset>
              </wp:positionH>
              <wp:positionV relativeFrom="page">
                <wp:posOffset>1766767</wp:posOffset>
              </wp:positionV>
              <wp:extent cx="350520" cy="208279"/>
              <wp:effectExtent l="0" t="0" r="0" b="0"/>
              <wp:wrapNone/>
              <wp:docPr id="99" name="Textbox 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9" name="Textbox 99"/>
                    <wps:cNvSpPr txBox="1"/>
                    <wps:spPr>
                      <a:xfrm>
                        <a:off x="0" y="0"/>
                        <a:ext cx="3505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крае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505005pt;margin-top:139.115540pt;width:27.6pt;height:16.4pt;mso-position-horizontal-relative:page;mso-position-vertical-relative:page;z-index:-28803072" type="#_x0000_t202" id="docshape6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4"/>
                      </w:rPr>
                      <w:t>крае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3920">
              <wp:simplePos x="0" y="0"/>
              <wp:positionH relativeFrom="page">
                <wp:posOffset>7049808</wp:posOffset>
              </wp:positionH>
              <wp:positionV relativeFrom="page">
                <wp:posOffset>1766767</wp:posOffset>
              </wp:positionV>
              <wp:extent cx="192405" cy="208279"/>
              <wp:effectExtent l="0" t="0" r="0" b="0"/>
              <wp:wrapNone/>
              <wp:docPr id="100" name="Textbox 1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0" name="Textbox 100"/>
                    <wps:cNvSpPr txBox="1"/>
                    <wps:spPr>
                      <a:xfrm>
                        <a:off x="0" y="0"/>
                        <a:ext cx="1924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на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103027pt;margin-top:139.115540pt;width:15.15pt;height:16.4pt;mso-position-horizontal-relative:page;mso-position-vertical-relative:page;z-index:-28802560" type="#_x0000_t202" id="docshape6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на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4432">
              <wp:simplePos x="0" y="0"/>
              <wp:positionH relativeFrom="page">
                <wp:posOffset>4370070</wp:posOffset>
              </wp:positionH>
              <wp:positionV relativeFrom="page">
                <wp:posOffset>1973777</wp:posOffset>
              </wp:positionV>
              <wp:extent cx="2870200" cy="415290"/>
              <wp:effectExtent l="0" t="0" r="0" b="0"/>
              <wp:wrapNone/>
              <wp:docPr id="101" name="Textbox 1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1" name="Textbox 101"/>
                    <wps:cNvSpPr txBox="1"/>
                    <wps:spPr>
                      <a:xfrm>
                        <a:off x="0" y="0"/>
                        <a:ext cx="2870200" cy="415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1" w:lineRule="auto" w:before="2"/>
                            <w:ind w:left="20" w:firstLine="6"/>
                          </w:pPr>
                          <w:r>
                            <w:rPr/>
                            <w:t>2024 год и на плановый период 2025 и 2026 годов"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100006pt;margin-top:155.415543pt;width:226pt;height:32.7pt;mso-position-horizontal-relative:page;mso-position-vertical-relative:page;z-index:-28802048" type="#_x0000_t202" id="docshape69" filled="false" stroked="false">
              <v:textbox inset="0,0,0,0">
                <w:txbxContent>
                  <w:p>
                    <w:pPr>
                      <w:pStyle w:val="BodyText"/>
                      <w:spacing w:line="261" w:lineRule="auto" w:before="2"/>
                      <w:ind w:left="20" w:firstLine="6"/>
                    </w:pPr>
                    <w:r>
                      <w:rPr/>
                      <w:t>2024 год и на плановый период 2025 и 2026 годов"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6480">
              <wp:simplePos x="0" y="0"/>
              <wp:positionH relativeFrom="page">
                <wp:posOffset>4105909</wp:posOffset>
              </wp:positionH>
              <wp:positionV relativeFrom="page">
                <wp:posOffset>313125</wp:posOffset>
              </wp:positionV>
              <wp:extent cx="107950" cy="208279"/>
              <wp:effectExtent l="0" t="0" r="0" b="0"/>
              <wp:wrapNone/>
              <wp:docPr id="109" name="Textbox 1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" name="Textbox 10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299988pt;margin-top:24.655529pt;width:8.5pt;height:16.4pt;mso-position-horizontal-relative:page;mso-position-vertical-relative:page;z-index:-28800000" type="#_x0000_t202" id="docshape7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7504">
              <wp:simplePos x="0" y="0"/>
              <wp:positionH relativeFrom="page">
                <wp:posOffset>4069079</wp:posOffset>
              </wp:positionH>
              <wp:positionV relativeFrom="page">
                <wp:posOffset>345016</wp:posOffset>
              </wp:positionV>
              <wp:extent cx="101600" cy="194310"/>
              <wp:effectExtent l="0" t="0" r="0" b="0"/>
              <wp:wrapNone/>
              <wp:docPr id="112" name="Textbox 1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" name="Textbox 112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99994pt;margin-top:27.166637pt;width:8pt;height:15.3pt;mso-position-horizontal-relative:page;mso-position-vertical-relative:page;z-index:-28798976" type="#_x0000_t202" id="docshape75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8528">
              <wp:simplePos x="0" y="0"/>
              <wp:positionH relativeFrom="page">
                <wp:posOffset>4126229</wp:posOffset>
              </wp:positionH>
              <wp:positionV relativeFrom="page">
                <wp:posOffset>321253</wp:posOffset>
              </wp:positionV>
              <wp:extent cx="107950" cy="208279"/>
              <wp:effectExtent l="0" t="0" r="0" b="0"/>
              <wp:wrapNone/>
              <wp:docPr id="115" name="Textbox 1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5" name="Textbox 11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899994pt;margin-top:25.295521pt;width:8.5pt;height:16.4pt;mso-position-horizontal-relative:page;mso-position-vertical-relative:page;z-index:-28797952" type="#_x0000_t202" id="docshape7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9040">
              <wp:simplePos x="0" y="0"/>
              <wp:positionH relativeFrom="page">
                <wp:posOffset>6031229</wp:posOffset>
              </wp:positionH>
              <wp:positionV relativeFrom="page">
                <wp:posOffset>721303</wp:posOffset>
              </wp:positionV>
              <wp:extent cx="107950" cy="208279"/>
              <wp:effectExtent l="0" t="0" r="0" b="0"/>
              <wp:wrapNone/>
              <wp:docPr id="116" name="Textbox 1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6" name="Textbox 11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.899994pt;margin-top:56.795521pt;width:8.5pt;height:16.4pt;mso-position-horizontal-relative:page;mso-position-vertical-relative:page;z-index:-28797440" type="#_x0000_t202" id="docshape7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19552">
              <wp:simplePos x="0" y="0"/>
              <wp:positionH relativeFrom="page">
                <wp:posOffset>2688589</wp:posOffset>
              </wp:positionH>
              <wp:positionV relativeFrom="page">
                <wp:posOffset>736543</wp:posOffset>
              </wp:positionV>
              <wp:extent cx="107950" cy="208279"/>
              <wp:effectExtent l="0" t="0" r="0" b="0"/>
              <wp:wrapNone/>
              <wp:docPr id="117" name="Textbox 1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7" name="Textbox 11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699997pt;margin-top:57.995522pt;width:8.5pt;height:16.4pt;mso-position-horizontal-relative:page;mso-position-vertical-relative:page;z-index:-28796928" type="#_x0000_t202" id="docshape7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0064">
              <wp:simplePos x="0" y="0"/>
              <wp:positionH relativeFrom="page">
                <wp:posOffset>4199915</wp:posOffset>
              </wp:positionH>
              <wp:positionV relativeFrom="page">
                <wp:posOffset>736543</wp:posOffset>
              </wp:positionV>
              <wp:extent cx="107950" cy="208279"/>
              <wp:effectExtent l="0" t="0" r="0" b="0"/>
              <wp:wrapNone/>
              <wp:docPr id="118" name="Textbox 1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8" name="Textbox 11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701996pt;margin-top:57.995522pt;width:8.5pt;height:16.4pt;mso-position-horizontal-relative:page;mso-position-vertical-relative:page;z-index:-28796416" type="#_x0000_t202" id="docshape8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0576">
              <wp:simplePos x="0" y="0"/>
              <wp:positionH relativeFrom="page">
                <wp:posOffset>1471930</wp:posOffset>
              </wp:positionH>
              <wp:positionV relativeFrom="page">
                <wp:posOffset>739083</wp:posOffset>
              </wp:positionV>
              <wp:extent cx="107950" cy="208279"/>
              <wp:effectExtent l="0" t="0" r="0" b="0"/>
              <wp:wrapNone/>
              <wp:docPr id="119" name="Textbox 1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9" name="Textbox 11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900002pt;margin-top:58.195518pt;width:8.5pt;height:16.4pt;mso-position-horizontal-relative:page;mso-position-vertical-relative:page;z-index:-28795904" type="#_x0000_t202" id="docshape8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1600">
              <wp:simplePos x="0" y="0"/>
              <wp:positionH relativeFrom="page">
                <wp:posOffset>4145279</wp:posOffset>
              </wp:positionH>
              <wp:positionV relativeFrom="page">
                <wp:posOffset>351733</wp:posOffset>
              </wp:positionV>
              <wp:extent cx="107950" cy="208279"/>
              <wp:effectExtent l="0" t="0" r="0" b="0"/>
              <wp:wrapNone/>
              <wp:docPr id="122" name="Textbox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Textbox 12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399994pt;margin-top:27.695532pt;width:8.5pt;height:16.4pt;mso-position-horizontal-relative:page;mso-position-vertical-relative:page;z-index:-28794880" type="#_x0000_t202" id="docshape8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2112">
              <wp:simplePos x="0" y="0"/>
              <wp:positionH relativeFrom="page">
                <wp:posOffset>6052820</wp:posOffset>
              </wp:positionH>
              <wp:positionV relativeFrom="page">
                <wp:posOffset>714953</wp:posOffset>
              </wp:positionV>
              <wp:extent cx="107950" cy="208279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6.600006pt;margin-top:56.295532pt;width:8.5pt;height:16.4pt;mso-position-horizontal-relative:page;mso-position-vertical-relative:page;z-index:-28794368" type="#_x0000_t202" id="docshape8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2624">
              <wp:simplePos x="0" y="0"/>
              <wp:positionH relativeFrom="page">
                <wp:posOffset>1493519</wp:posOffset>
              </wp:positionH>
              <wp:positionV relativeFrom="page">
                <wp:posOffset>727653</wp:posOffset>
              </wp:positionV>
              <wp:extent cx="107950" cy="208279"/>
              <wp:effectExtent l="0" t="0" r="0" b="0"/>
              <wp:wrapNone/>
              <wp:docPr id="124" name="Textbox 1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4" name="Textbox 12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7.599998pt;margin-top:57.295532pt;width:8.5pt;height:16.4pt;mso-position-horizontal-relative:page;mso-position-vertical-relative:page;z-index:-28793856" type="#_x0000_t202" id="docshape8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3136">
              <wp:simplePos x="0" y="0"/>
              <wp:positionH relativeFrom="page">
                <wp:posOffset>2708910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300003pt;margin-top:56.995533pt;width:8.5pt;height:16.4pt;mso-position-horizontal-relative:page;mso-position-vertical-relative:page;z-index:-28793344" type="#_x0000_t202" id="docshape8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3648">
              <wp:simplePos x="0" y="0"/>
              <wp:positionH relativeFrom="page">
                <wp:posOffset>4220895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126" name="Textbox 1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6" name="Textbox 12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2.354004pt;margin-top:56.995533pt;width:8.5pt;height:16.4pt;mso-position-horizontal-relative:page;mso-position-vertical-relative:page;z-index:-28792832" type="#_x0000_t202" id="docshape8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4672">
              <wp:simplePos x="0" y="0"/>
              <wp:positionH relativeFrom="page">
                <wp:posOffset>4126229</wp:posOffset>
              </wp:positionH>
              <wp:positionV relativeFrom="page">
                <wp:posOffset>300170</wp:posOffset>
              </wp:positionV>
              <wp:extent cx="107950" cy="208279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899994pt;margin-top:23.635509pt;width:8.5pt;height:16.4pt;mso-position-horizontal-relative:page;mso-position-vertical-relative:page;z-index:-28791808" type="#_x0000_t202" id="docshape8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5184">
              <wp:simplePos x="0" y="0"/>
              <wp:positionH relativeFrom="page">
                <wp:posOffset>4197350</wp:posOffset>
              </wp:positionH>
              <wp:positionV relativeFrom="page">
                <wp:posOffset>715460</wp:posOffset>
              </wp:positionV>
              <wp:extent cx="107950" cy="208279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5pt;margin-top:56.33551pt;width:8.5pt;height:16.4pt;mso-position-horizontal-relative:page;mso-position-vertical-relative:page;z-index:-28791296" type="#_x0000_t202" id="docshape9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5696">
              <wp:simplePos x="0" y="0"/>
              <wp:positionH relativeFrom="page">
                <wp:posOffset>6028690</wp:posOffset>
              </wp:positionH>
              <wp:positionV relativeFrom="page">
                <wp:posOffset>705300</wp:posOffset>
              </wp:positionV>
              <wp:extent cx="107950" cy="208279"/>
              <wp:effectExtent l="0" t="0" r="0" b="0"/>
              <wp:wrapNone/>
              <wp:docPr id="131" name="Textbox 1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1" name="Textbox 13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.700012pt;margin-top:55.535511pt;width:8.5pt;height:16.4pt;mso-position-horizontal-relative:page;mso-position-vertical-relative:page;z-index:-28790784" type="#_x0000_t202" id="docshape9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6208">
              <wp:simplePos x="0" y="0"/>
              <wp:positionH relativeFrom="page">
                <wp:posOffset>1474469</wp:posOffset>
              </wp:positionH>
              <wp:positionV relativeFrom="page">
                <wp:posOffset>724350</wp:posOffset>
              </wp:positionV>
              <wp:extent cx="107950" cy="208279"/>
              <wp:effectExtent l="0" t="0" r="0" b="0"/>
              <wp:wrapNone/>
              <wp:docPr id="132" name="Textbox 1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2" name="Textbox 13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6.099998pt;margin-top:57.035511pt;width:8.5pt;height:16.4pt;mso-position-horizontal-relative:page;mso-position-vertical-relative:page;z-index:-28790272" type="#_x0000_t202" id="docshape9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6720">
              <wp:simplePos x="0" y="0"/>
              <wp:positionH relativeFrom="page">
                <wp:posOffset>2688589</wp:posOffset>
              </wp:positionH>
              <wp:positionV relativeFrom="page">
                <wp:posOffset>720540</wp:posOffset>
              </wp:positionV>
              <wp:extent cx="107950" cy="208279"/>
              <wp:effectExtent l="0" t="0" r="0" b="0"/>
              <wp:wrapNone/>
              <wp:docPr id="133" name="Textbox 1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" name="Textbox 13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699997pt;margin-top:56.735512pt;width:8.5pt;height:16.4pt;mso-position-horizontal-relative:page;mso-position-vertical-relative:page;z-index:-28789760" type="#_x0000_t202" id="docshape9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7744">
              <wp:simplePos x="0" y="0"/>
              <wp:positionH relativeFrom="page">
                <wp:posOffset>4128770</wp:posOffset>
              </wp:positionH>
              <wp:positionV relativeFrom="page">
                <wp:posOffset>306013</wp:posOffset>
              </wp:positionV>
              <wp:extent cx="107950" cy="208279"/>
              <wp:effectExtent l="0" t="0" r="0" b="0"/>
              <wp:wrapNone/>
              <wp:docPr id="136" name="Textbox 1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6" name="Textbox 13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100006pt;margin-top:24.09552pt;width:8.5pt;height:16.4pt;mso-position-horizontal-relative:page;mso-position-vertical-relative:page;z-index:-28788736" type="#_x0000_t202" id="docshape9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8256">
              <wp:simplePos x="0" y="0"/>
              <wp:positionH relativeFrom="page">
                <wp:posOffset>1456689</wp:posOffset>
              </wp:positionH>
              <wp:positionV relativeFrom="page">
                <wp:posOffset>671773</wp:posOffset>
              </wp:positionV>
              <wp:extent cx="107950" cy="208279"/>
              <wp:effectExtent l="0" t="0" r="0" b="0"/>
              <wp:wrapNone/>
              <wp:docPr id="137" name="Textbox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Textbox 13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.699997pt;margin-top:52.895519pt;width:8.5pt;height:16.4pt;mso-position-horizontal-relative:page;mso-position-vertical-relative:page;z-index:-28788224" type="#_x0000_t202" id="docshape9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8768">
              <wp:simplePos x="0" y="0"/>
              <wp:positionH relativeFrom="page">
                <wp:posOffset>2678429</wp:posOffset>
              </wp:positionH>
              <wp:positionV relativeFrom="page">
                <wp:posOffset>671773</wp:posOffset>
              </wp:positionV>
              <wp:extent cx="107950" cy="208279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899994pt;margin-top:52.895519pt;width:8.5pt;height:16.4pt;mso-position-horizontal-relative:page;mso-position-vertical-relative:page;z-index:-28787712" type="#_x0000_t202" id="docshape9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9280">
              <wp:simplePos x="0" y="0"/>
              <wp:positionH relativeFrom="page">
                <wp:posOffset>6049009</wp:posOffset>
              </wp:positionH>
              <wp:positionV relativeFrom="page">
                <wp:posOffset>671773</wp:posOffset>
              </wp:positionV>
              <wp:extent cx="107950" cy="208279"/>
              <wp:effectExtent l="0" t="0" r="0" b="0"/>
              <wp:wrapNone/>
              <wp:docPr id="139" name="Textbox 1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9" name="Textbox 13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6.299988pt;margin-top:52.895519pt;width:8.5pt;height:16.4pt;mso-position-horizontal-relative:page;mso-position-vertical-relative:page;z-index:-28787200" type="#_x0000_t202" id="docshape9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29792">
              <wp:simplePos x="0" y="0"/>
              <wp:positionH relativeFrom="page">
                <wp:posOffset>4199890</wp:posOffset>
              </wp:positionH>
              <wp:positionV relativeFrom="page">
                <wp:posOffset>675583</wp:posOffset>
              </wp:positionV>
              <wp:extent cx="107950" cy="208279"/>
              <wp:effectExtent l="0" t="0" r="0" b="0"/>
              <wp:wrapNone/>
              <wp:docPr id="140" name="Textbox 1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0" name="Textbox 14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700012pt;margin-top:53.195518pt;width:8.5pt;height:16.4pt;mso-position-horizontal-relative:page;mso-position-vertical-relative:page;z-index:-28786688" type="#_x0000_t202" id="docshape9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0816">
              <wp:simplePos x="0" y="0"/>
              <wp:positionH relativeFrom="page">
                <wp:posOffset>4077970</wp:posOffset>
              </wp:positionH>
              <wp:positionV relativeFrom="page">
                <wp:posOffset>319221</wp:posOffset>
              </wp:positionV>
              <wp:extent cx="107950" cy="208279"/>
              <wp:effectExtent l="0" t="0" r="0" b="0"/>
              <wp:wrapNone/>
              <wp:docPr id="143" name="Textbox 1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3" name="Textbox 14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100006pt;margin-top:25.135534pt;width:8.5pt;height:16.4pt;mso-position-horizontal-relative:page;mso-position-vertical-relative:page;z-index:-28785664" type="#_x0000_t202" id="docshape10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1328">
              <wp:simplePos x="0" y="0"/>
              <wp:positionH relativeFrom="page">
                <wp:posOffset>2636520</wp:posOffset>
              </wp:positionH>
              <wp:positionV relativeFrom="page">
                <wp:posOffset>733241</wp:posOffset>
              </wp:positionV>
              <wp:extent cx="107950" cy="208279"/>
              <wp:effectExtent l="0" t="0" r="0" b="0"/>
              <wp:wrapNone/>
              <wp:docPr id="144" name="Textbox 1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4" name="Textbox 14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600006pt;margin-top:57.735535pt;width:8.5pt;height:16.4pt;mso-position-horizontal-relative:page;mso-position-vertical-relative:page;z-index:-28785152" type="#_x0000_t202" id="docshape10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1840">
              <wp:simplePos x="0" y="0"/>
              <wp:positionH relativeFrom="page">
                <wp:posOffset>4154170</wp:posOffset>
              </wp:positionH>
              <wp:positionV relativeFrom="page">
                <wp:posOffset>730701</wp:posOffset>
              </wp:positionV>
              <wp:extent cx="107950" cy="208279"/>
              <wp:effectExtent l="0" t="0" r="0" b="0"/>
              <wp:wrapNone/>
              <wp:docPr id="145" name="Textbox 1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5" name="Textbox 14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100006pt;margin-top:57.535534pt;width:8.5pt;height:16.4pt;mso-position-horizontal-relative:page;mso-position-vertical-relative:page;z-index:-28784640" type="#_x0000_t202" id="docshape10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2352">
              <wp:simplePos x="0" y="0"/>
              <wp:positionH relativeFrom="page">
                <wp:posOffset>5985509</wp:posOffset>
              </wp:positionH>
              <wp:positionV relativeFrom="page">
                <wp:posOffset>724351</wp:posOffset>
              </wp:positionV>
              <wp:extent cx="107950" cy="208279"/>
              <wp:effectExtent l="0" t="0" r="0" b="0"/>
              <wp:wrapNone/>
              <wp:docPr id="146" name="Textbox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Textbox 14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299988pt;margin-top:57.035534pt;width:8.5pt;height:16.4pt;mso-position-horizontal-relative:page;mso-position-vertical-relative:page;z-index:-28784128" type="#_x0000_t202" id="docshape10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2864">
              <wp:simplePos x="0" y="0"/>
              <wp:positionH relativeFrom="page">
                <wp:posOffset>1422400</wp:posOffset>
              </wp:positionH>
              <wp:positionV relativeFrom="page">
                <wp:posOffset>735781</wp:posOffset>
              </wp:positionV>
              <wp:extent cx="107950" cy="208279"/>
              <wp:effectExtent l="0" t="0" r="0" b="0"/>
              <wp:wrapNone/>
              <wp:docPr id="147" name="Textbox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Textbox 14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pt;margin-top:57.935535pt;width:8.5pt;height:16.4pt;mso-position-horizontal-relative:page;mso-position-vertical-relative:page;z-index:-28783616" type="#_x0000_t202" id="docshape10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3888">
              <wp:simplePos x="0" y="0"/>
              <wp:positionH relativeFrom="page">
                <wp:posOffset>4069079</wp:posOffset>
              </wp:positionH>
              <wp:positionV relativeFrom="page">
                <wp:posOffset>406850</wp:posOffset>
              </wp:positionV>
              <wp:extent cx="180340" cy="208279"/>
              <wp:effectExtent l="0" t="0" r="0" b="0"/>
              <wp:wrapNone/>
              <wp:docPr id="150" name="Textbox 1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0" name="Textbox 150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99994pt;margin-top:32.0355pt;width:14.2pt;height:16.4pt;mso-position-horizontal-relative:page;mso-position-vertical-relative:page;z-index:-28782592" type="#_x0000_t202" id="docshape10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4912">
              <wp:simplePos x="0" y="0"/>
              <wp:positionH relativeFrom="page">
                <wp:posOffset>4086859</wp:posOffset>
              </wp:positionH>
              <wp:positionV relativeFrom="page">
                <wp:posOffset>300679</wp:posOffset>
              </wp:positionV>
              <wp:extent cx="173355" cy="208279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1733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799988pt;margin-top:23.675549pt;width:13.65pt;height:16.4pt;mso-position-horizontal-relative:page;mso-position-vertical-relative:page;z-index:-28781568" type="#_x0000_t202" id="docshape10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5424">
              <wp:simplePos x="0" y="0"/>
              <wp:positionH relativeFrom="page">
                <wp:posOffset>6019800</wp:posOffset>
              </wp:positionH>
              <wp:positionV relativeFrom="page">
                <wp:posOffset>712159</wp:posOffset>
              </wp:positionV>
              <wp:extent cx="107950" cy="208279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pt;margin-top:56.07555pt;width:8.5pt;height:16.4pt;mso-position-horizontal-relative:page;mso-position-vertical-relative:page;z-index:-28781056" type="#_x0000_t202" id="docshape1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5936">
              <wp:simplePos x="0" y="0"/>
              <wp:positionH relativeFrom="page">
                <wp:posOffset>1471930</wp:posOffset>
              </wp:positionH>
              <wp:positionV relativeFrom="page">
                <wp:posOffset>721049</wp:posOffset>
              </wp:positionV>
              <wp:extent cx="107950" cy="208279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900002pt;margin-top:56.775551pt;width:8.5pt;height:16.4pt;mso-position-horizontal-relative:page;mso-position-vertical-relative:page;z-index:-28780544" type="#_x0000_t202" id="docshape11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6448">
              <wp:simplePos x="0" y="0"/>
              <wp:positionH relativeFrom="page">
                <wp:posOffset>2681617</wp:posOffset>
              </wp:positionH>
              <wp:positionV relativeFrom="page">
                <wp:posOffset>721049</wp:posOffset>
              </wp:positionV>
              <wp:extent cx="107950" cy="208279"/>
              <wp:effectExtent l="0" t="0" r="0" b="0"/>
              <wp:wrapNone/>
              <wp:docPr id="156" name="Textbox 1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6" name="Textbox 15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151001pt;margin-top:56.775551pt;width:8.5pt;height:16.4pt;mso-position-horizontal-relative:page;mso-position-vertical-relative:page;z-index:-28780032" type="#_x0000_t202" id="docshape11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6960">
              <wp:simplePos x="0" y="0"/>
              <wp:positionH relativeFrom="page">
                <wp:posOffset>4190301</wp:posOffset>
              </wp:positionH>
              <wp:positionV relativeFrom="page">
                <wp:posOffset>721049</wp:posOffset>
              </wp:positionV>
              <wp:extent cx="107950" cy="208279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9.945007pt;margin-top:56.775551pt;width:8.5pt;height:16.4pt;mso-position-horizontal-relative:page;mso-position-vertical-relative:page;z-index:-28779520" type="#_x0000_t202" id="docshape1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7984">
              <wp:simplePos x="0" y="0"/>
              <wp:positionH relativeFrom="page">
                <wp:posOffset>4083050</wp:posOffset>
              </wp:positionH>
              <wp:positionV relativeFrom="page">
                <wp:posOffset>364687</wp:posOffset>
              </wp:positionV>
              <wp:extent cx="184785" cy="208279"/>
              <wp:effectExtent l="0" t="0" r="0" b="0"/>
              <wp:wrapNone/>
              <wp:docPr id="160" name="Textbox 1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0" name="Textbox 160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5pt;margin-top:28.71554pt;width:14.55pt;height:16.4pt;mso-position-horizontal-relative:page;mso-position-vertical-relative:page;z-index:-28778496" type="#_x0000_t202" id="docshape1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8496">
              <wp:simplePos x="0" y="0"/>
              <wp:positionH relativeFrom="page">
                <wp:posOffset>6022340</wp:posOffset>
              </wp:positionH>
              <wp:positionV relativeFrom="page">
                <wp:posOffset>730447</wp:posOffset>
              </wp:positionV>
              <wp:extent cx="107950" cy="208279"/>
              <wp:effectExtent l="0" t="0" r="0" b="0"/>
              <wp:wrapNone/>
              <wp:docPr id="161" name="Textbox 1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1" name="Textbox 16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.200012pt;margin-top:57.515541pt;width:8.5pt;height:16.4pt;mso-position-horizontal-relative:page;mso-position-vertical-relative:page;z-index:-28777984" type="#_x0000_t202" id="docshape11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9008">
              <wp:simplePos x="0" y="0"/>
              <wp:positionH relativeFrom="page">
                <wp:posOffset>1465580</wp:posOffset>
              </wp:positionH>
              <wp:positionV relativeFrom="page">
                <wp:posOffset>739337</wp:posOffset>
              </wp:positionV>
              <wp:extent cx="107950" cy="208279"/>
              <wp:effectExtent l="0" t="0" r="0" b="0"/>
              <wp:wrapNone/>
              <wp:docPr id="162" name="Textbox 1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2" name="Textbox 16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400002pt;margin-top:58.215538pt;width:8.5pt;height:16.4pt;mso-position-horizontal-relative:page;mso-position-vertical-relative:page;z-index:-28777472" type="#_x0000_t202" id="docshape1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39520">
              <wp:simplePos x="0" y="0"/>
              <wp:positionH relativeFrom="page">
                <wp:posOffset>2673350</wp:posOffset>
              </wp:positionH>
              <wp:positionV relativeFrom="page">
                <wp:posOffset>735527</wp:posOffset>
              </wp:positionV>
              <wp:extent cx="107950" cy="208279"/>
              <wp:effectExtent l="0" t="0" r="0" b="0"/>
              <wp:wrapNone/>
              <wp:docPr id="163" name="Textbox 1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3" name="Textbox 16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5pt;margin-top:57.915539pt;width:8.5pt;height:16.4pt;mso-position-horizontal-relative:page;mso-position-vertical-relative:page;z-index:-28776960" type="#_x0000_t202" id="docshape11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0032">
              <wp:simplePos x="0" y="0"/>
              <wp:positionH relativeFrom="page">
                <wp:posOffset>4184675</wp:posOffset>
              </wp:positionH>
              <wp:positionV relativeFrom="page">
                <wp:posOffset>735527</wp:posOffset>
              </wp:positionV>
              <wp:extent cx="107950" cy="208279"/>
              <wp:effectExtent l="0" t="0" r="0" b="0"/>
              <wp:wrapNone/>
              <wp:docPr id="164" name="Textbox 1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4" name="Textbox 16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9.502014pt;margin-top:57.915539pt;width:8.5pt;height:16.4pt;mso-position-horizontal-relative:page;mso-position-vertical-relative:page;z-index:-28776448" type="#_x0000_t202" id="docshape1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1056">
              <wp:simplePos x="0" y="0"/>
              <wp:positionH relativeFrom="page">
                <wp:posOffset>4019550</wp:posOffset>
              </wp:positionH>
              <wp:positionV relativeFrom="page">
                <wp:posOffset>267405</wp:posOffset>
              </wp:positionV>
              <wp:extent cx="180340" cy="208279"/>
              <wp:effectExtent l="0" t="0" r="0" b="0"/>
              <wp:wrapNone/>
              <wp:docPr id="167" name="Textbox 1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7" name="Textbox 167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21.055553pt;width:14.2pt;height:16.4pt;mso-position-horizontal-relative:page;mso-position-vertical-relative:page;z-index:-28775424" type="#_x0000_t202" id="docshape12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1568">
              <wp:simplePos x="0" y="0"/>
              <wp:positionH relativeFrom="page">
                <wp:posOffset>5961379</wp:posOffset>
              </wp:positionH>
              <wp:positionV relativeFrom="page">
                <wp:posOffset>681425</wp:posOffset>
              </wp:positionV>
              <wp:extent cx="107950" cy="208279"/>
              <wp:effectExtent l="0" t="0" r="0" b="0"/>
              <wp:wrapNone/>
              <wp:docPr id="168" name="Textbox 1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8" name="Textbox 16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399994pt;margin-top:53.655556pt;width:8.5pt;height:16.4pt;mso-position-horizontal-relative:page;mso-position-vertical-relative:page;z-index:-28774912" type="#_x0000_t202" id="docshape1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2080">
              <wp:simplePos x="0" y="0"/>
              <wp:positionH relativeFrom="page">
                <wp:posOffset>1404619</wp:posOffset>
              </wp:positionH>
              <wp:positionV relativeFrom="page">
                <wp:posOffset>694125</wp:posOffset>
              </wp:positionV>
              <wp:extent cx="107950" cy="208279"/>
              <wp:effectExtent l="0" t="0" r="0" b="0"/>
              <wp:wrapNone/>
              <wp:docPr id="169" name="Textbox 1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9" name="Textbox 16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599998pt;margin-top:54.655556pt;width:8.5pt;height:16.4pt;mso-position-horizontal-relative:page;mso-position-vertical-relative:page;z-index:-28774400" type="#_x0000_t202" id="docshape1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2592">
              <wp:simplePos x="0" y="0"/>
              <wp:positionH relativeFrom="page">
                <wp:posOffset>2611120</wp:posOffset>
              </wp:positionH>
              <wp:positionV relativeFrom="page">
                <wp:posOffset>690315</wp:posOffset>
              </wp:positionV>
              <wp:extent cx="107950" cy="208279"/>
              <wp:effectExtent l="0" t="0" r="0" b="0"/>
              <wp:wrapNone/>
              <wp:docPr id="170" name="Textbox 1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0" name="Textbox 17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600006pt;margin-top:54.355553pt;width:8.5pt;height:16.4pt;mso-position-horizontal-relative:page;mso-position-vertical-relative:page;z-index:-28773888" type="#_x0000_t202" id="docshape1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3104">
              <wp:simplePos x="0" y="0"/>
              <wp:positionH relativeFrom="page">
                <wp:posOffset>4126242</wp:posOffset>
              </wp:positionH>
              <wp:positionV relativeFrom="page">
                <wp:posOffset>690315</wp:posOffset>
              </wp:positionV>
              <wp:extent cx="107950" cy="208279"/>
              <wp:effectExtent l="0" t="0" r="0" b="0"/>
              <wp:wrapNone/>
              <wp:docPr id="171" name="Textbox 1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1" name="Textbox 17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901001pt;margin-top:54.355553pt;width:8.5pt;height:16.4pt;mso-position-horizontal-relative:page;mso-position-vertical-relative:page;z-index:-28773376" type="#_x0000_t202" id="docshape1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4128">
              <wp:simplePos x="0" y="0"/>
              <wp:positionH relativeFrom="page">
                <wp:posOffset>4058920</wp:posOffset>
              </wp:positionH>
              <wp:positionV relativeFrom="page">
                <wp:posOffset>349447</wp:posOffset>
              </wp:positionV>
              <wp:extent cx="183515" cy="208279"/>
              <wp:effectExtent l="0" t="0" r="0" b="0"/>
              <wp:wrapNone/>
              <wp:docPr id="174" name="Textbox 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4" name="Textbox 174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600006pt;margin-top:27.515528pt;width:14.45pt;height:16.4pt;mso-position-horizontal-relative:page;mso-position-vertical-relative:page;z-index:-28772352" type="#_x0000_t202" id="docshape1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4640">
              <wp:simplePos x="0" y="0"/>
              <wp:positionH relativeFrom="page">
                <wp:posOffset>2647950</wp:posOffset>
              </wp:positionH>
              <wp:positionV relativeFrom="page">
                <wp:posOffset>726637</wp:posOffset>
              </wp:positionV>
              <wp:extent cx="107950" cy="208279"/>
              <wp:effectExtent l="0" t="0" r="0" b="0"/>
              <wp:wrapNone/>
              <wp:docPr id="175" name="Textbox 1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5" name="Textbox 17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5pt;margin-top:57.215527pt;width:8.5pt;height:16.4pt;mso-position-horizontal-relative:page;mso-position-vertical-relative:page;z-index:-28771840" type="#_x0000_t202" id="docshape1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5152">
              <wp:simplePos x="0" y="0"/>
              <wp:positionH relativeFrom="page">
                <wp:posOffset>4163072</wp:posOffset>
              </wp:positionH>
              <wp:positionV relativeFrom="page">
                <wp:posOffset>726637</wp:posOffset>
              </wp:positionV>
              <wp:extent cx="107950" cy="208279"/>
              <wp:effectExtent l="0" t="0" r="0" b="0"/>
              <wp:wrapNone/>
              <wp:docPr id="176" name="Textbox 1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6" name="Textbox 17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800995pt;margin-top:57.215527pt;width:8.5pt;height:16.4pt;mso-position-horizontal-relative:page;mso-position-vertical-relative:page;z-index:-28771328" type="#_x0000_t202" id="docshape12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5664">
              <wp:simplePos x="0" y="0"/>
              <wp:positionH relativeFrom="page">
                <wp:posOffset>5994400</wp:posOffset>
              </wp:positionH>
              <wp:positionV relativeFrom="page">
                <wp:posOffset>720287</wp:posOffset>
              </wp:positionV>
              <wp:extent cx="107950" cy="208279"/>
              <wp:effectExtent l="0" t="0" r="0" b="0"/>
              <wp:wrapNone/>
              <wp:docPr id="177" name="Textbox 1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7" name="Textbox 17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pt;margin-top:56.715527pt;width:8.5pt;height:16.4pt;mso-position-horizontal-relative:page;mso-position-vertical-relative:page;z-index:-28770816" type="#_x0000_t202" id="docshape13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6176">
              <wp:simplePos x="0" y="0"/>
              <wp:positionH relativeFrom="page">
                <wp:posOffset>1443989</wp:posOffset>
              </wp:positionH>
              <wp:positionV relativeFrom="page">
                <wp:posOffset>730447</wp:posOffset>
              </wp:positionV>
              <wp:extent cx="107950" cy="208279"/>
              <wp:effectExtent l="0" t="0" r="0" b="0"/>
              <wp:wrapNone/>
              <wp:docPr id="178" name="Textbox 1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8" name="Textbox 17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699997pt;margin-top:57.515526pt;width:8.5pt;height:16.4pt;mso-position-horizontal-relative:page;mso-position-vertical-relative:page;z-index:-28770304" type="#_x0000_t202" id="docshape1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7200">
              <wp:simplePos x="0" y="0"/>
              <wp:positionH relativeFrom="page">
                <wp:posOffset>4058920</wp:posOffset>
              </wp:positionH>
              <wp:positionV relativeFrom="page">
                <wp:posOffset>284931</wp:posOffset>
              </wp:positionV>
              <wp:extent cx="179070" cy="208279"/>
              <wp:effectExtent l="0" t="0" r="0" b="0"/>
              <wp:wrapNone/>
              <wp:docPr id="181" name="Textbox 1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1" name="Textbox 181"/>
                    <wps:cNvSpPr txBox="1"/>
                    <wps:spPr>
                      <a:xfrm>
                        <a:off x="0" y="0"/>
                        <a:ext cx="17907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600006pt;margin-top:22.435547pt;width:14.1pt;height:16.4pt;mso-position-horizontal-relative:page;mso-position-vertical-relative:page;z-index:-28769280" type="#_x0000_t202" id="docshape1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7712">
              <wp:simplePos x="0" y="0"/>
              <wp:positionH relativeFrom="page">
                <wp:posOffset>5998209</wp:posOffset>
              </wp:positionH>
              <wp:positionV relativeFrom="page">
                <wp:posOffset>693871</wp:posOffset>
              </wp:positionV>
              <wp:extent cx="107950" cy="208279"/>
              <wp:effectExtent l="0" t="0" r="0" b="0"/>
              <wp:wrapNone/>
              <wp:docPr id="182" name="Textbox 1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2" name="Textbox 18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299988pt;margin-top:54.635548pt;width:8.5pt;height:16.4pt;mso-position-horizontal-relative:page;mso-position-vertical-relative:page;z-index:-28768768" type="#_x0000_t202" id="docshape13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8224">
              <wp:simplePos x="0" y="0"/>
              <wp:positionH relativeFrom="page">
                <wp:posOffset>1441450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183" name="Textbox 1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3" name="Textbox 18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5pt;margin-top:55.135548pt;width:8.5pt;height:16.4pt;mso-position-horizontal-relative:page;mso-position-vertical-relative:page;z-index:-28768256" type="#_x0000_t202" id="docshape13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8736">
              <wp:simplePos x="0" y="0"/>
              <wp:positionH relativeFrom="page">
                <wp:posOffset>2648000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184" name="Textbox 1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4" name="Textbox 18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503998pt;margin-top:55.135548pt;width:8.5pt;height:16.4pt;mso-position-horizontal-relative:page;mso-position-vertical-relative:page;z-index:-28767744" type="#_x0000_t202" id="docshape13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49248">
              <wp:simplePos x="0" y="0"/>
              <wp:positionH relativeFrom="page">
                <wp:posOffset>4159821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185" name="Textbox 1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5" name="Textbox 18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545013pt;margin-top:55.135548pt;width:8.5pt;height:16.4pt;mso-position-horizontal-relative:page;mso-position-vertical-relative:page;z-index:-28767232" type="#_x0000_t202" id="docshape13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0272">
              <wp:simplePos x="0" y="0"/>
              <wp:positionH relativeFrom="page">
                <wp:posOffset>4071620</wp:posOffset>
              </wp:positionH>
              <wp:positionV relativeFrom="page">
                <wp:posOffset>336239</wp:posOffset>
              </wp:positionV>
              <wp:extent cx="180340" cy="208279"/>
              <wp:effectExtent l="0" t="0" r="0" b="0"/>
              <wp:wrapNone/>
              <wp:docPr id="188" name="Textbox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Textbox 188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600006pt;margin-top:26.47555pt;width:14.2pt;height:16.4pt;mso-position-horizontal-relative:page;mso-position-vertical-relative:page;z-index:-28766208" type="#_x0000_t202" id="docshape1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0784">
              <wp:simplePos x="0" y="0"/>
              <wp:positionH relativeFrom="page">
                <wp:posOffset>6003290</wp:posOffset>
              </wp:positionH>
              <wp:positionV relativeFrom="page">
                <wp:posOffset>699459</wp:posOffset>
              </wp:positionV>
              <wp:extent cx="107950" cy="208279"/>
              <wp:effectExtent l="0" t="0" r="0" b="0"/>
              <wp:wrapNone/>
              <wp:docPr id="189" name="Textbox 1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9" name="Textbox 18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700012pt;margin-top:55.07555pt;width:8.5pt;height:16.4pt;mso-position-horizontal-relative:page;mso-position-vertical-relative:page;z-index:-28765696" type="#_x0000_t202" id="docshape14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1296">
              <wp:simplePos x="0" y="0"/>
              <wp:positionH relativeFrom="page">
                <wp:posOffset>1456689</wp:posOffset>
              </wp:positionH>
              <wp:positionV relativeFrom="page">
                <wp:posOffset>708349</wp:posOffset>
              </wp:positionV>
              <wp:extent cx="107950" cy="208279"/>
              <wp:effectExtent l="0" t="0" r="0" b="0"/>
              <wp:wrapNone/>
              <wp:docPr id="190" name="Textbox 1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0" name="Textbox 19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.699997pt;margin-top:55.775551pt;width:8.5pt;height:16.4pt;mso-position-horizontal-relative:page;mso-position-vertical-relative:page;z-index:-28765184" type="#_x0000_t202" id="docshape14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1808">
              <wp:simplePos x="0" y="0"/>
              <wp:positionH relativeFrom="page">
                <wp:posOffset>2660599</wp:posOffset>
              </wp:positionH>
              <wp:positionV relativeFrom="page">
                <wp:posOffset>708349</wp:posOffset>
              </wp:positionV>
              <wp:extent cx="107950" cy="208279"/>
              <wp:effectExtent l="0" t="0" r="0" b="0"/>
              <wp:wrapNone/>
              <wp:docPr id="191" name="Textbox 1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1" name="Textbox 19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496002pt;margin-top:55.775551pt;width:8.5pt;height:16.4pt;mso-position-horizontal-relative:page;mso-position-vertical-relative:page;z-index:-28764672" type="#_x0000_t202" id="docshape14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2320">
              <wp:simplePos x="0" y="0"/>
              <wp:positionH relativeFrom="page">
                <wp:posOffset>4171924</wp:posOffset>
              </wp:positionH>
              <wp:positionV relativeFrom="page">
                <wp:posOffset>708349</wp:posOffset>
              </wp:positionV>
              <wp:extent cx="107950" cy="208279"/>
              <wp:effectExtent l="0" t="0" r="0" b="0"/>
              <wp:wrapNone/>
              <wp:docPr id="192" name="Textbox 1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2" name="Textbox 19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497986pt;margin-top:55.775551pt;width:8.5pt;height:16.4pt;mso-position-horizontal-relative:page;mso-position-vertical-relative:page;z-index:-28764160" type="#_x0000_t202" id="docshape14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3344">
              <wp:simplePos x="0" y="0"/>
              <wp:positionH relativeFrom="page">
                <wp:posOffset>4075429</wp:posOffset>
              </wp:positionH>
              <wp:positionV relativeFrom="page">
                <wp:posOffset>291535</wp:posOffset>
              </wp:positionV>
              <wp:extent cx="179070" cy="208279"/>
              <wp:effectExtent l="0" t="0" r="0" b="0"/>
              <wp:wrapNone/>
              <wp:docPr id="195" name="Textbox 1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5" name="Textbox 195"/>
                    <wps:cNvSpPr txBox="1"/>
                    <wps:spPr>
                      <a:xfrm>
                        <a:off x="0" y="0"/>
                        <a:ext cx="17907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899994pt;margin-top:22.955517pt;width:14.1pt;height:16.4pt;mso-position-horizontal-relative:page;mso-position-vertical-relative:page;z-index:-28763136" type="#_x0000_t202" id="docshape14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3856">
              <wp:simplePos x="0" y="0"/>
              <wp:positionH relativeFrom="page">
                <wp:posOffset>6010909</wp:posOffset>
              </wp:positionH>
              <wp:positionV relativeFrom="page">
                <wp:posOffset>703015</wp:posOffset>
              </wp:positionV>
              <wp:extent cx="107950" cy="208279"/>
              <wp:effectExtent l="0" t="0" r="0" b="0"/>
              <wp:wrapNone/>
              <wp:docPr id="196" name="Textbox 1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6" name="Textbox 19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299988pt;margin-top:55.355518pt;width:8.5pt;height:16.4pt;mso-position-horizontal-relative:page;mso-position-vertical-relative:page;z-index:-28762624" type="#_x0000_t202" id="docshape14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4368">
              <wp:simplePos x="0" y="0"/>
              <wp:positionH relativeFrom="page">
                <wp:posOffset>1450339</wp:posOffset>
              </wp:positionH>
              <wp:positionV relativeFrom="page">
                <wp:posOffset>715715</wp:posOffset>
              </wp:positionV>
              <wp:extent cx="107950" cy="208279"/>
              <wp:effectExtent l="0" t="0" r="0" b="0"/>
              <wp:wrapNone/>
              <wp:docPr id="197" name="Textbox 1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7" name="Textbox 19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.199997pt;margin-top:56.355518pt;width:8.5pt;height:16.4pt;mso-position-horizontal-relative:page;mso-position-vertical-relative:page;z-index:-28762112" type="#_x0000_t202" id="docshape1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4880">
              <wp:simplePos x="0" y="0"/>
              <wp:positionH relativeFrom="page">
                <wp:posOffset>2658110</wp:posOffset>
              </wp:positionH>
              <wp:positionV relativeFrom="page">
                <wp:posOffset>711905</wp:posOffset>
              </wp:positionV>
              <wp:extent cx="107950" cy="208279"/>
              <wp:effectExtent l="0" t="0" r="0" b="0"/>
              <wp:wrapNone/>
              <wp:docPr id="198" name="Textbox 1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8" name="Textbox 19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300003pt;margin-top:56.055519pt;width:8.5pt;height:16.4pt;mso-position-horizontal-relative:page;mso-position-vertical-relative:page;z-index:-28761600" type="#_x0000_t202" id="docshape14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5392">
              <wp:simplePos x="0" y="0"/>
              <wp:positionH relativeFrom="page">
                <wp:posOffset>4175759</wp:posOffset>
              </wp:positionH>
              <wp:positionV relativeFrom="page">
                <wp:posOffset>709365</wp:posOffset>
              </wp:positionV>
              <wp:extent cx="107950" cy="208279"/>
              <wp:effectExtent l="0" t="0" r="0" b="0"/>
              <wp:wrapNone/>
              <wp:docPr id="199" name="Textbox 1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9" name="Textbox 19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799988pt;margin-top:55.855518pt;width:8.5pt;height:16.4pt;mso-position-horizontal-relative:page;mso-position-vertical-relative:page;z-index:-28761088" type="#_x0000_t202" id="docshape14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6416">
              <wp:simplePos x="0" y="0"/>
              <wp:positionH relativeFrom="page">
                <wp:posOffset>4050029</wp:posOffset>
              </wp:positionH>
              <wp:positionV relativeFrom="page">
                <wp:posOffset>345891</wp:posOffset>
              </wp:positionV>
              <wp:extent cx="180975" cy="208279"/>
              <wp:effectExtent l="0" t="0" r="0" b="0"/>
              <wp:wrapNone/>
              <wp:docPr id="202" name="Textbox 2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2" name="Textbox 202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7.235546pt;width:14.25pt;height:16.4pt;mso-position-horizontal-relative:page;mso-position-vertical-relative:page;z-index:-28760064" type="#_x0000_t202" id="docshape15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6928">
              <wp:simplePos x="0" y="0"/>
              <wp:positionH relativeFrom="page">
                <wp:posOffset>5991859</wp:posOffset>
              </wp:positionH>
              <wp:positionV relativeFrom="page">
                <wp:posOffset>709111</wp:posOffset>
              </wp:positionV>
              <wp:extent cx="107950" cy="208279"/>
              <wp:effectExtent l="0" t="0" r="0" b="0"/>
              <wp:wrapNone/>
              <wp:docPr id="203" name="Textbox 2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3" name="Textbox 20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799988pt;margin-top:55.835548pt;width:8.5pt;height:16.4pt;mso-position-horizontal-relative:page;mso-position-vertical-relative:page;z-index:-28759552" type="#_x0000_t202" id="docshape15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7440">
              <wp:simplePos x="0" y="0"/>
              <wp:positionH relativeFrom="page">
                <wp:posOffset>2642870</wp:posOffset>
              </wp:positionH>
              <wp:positionV relativeFrom="page">
                <wp:posOffset>720541</wp:posOffset>
              </wp:positionV>
              <wp:extent cx="107950" cy="208279"/>
              <wp:effectExtent l="0" t="0" r="0" b="0"/>
              <wp:wrapNone/>
              <wp:docPr id="204" name="Textbox 2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4" name="Textbox 20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100006pt;margin-top:56.735546pt;width:8.5pt;height:16.4pt;mso-position-horizontal-relative:page;mso-position-vertical-relative:page;z-index:-28759040" type="#_x0000_t202" id="docshape15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7952">
              <wp:simplePos x="0" y="0"/>
              <wp:positionH relativeFrom="page">
                <wp:posOffset>4154170</wp:posOffset>
              </wp:positionH>
              <wp:positionV relativeFrom="page">
                <wp:posOffset>718001</wp:posOffset>
              </wp:positionV>
              <wp:extent cx="107950" cy="208279"/>
              <wp:effectExtent l="0" t="0" r="0" b="0"/>
              <wp:wrapNone/>
              <wp:docPr id="205" name="Textbox 2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5" name="Textbox 20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100006pt;margin-top:56.535545pt;width:8.5pt;height:16.4pt;mso-position-horizontal-relative:page;mso-position-vertical-relative:page;z-index:-28758528" type="#_x0000_t202" id="docshape15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8464">
              <wp:simplePos x="0" y="0"/>
              <wp:positionH relativeFrom="page">
                <wp:posOffset>1435100</wp:posOffset>
              </wp:positionH>
              <wp:positionV relativeFrom="page">
                <wp:posOffset>724351</wp:posOffset>
              </wp:positionV>
              <wp:extent cx="107950" cy="208279"/>
              <wp:effectExtent l="0" t="0" r="0" b="0"/>
              <wp:wrapNone/>
              <wp:docPr id="206" name="Textbox 2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6" name="Textbox 20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7.035545pt;width:8.5pt;height:16.4pt;mso-position-horizontal-relative:page;mso-position-vertical-relative:page;z-index:-28758016" type="#_x0000_t202" id="docshape15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59488">
              <wp:simplePos x="0" y="0"/>
              <wp:positionH relativeFrom="page">
                <wp:posOffset>4058920</wp:posOffset>
              </wp:positionH>
              <wp:positionV relativeFrom="page">
                <wp:posOffset>260801</wp:posOffset>
              </wp:positionV>
              <wp:extent cx="181610" cy="208279"/>
              <wp:effectExtent l="0" t="0" r="0" b="0"/>
              <wp:wrapNone/>
              <wp:docPr id="209" name="Textbox 2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9" name="Textbox 209"/>
                    <wps:cNvSpPr txBox="1"/>
                    <wps:spPr>
                      <a:xfrm>
                        <a:off x="0" y="0"/>
                        <a:ext cx="1816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600006pt;margin-top:20.535547pt;width:14.3pt;height:16.4pt;mso-position-horizontal-relative:page;mso-position-vertical-relative:page;z-index:-28756992" type="#_x0000_t202" id="docshape15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0000">
              <wp:simplePos x="0" y="0"/>
              <wp:positionH relativeFrom="page">
                <wp:posOffset>5991859</wp:posOffset>
              </wp:positionH>
              <wp:positionV relativeFrom="page">
                <wp:posOffset>665931</wp:posOffset>
              </wp:positionV>
              <wp:extent cx="107950" cy="208279"/>
              <wp:effectExtent l="0" t="0" r="0" b="0"/>
              <wp:wrapNone/>
              <wp:docPr id="210" name="Textbox 2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0" name="Textbox 21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799988pt;margin-top:52.435547pt;width:8.5pt;height:16.4pt;mso-position-horizontal-relative:page;mso-position-vertical-relative:page;z-index:-28756480" type="#_x0000_t202" id="docshape15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0512">
              <wp:simplePos x="0" y="0"/>
              <wp:positionH relativeFrom="page">
                <wp:posOffset>1441450</wp:posOffset>
              </wp:positionH>
              <wp:positionV relativeFrom="page">
                <wp:posOffset>678631</wp:posOffset>
              </wp:positionV>
              <wp:extent cx="107950" cy="208279"/>
              <wp:effectExtent l="0" t="0" r="0" b="0"/>
              <wp:wrapNone/>
              <wp:docPr id="211" name="Textbox 2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1" name="Textbox 21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5pt;margin-top:53.435547pt;width:8.5pt;height:16.4pt;mso-position-horizontal-relative:page;mso-position-vertical-relative:page;z-index:-28755968" type="#_x0000_t202" id="docshape15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1024">
              <wp:simplePos x="0" y="0"/>
              <wp:positionH relativeFrom="page">
                <wp:posOffset>2645359</wp:posOffset>
              </wp:positionH>
              <wp:positionV relativeFrom="page">
                <wp:posOffset>678631</wp:posOffset>
              </wp:positionV>
              <wp:extent cx="107950" cy="208279"/>
              <wp:effectExtent l="0" t="0" r="0" b="0"/>
              <wp:wrapNone/>
              <wp:docPr id="212" name="Textbox 2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2" name="Textbox 21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296005pt;margin-top:53.435547pt;width:8.5pt;height:16.4pt;mso-position-horizontal-relative:page;mso-position-vertical-relative:page;z-index:-28755456" type="#_x0000_t202" id="docshape16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1536">
              <wp:simplePos x="0" y="0"/>
              <wp:positionH relativeFrom="page">
                <wp:posOffset>4159250</wp:posOffset>
              </wp:positionH>
              <wp:positionV relativeFrom="page">
                <wp:posOffset>674821</wp:posOffset>
              </wp:positionV>
              <wp:extent cx="107950" cy="208279"/>
              <wp:effectExtent l="0" t="0" r="0" b="0"/>
              <wp:wrapNone/>
              <wp:docPr id="213" name="Textbox 2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3" name="Textbox 21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5pt;margin-top:53.135548pt;width:8.5pt;height:16.4pt;mso-position-horizontal-relative:page;mso-position-vertical-relative:page;z-index:-28754944" type="#_x0000_t202" id="docshape16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2560">
              <wp:simplePos x="0" y="0"/>
              <wp:positionH relativeFrom="page">
                <wp:posOffset>4044950</wp:posOffset>
              </wp:positionH>
              <wp:positionV relativeFrom="page">
                <wp:posOffset>409899</wp:posOffset>
              </wp:positionV>
              <wp:extent cx="190500" cy="208279"/>
              <wp:effectExtent l="0" t="0" r="0" b="0"/>
              <wp:wrapNone/>
              <wp:docPr id="216" name="Textbox 2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6" name="Textbox 216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5pt;margin-top:32.275551pt;width:15pt;height:16.4pt;mso-position-horizontal-relative:page;mso-position-vertical-relative:page;z-index:-28753920" type="#_x0000_t202" id="docshape16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3072">
              <wp:simplePos x="0" y="0"/>
              <wp:positionH relativeFrom="page">
                <wp:posOffset>1441450</wp:posOffset>
              </wp:positionH>
              <wp:positionV relativeFrom="page">
                <wp:posOffset>765725</wp:posOffset>
              </wp:positionV>
              <wp:extent cx="120650" cy="236854"/>
              <wp:effectExtent l="0" t="0" r="0" b="0"/>
              <wp:wrapNone/>
              <wp:docPr id="217" name="Textbox 2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7" name="Textbox 217"/>
                    <wps:cNvSpPr txBox="1"/>
                    <wps:spPr>
                      <a:xfrm>
                        <a:off x="0" y="0"/>
                        <a:ext cx="12065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5pt;margin-top:60.293324pt;width:9.5pt;height:18.650pt;mso-position-horizontal-relative:page;mso-position-vertical-relative:page;z-index:-28753408" type="#_x0000_t202" id="docshape164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3584">
              <wp:simplePos x="0" y="0"/>
              <wp:positionH relativeFrom="page">
                <wp:posOffset>2647886</wp:posOffset>
              </wp:positionH>
              <wp:positionV relativeFrom="page">
                <wp:posOffset>765725</wp:posOffset>
              </wp:positionV>
              <wp:extent cx="120650" cy="236854"/>
              <wp:effectExtent l="0" t="0" r="0" b="0"/>
              <wp:wrapNone/>
              <wp:docPr id="218" name="Textbox 2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8" name="Textbox 218"/>
                    <wps:cNvSpPr txBox="1"/>
                    <wps:spPr>
                      <a:xfrm>
                        <a:off x="0" y="0"/>
                        <a:ext cx="12065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94995pt;margin-top:60.293324pt;width:9.5pt;height:18.650pt;mso-position-horizontal-relative:page;mso-position-vertical-relative:page;z-index:-28752896" type="#_x0000_t202" id="docshape165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4096">
              <wp:simplePos x="0" y="0"/>
              <wp:positionH relativeFrom="page">
                <wp:posOffset>4163059</wp:posOffset>
              </wp:positionH>
              <wp:positionV relativeFrom="page">
                <wp:posOffset>761915</wp:posOffset>
              </wp:positionV>
              <wp:extent cx="120650" cy="236854"/>
              <wp:effectExtent l="0" t="0" r="0" b="0"/>
              <wp:wrapNone/>
              <wp:docPr id="219" name="Textbox 2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9" name="Textbox 219"/>
                    <wps:cNvSpPr txBox="1"/>
                    <wps:spPr>
                      <a:xfrm>
                        <a:off x="0" y="0"/>
                        <a:ext cx="12065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799988pt;margin-top:59.993324pt;width:9.5pt;height:18.650pt;mso-position-horizontal-relative:page;mso-position-vertical-relative:page;z-index:-28752384" type="#_x0000_t202" id="docshape166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4608">
              <wp:simplePos x="0" y="0"/>
              <wp:positionH relativeFrom="page">
                <wp:posOffset>6000750</wp:posOffset>
              </wp:positionH>
              <wp:positionV relativeFrom="page">
                <wp:posOffset>755565</wp:posOffset>
              </wp:positionV>
              <wp:extent cx="120650" cy="236854"/>
              <wp:effectExtent l="0" t="0" r="0" b="0"/>
              <wp:wrapNone/>
              <wp:docPr id="220" name="Textbox 2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0" name="Textbox 220"/>
                    <wps:cNvSpPr txBox="1"/>
                    <wps:spPr>
                      <a:xfrm>
                        <a:off x="0" y="0"/>
                        <a:ext cx="120650" cy="23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10"/>
                              <w:sz w:val="3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5pt;margin-top:59.493324pt;width:9.5pt;height:18.650pt;mso-position-horizontal-relative:page;mso-position-vertical-relative:page;z-index:-28751872" type="#_x0000_t202" id="docshape167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10"/>
                        <w:sz w:val="3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5632">
              <wp:simplePos x="0" y="0"/>
              <wp:positionH relativeFrom="page">
                <wp:posOffset>4010659</wp:posOffset>
              </wp:positionH>
              <wp:positionV relativeFrom="page">
                <wp:posOffset>294836</wp:posOffset>
              </wp:positionV>
              <wp:extent cx="180340" cy="208279"/>
              <wp:effectExtent l="0" t="0" r="0" b="0"/>
              <wp:wrapNone/>
              <wp:docPr id="223" name="Textbox 2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3" name="Textbox 223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799988pt;margin-top:23.215504pt;width:14.2pt;height:16.4pt;mso-position-horizontal-relative:page;mso-position-vertical-relative:page;z-index:-28750848" type="#_x0000_t202" id="docshape16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6144">
              <wp:simplePos x="0" y="0"/>
              <wp:positionH relativeFrom="page">
                <wp:posOffset>1404619</wp:posOffset>
              </wp:positionH>
              <wp:positionV relativeFrom="page">
                <wp:posOffset>711396</wp:posOffset>
              </wp:positionV>
              <wp:extent cx="107950" cy="208279"/>
              <wp:effectExtent l="0" t="0" r="0" b="0"/>
              <wp:wrapNone/>
              <wp:docPr id="224" name="Textbox 2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4" name="Textbox 22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599998pt;margin-top:56.015503pt;width:8.5pt;height:16.4pt;mso-position-horizontal-relative:page;mso-position-vertical-relative:page;z-index:-28750336" type="#_x0000_t202" id="docshape17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6656">
              <wp:simplePos x="0" y="0"/>
              <wp:positionH relativeFrom="page">
                <wp:posOffset>2614968</wp:posOffset>
              </wp:positionH>
              <wp:positionV relativeFrom="page">
                <wp:posOffset>711396</wp:posOffset>
              </wp:positionV>
              <wp:extent cx="107950" cy="208279"/>
              <wp:effectExtent l="0" t="0" r="0" b="0"/>
              <wp:wrapNone/>
              <wp:docPr id="225" name="Textbox 2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5" name="Textbox 22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903pt;margin-top:56.015503pt;width:8.5pt;height:16.4pt;mso-position-horizontal-relative:page;mso-position-vertical-relative:page;z-index:-28749824" type="#_x0000_t202" id="docshape17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7168">
              <wp:simplePos x="0" y="0"/>
              <wp:positionH relativeFrom="page">
                <wp:posOffset>4126293</wp:posOffset>
              </wp:positionH>
              <wp:positionV relativeFrom="page">
                <wp:posOffset>711396</wp:posOffset>
              </wp:positionV>
              <wp:extent cx="107950" cy="208279"/>
              <wp:effectExtent l="0" t="0" r="0" b="0"/>
              <wp:wrapNone/>
              <wp:docPr id="226" name="Textbox 2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6" name="Textbox 22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904999pt;margin-top:56.015503pt;width:8.5pt;height:16.4pt;mso-position-horizontal-relative:page;mso-position-vertical-relative:page;z-index:-28749312" type="#_x0000_t202" id="docshape17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7680">
              <wp:simplePos x="0" y="0"/>
              <wp:positionH relativeFrom="page">
                <wp:posOffset>5961379</wp:posOffset>
              </wp:positionH>
              <wp:positionV relativeFrom="page">
                <wp:posOffset>702506</wp:posOffset>
              </wp:positionV>
              <wp:extent cx="107950" cy="208279"/>
              <wp:effectExtent l="0" t="0" r="0" b="0"/>
              <wp:wrapNone/>
              <wp:docPr id="227" name="Textbox 2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7" name="Textbox 22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399994pt;margin-top:55.315502pt;width:8.5pt;height:16.4pt;mso-position-horizontal-relative:page;mso-position-vertical-relative:page;z-index:-28748800" type="#_x0000_t202" id="docshape17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8704">
              <wp:simplePos x="0" y="0"/>
              <wp:positionH relativeFrom="page">
                <wp:posOffset>4004309</wp:posOffset>
              </wp:positionH>
              <wp:positionV relativeFrom="page">
                <wp:posOffset>330905</wp:posOffset>
              </wp:positionV>
              <wp:extent cx="188595" cy="208279"/>
              <wp:effectExtent l="0" t="0" r="0" b="0"/>
              <wp:wrapNone/>
              <wp:docPr id="230" name="Textbox 2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0" name="Textbox 230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299988pt;margin-top:26.055542pt;width:14.85pt;height:16.4pt;mso-position-horizontal-relative:page;mso-position-vertical-relative:page;z-index:-28747776" type="#_x0000_t202" id="docshape17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9216">
              <wp:simplePos x="0" y="0"/>
              <wp:positionH relativeFrom="page">
                <wp:posOffset>1395730</wp:posOffset>
              </wp:positionH>
              <wp:positionV relativeFrom="page">
                <wp:posOffset>705555</wp:posOffset>
              </wp:positionV>
              <wp:extent cx="107950" cy="208279"/>
              <wp:effectExtent l="0" t="0" r="0" b="0"/>
              <wp:wrapNone/>
              <wp:docPr id="231" name="Textbox 2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1" name="Textbox 23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9.900002pt;margin-top:55.555542pt;width:8.5pt;height:16.4pt;mso-position-horizontal-relative:page;mso-position-vertical-relative:page;z-index:-28747264" type="#_x0000_t202" id="docshape17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69728">
              <wp:simplePos x="0" y="0"/>
              <wp:positionH relativeFrom="page">
                <wp:posOffset>2606039</wp:posOffset>
              </wp:positionH>
              <wp:positionV relativeFrom="page">
                <wp:posOffset>703015</wp:posOffset>
              </wp:positionV>
              <wp:extent cx="107950" cy="208279"/>
              <wp:effectExtent l="0" t="0" r="0" b="0"/>
              <wp:wrapNone/>
              <wp:docPr id="232" name="Textbox 2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2" name="Textbox 23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199997pt;margin-top:55.355541pt;width:8.5pt;height:16.4pt;mso-position-horizontal-relative:page;mso-position-vertical-relative:page;z-index:-28746752" type="#_x0000_t202" id="docshape17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0240">
              <wp:simplePos x="0" y="0"/>
              <wp:positionH relativeFrom="page">
                <wp:posOffset>4121150</wp:posOffset>
              </wp:positionH>
              <wp:positionV relativeFrom="page">
                <wp:posOffset>705555</wp:posOffset>
              </wp:positionV>
              <wp:extent cx="107950" cy="208279"/>
              <wp:effectExtent l="0" t="0" r="0" b="0"/>
              <wp:wrapNone/>
              <wp:docPr id="233" name="Textbox 2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3" name="Textbox 23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5pt;margin-top:55.555542pt;width:8.5pt;height:16.4pt;mso-position-horizontal-relative:page;mso-position-vertical-relative:page;z-index:-28746240" type="#_x0000_t202" id="docshape17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0752">
              <wp:simplePos x="0" y="0"/>
              <wp:positionH relativeFrom="page">
                <wp:posOffset>5955029</wp:posOffset>
              </wp:positionH>
              <wp:positionV relativeFrom="page">
                <wp:posOffset>700475</wp:posOffset>
              </wp:positionV>
              <wp:extent cx="107950" cy="208279"/>
              <wp:effectExtent l="0" t="0" r="0" b="0"/>
              <wp:wrapNone/>
              <wp:docPr id="234" name="Textbox 2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4" name="Textbox 23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899994pt;margin-top:55.15554pt;width:8.5pt;height:16.4pt;mso-position-horizontal-relative:page;mso-position-vertical-relative:page;z-index:-28745728" type="#_x0000_t202" id="docshape17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1776">
              <wp:simplePos x="0" y="0"/>
              <wp:positionH relativeFrom="page">
                <wp:posOffset>4044950</wp:posOffset>
              </wp:positionH>
              <wp:positionV relativeFrom="page">
                <wp:posOffset>263341</wp:posOffset>
              </wp:positionV>
              <wp:extent cx="186055" cy="208279"/>
              <wp:effectExtent l="0" t="0" r="0" b="0"/>
              <wp:wrapNone/>
              <wp:docPr id="237" name="Textbox 2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7" name="Textbox 237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5pt;margin-top:20.735546pt;width:14.65pt;height:16.4pt;mso-position-horizontal-relative:page;mso-position-vertical-relative:page;z-index:-28744704" type="#_x0000_t202" id="docshape18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2288">
              <wp:simplePos x="0" y="0"/>
              <wp:positionH relativeFrom="page">
                <wp:posOffset>5988050</wp:posOffset>
              </wp:positionH>
              <wp:positionV relativeFrom="page">
                <wp:posOffset>672281</wp:posOffset>
              </wp:positionV>
              <wp:extent cx="107950" cy="208279"/>
              <wp:effectExtent l="0" t="0" r="0" b="0"/>
              <wp:wrapNone/>
              <wp:docPr id="238" name="Textbox 2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8" name="Textbox 23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5pt;margin-top:52.935547pt;width:8.5pt;height:16.4pt;mso-position-horizontal-relative:page;mso-position-vertical-relative:page;z-index:-28744192" type="#_x0000_t202" id="docshape18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2800">
              <wp:simplePos x="0" y="0"/>
              <wp:positionH relativeFrom="page">
                <wp:posOffset>1441450</wp:posOffset>
              </wp:positionH>
              <wp:positionV relativeFrom="page">
                <wp:posOffset>678631</wp:posOffset>
              </wp:positionV>
              <wp:extent cx="107950" cy="208279"/>
              <wp:effectExtent l="0" t="0" r="0" b="0"/>
              <wp:wrapNone/>
              <wp:docPr id="239" name="Textbox 2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9" name="Textbox 23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5pt;margin-top:53.435547pt;width:8.5pt;height:16.4pt;mso-position-horizontal-relative:page;mso-position-vertical-relative:page;z-index:-28743680" type="#_x0000_t202" id="docshape18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3312">
              <wp:simplePos x="0" y="0"/>
              <wp:positionH relativeFrom="page">
                <wp:posOffset>2647950</wp:posOffset>
              </wp:positionH>
              <wp:positionV relativeFrom="page">
                <wp:posOffset>674821</wp:posOffset>
              </wp:positionV>
              <wp:extent cx="107950" cy="208279"/>
              <wp:effectExtent l="0" t="0" r="0" b="0"/>
              <wp:wrapNone/>
              <wp:docPr id="240" name="Textbox 2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0" name="Textbox 24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5pt;margin-top:53.135548pt;width:8.5pt;height:16.4pt;mso-position-horizontal-relative:page;mso-position-vertical-relative:page;z-index:-28743168" type="#_x0000_t202" id="docshape18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3824">
              <wp:simplePos x="0" y="0"/>
              <wp:positionH relativeFrom="page">
                <wp:posOffset>4166209</wp:posOffset>
              </wp:positionH>
              <wp:positionV relativeFrom="page">
                <wp:posOffset>674821</wp:posOffset>
              </wp:positionV>
              <wp:extent cx="107950" cy="208279"/>
              <wp:effectExtent l="0" t="0" r="0" b="0"/>
              <wp:wrapNone/>
              <wp:docPr id="241" name="Textbox 2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1" name="Textbox 24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048004pt;margin-top:53.135548pt;width:8.5pt;height:16.4pt;mso-position-horizontal-relative:page;mso-position-vertical-relative:page;z-index:-28742656" type="#_x0000_t202" id="docshape18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4848">
              <wp:simplePos x="0" y="0"/>
              <wp:positionH relativeFrom="page">
                <wp:posOffset>3995420</wp:posOffset>
              </wp:positionH>
              <wp:positionV relativeFrom="page">
                <wp:posOffset>285693</wp:posOffset>
              </wp:positionV>
              <wp:extent cx="188595" cy="208279"/>
              <wp:effectExtent l="0" t="0" r="0" b="0"/>
              <wp:wrapNone/>
              <wp:docPr id="244" name="Textbox 2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4" name="Textbox 244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4.600006pt;margin-top:22.49552pt;width:14.85pt;height:16.4pt;mso-position-horizontal-relative:page;mso-position-vertical-relative:page;z-index:-28741632" type="#_x0000_t202" id="docshape18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5360">
              <wp:simplePos x="0" y="0"/>
              <wp:positionH relativeFrom="page">
                <wp:posOffset>2589529</wp:posOffset>
              </wp:positionH>
              <wp:positionV relativeFrom="page">
                <wp:posOffset>660343</wp:posOffset>
              </wp:positionV>
              <wp:extent cx="107950" cy="208279"/>
              <wp:effectExtent l="0" t="0" r="0" b="0"/>
              <wp:wrapNone/>
              <wp:docPr id="245" name="Textbox 2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5" name="Textbox 24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899994pt;margin-top:51.995522pt;width:8.5pt;height:16.4pt;mso-position-horizontal-relative:page;mso-position-vertical-relative:page;z-index:-28741120" type="#_x0000_t202" id="docshape18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5872">
              <wp:simplePos x="0" y="0"/>
              <wp:positionH relativeFrom="page">
                <wp:posOffset>4110926</wp:posOffset>
              </wp:positionH>
              <wp:positionV relativeFrom="page">
                <wp:posOffset>660343</wp:posOffset>
              </wp:positionV>
              <wp:extent cx="107950" cy="208279"/>
              <wp:effectExtent l="0" t="0" r="0" b="0"/>
              <wp:wrapNone/>
              <wp:docPr id="246" name="Textbox 2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6" name="Textbox 24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695007pt;margin-top:51.995522pt;width:8.5pt;height:16.4pt;mso-position-horizontal-relative:page;mso-position-vertical-relative:page;z-index:-28740608" type="#_x0000_t202" id="docshape18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6384">
              <wp:simplePos x="0" y="0"/>
              <wp:positionH relativeFrom="page">
                <wp:posOffset>5948679</wp:posOffset>
              </wp:positionH>
              <wp:positionV relativeFrom="page">
                <wp:posOffset>651453</wp:posOffset>
              </wp:positionV>
              <wp:extent cx="107950" cy="208279"/>
              <wp:effectExtent l="0" t="0" r="0" b="0"/>
              <wp:wrapNone/>
              <wp:docPr id="247" name="Textbox 2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7" name="Textbox 24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8.399994pt;margin-top:51.295521pt;width:8.5pt;height:16.4pt;mso-position-horizontal-relative:page;mso-position-vertical-relative:page;z-index:-28740096" type="#_x0000_t202" id="docshape19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6896">
              <wp:simplePos x="0" y="0"/>
              <wp:positionH relativeFrom="page">
                <wp:posOffset>1380489</wp:posOffset>
              </wp:positionH>
              <wp:positionV relativeFrom="page">
                <wp:posOffset>662883</wp:posOffset>
              </wp:positionV>
              <wp:extent cx="107950" cy="208279"/>
              <wp:effectExtent l="0" t="0" r="0" b="0"/>
              <wp:wrapNone/>
              <wp:docPr id="248" name="Textbox 2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8" name="Textbox 24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699997pt;margin-top:52.195518pt;width:8.5pt;height:16.4pt;mso-position-horizontal-relative:page;mso-position-vertical-relative:page;z-index:-28739584" type="#_x0000_t202" id="docshape19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7920">
              <wp:simplePos x="0" y="0"/>
              <wp:positionH relativeFrom="page">
                <wp:posOffset>4041140</wp:posOffset>
              </wp:positionH>
              <wp:positionV relativeFrom="page">
                <wp:posOffset>324300</wp:posOffset>
              </wp:positionV>
              <wp:extent cx="187960" cy="208279"/>
              <wp:effectExtent l="0" t="0" r="0" b="0"/>
              <wp:wrapNone/>
              <wp:docPr id="251" name="Textbox 2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1" name="Textbox 251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200012pt;margin-top:25.535498pt;width:14.8pt;height:16.4pt;mso-position-horizontal-relative:page;mso-position-vertical-relative:page;z-index:-28738560" type="#_x0000_t202" id="docshape19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8432">
              <wp:simplePos x="0" y="0"/>
              <wp:positionH relativeFrom="page">
                <wp:posOffset>5994400</wp:posOffset>
              </wp:positionH>
              <wp:positionV relativeFrom="page">
                <wp:posOffset>735780</wp:posOffset>
              </wp:positionV>
              <wp:extent cx="107950" cy="208279"/>
              <wp:effectExtent l="0" t="0" r="0" b="0"/>
              <wp:wrapNone/>
              <wp:docPr id="252" name="Textbox 2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2" name="Textbox 25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pt;margin-top:57.935497pt;width:8.5pt;height:16.4pt;mso-position-horizontal-relative:page;mso-position-vertical-relative:page;z-index:-28738048" type="#_x0000_t202" id="docshape19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8944">
              <wp:simplePos x="0" y="0"/>
              <wp:positionH relativeFrom="page">
                <wp:posOffset>1426210</wp:posOffset>
              </wp:positionH>
              <wp:positionV relativeFrom="page">
                <wp:posOffset>748480</wp:posOffset>
              </wp:positionV>
              <wp:extent cx="107950" cy="208279"/>
              <wp:effectExtent l="0" t="0" r="0" b="0"/>
              <wp:wrapNone/>
              <wp:docPr id="253" name="Textbox 2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3" name="Textbox 25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300003pt;margin-top:58.935497pt;width:8.5pt;height:16.4pt;mso-position-horizontal-relative:page;mso-position-vertical-relative:page;z-index:-28737536" type="#_x0000_t202" id="docshape19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9456">
              <wp:simplePos x="0" y="0"/>
              <wp:positionH relativeFrom="page">
                <wp:posOffset>2645410</wp:posOffset>
              </wp:positionH>
              <wp:positionV relativeFrom="page">
                <wp:posOffset>745940</wp:posOffset>
              </wp:positionV>
              <wp:extent cx="107950" cy="208279"/>
              <wp:effectExtent l="0" t="0" r="0" b="0"/>
              <wp:wrapNone/>
              <wp:docPr id="254" name="Textbox 2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4" name="Textbox 25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300003pt;margin-top:58.735497pt;width:8.5pt;height:16.4pt;mso-position-horizontal-relative:page;mso-position-vertical-relative:page;z-index:-28737024" type="#_x0000_t202" id="docshape19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79968">
              <wp:simplePos x="0" y="0"/>
              <wp:positionH relativeFrom="page">
                <wp:posOffset>4163009</wp:posOffset>
              </wp:positionH>
              <wp:positionV relativeFrom="page">
                <wp:posOffset>745940</wp:posOffset>
              </wp:positionV>
              <wp:extent cx="107950" cy="208279"/>
              <wp:effectExtent l="0" t="0" r="0" b="0"/>
              <wp:wrapNone/>
              <wp:docPr id="255" name="Textbox 2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5" name="Textbox 25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79599pt;margin-top:58.735497pt;width:8.5pt;height:16.4pt;mso-position-horizontal-relative:page;mso-position-vertical-relative:page;z-index:-28736512" type="#_x0000_t202" id="docshape19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0992">
              <wp:simplePos x="0" y="0"/>
              <wp:positionH relativeFrom="page">
                <wp:posOffset>4017009</wp:posOffset>
              </wp:positionH>
              <wp:positionV relativeFrom="page">
                <wp:posOffset>358083</wp:posOffset>
              </wp:positionV>
              <wp:extent cx="190500" cy="208279"/>
              <wp:effectExtent l="0" t="0" r="0" b="0"/>
              <wp:wrapNone/>
              <wp:docPr id="258" name="Textbox 2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8" name="Textbox 258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8.195545pt;width:15pt;height:16.4pt;mso-position-horizontal-relative:page;mso-position-vertical-relative:page;z-index:-28735488" type="#_x0000_t202" id="docshape19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1504">
              <wp:simplePos x="0" y="0"/>
              <wp:positionH relativeFrom="page">
                <wp:posOffset>1404619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259" name="Textbox 2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9" name="Textbox 25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599998pt;margin-top:57.495544pt;width:8.5pt;height:16.4pt;mso-position-horizontal-relative:page;mso-position-vertical-relative:page;z-index:-28734976" type="#_x0000_t202" id="docshape20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2016">
              <wp:simplePos x="0" y="0"/>
              <wp:positionH relativeFrom="page">
                <wp:posOffset>2614968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260" name="Textbox 2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0" name="Textbox 26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903pt;margin-top:57.495544pt;width:8.5pt;height:16.4pt;mso-position-horizontal-relative:page;mso-position-vertical-relative:page;z-index:-28734464" type="#_x0000_t202" id="docshape20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2528">
              <wp:simplePos x="0" y="0"/>
              <wp:positionH relativeFrom="page">
                <wp:posOffset>4132567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261" name="Textbox 2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1" name="Textbox 26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398987pt;margin-top:57.495544pt;width:8.5pt;height:16.4pt;mso-position-horizontal-relative:page;mso-position-vertical-relative:page;z-index:-28733952" type="#_x0000_t202" id="docshape20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3040">
              <wp:simplePos x="0" y="0"/>
              <wp:positionH relativeFrom="page">
                <wp:posOffset>5967729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262" name="Textbox 2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2" name="Textbox 26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899994pt;margin-top:56.995544pt;width:8.5pt;height:16.4pt;mso-position-horizontal-relative:page;mso-position-vertical-relative:page;z-index:-28733440" type="#_x0000_t202" id="docshape20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4064">
              <wp:simplePos x="0" y="0"/>
              <wp:positionH relativeFrom="page">
                <wp:posOffset>3980179</wp:posOffset>
              </wp:positionH>
              <wp:positionV relativeFrom="page">
                <wp:posOffset>275533</wp:posOffset>
              </wp:positionV>
              <wp:extent cx="190500" cy="208279"/>
              <wp:effectExtent l="0" t="0" r="0" b="0"/>
              <wp:wrapNone/>
              <wp:docPr id="265" name="Textbox 2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5" name="Textbox 265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3.399994pt;margin-top:21.69552pt;width:15pt;height:16.4pt;mso-position-horizontal-relative:page;mso-position-vertical-relative:page;z-index:-28732416" type="#_x0000_t202" id="docshape20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4576">
              <wp:simplePos x="0" y="0"/>
              <wp:positionH relativeFrom="page">
                <wp:posOffset>5937250</wp:posOffset>
              </wp:positionH>
              <wp:positionV relativeFrom="page">
                <wp:posOffset>684473</wp:posOffset>
              </wp:positionV>
              <wp:extent cx="107950" cy="208279"/>
              <wp:effectExtent l="0" t="0" r="0" b="0"/>
              <wp:wrapNone/>
              <wp:docPr id="266" name="Textbox 2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6" name="Textbox 26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7.5pt;margin-top:53.895519pt;width:8.5pt;height:16.4pt;mso-position-horizontal-relative:page;mso-position-vertical-relative:page;z-index:-28731904" type="#_x0000_t202" id="docshape20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5088">
              <wp:simplePos x="0" y="0"/>
              <wp:positionH relativeFrom="page">
                <wp:posOffset>1377950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267" name="Textbox 2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7" name="Textbox 26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5pt;margin-top:54.395519pt;width:8.5pt;height:16.4pt;mso-position-horizontal-relative:page;mso-position-vertical-relative:page;z-index:-28731392" type="#_x0000_t202" id="docshape20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5600">
              <wp:simplePos x="0" y="0"/>
              <wp:positionH relativeFrom="page">
                <wp:posOffset>2584500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268" name="Textbox 2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8" name="Textbox 26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503998pt;margin-top:54.395519pt;width:8.5pt;height:16.4pt;mso-position-horizontal-relative:page;mso-position-vertical-relative:page;z-index:-28730880" type="#_x0000_t202" id="docshape20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6112">
              <wp:simplePos x="0" y="0"/>
              <wp:positionH relativeFrom="page">
                <wp:posOffset>4102100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269" name="Textbox 2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9" name="Textbox 26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pt;margin-top:54.395519pt;width:8.5pt;height:16.4pt;mso-position-horizontal-relative:page;mso-position-vertical-relative:page;z-index:-28730368" type="#_x0000_t202" id="docshape20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7136">
              <wp:simplePos x="0" y="0"/>
              <wp:positionH relativeFrom="page">
                <wp:posOffset>4023359</wp:posOffset>
              </wp:positionH>
              <wp:positionV relativeFrom="page">
                <wp:posOffset>349193</wp:posOffset>
              </wp:positionV>
              <wp:extent cx="190500" cy="208279"/>
              <wp:effectExtent l="0" t="0" r="0" b="0"/>
              <wp:wrapNone/>
              <wp:docPr id="272" name="Textbox 2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2" name="Textbox 272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799988pt;margin-top:27.495544pt;width:15pt;height:16.4pt;mso-position-horizontal-relative:page;mso-position-vertical-relative:page;z-index:-28729344" type="#_x0000_t202" id="docshape21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7648">
              <wp:simplePos x="0" y="0"/>
              <wp:positionH relativeFrom="page">
                <wp:posOffset>5980429</wp:posOffset>
              </wp:positionH>
              <wp:positionV relativeFrom="page">
                <wp:posOffset>714953</wp:posOffset>
              </wp:positionV>
              <wp:extent cx="107950" cy="208279"/>
              <wp:effectExtent l="0" t="0" r="0" b="0"/>
              <wp:wrapNone/>
              <wp:docPr id="273" name="Textbox 2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3" name="Textbox 27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0.899994pt;margin-top:56.295544pt;width:8.5pt;height:16.4pt;mso-position-horizontal-relative:page;mso-position-vertical-relative:page;z-index:-28728832" type="#_x0000_t202" id="docshape21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8160">
              <wp:simplePos x="0" y="0"/>
              <wp:positionH relativeFrom="page">
                <wp:posOffset>1417319</wp:posOffset>
              </wp:positionH>
              <wp:positionV relativeFrom="page">
                <wp:posOffset>727653</wp:posOffset>
              </wp:positionV>
              <wp:extent cx="107950" cy="208279"/>
              <wp:effectExtent l="0" t="0" r="0" b="0"/>
              <wp:wrapNone/>
              <wp:docPr id="274" name="Textbox 2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4" name="Textbox 27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1.599998pt;margin-top:57.295544pt;width:8.5pt;height:16.4pt;mso-position-horizontal-relative:page;mso-position-vertical-relative:page;z-index:-28728320" type="#_x0000_t202" id="docshape2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8672">
              <wp:simplePos x="0" y="0"/>
              <wp:positionH relativeFrom="page">
                <wp:posOffset>2630170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275" name="Textbox 2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5" name="Textbox 27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100006pt;margin-top:56.995544pt;width:8.5pt;height:16.4pt;mso-position-horizontal-relative:page;mso-position-vertical-relative:page;z-index:-28727808" type="#_x0000_t202" id="docshape2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89184">
              <wp:simplePos x="0" y="0"/>
              <wp:positionH relativeFrom="page">
                <wp:posOffset>4144632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276" name="Textbox 2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6" name="Textbox 27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348999pt;margin-top:56.995544pt;width:8.5pt;height:16.4pt;mso-position-horizontal-relative:page;mso-position-vertical-relative:page;z-index:-28727296" type="#_x0000_t202" id="docshape2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0208">
              <wp:simplePos x="0" y="0"/>
              <wp:positionH relativeFrom="page">
                <wp:posOffset>4062729</wp:posOffset>
              </wp:positionH>
              <wp:positionV relativeFrom="page">
                <wp:posOffset>319220</wp:posOffset>
              </wp:positionV>
              <wp:extent cx="190500" cy="208279"/>
              <wp:effectExtent l="0" t="0" r="0" b="0"/>
              <wp:wrapNone/>
              <wp:docPr id="279" name="Textbox 2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9" name="Textbox 279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899994pt;margin-top:25.135498pt;width:15pt;height:16.4pt;mso-position-horizontal-relative:page;mso-position-vertical-relative:page;z-index:-28726272" type="#_x0000_t202" id="docshape21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29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0720">
              <wp:simplePos x="0" y="0"/>
              <wp:positionH relativeFrom="page">
                <wp:posOffset>6010909</wp:posOffset>
              </wp:positionH>
              <wp:positionV relativeFrom="page">
                <wp:posOffset>724350</wp:posOffset>
              </wp:positionV>
              <wp:extent cx="107950" cy="208279"/>
              <wp:effectExtent l="0" t="0" r="0" b="0"/>
              <wp:wrapNone/>
              <wp:docPr id="280" name="Textbox 2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0" name="Textbox 28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299988pt;margin-top:57.0355pt;width:8.5pt;height:16.4pt;mso-position-horizontal-relative:page;mso-position-vertical-relative:page;z-index:-28725760" type="#_x0000_t202" id="docshape21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1232">
              <wp:simplePos x="0" y="0"/>
              <wp:positionH relativeFrom="page">
                <wp:posOffset>1450339</wp:posOffset>
              </wp:positionH>
              <wp:positionV relativeFrom="page">
                <wp:posOffset>735780</wp:posOffset>
              </wp:positionV>
              <wp:extent cx="107950" cy="208279"/>
              <wp:effectExtent l="0" t="0" r="0" b="0"/>
              <wp:wrapNone/>
              <wp:docPr id="281" name="Textbox 2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1" name="Textbox 28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.199997pt;margin-top:57.935497pt;width:8.5pt;height:16.4pt;mso-position-horizontal-relative:page;mso-position-vertical-relative:page;z-index:-28725248" type="#_x0000_t202" id="docshape2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1744">
              <wp:simplePos x="0" y="0"/>
              <wp:positionH relativeFrom="page">
                <wp:posOffset>2667000</wp:posOffset>
              </wp:positionH>
              <wp:positionV relativeFrom="page">
                <wp:posOffset>730700</wp:posOffset>
              </wp:positionV>
              <wp:extent cx="107950" cy="208279"/>
              <wp:effectExtent l="0" t="0" r="0" b="0"/>
              <wp:wrapNone/>
              <wp:docPr id="282" name="Textbox 2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2" name="Textbox 28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pt;margin-top:57.5355pt;width:8.5pt;height:16.4pt;mso-position-horizontal-relative:page;mso-position-vertical-relative:page;z-index:-28724736" type="#_x0000_t202" id="docshape2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2256">
              <wp:simplePos x="0" y="0"/>
              <wp:positionH relativeFrom="page">
                <wp:posOffset>4178300</wp:posOffset>
              </wp:positionH>
              <wp:positionV relativeFrom="page">
                <wp:posOffset>733240</wp:posOffset>
              </wp:positionV>
              <wp:extent cx="107950" cy="208279"/>
              <wp:effectExtent l="0" t="0" r="0" b="0"/>
              <wp:wrapNone/>
              <wp:docPr id="283" name="Textbox 2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3" name="Textbox 28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9pt;margin-top:57.735497pt;width:8.5pt;height:16.4pt;mso-position-horizontal-relative:page;mso-position-vertical-relative:page;z-index:-28724224" type="#_x0000_t202" id="docshape22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3280">
              <wp:simplePos x="0" y="0"/>
              <wp:positionH relativeFrom="page">
                <wp:posOffset>4010659</wp:posOffset>
              </wp:positionH>
              <wp:positionV relativeFrom="page">
                <wp:posOffset>327349</wp:posOffset>
              </wp:positionV>
              <wp:extent cx="190500" cy="208279"/>
              <wp:effectExtent l="0" t="0" r="0" b="0"/>
              <wp:wrapNone/>
              <wp:docPr id="286" name="Textbox 2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6" name="Textbox 286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799988pt;margin-top:25.775513pt;width:15pt;height:16.4pt;mso-position-horizontal-relative:page;mso-position-vertical-relative:page;z-index:-28723200" type="#_x0000_t202" id="docshape2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4304">
              <wp:simplePos x="0" y="0"/>
              <wp:positionH relativeFrom="page">
                <wp:posOffset>4017009</wp:posOffset>
              </wp:positionH>
              <wp:positionV relativeFrom="page">
                <wp:posOffset>270453</wp:posOffset>
              </wp:positionV>
              <wp:extent cx="182245" cy="208279"/>
              <wp:effectExtent l="0" t="0" r="0" b="0"/>
              <wp:wrapNone/>
              <wp:docPr id="289" name="Textbox 2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9" name="Textbox 289"/>
                    <wps:cNvSpPr txBox="1"/>
                    <wps:spPr>
                      <a:xfrm>
                        <a:off x="0" y="0"/>
                        <a:ext cx="18224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1.295544pt;width:14.35pt;height:16.4pt;mso-position-horizontal-relative:page;mso-position-vertical-relative:page;z-index:-28722176" type="#_x0000_t202" id="docshape2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4816">
              <wp:simplePos x="0" y="0"/>
              <wp:positionH relativeFrom="page">
                <wp:posOffset>5967729</wp:posOffset>
              </wp:positionH>
              <wp:positionV relativeFrom="page">
                <wp:posOffset>678123</wp:posOffset>
              </wp:positionV>
              <wp:extent cx="107950" cy="208279"/>
              <wp:effectExtent l="0" t="0" r="0" b="0"/>
              <wp:wrapNone/>
              <wp:docPr id="290" name="Textbox 2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0" name="Textbox 29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899994pt;margin-top:53.395546pt;width:8.5pt;height:16.4pt;mso-position-horizontal-relative:page;mso-position-vertical-relative:page;z-index:-28721664" type="#_x0000_t202" id="docshape22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5328">
              <wp:simplePos x="0" y="0"/>
              <wp:positionH relativeFrom="page">
                <wp:posOffset>1404619</wp:posOffset>
              </wp:positionH>
              <wp:positionV relativeFrom="page">
                <wp:posOffset>687013</wp:posOffset>
              </wp:positionV>
              <wp:extent cx="107950" cy="208279"/>
              <wp:effectExtent l="0" t="0" r="0" b="0"/>
              <wp:wrapNone/>
              <wp:docPr id="291" name="Textbox 2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1" name="Textbox 29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599998pt;margin-top:54.095543pt;width:8.5pt;height:16.4pt;mso-position-horizontal-relative:page;mso-position-vertical-relative:page;z-index:-28721152" type="#_x0000_t202" id="docshape2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5840">
              <wp:simplePos x="0" y="0"/>
              <wp:positionH relativeFrom="page">
                <wp:posOffset>2617470</wp:posOffset>
              </wp:positionH>
              <wp:positionV relativeFrom="page">
                <wp:posOffset>684473</wp:posOffset>
              </wp:positionV>
              <wp:extent cx="107950" cy="208279"/>
              <wp:effectExtent l="0" t="0" r="0" b="0"/>
              <wp:wrapNone/>
              <wp:docPr id="292" name="Textbox 2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2" name="Textbox 29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100006pt;margin-top:53.895546pt;width:8.5pt;height:16.4pt;mso-position-horizontal-relative:page;mso-position-vertical-relative:page;z-index:-28720640" type="#_x0000_t202" id="docshape2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6352">
              <wp:simplePos x="0" y="0"/>
              <wp:positionH relativeFrom="page">
                <wp:posOffset>4132592</wp:posOffset>
              </wp:positionH>
              <wp:positionV relativeFrom="page">
                <wp:posOffset>684473</wp:posOffset>
              </wp:positionV>
              <wp:extent cx="107950" cy="208279"/>
              <wp:effectExtent l="0" t="0" r="0" b="0"/>
              <wp:wrapNone/>
              <wp:docPr id="293" name="Textbox 2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3" name="Textbox 29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401001pt;margin-top:53.895546pt;width:8.5pt;height:16.4pt;mso-position-horizontal-relative:page;mso-position-vertical-relative:page;z-index:-28720128" type="#_x0000_t202" id="docshape22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7376">
              <wp:simplePos x="0" y="0"/>
              <wp:positionH relativeFrom="page">
                <wp:posOffset>4038600</wp:posOffset>
              </wp:positionH>
              <wp:positionV relativeFrom="page">
                <wp:posOffset>354527</wp:posOffset>
              </wp:positionV>
              <wp:extent cx="190500" cy="208279"/>
              <wp:effectExtent l="0" t="0" r="0" b="0"/>
              <wp:wrapNone/>
              <wp:docPr id="296" name="Textbox 2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6" name="Textbox 296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pt;margin-top:27.915527pt;width:15pt;height:16.4pt;mso-position-horizontal-relative:page;mso-position-vertical-relative:page;z-index:-28719104" type="#_x0000_t202" id="docshape2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7888">
              <wp:simplePos x="0" y="0"/>
              <wp:positionH relativeFrom="page">
                <wp:posOffset>1426210</wp:posOffset>
              </wp:positionH>
              <wp:positionV relativeFrom="page">
                <wp:posOffset>724097</wp:posOffset>
              </wp:positionV>
              <wp:extent cx="107950" cy="208279"/>
              <wp:effectExtent l="0" t="0" r="0" b="0"/>
              <wp:wrapNone/>
              <wp:docPr id="297" name="Textbox 2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7" name="Textbox 29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300003pt;margin-top:57.015526pt;width:8.5pt;height:16.4pt;mso-position-horizontal-relative:page;mso-position-vertical-relative:page;z-index:-28718592" type="#_x0000_t202" id="docshape2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8400">
              <wp:simplePos x="0" y="0"/>
              <wp:positionH relativeFrom="page">
                <wp:posOffset>2645473</wp:posOffset>
              </wp:positionH>
              <wp:positionV relativeFrom="page">
                <wp:posOffset>724097</wp:posOffset>
              </wp:positionV>
              <wp:extent cx="107950" cy="208279"/>
              <wp:effectExtent l="0" t="0" r="0" b="0"/>
              <wp:wrapNone/>
              <wp:docPr id="298" name="Textbox 2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8" name="Textbox 29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305008pt;margin-top:57.015526pt;width:8.5pt;height:16.4pt;mso-position-horizontal-relative:page;mso-position-vertical-relative:page;z-index:-28718080" type="#_x0000_t202" id="docshape2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8912">
              <wp:simplePos x="0" y="0"/>
              <wp:positionH relativeFrom="page">
                <wp:posOffset>4156709</wp:posOffset>
              </wp:positionH>
              <wp:positionV relativeFrom="page">
                <wp:posOffset>727907</wp:posOffset>
              </wp:positionV>
              <wp:extent cx="107950" cy="208279"/>
              <wp:effectExtent l="0" t="0" r="0" b="0"/>
              <wp:wrapNone/>
              <wp:docPr id="299" name="Textbox 2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9" name="Textbox 29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299988pt;margin-top:57.315529pt;width:8.5pt;height:16.4pt;mso-position-horizontal-relative:page;mso-position-vertical-relative:page;z-index:-28717568" type="#_x0000_t202" id="docshape23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599424">
              <wp:simplePos x="0" y="0"/>
              <wp:positionH relativeFrom="page">
                <wp:posOffset>5989320</wp:posOffset>
              </wp:positionH>
              <wp:positionV relativeFrom="page">
                <wp:posOffset>721557</wp:posOffset>
              </wp:positionV>
              <wp:extent cx="107950" cy="208279"/>
              <wp:effectExtent l="0" t="0" r="0" b="0"/>
              <wp:wrapNone/>
              <wp:docPr id="300" name="Textbox 3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0" name="Textbox 30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600006pt;margin-top:56.815529pt;width:8.5pt;height:16.4pt;mso-position-horizontal-relative:page;mso-position-vertical-relative:page;z-index:-28717056" type="#_x0000_t202" id="docshape23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0448">
              <wp:simplePos x="0" y="0"/>
              <wp:positionH relativeFrom="page">
                <wp:posOffset>4010659</wp:posOffset>
              </wp:positionH>
              <wp:positionV relativeFrom="page">
                <wp:posOffset>287979</wp:posOffset>
              </wp:positionV>
              <wp:extent cx="188595" cy="208279"/>
              <wp:effectExtent l="0" t="0" r="0" b="0"/>
              <wp:wrapNone/>
              <wp:docPr id="303" name="Textbox 3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3" name="Textbox 303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799988pt;margin-top:22.675512pt;width:14.85pt;height:16.4pt;mso-position-horizontal-relative:page;mso-position-vertical-relative:page;z-index:-28716032" type="#_x0000_t202" id="docshape23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0960">
              <wp:simplePos x="0" y="0"/>
              <wp:positionH relativeFrom="page">
                <wp:posOffset>1402080</wp:posOffset>
              </wp:positionH>
              <wp:positionV relativeFrom="page">
                <wp:posOffset>701999</wp:posOffset>
              </wp:positionV>
              <wp:extent cx="107950" cy="208279"/>
              <wp:effectExtent l="0" t="0" r="0" b="0"/>
              <wp:wrapNone/>
              <wp:docPr id="304" name="Textbox 3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4" name="Textbox 30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400002pt;margin-top:55.275513pt;width:8.5pt;height:16.4pt;mso-position-horizontal-relative:page;mso-position-vertical-relative:page;z-index:-28715520" type="#_x0000_t202" id="docshape23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1472">
              <wp:simplePos x="0" y="0"/>
              <wp:positionH relativeFrom="page">
                <wp:posOffset>2617546</wp:posOffset>
              </wp:positionH>
              <wp:positionV relativeFrom="page">
                <wp:posOffset>701999</wp:posOffset>
              </wp:positionV>
              <wp:extent cx="107950" cy="208279"/>
              <wp:effectExtent l="0" t="0" r="0" b="0"/>
              <wp:wrapNone/>
              <wp:docPr id="305" name="Textbox 3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5" name="Textbox 30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106003pt;margin-top:55.275513pt;width:8.5pt;height:16.4pt;mso-position-horizontal-relative:page;mso-position-vertical-relative:page;z-index:-28715008" type="#_x0000_t202" id="docshape2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1984">
              <wp:simplePos x="0" y="0"/>
              <wp:positionH relativeFrom="page">
                <wp:posOffset>4132503</wp:posOffset>
              </wp:positionH>
              <wp:positionV relativeFrom="page">
                <wp:posOffset>701999</wp:posOffset>
              </wp:positionV>
              <wp:extent cx="107950" cy="208279"/>
              <wp:effectExtent l="0" t="0" r="0" b="0"/>
              <wp:wrapNone/>
              <wp:docPr id="306" name="Textbox 3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6" name="Textbox 30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394012pt;margin-top:55.275513pt;width:8.5pt;height:16.4pt;mso-position-horizontal-relative:page;mso-position-vertical-relative:page;z-index:-28714496" type="#_x0000_t202" id="docshape24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2496">
              <wp:simplePos x="0" y="0"/>
              <wp:positionH relativeFrom="page">
                <wp:posOffset>5965190</wp:posOffset>
              </wp:positionH>
              <wp:positionV relativeFrom="page">
                <wp:posOffset>696918</wp:posOffset>
              </wp:positionV>
              <wp:extent cx="107950" cy="208279"/>
              <wp:effectExtent l="0" t="0" r="0" b="0"/>
              <wp:wrapNone/>
              <wp:docPr id="307" name="Textbox 3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7" name="Textbox 30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700012pt;margin-top:54.875511pt;width:8.5pt;height:16.4pt;mso-position-horizontal-relative:page;mso-position-vertical-relative:page;z-index:-28713984" type="#_x0000_t202" id="docshape24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3520">
              <wp:simplePos x="0" y="0"/>
              <wp:positionH relativeFrom="page">
                <wp:posOffset>4065270</wp:posOffset>
              </wp:positionH>
              <wp:positionV relativeFrom="page">
                <wp:posOffset>367227</wp:posOffset>
              </wp:positionV>
              <wp:extent cx="190500" cy="208279"/>
              <wp:effectExtent l="0" t="0" r="0" b="0"/>
              <wp:wrapNone/>
              <wp:docPr id="310" name="Textbox 3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0" name="Textbox 310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100006pt;margin-top:28.915539pt;width:15pt;height:16.4pt;mso-position-horizontal-relative:page;mso-position-vertical-relative:page;z-index:-28712960" type="#_x0000_t202" id="docshape24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34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6592">
              <wp:simplePos x="0" y="0"/>
              <wp:positionH relativeFrom="page">
                <wp:posOffset>4050029</wp:posOffset>
              </wp:positionH>
              <wp:positionV relativeFrom="page">
                <wp:posOffset>321253</wp:posOffset>
              </wp:positionV>
              <wp:extent cx="195580" cy="208279"/>
              <wp:effectExtent l="0" t="0" r="0" b="0"/>
              <wp:wrapNone/>
              <wp:docPr id="322" name="Textbox 3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2" name="Textbox 322"/>
                    <wps:cNvSpPr txBox="1"/>
                    <wps:spPr>
                      <a:xfrm>
                        <a:off x="0" y="0"/>
                        <a:ext cx="19558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5.295521pt;width:15.4pt;height:16.4pt;mso-position-horizontal-relative:page;mso-position-vertical-relative:page;z-index:-28709888" type="#_x0000_t202" id="docshape24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7104">
              <wp:simplePos x="0" y="0"/>
              <wp:positionH relativeFrom="page">
                <wp:posOffset>6022340</wp:posOffset>
              </wp:positionH>
              <wp:positionV relativeFrom="page">
                <wp:posOffset>687013</wp:posOffset>
              </wp:positionV>
              <wp:extent cx="107950" cy="208279"/>
              <wp:effectExtent l="0" t="0" r="0" b="0"/>
              <wp:wrapNone/>
              <wp:docPr id="323" name="Textbox 3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3" name="Textbox 3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.200012pt;margin-top:54.09552pt;width:8.5pt;height:16.4pt;mso-position-horizontal-relative:page;mso-position-vertical-relative:page;z-index:-28709376" type="#_x0000_t202" id="docshape2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7616">
              <wp:simplePos x="0" y="0"/>
              <wp:positionH relativeFrom="page">
                <wp:posOffset>1435100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324" name="Textbox 3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4" name="Textbox 32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4.395519pt;width:8.5pt;height:16.4pt;mso-position-horizontal-relative:page;mso-position-vertical-relative:page;z-index:-28708864" type="#_x0000_t202" id="docshape25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8128">
              <wp:simplePos x="0" y="0"/>
              <wp:positionH relativeFrom="page">
                <wp:posOffset>2657500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325" name="Textbox 3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5" name="Textbox 32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251999pt;margin-top:54.395519pt;width:8.5pt;height:16.4pt;mso-position-horizontal-relative:page;mso-position-vertical-relative:page;z-index:-28708352" type="#_x0000_t202" id="docshape25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8640">
              <wp:simplePos x="0" y="0"/>
              <wp:positionH relativeFrom="page">
                <wp:posOffset>4171962</wp:posOffset>
              </wp:positionH>
              <wp:positionV relativeFrom="page">
                <wp:posOffset>690823</wp:posOffset>
              </wp:positionV>
              <wp:extent cx="107950" cy="208279"/>
              <wp:effectExtent l="0" t="0" r="0" b="0"/>
              <wp:wrapNone/>
              <wp:docPr id="326" name="Textbox 3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6" name="Textbox 32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501007pt;margin-top:54.395519pt;width:8.5pt;height:16.4pt;mso-position-horizontal-relative:page;mso-position-vertical-relative:page;z-index:-28707840" type="#_x0000_t202" id="docshape25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09664">
              <wp:simplePos x="0" y="0"/>
              <wp:positionH relativeFrom="page">
                <wp:posOffset>4075429</wp:posOffset>
              </wp:positionH>
              <wp:positionV relativeFrom="page">
                <wp:posOffset>260546</wp:posOffset>
              </wp:positionV>
              <wp:extent cx="186055" cy="208279"/>
              <wp:effectExtent l="0" t="0" r="0" b="0"/>
              <wp:wrapNone/>
              <wp:docPr id="329" name="Textbox 3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9" name="Textbox 329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899994pt;margin-top:20.515503pt;width:14.65pt;height:16.4pt;mso-position-horizontal-relative:page;mso-position-vertical-relative:page;z-index:-28706816" type="#_x0000_t202" id="docshape25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0176">
              <wp:simplePos x="0" y="0"/>
              <wp:positionH relativeFrom="page">
                <wp:posOffset>1461769</wp:posOffset>
              </wp:positionH>
              <wp:positionV relativeFrom="page">
                <wp:posOffset>669486</wp:posOffset>
              </wp:positionV>
              <wp:extent cx="107950" cy="208279"/>
              <wp:effectExtent l="0" t="0" r="0" b="0"/>
              <wp:wrapNone/>
              <wp:docPr id="330" name="Textbox 3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0" name="Textbox 33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099998pt;margin-top:52.715504pt;width:8.5pt;height:16.4pt;mso-position-horizontal-relative:page;mso-position-vertical-relative:page;z-index:-28706304" type="#_x0000_t202" id="docshape25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0688">
              <wp:simplePos x="0" y="0"/>
              <wp:positionH relativeFrom="page">
                <wp:posOffset>2678429</wp:posOffset>
              </wp:positionH>
              <wp:positionV relativeFrom="page">
                <wp:posOffset>672026</wp:posOffset>
              </wp:positionV>
              <wp:extent cx="107950" cy="208279"/>
              <wp:effectExtent l="0" t="0" r="0" b="0"/>
              <wp:wrapNone/>
              <wp:docPr id="331" name="Textbox 3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1" name="Textbox 33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899994pt;margin-top:52.915504pt;width:8.5pt;height:16.4pt;mso-position-horizontal-relative:page;mso-position-vertical-relative:page;z-index:-28705792" type="#_x0000_t202" id="docshape25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1200">
              <wp:simplePos x="0" y="0"/>
              <wp:positionH relativeFrom="page">
                <wp:posOffset>4197350</wp:posOffset>
              </wp:positionH>
              <wp:positionV relativeFrom="page">
                <wp:posOffset>678376</wp:posOffset>
              </wp:positionV>
              <wp:extent cx="107950" cy="208279"/>
              <wp:effectExtent l="0" t="0" r="0" b="0"/>
              <wp:wrapNone/>
              <wp:docPr id="332" name="Textbox 3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2" name="Textbox 33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5pt;margin-top:53.415504pt;width:8.5pt;height:16.4pt;mso-position-horizontal-relative:page;mso-position-vertical-relative:page;z-index:-28705280" type="#_x0000_t202" id="docshape25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1712">
              <wp:simplePos x="0" y="0"/>
              <wp:positionH relativeFrom="page">
                <wp:posOffset>6043929</wp:posOffset>
              </wp:positionH>
              <wp:positionV relativeFrom="page">
                <wp:posOffset>682186</wp:posOffset>
              </wp:positionV>
              <wp:extent cx="107950" cy="208279"/>
              <wp:effectExtent l="0" t="0" r="0" b="0"/>
              <wp:wrapNone/>
              <wp:docPr id="333" name="Textbox 3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3" name="Textbox 33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899994pt;margin-top:53.715504pt;width:8.5pt;height:16.4pt;mso-position-horizontal-relative:page;mso-position-vertical-relative:page;z-index:-28704768" type="#_x0000_t202" id="docshape25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2224">
              <wp:simplePos x="0" y="0"/>
              <wp:positionH relativeFrom="page">
                <wp:posOffset>4006850</wp:posOffset>
              </wp:positionH>
              <wp:positionV relativeFrom="page">
                <wp:posOffset>340049</wp:posOffset>
              </wp:positionV>
              <wp:extent cx="190500" cy="208279"/>
              <wp:effectExtent l="0" t="0" r="0" b="0"/>
              <wp:wrapNone/>
              <wp:docPr id="335" name="Textbox 3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5" name="Textbox 335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5pt;margin-top:26.775513pt;width:15pt;height:16.4pt;mso-position-horizontal-relative:page;mso-position-vertical-relative:page;z-index:-28704256" type="#_x0000_t202" id="docshape26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3248">
              <wp:simplePos x="0" y="0"/>
              <wp:positionH relativeFrom="page">
                <wp:posOffset>4019550</wp:posOffset>
              </wp:positionH>
              <wp:positionV relativeFrom="page">
                <wp:posOffset>291027</wp:posOffset>
              </wp:positionV>
              <wp:extent cx="185420" cy="208279"/>
              <wp:effectExtent l="0" t="0" r="0" b="0"/>
              <wp:wrapNone/>
              <wp:docPr id="338" name="Textbox 3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8" name="Textbox 338"/>
                    <wps:cNvSpPr txBox="1"/>
                    <wps:spPr>
                      <a:xfrm>
                        <a:off x="0" y="0"/>
                        <a:ext cx="1854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22.915516pt;width:14.6pt;height:16.4pt;mso-position-horizontal-relative:page;mso-position-vertical-relative:page;z-index:-28703232" type="#_x0000_t202" id="docshape26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4272">
              <wp:simplePos x="0" y="0"/>
              <wp:positionH relativeFrom="page">
                <wp:posOffset>4114800</wp:posOffset>
              </wp:positionH>
              <wp:positionV relativeFrom="page">
                <wp:posOffset>336493</wp:posOffset>
              </wp:positionV>
              <wp:extent cx="193040" cy="208279"/>
              <wp:effectExtent l="0" t="0" r="0" b="0"/>
              <wp:wrapNone/>
              <wp:docPr id="341" name="Textbox 3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1" name="Textbox 341"/>
                    <wps:cNvSpPr txBox="1"/>
                    <wps:spPr>
                      <a:xfrm>
                        <a:off x="0" y="0"/>
                        <a:ext cx="1930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pt;margin-top:26.49552pt;width:15.2pt;height:16.4pt;mso-position-horizontal-relative:page;mso-position-vertical-relative:page;z-index:-28702208" type="#_x0000_t202" id="docshape26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5808">
              <wp:simplePos x="0" y="0"/>
              <wp:positionH relativeFrom="page">
                <wp:posOffset>4114800</wp:posOffset>
              </wp:positionH>
              <wp:positionV relativeFrom="page">
                <wp:posOffset>376370</wp:posOffset>
              </wp:positionV>
              <wp:extent cx="190500" cy="208279"/>
              <wp:effectExtent l="0" t="0" r="0" b="0"/>
              <wp:wrapNone/>
              <wp:docPr id="346" name="Textbox 3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6" name="Textbox 346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pt;margin-top:29.635498pt;width:15pt;height:16.4pt;mso-position-horizontal-relative:page;mso-position-vertical-relative:page;z-index:-28700672" type="#_x0000_t202" id="docshape26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6320">
              <wp:simplePos x="0" y="0"/>
              <wp:positionH relativeFrom="page">
                <wp:posOffset>1499869</wp:posOffset>
              </wp:positionH>
              <wp:positionV relativeFrom="page">
                <wp:posOffset>739590</wp:posOffset>
              </wp:positionV>
              <wp:extent cx="107950" cy="208279"/>
              <wp:effectExtent l="0" t="0" r="0" b="0"/>
              <wp:wrapNone/>
              <wp:docPr id="347" name="Textbox 3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7" name="Textbox 34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.099998pt;margin-top:58.235497pt;width:8.5pt;height:16.4pt;mso-position-horizontal-relative:page;mso-position-vertical-relative:page;z-index:-28700160" type="#_x0000_t202" id="docshape268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6832">
              <wp:simplePos x="0" y="0"/>
              <wp:positionH relativeFrom="page">
                <wp:posOffset>2711450</wp:posOffset>
              </wp:positionH>
              <wp:positionV relativeFrom="page">
                <wp:posOffset>742130</wp:posOffset>
              </wp:positionV>
              <wp:extent cx="107950" cy="208279"/>
              <wp:effectExtent l="0" t="0" r="0" b="0"/>
              <wp:wrapNone/>
              <wp:docPr id="348" name="Textbox 3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8" name="Textbox 34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5pt;margin-top:58.435497pt;width:8.5pt;height:16.4pt;mso-position-horizontal-relative:page;mso-position-vertical-relative:page;z-index:-28699648" type="#_x0000_t202" id="docshape26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7344">
              <wp:simplePos x="0" y="0"/>
              <wp:positionH relativeFrom="page">
                <wp:posOffset>4232909</wp:posOffset>
              </wp:positionH>
              <wp:positionV relativeFrom="page">
                <wp:posOffset>745940</wp:posOffset>
              </wp:positionV>
              <wp:extent cx="107950" cy="208279"/>
              <wp:effectExtent l="0" t="0" r="0" b="0"/>
              <wp:wrapNone/>
              <wp:docPr id="349" name="Textbox 3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9" name="Textbox 34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3.299988pt;margin-top:58.735497pt;width:8.5pt;height:16.4pt;mso-position-horizontal-relative:page;mso-position-vertical-relative:page;z-index:-28699136" type="#_x0000_t202" id="docshape270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7856">
              <wp:simplePos x="0" y="0"/>
              <wp:positionH relativeFrom="page">
                <wp:posOffset>6074409</wp:posOffset>
              </wp:positionH>
              <wp:positionV relativeFrom="page">
                <wp:posOffset>748480</wp:posOffset>
              </wp:positionV>
              <wp:extent cx="107950" cy="208279"/>
              <wp:effectExtent l="0" t="0" r="0" b="0"/>
              <wp:wrapNone/>
              <wp:docPr id="350" name="Textbox 3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0" name="Textbox 35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8.299988pt;margin-top:58.935497pt;width:8.5pt;height:16.4pt;mso-position-horizontal-relative:page;mso-position-vertical-relative:page;z-index:-28698624" type="#_x0000_t202" id="docshape27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8880">
              <wp:simplePos x="0" y="0"/>
              <wp:positionH relativeFrom="page">
                <wp:posOffset>4034790</wp:posOffset>
              </wp:positionH>
              <wp:positionV relativeFrom="page">
                <wp:posOffset>352495</wp:posOffset>
              </wp:positionV>
              <wp:extent cx="190500" cy="208279"/>
              <wp:effectExtent l="0" t="0" r="0" b="0"/>
              <wp:wrapNone/>
              <wp:docPr id="353" name="Textbox 3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3" name="Textbox 353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700012pt;margin-top:27.755518pt;width:15pt;height:16.4pt;mso-position-horizontal-relative:page;mso-position-vertical-relative:page;z-index:-28697600" type="#_x0000_t202" id="docshape27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9392">
              <wp:simplePos x="0" y="0"/>
              <wp:positionH relativeFrom="page">
                <wp:posOffset>1437639</wp:posOffset>
              </wp:positionH>
              <wp:positionV relativeFrom="page">
                <wp:posOffset>766515</wp:posOffset>
              </wp:positionV>
              <wp:extent cx="107950" cy="208279"/>
              <wp:effectExtent l="0" t="0" r="0" b="0"/>
              <wp:wrapNone/>
              <wp:docPr id="354" name="Textbox 3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4" name="Textbox 35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199997pt;margin-top:60.355518pt;width:8.5pt;height:16.4pt;mso-position-horizontal-relative:page;mso-position-vertical-relative:page;z-index:-28697088" type="#_x0000_t202" id="docshape27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19904">
              <wp:simplePos x="0" y="0"/>
              <wp:positionH relativeFrom="page">
                <wp:posOffset>2647950</wp:posOffset>
              </wp:positionH>
              <wp:positionV relativeFrom="page">
                <wp:posOffset>770325</wp:posOffset>
              </wp:positionV>
              <wp:extent cx="107950" cy="208279"/>
              <wp:effectExtent l="0" t="0" r="0" b="0"/>
              <wp:wrapNone/>
              <wp:docPr id="355" name="Textbox 3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5" name="Textbox 35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5pt;margin-top:60.655518pt;width:8.5pt;height:16.4pt;mso-position-horizontal-relative:page;mso-position-vertical-relative:page;z-index:-28696576" type="#_x0000_t202" id="docshape27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0416">
              <wp:simplePos x="0" y="0"/>
              <wp:positionH relativeFrom="page">
                <wp:posOffset>4154157</wp:posOffset>
              </wp:positionH>
              <wp:positionV relativeFrom="page">
                <wp:posOffset>770325</wp:posOffset>
              </wp:positionV>
              <wp:extent cx="107950" cy="208279"/>
              <wp:effectExtent l="0" t="0" r="0" b="0"/>
              <wp:wrapNone/>
              <wp:docPr id="356" name="Textbox 3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6" name="Textbox 35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098999pt;margin-top:60.655518pt;width:8.5pt;height:16.4pt;mso-position-horizontal-relative:page;mso-position-vertical-relative:page;z-index:-28696064" type="#_x0000_t202" id="docshape27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0928">
              <wp:simplePos x="0" y="0"/>
              <wp:positionH relativeFrom="page">
                <wp:posOffset>5991859</wp:posOffset>
              </wp:positionH>
              <wp:positionV relativeFrom="page">
                <wp:posOffset>761435</wp:posOffset>
              </wp:positionV>
              <wp:extent cx="107950" cy="208279"/>
              <wp:effectExtent l="0" t="0" r="0" b="0"/>
              <wp:wrapNone/>
              <wp:docPr id="357" name="Textbox 3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7" name="Textbox 35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799988pt;margin-top:59.955517pt;width:8.5pt;height:16.4pt;mso-position-horizontal-relative:page;mso-position-vertical-relative:page;z-index:-28695552" type="#_x0000_t202" id="docshape27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2464">
              <wp:simplePos x="0" y="0"/>
              <wp:positionH relativeFrom="page">
                <wp:posOffset>4017009</wp:posOffset>
              </wp:positionH>
              <wp:positionV relativeFrom="page">
                <wp:posOffset>337001</wp:posOffset>
              </wp:positionV>
              <wp:extent cx="188595" cy="208279"/>
              <wp:effectExtent l="0" t="0" r="0" b="0"/>
              <wp:wrapNone/>
              <wp:docPr id="362" name="Textbox 3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2" name="Textbox 362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6.535547pt;width:14.85pt;height:16.4pt;mso-position-horizontal-relative:page;mso-position-vertical-relative:page;z-index:-28694016" type="#_x0000_t202" id="docshape28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49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2976">
              <wp:simplePos x="0" y="0"/>
              <wp:positionH relativeFrom="page">
                <wp:posOffset>5970270</wp:posOffset>
              </wp:positionH>
              <wp:positionV relativeFrom="page">
                <wp:posOffset>742131</wp:posOffset>
              </wp:positionV>
              <wp:extent cx="107950" cy="208279"/>
              <wp:effectExtent l="0" t="0" r="0" b="0"/>
              <wp:wrapNone/>
              <wp:docPr id="363" name="Textbox 3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3" name="Textbox 36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0.100006pt;margin-top:58.435547pt;width:8.5pt;height:16.4pt;mso-position-horizontal-relative:page;mso-position-vertical-relative:page;z-index:-28693504" type="#_x0000_t202" id="docshape28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3488">
              <wp:simplePos x="0" y="0"/>
              <wp:positionH relativeFrom="page">
                <wp:posOffset>1413510</wp:posOffset>
              </wp:positionH>
              <wp:positionV relativeFrom="page">
                <wp:posOffset>754831</wp:posOffset>
              </wp:positionV>
              <wp:extent cx="107950" cy="208279"/>
              <wp:effectExtent l="0" t="0" r="0" b="0"/>
              <wp:wrapNone/>
              <wp:docPr id="364" name="Textbox 3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4" name="Textbox 36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1.300003pt;margin-top:59.435547pt;width:8.5pt;height:16.4pt;mso-position-horizontal-relative:page;mso-position-vertical-relative:page;z-index:-28692992" type="#_x0000_t202" id="docshape28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4000">
              <wp:simplePos x="0" y="0"/>
              <wp:positionH relativeFrom="page">
                <wp:posOffset>2620721</wp:posOffset>
              </wp:positionH>
              <wp:positionV relativeFrom="page">
                <wp:posOffset>754831</wp:posOffset>
              </wp:positionV>
              <wp:extent cx="107950" cy="208279"/>
              <wp:effectExtent l="0" t="0" r="0" b="0"/>
              <wp:wrapNone/>
              <wp:docPr id="365" name="Textbox 3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5" name="Textbox 36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356003pt;margin-top:59.435547pt;width:8.5pt;height:16.4pt;mso-position-horizontal-relative:page;mso-position-vertical-relative:page;z-index:-28692480" type="#_x0000_t202" id="docshape28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4512">
              <wp:simplePos x="0" y="0"/>
              <wp:positionH relativeFrom="page">
                <wp:posOffset>4136390</wp:posOffset>
              </wp:positionH>
              <wp:positionV relativeFrom="page">
                <wp:posOffset>751021</wp:posOffset>
              </wp:positionV>
              <wp:extent cx="107950" cy="208279"/>
              <wp:effectExtent l="0" t="0" r="0" b="0"/>
              <wp:wrapNone/>
              <wp:docPr id="366" name="Textbox 3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6" name="Textbox 36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700012pt;margin-top:59.135548pt;width:8.5pt;height:16.4pt;mso-position-horizontal-relative:page;mso-position-vertical-relative:page;z-index:-28691968" type="#_x0000_t202" id="docshape28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5536">
              <wp:simplePos x="0" y="0"/>
              <wp:positionH relativeFrom="page">
                <wp:posOffset>4019550</wp:posOffset>
              </wp:positionH>
              <wp:positionV relativeFrom="page">
                <wp:posOffset>404057</wp:posOffset>
              </wp:positionV>
              <wp:extent cx="187960" cy="208279"/>
              <wp:effectExtent l="0" t="0" r="0" b="0"/>
              <wp:wrapNone/>
              <wp:docPr id="369" name="Textbox 3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9" name="Textbox 369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31.815527pt;width:14.8pt;height:16.4pt;mso-position-horizontal-relative:page;mso-position-vertical-relative:page;z-index:-28690944" type="#_x0000_t202" id="docshape28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6048">
              <wp:simplePos x="0" y="0"/>
              <wp:positionH relativeFrom="page">
                <wp:posOffset>1419860</wp:posOffset>
              </wp:positionH>
              <wp:positionV relativeFrom="page">
                <wp:posOffset>776167</wp:posOffset>
              </wp:positionV>
              <wp:extent cx="107950" cy="208279"/>
              <wp:effectExtent l="0" t="0" r="0" b="0"/>
              <wp:wrapNone/>
              <wp:docPr id="370" name="Textbox 3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0" name="Textbox 37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1.800003pt;margin-top:61.115528pt;width:8.5pt;height:16.4pt;mso-position-horizontal-relative:page;mso-position-vertical-relative:page;z-index:-28690432" type="#_x0000_t202" id="docshape28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6560">
              <wp:simplePos x="0" y="0"/>
              <wp:positionH relativeFrom="page">
                <wp:posOffset>2620632</wp:posOffset>
              </wp:positionH>
              <wp:positionV relativeFrom="page">
                <wp:posOffset>776167</wp:posOffset>
              </wp:positionV>
              <wp:extent cx="107950" cy="208279"/>
              <wp:effectExtent l="0" t="0" r="0" b="0"/>
              <wp:wrapNone/>
              <wp:docPr id="371" name="Textbox 3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1" name="Textbox 37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348999pt;margin-top:61.115528pt;width:8.5pt;height:16.4pt;mso-position-horizontal-relative:page;mso-position-vertical-relative:page;z-index:-28689920" type="#_x0000_t202" id="docshape28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7072">
              <wp:simplePos x="0" y="0"/>
              <wp:positionH relativeFrom="page">
                <wp:posOffset>4132618</wp:posOffset>
              </wp:positionH>
              <wp:positionV relativeFrom="page">
                <wp:posOffset>776167</wp:posOffset>
              </wp:positionV>
              <wp:extent cx="107950" cy="208279"/>
              <wp:effectExtent l="0" t="0" r="0" b="0"/>
              <wp:wrapNone/>
              <wp:docPr id="372" name="Textbox 3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2" name="Textbox 37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403015pt;margin-top:61.115528pt;width:8.5pt;height:16.4pt;mso-position-horizontal-relative:page;mso-position-vertical-relative:page;z-index:-28689408" type="#_x0000_t202" id="docshape28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7584">
              <wp:simplePos x="0" y="0"/>
              <wp:positionH relativeFrom="page">
                <wp:posOffset>5967729</wp:posOffset>
              </wp:positionH>
              <wp:positionV relativeFrom="page">
                <wp:posOffset>769817</wp:posOffset>
              </wp:positionV>
              <wp:extent cx="107950" cy="208279"/>
              <wp:effectExtent l="0" t="0" r="0" b="0"/>
              <wp:wrapNone/>
              <wp:docPr id="373" name="Textbox 3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3" name="Textbox 37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899994pt;margin-top:60.615528pt;width:8.5pt;height:16.4pt;mso-position-horizontal-relative:page;mso-position-vertical-relative:page;z-index:-28688896" type="#_x0000_t202" id="docshape29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8608">
              <wp:simplePos x="0" y="0"/>
              <wp:positionH relativeFrom="page">
                <wp:posOffset>3992879</wp:posOffset>
              </wp:positionH>
              <wp:positionV relativeFrom="page">
                <wp:posOffset>318713</wp:posOffset>
              </wp:positionV>
              <wp:extent cx="180340" cy="208279"/>
              <wp:effectExtent l="0" t="0" r="0" b="0"/>
              <wp:wrapNone/>
              <wp:docPr id="376" name="Textbox 3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6" name="Textbox 376"/>
                    <wps:cNvSpPr txBox="1"/>
                    <wps:spPr>
                      <a:xfrm>
                        <a:off x="0" y="0"/>
                        <a:ext cx="1803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4.399994pt;margin-top:25.095531pt;width:14.2pt;height:16.4pt;mso-position-horizontal-relative:page;mso-position-vertical-relative:page;z-index:-28687872" type="#_x0000_t202" id="docshape29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9120">
              <wp:simplePos x="0" y="0"/>
              <wp:positionH relativeFrom="page">
                <wp:posOffset>5934709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377" name="Textbox 3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7" name="Textbox 37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7.299988pt;margin-top:56.995533pt;width:8.5pt;height:16.4pt;mso-position-horizontal-relative:page;mso-position-vertical-relative:page;z-index:-28687360" type="#_x0000_t202" id="docshape29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29632">
              <wp:simplePos x="0" y="0"/>
              <wp:positionH relativeFrom="page">
                <wp:posOffset>1383030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378" name="Textbox 3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8" name="Textbox 37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900002pt;margin-top:57.495533pt;width:8.5pt;height:16.4pt;mso-position-horizontal-relative:page;mso-position-vertical-relative:page;z-index:-28686848" type="#_x0000_t202" id="docshape29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0144">
              <wp:simplePos x="0" y="0"/>
              <wp:positionH relativeFrom="page">
                <wp:posOffset>2590241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379" name="Textbox 3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9" name="Textbox 37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955994pt;margin-top:57.495533pt;width:8.5pt;height:16.4pt;mso-position-horizontal-relative:page;mso-position-vertical-relative:page;z-index:-28686336" type="#_x0000_t202" id="docshape29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0656">
              <wp:simplePos x="0" y="0"/>
              <wp:positionH relativeFrom="page">
                <wp:posOffset>4105198</wp:posOffset>
              </wp:positionH>
              <wp:positionV relativeFrom="page">
                <wp:posOffset>730193</wp:posOffset>
              </wp:positionV>
              <wp:extent cx="107950" cy="208279"/>
              <wp:effectExtent l="0" t="0" r="0" b="0"/>
              <wp:wrapNone/>
              <wp:docPr id="380" name="Textbox 3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0" name="Textbox 38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243988pt;margin-top:57.495533pt;width:8.5pt;height:16.4pt;mso-position-horizontal-relative:page;mso-position-vertical-relative:page;z-index:-28685824" type="#_x0000_t202" id="docshape29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3728">
              <wp:simplePos x="0" y="0"/>
              <wp:positionH relativeFrom="page">
                <wp:posOffset>4075429</wp:posOffset>
              </wp:positionH>
              <wp:positionV relativeFrom="page">
                <wp:posOffset>400755</wp:posOffset>
              </wp:positionV>
              <wp:extent cx="186055" cy="208279"/>
              <wp:effectExtent l="0" t="0" r="0" b="0"/>
              <wp:wrapNone/>
              <wp:docPr id="391" name="Textbox 3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1" name="Textbox 391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899994pt;margin-top:31.555542pt;width:14.65pt;height:16.4pt;mso-position-horizontal-relative:page;mso-position-vertical-relative:page;z-index:-28682752" type="#_x0000_t202" id="docshape30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4752">
              <wp:simplePos x="0" y="0"/>
              <wp:positionH relativeFrom="page">
                <wp:posOffset>4114800</wp:posOffset>
              </wp:positionH>
              <wp:positionV relativeFrom="page">
                <wp:posOffset>319221</wp:posOffset>
              </wp:positionV>
              <wp:extent cx="188595" cy="208279"/>
              <wp:effectExtent l="0" t="0" r="0" b="0"/>
              <wp:wrapNone/>
              <wp:docPr id="394" name="Textbox 3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4" name="Textbox 394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pt;margin-top:25.135534pt;width:14.85pt;height:16.4pt;mso-position-horizontal-relative:page;mso-position-vertical-relative:page;z-index:-28681728" type="#_x0000_t202" id="docshape30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5776">
              <wp:simplePos x="0" y="0"/>
              <wp:positionH relativeFrom="page">
                <wp:posOffset>4093209</wp:posOffset>
              </wp:positionH>
              <wp:positionV relativeFrom="page">
                <wp:posOffset>395675</wp:posOffset>
              </wp:positionV>
              <wp:extent cx="188595" cy="208279"/>
              <wp:effectExtent l="0" t="0" r="0" b="0"/>
              <wp:wrapNone/>
              <wp:docPr id="397" name="Textbox 3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7" name="Textbox 397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299988pt;margin-top:31.155554pt;width:14.85pt;height:16.4pt;mso-position-horizontal-relative:page;mso-position-vertical-relative:page;z-index:-28680704" type="#_x0000_t202" id="docshape30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6288">
              <wp:simplePos x="0" y="0"/>
              <wp:positionH relativeFrom="page">
                <wp:posOffset>6043929</wp:posOffset>
              </wp:positionH>
              <wp:positionV relativeFrom="page">
                <wp:posOffset>761435</wp:posOffset>
              </wp:positionV>
              <wp:extent cx="107950" cy="208279"/>
              <wp:effectExtent l="0" t="0" r="0" b="0"/>
              <wp:wrapNone/>
              <wp:docPr id="398" name="Textbox 3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8" name="Textbox 39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899994pt;margin-top:59.955555pt;width:8.5pt;height:16.4pt;mso-position-horizontal-relative:page;mso-position-vertical-relative:page;z-index:-28680192" type="#_x0000_t202" id="docshape30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6800">
              <wp:simplePos x="0" y="0"/>
              <wp:positionH relativeFrom="page">
                <wp:posOffset>1480819</wp:posOffset>
              </wp:positionH>
              <wp:positionV relativeFrom="page">
                <wp:posOffset>770325</wp:posOffset>
              </wp:positionV>
              <wp:extent cx="107950" cy="208279"/>
              <wp:effectExtent l="0" t="0" r="0" b="0"/>
              <wp:wrapNone/>
              <wp:docPr id="399" name="Textbox 3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9" name="Textbox 39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6.599998pt;margin-top:60.655556pt;width:8.5pt;height:16.4pt;mso-position-horizontal-relative:page;mso-position-vertical-relative:page;z-index:-28679680" type="#_x0000_t202" id="docshape30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7312">
              <wp:simplePos x="0" y="0"/>
              <wp:positionH relativeFrom="page">
                <wp:posOffset>2691168</wp:posOffset>
              </wp:positionH>
              <wp:positionV relativeFrom="page">
                <wp:posOffset>770325</wp:posOffset>
              </wp:positionV>
              <wp:extent cx="107950" cy="208279"/>
              <wp:effectExtent l="0" t="0" r="0" b="0"/>
              <wp:wrapNone/>
              <wp:docPr id="400" name="Textbox 4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0" name="Textbox 40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903pt;margin-top:60.655556pt;width:8.5pt;height:16.4pt;mso-position-horizontal-relative:page;mso-position-vertical-relative:page;z-index:-28679168" type="#_x0000_t202" id="docshape30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7824">
              <wp:simplePos x="0" y="0"/>
              <wp:positionH relativeFrom="page">
                <wp:posOffset>4211904</wp:posOffset>
              </wp:positionH>
              <wp:positionV relativeFrom="page">
                <wp:posOffset>770325</wp:posOffset>
              </wp:positionV>
              <wp:extent cx="107950" cy="208279"/>
              <wp:effectExtent l="0" t="0" r="0" b="0"/>
              <wp:wrapNone/>
              <wp:docPr id="401" name="Textbox 4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1" name="Textbox 40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1.645996pt;margin-top:60.655556pt;width:8.5pt;height:16.4pt;mso-position-horizontal-relative:page;mso-position-vertical-relative:page;z-index:-28678656" type="#_x0000_t202" id="docshape3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8848">
              <wp:simplePos x="0" y="0"/>
              <wp:positionH relativeFrom="page">
                <wp:posOffset>4093209</wp:posOffset>
              </wp:positionH>
              <wp:positionV relativeFrom="page">
                <wp:posOffset>327349</wp:posOffset>
              </wp:positionV>
              <wp:extent cx="188595" cy="208279"/>
              <wp:effectExtent l="0" t="0" r="0" b="0"/>
              <wp:wrapNone/>
              <wp:docPr id="404" name="Textbox 4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4" name="Textbox 404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299988pt;margin-top:25.775513pt;width:14.85pt;height:16.4pt;mso-position-horizontal-relative:page;mso-position-vertical-relative:page;z-index:-28677632" type="#_x0000_t202" id="docshape31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59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9360">
              <wp:simplePos x="0" y="0"/>
              <wp:positionH relativeFrom="page">
                <wp:posOffset>1484630</wp:posOffset>
              </wp:positionH>
              <wp:positionV relativeFrom="page">
                <wp:posOffset>745179</wp:posOffset>
              </wp:positionV>
              <wp:extent cx="107950" cy="208279"/>
              <wp:effectExtent l="0" t="0" r="0" b="0"/>
              <wp:wrapNone/>
              <wp:docPr id="405" name="Textbox 4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5" name="Textbox 40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6.900002pt;margin-top:58.675514pt;width:8.5pt;height:16.4pt;mso-position-horizontal-relative:page;mso-position-vertical-relative:page;z-index:-28677120" type="#_x0000_t202" id="docshape3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39872">
              <wp:simplePos x="0" y="0"/>
              <wp:positionH relativeFrom="page">
                <wp:posOffset>2696794</wp:posOffset>
              </wp:positionH>
              <wp:positionV relativeFrom="page">
                <wp:posOffset>745179</wp:posOffset>
              </wp:positionV>
              <wp:extent cx="107950" cy="208279"/>
              <wp:effectExtent l="0" t="0" r="0" b="0"/>
              <wp:wrapNone/>
              <wp:docPr id="406" name="Textbox 4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6" name="Textbox 40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2.345993pt;margin-top:58.675514pt;width:8.5pt;height:16.4pt;mso-position-horizontal-relative:page;mso-position-vertical-relative:page;z-index:-28676608" type="#_x0000_t202" id="docshape3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0384">
              <wp:simplePos x="0" y="0"/>
              <wp:positionH relativeFrom="page">
                <wp:posOffset>6041390</wp:posOffset>
              </wp:positionH>
              <wp:positionV relativeFrom="page">
                <wp:posOffset>742639</wp:posOffset>
              </wp:positionV>
              <wp:extent cx="107950" cy="208279"/>
              <wp:effectExtent l="0" t="0" r="0" b="0"/>
              <wp:wrapNone/>
              <wp:docPr id="407" name="Textbox 4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7" name="Textbox 40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700012pt;margin-top:58.475513pt;width:8.5pt;height:16.4pt;mso-position-horizontal-relative:page;mso-position-vertical-relative:page;z-index:-28676096" type="#_x0000_t202" id="docshape3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0896">
              <wp:simplePos x="0" y="0"/>
              <wp:positionH relativeFrom="page">
                <wp:posOffset>4208779</wp:posOffset>
              </wp:positionH>
              <wp:positionV relativeFrom="page">
                <wp:posOffset>747718</wp:posOffset>
              </wp:positionV>
              <wp:extent cx="107950" cy="208279"/>
              <wp:effectExtent l="0" t="0" r="0" b="0"/>
              <wp:wrapNone/>
              <wp:docPr id="408" name="Textbox 4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8" name="Textbox 40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1.399994pt;margin-top:58.875511pt;width:8.5pt;height:16.4pt;mso-position-horizontal-relative:page;mso-position-vertical-relative:page;z-index:-28675584" type="#_x0000_t202" id="docshape31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1920">
              <wp:simplePos x="0" y="0"/>
              <wp:positionH relativeFrom="page">
                <wp:posOffset>4086859</wp:posOffset>
              </wp:positionH>
              <wp:positionV relativeFrom="page">
                <wp:posOffset>331413</wp:posOffset>
              </wp:positionV>
              <wp:extent cx="188595" cy="208279"/>
              <wp:effectExtent l="0" t="0" r="0" b="0"/>
              <wp:wrapNone/>
              <wp:docPr id="411" name="Textbox 4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1" name="Textbox 411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799988pt;margin-top:26.09552pt;width:14.85pt;height:16.4pt;mso-position-horizontal-relative:page;mso-position-vertical-relative:page;z-index:-28674560" type="#_x0000_t202" id="docshape31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2944">
              <wp:simplePos x="0" y="0"/>
              <wp:positionH relativeFrom="page">
                <wp:posOffset>4069079</wp:posOffset>
              </wp:positionH>
              <wp:positionV relativeFrom="page">
                <wp:posOffset>300170</wp:posOffset>
              </wp:positionV>
              <wp:extent cx="179705" cy="208279"/>
              <wp:effectExtent l="0" t="0" r="0" b="0"/>
              <wp:wrapNone/>
              <wp:docPr id="414" name="Textbox 4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4" name="Textbox 414"/>
                    <wps:cNvSpPr txBox="1"/>
                    <wps:spPr>
                      <a:xfrm>
                        <a:off x="0" y="0"/>
                        <a:ext cx="1797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399994pt;margin-top:23.635498pt;width:14.15pt;height:16.4pt;mso-position-horizontal-relative:page;mso-position-vertical-relative:page;z-index:-28673536" type="#_x0000_t202" id="docshape3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3456">
              <wp:simplePos x="0" y="0"/>
              <wp:positionH relativeFrom="page">
                <wp:posOffset>6019800</wp:posOffset>
              </wp:positionH>
              <wp:positionV relativeFrom="page">
                <wp:posOffset>709110</wp:posOffset>
              </wp:positionV>
              <wp:extent cx="107950" cy="208279"/>
              <wp:effectExtent l="0" t="0" r="0" b="0"/>
              <wp:wrapNone/>
              <wp:docPr id="415" name="Textbox 4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5" name="Textbox 41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4pt;margin-top:55.835499pt;width:8.5pt;height:16.4pt;mso-position-horizontal-relative:page;mso-position-vertical-relative:page;z-index:-28673024" type="#_x0000_t202" id="docshape32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3968">
              <wp:simplePos x="0" y="0"/>
              <wp:positionH relativeFrom="page">
                <wp:posOffset>1454150</wp:posOffset>
              </wp:positionH>
              <wp:positionV relativeFrom="page">
                <wp:posOffset>724350</wp:posOffset>
              </wp:positionV>
              <wp:extent cx="107950" cy="208279"/>
              <wp:effectExtent l="0" t="0" r="0" b="0"/>
              <wp:wrapNone/>
              <wp:docPr id="416" name="Textbox 4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6" name="Textbox 41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.5pt;margin-top:57.0355pt;width:8.5pt;height:16.4pt;mso-position-horizontal-relative:page;mso-position-vertical-relative:page;z-index:-28672512" type="#_x0000_t202" id="docshape3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4480">
              <wp:simplePos x="0" y="0"/>
              <wp:positionH relativeFrom="page">
                <wp:posOffset>2669539</wp:posOffset>
              </wp:positionH>
              <wp:positionV relativeFrom="page">
                <wp:posOffset>718000</wp:posOffset>
              </wp:positionV>
              <wp:extent cx="107950" cy="208279"/>
              <wp:effectExtent l="0" t="0" r="0" b="0"/>
              <wp:wrapNone/>
              <wp:docPr id="417" name="Textbox 4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7" name="Textbox 41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199997pt;margin-top:56.5355pt;width:8.5pt;height:16.4pt;mso-position-horizontal-relative:page;mso-position-vertical-relative:page;z-index:-28672000" type="#_x0000_t202" id="docshape3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4992">
              <wp:simplePos x="0" y="0"/>
              <wp:positionH relativeFrom="page">
                <wp:posOffset>4184650</wp:posOffset>
              </wp:positionH>
              <wp:positionV relativeFrom="page">
                <wp:posOffset>720540</wp:posOffset>
              </wp:positionV>
              <wp:extent cx="107950" cy="208279"/>
              <wp:effectExtent l="0" t="0" r="0" b="0"/>
              <wp:wrapNone/>
              <wp:docPr id="418" name="Textbox 4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8" name="Textbox 41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9.5pt;margin-top:56.735497pt;width:8.5pt;height:16.4pt;mso-position-horizontal-relative:page;mso-position-vertical-relative:page;z-index:-28671488" type="#_x0000_t202" id="docshape3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5504">
              <wp:simplePos x="0" y="0"/>
              <wp:positionH relativeFrom="page">
                <wp:posOffset>4050029</wp:posOffset>
              </wp:positionH>
              <wp:positionV relativeFrom="page">
                <wp:posOffset>361639</wp:posOffset>
              </wp:positionV>
              <wp:extent cx="187960" cy="208279"/>
              <wp:effectExtent l="0" t="0" r="0" b="0"/>
              <wp:wrapNone/>
              <wp:docPr id="420" name="Textbox 4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0" name="Textbox 420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8.47555pt;width:14.8pt;height:16.4pt;mso-position-horizontal-relative:page;mso-position-vertical-relative:page;z-index:-28670976" type="#_x0000_t202" id="docshape3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6016">
              <wp:simplePos x="0" y="0"/>
              <wp:positionH relativeFrom="page">
                <wp:posOffset>1435100</wp:posOffset>
              </wp:positionH>
              <wp:positionV relativeFrom="page">
                <wp:posOffset>738829</wp:posOffset>
              </wp:positionV>
              <wp:extent cx="107950" cy="208279"/>
              <wp:effectExtent l="0" t="0" r="0" b="0"/>
              <wp:wrapNone/>
              <wp:docPr id="421" name="Textbox 4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1" name="Textbox 42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8.175549pt;width:8.5pt;height:16.4pt;mso-position-horizontal-relative:page;mso-position-vertical-relative:page;z-index:-28670464" type="#_x0000_t202" id="docshape32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6528">
              <wp:simplePos x="0" y="0"/>
              <wp:positionH relativeFrom="page">
                <wp:posOffset>2651061</wp:posOffset>
              </wp:positionH>
              <wp:positionV relativeFrom="page">
                <wp:posOffset>738829</wp:posOffset>
              </wp:positionV>
              <wp:extent cx="107950" cy="208279"/>
              <wp:effectExtent l="0" t="0" r="0" b="0"/>
              <wp:wrapNone/>
              <wp:docPr id="422" name="Textbox 4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2" name="Textbox 42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744995pt;margin-top:58.175549pt;width:8.5pt;height:16.4pt;mso-position-horizontal-relative:page;mso-position-vertical-relative:page;z-index:-28669952" type="#_x0000_t202" id="docshape3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7040">
              <wp:simplePos x="0" y="0"/>
              <wp:positionH relativeFrom="page">
                <wp:posOffset>4163059</wp:posOffset>
              </wp:positionH>
              <wp:positionV relativeFrom="page">
                <wp:posOffset>736289</wp:posOffset>
              </wp:positionV>
              <wp:extent cx="107950" cy="208279"/>
              <wp:effectExtent l="0" t="0" r="0" b="0"/>
              <wp:wrapNone/>
              <wp:docPr id="423" name="Textbox 4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3" name="Textbox 4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799988pt;margin-top:57.975548pt;width:8.5pt;height:16.4pt;mso-position-horizontal-relative:page;mso-position-vertical-relative:page;z-index:-28669440" type="#_x0000_t202" id="docshape3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7552">
              <wp:simplePos x="0" y="0"/>
              <wp:positionH relativeFrom="page">
                <wp:posOffset>5995670</wp:posOffset>
              </wp:positionH>
              <wp:positionV relativeFrom="page">
                <wp:posOffset>729939</wp:posOffset>
              </wp:positionV>
              <wp:extent cx="107950" cy="208279"/>
              <wp:effectExtent l="0" t="0" r="0" b="0"/>
              <wp:wrapNone/>
              <wp:docPr id="424" name="Textbox 4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4" name="Textbox 42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100006pt;margin-top:57.475548pt;width:8.5pt;height:16.4pt;mso-position-horizontal-relative:page;mso-position-vertical-relative:page;z-index:-28668928" type="#_x0000_t202" id="docshape32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8576">
              <wp:simplePos x="0" y="0"/>
              <wp:positionH relativeFrom="page">
                <wp:posOffset>4083050</wp:posOffset>
              </wp:positionH>
              <wp:positionV relativeFrom="page">
                <wp:posOffset>358591</wp:posOffset>
              </wp:positionV>
              <wp:extent cx="183515" cy="208279"/>
              <wp:effectExtent l="0" t="0" r="0" b="0"/>
              <wp:wrapNone/>
              <wp:docPr id="427" name="Textbox 4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7" name="Textbox 427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5pt;margin-top:28.235523pt;width:14.45pt;height:16.4pt;mso-position-horizontal-relative:page;mso-position-vertical-relative:page;z-index:-28667904" type="#_x0000_t202" id="docshape3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9088">
              <wp:simplePos x="0" y="0"/>
              <wp:positionH relativeFrom="page">
                <wp:posOffset>4197350</wp:posOffset>
              </wp:positionH>
              <wp:positionV relativeFrom="page">
                <wp:posOffset>766261</wp:posOffset>
              </wp:positionV>
              <wp:extent cx="107950" cy="208279"/>
              <wp:effectExtent l="0" t="0" r="0" b="0"/>
              <wp:wrapNone/>
              <wp:docPr id="428" name="Textbox 4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8" name="Textbox 42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5pt;margin-top:60.335522pt;width:8.5pt;height:16.4pt;mso-position-horizontal-relative:page;mso-position-vertical-relative:page;z-index:-28667392" type="#_x0000_t202" id="docshape3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49600">
              <wp:simplePos x="0" y="0"/>
              <wp:positionH relativeFrom="page">
                <wp:posOffset>6033770</wp:posOffset>
              </wp:positionH>
              <wp:positionV relativeFrom="page">
                <wp:posOffset>761181</wp:posOffset>
              </wp:positionV>
              <wp:extent cx="107950" cy="208279"/>
              <wp:effectExtent l="0" t="0" r="0" b="0"/>
              <wp:wrapNone/>
              <wp:docPr id="429" name="Textbox 4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9" name="Textbox 42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100006pt;margin-top:59.935524pt;width:8.5pt;height:16.4pt;mso-position-horizontal-relative:page;mso-position-vertical-relative:page;z-index:-28666880" type="#_x0000_t202" id="docshape3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0112">
              <wp:simplePos x="0" y="0"/>
              <wp:positionH relativeFrom="page">
                <wp:posOffset>1471930</wp:posOffset>
              </wp:positionH>
              <wp:positionV relativeFrom="page">
                <wp:posOffset>770071</wp:posOffset>
              </wp:positionV>
              <wp:extent cx="107950" cy="208279"/>
              <wp:effectExtent l="0" t="0" r="0" b="0"/>
              <wp:wrapNone/>
              <wp:docPr id="430" name="Textbox 4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0" name="Textbox 43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900002pt;margin-top:60.635521pt;width:8.5pt;height:16.4pt;mso-position-horizontal-relative:page;mso-position-vertical-relative:page;z-index:-28666368" type="#_x0000_t202" id="docshape33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0624">
              <wp:simplePos x="0" y="0"/>
              <wp:positionH relativeFrom="page">
                <wp:posOffset>2691193</wp:posOffset>
              </wp:positionH>
              <wp:positionV relativeFrom="page">
                <wp:posOffset>770071</wp:posOffset>
              </wp:positionV>
              <wp:extent cx="107950" cy="208279"/>
              <wp:effectExtent l="0" t="0" r="0" b="0"/>
              <wp:wrapNone/>
              <wp:docPr id="431" name="Textbox 4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1" name="Textbox 43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904999pt;margin-top:60.635521pt;width:8.5pt;height:16.4pt;mso-position-horizontal-relative:page;mso-position-vertical-relative:page;z-index:-28665856" type="#_x0000_t202" id="docshape33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1648">
              <wp:simplePos x="0" y="0"/>
              <wp:positionH relativeFrom="page">
                <wp:posOffset>4105909</wp:posOffset>
              </wp:positionH>
              <wp:positionV relativeFrom="page">
                <wp:posOffset>410915</wp:posOffset>
              </wp:positionV>
              <wp:extent cx="186055" cy="208279"/>
              <wp:effectExtent l="0" t="0" r="0" b="0"/>
              <wp:wrapNone/>
              <wp:docPr id="434" name="Textbox 4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4" name="Textbox 434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299988pt;margin-top:32.355553pt;width:14.65pt;height:16.4pt;mso-position-horizontal-relative:page;mso-position-vertical-relative:page;z-index:-28664832" type="#_x0000_t202" id="docshape33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2160">
              <wp:simplePos x="0" y="0"/>
              <wp:positionH relativeFrom="page">
                <wp:posOffset>1487169</wp:posOffset>
              </wp:positionH>
              <wp:positionV relativeFrom="page">
                <wp:posOffset>788105</wp:posOffset>
              </wp:positionV>
              <wp:extent cx="107950" cy="208279"/>
              <wp:effectExtent l="0" t="0" r="0" b="0"/>
              <wp:wrapNone/>
              <wp:docPr id="435" name="Textbox 4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5" name="Textbox 43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7.099998pt;margin-top:62.055553pt;width:8.5pt;height:16.4pt;mso-position-horizontal-relative:page;mso-position-vertical-relative:page;z-index:-28664320" type="#_x0000_t202" id="docshape33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2672">
              <wp:simplePos x="0" y="0"/>
              <wp:positionH relativeFrom="page">
                <wp:posOffset>2708910</wp:posOffset>
              </wp:positionH>
              <wp:positionV relativeFrom="page">
                <wp:posOffset>788105</wp:posOffset>
              </wp:positionV>
              <wp:extent cx="107950" cy="208279"/>
              <wp:effectExtent l="0" t="0" r="0" b="0"/>
              <wp:wrapNone/>
              <wp:docPr id="436" name="Textbox 4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6" name="Textbox 43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300003pt;margin-top:62.055553pt;width:8.5pt;height:16.4pt;mso-position-horizontal-relative:page;mso-position-vertical-relative:page;z-index:-28663808" type="#_x0000_t202" id="docshape3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3184">
              <wp:simplePos x="0" y="0"/>
              <wp:positionH relativeFrom="page">
                <wp:posOffset>4217593</wp:posOffset>
              </wp:positionH>
              <wp:positionV relativeFrom="page">
                <wp:posOffset>788105</wp:posOffset>
              </wp:positionV>
              <wp:extent cx="107950" cy="208279"/>
              <wp:effectExtent l="0" t="0" r="0" b="0"/>
              <wp:wrapNone/>
              <wp:docPr id="437" name="Textbox 4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7" name="Textbox 43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2.093994pt;margin-top:62.055553pt;width:8.5pt;height:16.4pt;mso-position-horizontal-relative:page;mso-position-vertical-relative:page;z-index:-28663296" type="#_x0000_t202" id="docshape34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3696">
              <wp:simplePos x="0" y="0"/>
              <wp:positionH relativeFrom="page">
                <wp:posOffset>6052820</wp:posOffset>
              </wp:positionH>
              <wp:positionV relativeFrom="page">
                <wp:posOffset>779215</wp:posOffset>
              </wp:positionV>
              <wp:extent cx="107950" cy="208279"/>
              <wp:effectExtent l="0" t="0" r="0" b="0"/>
              <wp:wrapNone/>
              <wp:docPr id="438" name="Textbox 4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8" name="Textbox 43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6.600006pt;margin-top:61.355553pt;width:8.5pt;height:16.4pt;mso-position-horizontal-relative:page;mso-position-vertical-relative:page;z-index:-28662784" type="#_x0000_t202" id="docshape34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4720">
              <wp:simplePos x="0" y="0"/>
              <wp:positionH relativeFrom="page">
                <wp:posOffset>4145279</wp:posOffset>
              </wp:positionH>
              <wp:positionV relativeFrom="page">
                <wp:posOffset>361638</wp:posOffset>
              </wp:positionV>
              <wp:extent cx="188595" cy="208279"/>
              <wp:effectExtent l="0" t="0" r="0" b="0"/>
              <wp:wrapNone/>
              <wp:docPr id="441" name="Textbox 4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1" name="Textbox 441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399994pt;margin-top:28.4755pt;width:14.85pt;height:16.4pt;mso-position-horizontal-relative:page;mso-position-vertical-relative:page;z-index:-28661760" type="#_x0000_t202" id="docshape34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5232">
              <wp:simplePos x="0" y="0"/>
              <wp:positionH relativeFrom="page">
                <wp:posOffset>6089650</wp:posOffset>
              </wp:positionH>
              <wp:positionV relativeFrom="page">
                <wp:posOffset>766768</wp:posOffset>
              </wp:positionV>
              <wp:extent cx="107950" cy="208279"/>
              <wp:effectExtent l="0" t="0" r="0" b="0"/>
              <wp:wrapNone/>
              <wp:docPr id="442" name="Textbox 4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2" name="Textbox 44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9.5pt;margin-top:60.3755pt;width:8.5pt;height:16.4pt;mso-position-horizontal-relative:page;mso-position-vertical-relative:page;z-index:-28661248" type="#_x0000_t202" id="docshape34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5744">
              <wp:simplePos x="0" y="0"/>
              <wp:positionH relativeFrom="page">
                <wp:posOffset>1544319</wp:posOffset>
              </wp:positionH>
              <wp:positionV relativeFrom="page">
                <wp:posOffset>773118</wp:posOffset>
              </wp:positionV>
              <wp:extent cx="107950" cy="208279"/>
              <wp:effectExtent l="0" t="0" r="0" b="0"/>
              <wp:wrapNone/>
              <wp:docPr id="443" name="Textbox 4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3" name="Textbox 44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1.599998pt;margin-top:60.8755pt;width:8.5pt;height:16.4pt;mso-position-horizontal-relative:page;mso-position-vertical-relative:page;z-index:-28660736" type="#_x0000_t202" id="docshape34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6256">
              <wp:simplePos x="0" y="0"/>
              <wp:positionH relativeFrom="page">
                <wp:posOffset>2754668</wp:posOffset>
              </wp:positionH>
              <wp:positionV relativeFrom="page">
                <wp:posOffset>773118</wp:posOffset>
              </wp:positionV>
              <wp:extent cx="107950" cy="208279"/>
              <wp:effectExtent l="0" t="0" r="0" b="0"/>
              <wp:wrapNone/>
              <wp:docPr id="444" name="Textbox 4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4" name="Textbox 44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6.903pt;margin-top:60.8755pt;width:8.5pt;height:16.4pt;mso-position-horizontal-relative:page;mso-position-vertical-relative:page;z-index:-28660224" type="#_x0000_t202" id="docshape34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6768">
              <wp:simplePos x="0" y="0"/>
              <wp:positionH relativeFrom="page">
                <wp:posOffset>4263390</wp:posOffset>
              </wp:positionH>
              <wp:positionV relativeFrom="page">
                <wp:posOffset>775658</wp:posOffset>
              </wp:positionV>
              <wp:extent cx="107950" cy="208279"/>
              <wp:effectExtent l="0" t="0" r="0" b="0"/>
              <wp:wrapNone/>
              <wp:docPr id="445" name="Textbox 4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5" name="Textbox 44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5.700012pt;margin-top:61.0755pt;width:8.5pt;height:16.4pt;mso-position-horizontal-relative:page;mso-position-vertical-relative:page;z-index:-28659712" type="#_x0000_t202" id="docshape3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7792">
              <wp:simplePos x="0" y="0"/>
              <wp:positionH relativeFrom="page">
                <wp:posOffset>4165600</wp:posOffset>
              </wp:positionH>
              <wp:positionV relativeFrom="page">
                <wp:posOffset>437838</wp:posOffset>
              </wp:positionV>
              <wp:extent cx="193040" cy="208279"/>
              <wp:effectExtent l="0" t="0" r="0" b="0"/>
              <wp:wrapNone/>
              <wp:docPr id="448" name="Textbox 4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8" name="Textbox 448"/>
                    <wps:cNvSpPr txBox="1"/>
                    <wps:spPr>
                      <a:xfrm>
                        <a:off x="0" y="0"/>
                        <a:ext cx="19304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pt;margin-top:34.475502pt;width:15.2pt;height:16.4pt;mso-position-horizontal-relative:page;mso-position-vertical-relative:page;z-index:-28658688" type="#_x0000_t202" id="docshape34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66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8304">
              <wp:simplePos x="0" y="0"/>
              <wp:positionH relativeFrom="page">
                <wp:posOffset>6117590</wp:posOffset>
              </wp:positionH>
              <wp:positionV relativeFrom="page">
                <wp:posOffset>799788</wp:posOffset>
              </wp:positionV>
              <wp:extent cx="107950" cy="208279"/>
              <wp:effectExtent l="0" t="0" r="0" b="0"/>
              <wp:wrapNone/>
              <wp:docPr id="449" name="Textbox 4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9" name="Textbox 44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1.700012pt;margin-top:62.975502pt;width:8.5pt;height:16.4pt;mso-position-horizontal-relative:page;mso-position-vertical-relative:page;z-index:-28658176" type="#_x0000_t202" id="docshape3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8816">
              <wp:simplePos x="0" y="0"/>
              <wp:positionH relativeFrom="page">
                <wp:posOffset>1554480</wp:posOffset>
              </wp:positionH>
              <wp:positionV relativeFrom="page">
                <wp:posOffset>808678</wp:posOffset>
              </wp:positionV>
              <wp:extent cx="107950" cy="208279"/>
              <wp:effectExtent l="0" t="0" r="0" b="0"/>
              <wp:wrapNone/>
              <wp:docPr id="450" name="Textbox 4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0" name="Textbox 45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2.400002pt;margin-top:63.675499pt;width:8.5pt;height:16.4pt;mso-position-horizontal-relative:page;mso-position-vertical-relative:page;z-index:-28657664" type="#_x0000_t202" id="docshape35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9328">
              <wp:simplePos x="0" y="0"/>
              <wp:positionH relativeFrom="page">
                <wp:posOffset>2769946</wp:posOffset>
              </wp:positionH>
              <wp:positionV relativeFrom="page">
                <wp:posOffset>808678</wp:posOffset>
              </wp:positionV>
              <wp:extent cx="107950" cy="208279"/>
              <wp:effectExtent l="0" t="0" r="0" b="0"/>
              <wp:wrapNone/>
              <wp:docPr id="451" name="Textbox 4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1" name="Textbox 45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8.106003pt;margin-top:63.675499pt;width:8.5pt;height:16.4pt;mso-position-horizontal-relative:page;mso-position-vertical-relative:page;z-index:-28657152" type="#_x0000_t202" id="docshape35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59840">
              <wp:simplePos x="0" y="0"/>
              <wp:positionH relativeFrom="page">
                <wp:posOffset>4281766</wp:posOffset>
              </wp:positionH>
              <wp:positionV relativeFrom="page">
                <wp:posOffset>808678</wp:posOffset>
              </wp:positionV>
              <wp:extent cx="107950" cy="208279"/>
              <wp:effectExtent l="0" t="0" r="0" b="0"/>
              <wp:wrapNone/>
              <wp:docPr id="452" name="Textbox 4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2" name="Textbox 45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7.147003pt;margin-top:63.675499pt;width:8.5pt;height:16.4pt;mso-position-horizontal-relative:page;mso-position-vertical-relative:page;z-index:-28656640" type="#_x0000_t202" id="docshape35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0864">
              <wp:simplePos x="0" y="0"/>
              <wp:positionH relativeFrom="page">
                <wp:posOffset>4052570</wp:posOffset>
              </wp:positionH>
              <wp:positionV relativeFrom="page">
                <wp:posOffset>366719</wp:posOffset>
              </wp:positionV>
              <wp:extent cx="190500" cy="208279"/>
              <wp:effectExtent l="0" t="0" r="0" b="0"/>
              <wp:wrapNone/>
              <wp:docPr id="455" name="Textbox 4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5" name="Textbox 455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100006pt;margin-top:28.875549pt;width:15pt;height:16.4pt;mso-position-horizontal-relative:page;mso-position-vertical-relative:page;z-index:-28655616" type="#_x0000_t202" id="docshape35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1376">
              <wp:simplePos x="0" y="0"/>
              <wp:positionH relativeFrom="page">
                <wp:posOffset>6000750</wp:posOffset>
              </wp:positionH>
              <wp:positionV relativeFrom="page">
                <wp:posOffset>773119</wp:posOffset>
              </wp:positionV>
              <wp:extent cx="107950" cy="208279"/>
              <wp:effectExtent l="0" t="0" r="0" b="0"/>
              <wp:wrapNone/>
              <wp:docPr id="456" name="Textbox 4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6" name="Textbox 45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.5pt;margin-top:60.875549pt;width:8.5pt;height:16.4pt;mso-position-horizontal-relative:page;mso-position-vertical-relative:page;z-index:-28655104" type="#_x0000_t202" id="docshape35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1888">
              <wp:simplePos x="0" y="0"/>
              <wp:positionH relativeFrom="page">
                <wp:posOffset>1443989</wp:posOffset>
              </wp:positionH>
              <wp:positionV relativeFrom="page">
                <wp:posOffset>782009</wp:posOffset>
              </wp:positionV>
              <wp:extent cx="107950" cy="208279"/>
              <wp:effectExtent l="0" t="0" r="0" b="0"/>
              <wp:wrapNone/>
              <wp:docPr id="457" name="Textbox 4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7" name="Textbox 45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699997pt;margin-top:61.57555pt;width:8.5pt;height:16.4pt;mso-position-horizontal-relative:page;mso-position-vertical-relative:page;z-index:-28654592" type="#_x0000_t202" id="docshape35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2400">
              <wp:simplePos x="0" y="0"/>
              <wp:positionH relativeFrom="page">
                <wp:posOffset>2654338</wp:posOffset>
              </wp:positionH>
              <wp:positionV relativeFrom="page">
                <wp:posOffset>782009</wp:posOffset>
              </wp:positionV>
              <wp:extent cx="107950" cy="208279"/>
              <wp:effectExtent l="0" t="0" r="0" b="0"/>
              <wp:wrapNone/>
              <wp:docPr id="458" name="Textbox 4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8" name="Textbox 45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003006pt;margin-top:61.57555pt;width:8.5pt;height:16.4pt;mso-position-horizontal-relative:page;mso-position-vertical-relative:page;z-index:-28654080" type="#_x0000_t202" id="docshape35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2912">
              <wp:simplePos x="0" y="0"/>
              <wp:positionH relativeFrom="page">
                <wp:posOffset>4166158</wp:posOffset>
              </wp:positionH>
              <wp:positionV relativeFrom="page">
                <wp:posOffset>782009</wp:posOffset>
              </wp:positionV>
              <wp:extent cx="107950" cy="208279"/>
              <wp:effectExtent l="0" t="0" r="0" b="0"/>
              <wp:wrapNone/>
              <wp:docPr id="459" name="Textbox 4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9" name="Textbox 45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044006pt;margin-top:61.57555pt;width:8.5pt;height:16.4pt;mso-position-horizontal-relative:page;mso-position-vertical-relative:page;z-index:-28653568" type="#_x0000_t202" id="docshape35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3936">
              <wp:simplePos x="0" y="0"/>
              <wp:positionH relativeFrom="page">
                <wp:posOffset>4038600</wp:posOffset>
              </wp:positionH>
              <wp:positionV relativeFrom="page">
                <wp:posOffset>355034</wp:posOffset>
              </wp:positionV>
              <wp:extent cx="188595" cy="208279"/>
              <wp:effectExtent l="0" t="0" r="0" b="0"/>
              <wp:wrapNone/>
              <wp:docPr id="462" name="Textbox 4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2" name="Textbox 462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pt;margin-top:27.955505pt;width:14.85pt;height:16.4pt;mso-position-horizontal-relative:page;mso-position-vertical-relative:page;z-index:-28652544" type="#_x0000_t202" id="docshape36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68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4448">
              <wp:simplePos x="0" y="0"/>
              <wp:positionH relativeFrom="page">
                <wp:posOffset>1423669</wp:posOffset>
              </wp:positionH>
              <wp:positionV relativeFrom="page">
                <wp:posOffset>724604</wp:posOffset>
              </wp:positionV>
              <wp:extent cx="107950" cy="208279"/>
              <wp:effectExtent l="0" t="0" r="0" b="0"/>
              <wp:wrapNone/>
              <wp:docPr id="463" name="Textbox 4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3" name="Textbox 46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099998pt;margin-top:57.055504pt;width:8.5pt;height:16.4pt;mso-position-horizontal-relative:page;mso-position-vertical-relative:page;z-index:-28652032" type="#_x0000_t202" id="docshape36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4960">
              <wp:simplePos x="0" y="0"/>
              <wp:positionH relativeFrom="page">
                <wp:posOffset>2641600</wp:posOffset>
              </wp:positionH>
              <wp:positionV relativeFrom="page">
                <wp:posOffset>727144</wp:posOffset>
              </wp:positionV>
              <wp:extent cx="107950" cy="208279"/>
              <wp:effectExtent l="0" t="0" r="0" b="0"/>
              <wp:wrapNone/>
              <wp:docPr id="464" name="Textbox 4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4" name="Textbox 46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pt;margin-top:57.255505pt;width:8.5pt;height:16.4pt;mso-position-horizontal-relative:page;mso-position-vertical-relative:page;z-index:-28651520" type="#_x0000_t202" id="docshape36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5472">
              <wp:simplePos x="0" y="0"/>
              <wp:positionH relativeFrom="page">
                <wp:posOffset>4154246</wp:posOffset>
              </wp:positionH>
              <wp:positionV relativeFrom="page">
                <wp:posOffset>727144</wp:posOffset>
              </wp:positionV>
              <wp:extent cx="107950" cy="208279"/>
              <wp:effectExtent l="0" t="0" r="0" b="0"/>
              <wp:wrapNone/>
              <wp:docPr id="465" name="Textbox 4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5" name="Textbox 46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105988pt;margin-top:57.255505pt;width:8.5pt;height:16.4pt;mso-position-horizontal-relative:page;mso-position-vertical-relative:page;z-index:-28651008" type="#_x0000_t202" id="docshape36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5984">
              <wp:simplePos x="0" y="0"/>
              <wp:positionH relativeFrom="page">
                <wp:posOffset>5985509</wp:posOffset>
              </wp:positionH>
              <wp:positionV relativeFrom="page">
                <wp:posOffset>720794</wp:posOffset>
              </wp:positionV>
              <wp:extent cx="107950" cy="208279"/>
              <wp:effectExtent l="0" t="0" r="0" b="0"/>
              <wp:wrapNone/>
              <wp:docPr id="466" name="Textbox 4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6" name="Textbox 46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299988pt;margin-top:56.755505pt;width:8.5pt;height:16.4pt;mso-position-horizontal-relative:page;mso-position-vertical-relative:page;z-index:-28650496" type="#_x0000_t202" id="docshape36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7008">
              <wp:simplePos x="0" y="0"/>
              <wp:positionH relativeFrom="page">
                <wp:posOffset>4044950</wp:posOffset>
              </wp:positionH>
              <wp:positionV relativeFrom="page">
                <wp:posOffset>373322</wp:posOffset>
              </wp:positionV>
              <wp:extent cx="190500" cy="208279"/>
              <wp:effectExtent l="0" t="0" r="0" b="0"/>
              <wp:wrapNone/>
              <wp:docPr id="469" name="Textbox 4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9" name="Textbox 469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69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5pt;margin-top:29.395508pt;width:15pt;height:16.4pt;mso-position-horizontal-relative:page;mso-position-vertical-relative:page;z-index:-28649472" type="#_x0000_t202" id="docshape36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69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8032">
              <wp:simplePos x="0" y="0"/>
              <wp:positionH relativeFrom="page">
                <wp:posOffset>4017009</wp:posOffset>
              </wp:positionH>
              <wp:positionV relativeFrom="page">
                <wp:posOffset>340049</wp:posOffset>
              </wp:positionV>
              <wp:extent cx="190500" cy="208279"/>
              <wp:effectExtent l="0" t="0" r="0" b="0"/>
              <wp:wrapNone/>
              <wp:docPr id="472" name="Textbox 4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2" name="Textbox 472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6.775524pt;width:15pt;height:16.4pt;mso-position-horizontal-relative:page;mso-position-vertical-relative:page;z-index:-28648448" type="#_x0000_t202" id="docshape36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9056">
              <wp:simplePos x="0" y="0"/>
              <wp:positionH relativeFrom="page">
                <wp:posOffset>4117340</wp:posOffset>
              </wp:positionH>
              <wp:positionV relativeFrom="page">
                <wp:posOffset>340303</wp:posOffset>
              </wp:positionV>
              <wp:extent cx="180975" cy="208279"/>
              <wp:effectExtent l="0" t="0" r="0" b="0"/>
              <wp:wrapNone/>
              <wp:docPr id="475" name="Textbox 4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5" name="Textbox 475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200012pt;margin-top:26.795557pt;width:14.25pt;height:16.4pt;mso-position-horizontal-relative:page;mso-position-vertical-relative:page;z-index:-28647424" type="#_x0000_t202" id="docshape37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69568">
              <wp:simplePos x="0" y="0"/>
              <wp:positionH relativeFrom="page">
                <wp:posOffset>1507489</wp:posOffset>
              </wp:positionH>
              <wp:positionV relativeFrom="page">
                <wp:posOffset>758133</wp:posOffset>
              </wp:positionV>
              <wp:extent cx="107950" cy="208279"/>
              <wp:effectExtent l="0" t="0" r="0" b="0"/>
              <wp:wrapNone/>
              <wp:docPr id="476" name="Textbox 4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6" name="Textbox 47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.699997pt;margin-top:59.695557pt;width:8.5pt;height:16.4pt;mso-position-horizontal-relative:page;mso-position-vertical-relative:page;z-index:-28646912" type="#_x0000_t202" id="docshape37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0080">
              <wp:simplePos x="0" y="0"/>
              <wp:positionH relativeFrom="page">
                <wp:posOffset>2724111</wp:posOffset>
              </wp:positionH>
              <wp:positionV relativeFrom="page">
                <wp:posOffset>758133</wp:posOffset>
              </wp:positionV>
              <wp:extent cx="107950" cy="208279"/>
              <wp:effectExtent l="0" t="0" r="0" b="0"/>
              <wp:wrapNone/>
              <wp:docPr id="477" name="Textbox 4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7" name="Textbox 47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4.496994pt;margin-top:59.695557pt;width:8.5pt;height:16.4pt;mso-position-horizontal-relative:page;mso-position-vertical-relative:page;z-index:-28646400" type="#_x0000_t202" id="docshape37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0592">
              <wp:simplePos x="0" y="0"/>
              <wp:positionH relativeFrom="page">
                <wp:posOffset>6068059</wp:posOffset>
              </wp:positionH>
              <wp:positionV relativeFrom="page">
                <wp:posOffset>758133</wp:posOffset>
              </wp:positionV>
              <wp:extent cx="107950" cy="208279"/>
              <wp:effectExtent l="0" t="0" r="0" b="0"/>
              <wp:wrapNone/>
              <wp:docPr id="478" name="Textbox 4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8" name="Textbox 47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7.799988pt;margin-top:59.695557pt;width:8.5pt;height:16.4pt;mso-position-horizontal-relative:page;mso-position-vertical-relative:page;z-index:-28645888" type="#_x0000_t202" id="docshape37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1104">
              <wp:simplePos x="0" y="0"/>
              <wp:positionH relativeFrom="page">
                <wp:posOffset>4232909</wp:posOffset>
              </wp:positionH>
              <wp:positionV relativeFrom="page">
                <wp:posOffset>760673</wp:posOffset>
              </wp:positionV>
              <wp:extent cx="107950" cy="208279"/>
              <wp:effectExtent l="0" t="0" r="0" b="0"/>
              <wp:wrapNone/>
              <wp:docPr id="479" name="Textbox 4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9" name="Textbox 47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3.299988pt;margin-top:59.895557pt;width:8.5pt;height:16.4pt;mso-position-horizontal-relative:page;mso-position-vertical-relative:page;z-index:-28645376" type="#_x0000_t202" id="docshape37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2128">
              <wp:simplePos x="0" y="0"/>
              <wp:positionH relativeFrom="page">
                <wp:posOffset>4151629</wp:posOffset>
              </wp:positionH>
              <wp:positionV relativeFrom="page">
                <wp:posOffset>437838</wp:posOffset>
              </wp:positionV>
              <wp:extent cx="190500" cy="208279"/>
              <wp:effectExtent l="0" t="0" r="0" b="0"/>
              <wp:wrapNone/>
              <wp:docPr id="482" name="Textbox 4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2" name="Textbox 482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899994pt;margin-top:34.475502pt;width:15pt;height:16.4pt;mso-position-horizontal-relative:page;mso-position-vertical-relative:page;z-index:-28644352" type="#_x0000_t202" id="docshape37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2640">
              <wp:simplePos x="0" y="0"/>
              <wp:positionH relativeFrom="page">
                <wp:posOffset>6109970</wp:posOffset>
              </wp:positionH>
              <wp:positionV relativeFrom="page">
                <wp:posOffset>806138</wp:posOffset>
              </wp:positionV>
              <wp:extent cx="107950" cy="208279"/>
              <wp:effectExtent l="0" t="0" r="0" b="0"/>
              <wp:wrapNone/>
              <wp:docPr id="483" name="Textbox 4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3" name="Textbox 48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1.100006pt;margin-top:63.475502pt;width:8.5pt;height:16.4pt;mso-position-horizontal-relative:page;mso-position-vertical-relative:page;z-index:-28643840" type="#_x0000_t202" id="docshape37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3152">
              <wp:simplePos x="0" y="0"/>
              <wp:positionH relativeFrom="page">
                <wp:posOffset>1554480</wp:posOffset>
              </wp:positionH>
              <wp:positionV relativeFrom="page">
                <wp:posOffset>812488</wp:posOffset>
              </wp:positionV>
              <wp:extent cx="107950" cy="208279"/>
              <wp:effectExtent l="0" t="0" r="0" b="0"/>
              <wp:wrapNone/>
              <wp:docPr id="484" name="Textbox 4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4" name="Textbox 48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2.400002pt;margin-top:63.975502pt;width:8.5pt;height:16.4pt;mso-position-horizontal-relative:page;mso-position-vertical-relative:page;z-index:-28643328" type="#_x0000_t202" id="docshape37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3664">
              <wp:simplePos x="0" y="0"/>
              <wp:positionH relativeFrom="page">
                <wp:posOffset>2760979</wp:posOffset>
              </wp:positionH>
              <wp:positionV relativeFrom="page">
                <wp:posOffset>808678</wp:posOffset>
              </wp:positionV>
              <wp:extent cx="107950" cy="208279"/>
              <wp:effectExtent l="0" t="0" r="0" b="0"/>
              <wp:wrapNone/>
              <wp:docPr id="485" name="Textbox 4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5" name="Textbox 48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7.399994pt;margin-top:63.675499pt;width:8.5pt;height:16.4pt;mso-position-horizontal-relative:page;mso-position-vertical-relative:page;z-index:-28642816" type="#_x0000_t202" id="docshape38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4176">
              <wp:simplePos x="0" y="0"/>
              <wp:positionH relativeFrom="page">
                <wp:posOffset>4269740</wp:posOffset>
              </wp:positionH>
              <wp:positionV relativeFrom="page">
                <wp:posOffset>812488</wp:posOffset>
              </wp:positionV>
              <wp:extent cx="107950" cy="208279"/>
              <wp:effectExtent l="0" t="0" r="0" b="0"/>
              <wp:wrapNone/>
              <wp:docPr id="486" name="Textbox 4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6" name="Textbox 48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6.200012pt;margin-top:63.975502pt;width:8.5pt;height:16.4pt;mso-position-horizontal-relative:page;mso-position-vertical-relative:page;z-index:-28642304" type="#_x0000_t202" id="docshape38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5200">
              <wp:simplePos x="0" y="0"/>
              <wp:positionH relativeFrom="page">
                <wp:posOffset>4050029</wp:posOffset>
              </wp:positionH>
              <wp:positionV relativeFrom="page">
                <wp:posOffset>336239</wp:posOffset>
              </wp:positionV>
              <wp:extent cx="183515" cy="208279"/>
              <wp:effectExtent l="0" t="0" r="0" b="0"/>
              <wp:wrapNone/>
              <wp:docPr id="489" name="Textbox 4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9" name="Textbox 489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6.47555pt;width:14.45pt;height:16.4pt;mso-position-horizontal-relative:page;mso-position-vertical-relative:page;z-index:-28641280" type="#_x0000_t202" id="docshape38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6736">
              <wp:simplePos x="0" y="0"/>
              <wp:positionH relativeFrom="page">
                <wp:posOffset>4025900</wp:posOffset>
              </wp:positionH>
              <wp:positionV relativeFrom="page">
                <wp:posOffset>333699</wp:posOffset>
              </wp:positionV>
              <wp:extent cx="184785" cy="208279"/>
              <wp:effectExtent l="0" t="0" r="0" b="0"/>
              <wp:wrapNone/>
              <wp:docPr id="494" name="Textbox 4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4" name="Textbox 494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pt;margin-top:26.275537pt;width:14.55pt;height:16.4pt;mso-position-horizontal-relative:page;mso-position-vertical-relative:page;z-index:-28639744" type="#_x0000_t202" id="docshape38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7248">
              <wp:simplePos x="0" y="0"/>
              <wp:positionH relativeFrom="page">
                <wp:posOffset>5972809</wp:posOffset>
              </wp:positionH>
              <wp:positionV relativeFrom="page">
                <wp:posOffset>732479</wp:posOffset>
              </wp:positionV>
              <wp:extent cx="107950" cy="208279"/>
              <wp:effectExtent l="0" t="0" r="0" b="0"/>
              <wp:wrapNone/>
              <wp:docPr id="495" name="Textbox 4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5" name="Textbox 49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0.299988pt;margin-top:57.675537pt;width:8.5pt;height:16.4pt;mso-position-horizontal-relative:page;mso-position-vertical-relative:page;z-index:-28639232" type="#_x0000_t202" id="docshape38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7760">
              <wp:simplePos x="0" y="0"/>
              <wp:positionH relativeFrom="page">
                <wp:posOffset>1423669</wp:posOffset>
              </wp:positionH>
              <wp:positionV relativeFrom="page">
                <wp:posOffset>745179</wp:posOffset>
              </wp:positionV>
              <wp:extent cx="107950" cy="208279"/>
              <wp:effectExtent l="0" t="0" r="0" b="0"/>
              <wp:wrapNone/>
              <wp:docPr id="496" name="Textbox 4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6" name="Textbox 49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099998pt;margin-top:58.675537pt;width:8.5pt;height:16.4pt;mso-position-horizontal-relative:page;mso-position-vertical-relative:page;z-index:-28638720" type="#_x0000_t202" id="docshape38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8272">
              <wp:simplePos x="0" y="0"/>
              <wp:positionH relativeFrom="page">
                <wp:posOffset>2632710</wp:posOffset>
              </wp:positionH>
              <wp:positionV relativeFrom="page">
                <wp:posOffset>742639</wp:posOffset>
              </wp:positionV>
              <wp:extent cx="107950" cy="208279"/>
              <wp:effectExtent l="0" t="0" r="0" b="0"/>
              <wp:wrapNone/>
              <wp:docPr id="497" name="Textbox 4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7" name="Textbox 49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300003pt;margin-top:58.475536pt;width:8.5pt;height:16.4pt;mso-position-horizontal-relative:page;mso-position-vertical-relative:page;z-index:-28638208" type="#_x0000_t202" id="docshape38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8784">
              <wp:simplePos x="0" y="0"/>
              <wp:positionH relativeFrom="page">
                <wp:posOffset>4138917</wp:posOffset>
              </wp:positionH>
              <wp:positionV relativeFrom="page">
                <wp:posOffset>742639</wp:posOffset>
              </wp:positionV>
              <wp:extent cx="107950" cy="208279"/>
              <wp:effectExtent l="0" t="0" r="0" b="0"/>
              <wp:wrapNone/>
              <wp:docPr id="498" name="Textbox 4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8" name="Textbox 49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898987pt;margin-top:58.475536pt;width:8.5pt;height:16.4pt;mso-position-horizontal-relative:page;mso-position-vertical-relative:page;z-index:-28637696" type="#_x0000_t202" id="docshape39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79808">
              <wp:simplePos x="0" y="0"/>
              <wp:positionH relativeFrom="page">
                <wp:posOffset>4083050</wp:posOffset>
              </wp:positionH>
              <wp:positionV relativeFrom="page">
                <wp:posOffset>296869</wp:posOffset>
              </wp:positionV>
              <wp:extent cx="190500" cy="208279"/>
              <wp:effectExtent l="0" t="0" r="0" b="0"/>
              <wp:wrapNone/>
              <wp:docPr id="501" name="Textbox 5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1" name="Textbox 501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5pt;margin-top:23.375513pt;width:15pt;height:16.4pt;mso-position-horizontal-relative:page;mso-position-vertical-relative:page;z-index:-28636672" type="#_x0000_t202" id="docshape39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0320">
              <wp:simplePos x="0" y="0"/>
              <wp:positionH relativeFrom="page">
                <wp:posOffset>1461769</wp:posOffset>
              </wp:positionH>
              <wp:positionV relativeFrom="page">
                <wp:posOffset>660089</wp:posOffset>
              </wp:positionV>
              <wp:extent cx="107950" cy="208279"/>
              <wp:effectExtent l="0" t="0" r="0" b="0"/>
              <wp:wrapNone/>
              <wp:docPr id="502" name="Textbox 5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2" name="Textbox 50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099998pt;margin-top:51.975513pt;width:8.5pt;height:16.4pt;mso-position-horizontal-relative:page;mso-position-vertical-relative:page;z-index:-28636160" type="#_x0000_t202" id="docshape39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0832">
              <wp:simplePos x="0" y="0"/>
              <wp:positionH relativeFrom="page">
                <wp:posOffset>2672778</wp:posOffset>
              </wp:positionH>
              <wp:positionV relativeFrom="page">
                <wp:posOffset>660089</wp:posOffset>
              </wp:positionV>
              <wp:extent cx="107950" cy="208279"/>
              <wp:effectExtent l="0" t="0" r="0" b="0"/>
              <wp:wrapNone/>
              <wp:docPr id="503" name="Textbox 5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3" name="Textbox 50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455002pt;margin-top:51.975513pt;width:8.5pt;height:16.4pt;mso-position-horizontal-relative:page;mso-position-vertical-relative:page;z-index:-28635648" type="#_x0000_t202" id="docshape39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1344">
              <wp:simplePos x="0" y="0"/>
              <wp:positionH relativeFrom="page">
                <wp:posOffset>4199890</wp:posOffset>
              </wp:positionH>
              <wp:positionV relativeFrom="page">
                <wp:posOffset>666439</wp:posOffset>
              </wp:positionV>
              <wp:extent cx="107950" cy="208279"/>
              <wp:effectExtent l="0" t="0" r="0" b="0"/>
              <wp:wrapNone/>
              <wp:docPr id="504" name="Textbox 5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4" name="Textbox 50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700012pt;margin-top:52.475513pt;width:8.5pt;height:16.4pt;mso-position-horizontal-relative:page;mso-position-vertical-relative:page;z-index:-28635136" type="#_x0000_t202" id="docshape39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1856">
              <wp:simplePos x="0" y="0"/>
              <wp:positionH relativeFrom="page">
                <wp:posOffset>6043929</wp:posOffset>
              </wp:positionH>
              <wp:positionV relativeFrom="page">
                <wp:posOffset>668979</wp:posOffset>
              </wp:positionV>
              <wp:extent cx="107950" cy="208279"/>
              <wp:effectExtent l="0" t="0" r="0" b="0"/>
              <wp:wrapNone/>
              <wp:docPr id="505" name="Textbox 5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5" name="Textbox 50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899994pt;margin-top:52.675514pt;width:8.5pt;height:16.4pt;mso-position-horizontal-relative:page;mso-position-vertical-relative:page;z-index:-28634624" type="#_x0000_t202" id="docshape39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2368">
              <wp:simplePos x="0" y="0"/>
              <wp:positionH relativeFrom="page">
                <wp:posOffset>4050029</wp:posOffset>
              </wp:positionH>
              <wp:positionV relativeFrom="page">
                <wp:posOffset>322015</wp:posOffset>
              </wp:positionV>
              <wp:extent cx="188595" cy="208279"/>
              <wp:effectExtent l="0" t="0" r="0" b="0"/>
              <wp:wrapNone/>
              <wp:docPr id="507" name="Textbox 5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7" name="Textbox 507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5.35553pt;width:14.85pt;height:16.4pt;mso-position-horizontal-relative:page;mso-position-vertical-relative:page;z-index:-28634112" type="#_x0000_t202" id="docshape39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2880">
              <wp:simplePos x="0" y="0"/>
              <wp:positionH relativeFrom="page">
                <wp:posOffset>2654300</wp:posOffset>
              </wp:positionH>
              <wp:positionV relativeFrom="page">
                <wp:posOffset>733495</wp:posOffset>
              </wp:positionV>
              <wp:extent cx="107950" cy="208279"/>
              <wp:effectExtent l="0" t="0" r="0" b="0"/>
              <wp:wrapNone/>
              <wp:docPr id="508" name="Textbox 5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8" name="Textbox 50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pt;margin-top:57.755531pt;width:8.5pt;height:16.4pt;mso-position-horizontal-relative:page;mso-position-vertical-relative:page;z-index:-28633600" type="#_x0000_t202" id="docshape39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3392">
              <wp:simplePos x="0" y="0"/>
              <wp:positionH relativeFrom="page">
                <wp:posOffset>4166285</wp:posOffset>
              </wp:positionH>
              <wp:positionV relativeFrom="page">
                <wp:posOffset>733495</wp:posOffset>
              </wp:positionV>
              <wp:extent cx="107950" cy="208279"/>
              <wp:effectExtent l="0" t="0" r="0" b="0"/>
              <wp:wrapNone/>
              <wp:docPr id="509" name="Textbox 5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9" name="Textbox 50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053986pt;margin-top:57.755531pt;width:8.5pt;height:16.4pt;mso-position-horizontal-relative:page;mso-position-vertical-relative:page;z-index:-28633088" type="#_x0000_t202" id="docshape39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3904">
              <wp:simplePos x="0" y="0"/>
              <wp:positionH relativeFrom="page">
                <wp:posOffset>5994400</wp:posOffset>
              </wp:positionH>
              <wp:positionV relativeFrom="page">
                <wp:posOffset>727145</wp:posOffset>
              </wp:positionV>
              <wp:extent cx="107950" cy="208279"/>
              <wp:effectExtent l="0" t="0" r="0" b="0"/>
              <wp:wrapNone/>
              <wp:docPr id="510" name="Textbox 5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0" name="Textbox 51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pt;margin-top:57.255531pt;width:8.5pt;height:16.4pt;mso-position-horizontal-relative:page;mso-position-vertical-relative:page;z-index:-28632576" type="#_x0000_t202" id="docshape40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4416">
              <wp:simplePos x="0" y="0"/>
              <wp:positionH relativeFrom="page">
                <wp:posOffset>1447800</wp:posOffset>
              </wp:positionH>
              <wp:positionV relativeFrom="page">
                <wp:posOffset>736035</wp:posOffset>
              </wp:positionV>
              <wp:extent cx="107950" cy="208279"/>
              <wp:effectExtent l="0" t="0" r="0" b="0"/>
              <wp:wrapNone/>
              <wp:docPr id="511" name="Textbox 5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1" name="Textbox 51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4pt;margin-top:57.955528pt;width:8.5pt;height:16.4pt;mso-position-horizontal-relative:page;mso-position-vertical-relative:page;z-index:-28632064" type="#_x0000_t202" id="docshape40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5440">
              <wp:simplePos x="0" y="0"/>
              <wp:positionH relativeFrom="page">
                <wp:posOffset>4038600</wp:posOffset>
              </wp:positionH>
              <wp:positionV relativeFrom="page">
                <wp:posOffset>376370</wp:posOffset>
              </wp:positionV>
              <wp:extent cx="187325" cy="208279"/>
              <wp:effectExtent l="0" t="0" r="0" b="0"/>
              <wp:wrapNone/>
              <wp:docPr id="514" name="Textbox 5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4" name="Textbox 514"/>
                    <wps:cNvSpPr txBox="1"/>
                    <wps:spPr>
                      <a:xfrm>
                        <a:off x="0" y="0"/>
                        <a:ext cx="187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pt;margin-top:29.635498pt;width:14.75pt;height:16.4pt;mso-position-horizontal-relative:page;mso-position-vertical-relative:page;z-index:-28631040" type="#_x0000_t202" id="docshape40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5952">
              <wp:simplePos x="0" y="0"/>
              <wp:positionH relativeFrom="page">
                <wp:posOffset>1435100</wp:posOffset>
              </wp:positionH>
              <wp:positionV relativeFrom="page">
                <wp:posOffset>751020</wp:posOffset>
              </wp:positionV>
              <wp:extent cx="107950" cy="208279"/>
              <wp:effectExtent l="0" t="0" r="0" b="0"/>
              <wp:wrapNone/>
              <wp:docPr id="515" name="Textbox 5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5" name="Textbox 51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9.135498pt;width:8.5pt;height:16.4pt;mso-position-horizontal-relative:page;mso-position-vertical-relative:page;z-index:-28630528" type="#_x0000_t202" id="docshape40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6464">
              <wp:simplePos x="0" y="0"/>
              <wp:positionH relativeFrom="page">
                <wp:posOffset>2636520</wp:posOffset>
              </wp:positionH>
              <wp:positionV relativeFrom="page">
                <wp:posOffset>745940</wp:posOffset>
              </wp:positionV>
              <wp:extent cx="107950" cy="208279"/>
              <wp:effectExtent l="0" t="0" r="0" b="0"/>
              <wp:wrapNone/>
              <wp:docPr id="516" name="Textbox 5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6" name="Textbox 51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600006pt;margin-top:58.735497pt;width:8.5pt;height:16.4pt;mso-position-horizontal-relative:page;mso-position-vertical-relative:page;z-index:-28630016" type="#_x0000_t202" id="docshape40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6976">
              <wp:simplePos x="0" y="0"/>
              <wp:positionH relativeFrom="page">
                <wp:posOffset>4154119</wp:posOffset>
              </wp:positionH>
              <wp:positionV relativeFrom="page">
                <wp:posOffset>745940</wp:posOffset>
              </wp:positionV>
              <wp:extent cx="107950" cy="208279"/>
              <wp:effectExtent l="0" t="0" r="0" b="0"/>
              <wp:wrapNone/>
              <wp:docPr id="517" name="Textbox 5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7" name="Textbox 51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096008pt;margin-top:58.735497pt;width:8.5pt;height:16.4pt;mso-position-horizontal-relative:page;mso-position-vertical-relative:page;z-index:-28629504" type="#_x0000_t202" id="docshape40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7488">
              <wp:simplePos x="0" y="0"/>
              <wp:positionH relativeFrom="page">
                <wp:posOffset>5985509</wp:posOffset>
              </wp:positionH>
              <wp:positionV relativeFrom="page">
                <wp:posOffset>739590</wp:posOffset>
              </wp:positionV>
              <wp:extent cx="107950" cy="208279"/>
              <wp:effectExtent l="0" t="0" r="0" b="0"/>
              <wp:wrapNone/>
              <wp:docPr id="518" name="Textbox 5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8" name="Textbox 51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299988pt;margin-top:58.235497pt;width:8.5pt;height:16.4pt;mso-position-horizontal-relative:page;mso-position-vertical-relative:page;z-index:-28628992" type="#_x0000_t202" id="docshape40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8512">
              <wp:simplePos x="0" y="0"/>
              <wp:positionH relativeFrom="page">
                <wp:posOffset>4032250</wp:posOffset>
              </wp:positionH>
              <wp:positionV relativeFrom="page">
                <wp:posOffset>339540</wp:posOffset>
              </wp:positionV>
              <wp:extent cx="187325" cy="208279"/>
              <wp:effectExtent l="0" t="0" r="0" b="0"/>
              <wp:wrapNone/>
              <wp:docPr id="521" name="Textbox 5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1" name="Textbox 521"/>
                    <wps:cNvSpPr txBox="1"/>
                    <wps:spPr>
                      <a:xfrm>
                        <a:off x="0" y="0"/>
                        <a:ext cx="18732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5pt;margin-top:26.735498pt;width:14.75pt;height:16.4pt;mso-position-horizontal-relative:page;mso-position-vertical-relative:page;z-index:-28627968" type="#_x0000_t202" id="docshape40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79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9024">
              <wp:simplePos x="0" y="0"/>
              <wp:positionH relativeFrom="page">
                <wp:posOffset>2630170</wp:posOffset>
              </wp:positionH>
              <wp:positionV relativeFrom="page">
                <wp:posOffset>751020</wp:posOffset>
              </wp:positionV>
              <wp:extent cx="107950" cy="208279"/>
              <wp:effectExtent l="0" t="0" r="0" b="0"/>
              <wp:wrapNone/>
              <wp:docPr id="522" name="Textbox 5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2" name="Textbox 52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100006pt;margin-top:59.135498pt;width:8.5pt;height:16.4pt;mso-position-horizontal-relative:page;mso-position-vertical-relative:page;z-index:-28627456" type="#_x0000_t202" id="docshape4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89536">
              <wp:simplePos x="0" y="0"/>
              <wp:positionH relativeFrom="page">
                <wp:posOffset>4147769</wp:posOffset>
              </wp:positionH>
              <wp:positionV relativeFrom="page">
                <wp:posOffset>751020</wp:posOffset>
              </wp:positionV>
              <wp:extent cx="107950" cy="208279"/>
              <wp:effectExtent l="0" t="0" r="0" b="0"/>
              <wp:wrapNone/>
              <wp:docPr id="523" name="Textbox 5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3" name="Textbox 5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596008pt;margin-top:59.135498pt;width:8.5pt;height:16.4pt;mso-position-horizontal-relative:page;mso-position-vertical-relative:page;z-index:-28626944" type="#_x0000_t202" id="docshape41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0048">
              <wp:simplePos x="0" y="0"/>
              <wp:positionH relativeFrom="page">
                <wp:posOffset>5982970</wp:posOffset>
              </wp:positionH>
              <wp:positionV relativeFrom="page">
                <wp:posOffset>748480</wp:posOffset>
              </wp:positionV>
              <wp:extent cx="107950" cy="208279"/>
              <wp:effectExtent l="0" t="0" r="0" b="0"/>
              <wp:wrapNone/>
              <wp:docPr id="524" name="Textbox 5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4" name="Textbox 52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100006pt;margin-top:58.935497pt;width:8.5pt;height:16.4pt;mso-position-horizontal-relative:page;mso-position-vertical-relative:page;z-index:-28626432" type="#_x0000_t202" id="docshape41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0560">
              <wp:simplePos x="0" y="0"/>
              <wp:positionH relativeFrom="page">
                <wp:posOffset>1428750</wp:posOffset>
              </wp:positionH>
              <wp:positionV relativeFrom="page">
                <wp:posOffset>754830</wp:posOffset>
              </wp:positionV>
              <wp:extent cx="107950" cy="208279"/>
              <wp:effectExtent l="0" t="0" r="0" b="0"/>
              <wp:wrapNone/>
              <wp:docPr id="525" name="Textbox 5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5" name="Textbox 52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5pt;margin-top:59.435497pt;width:8.5pt;height:16.4pt;mso-position-horizontal-relative:page;mso-position-vertical-relative:page;z-index:-28625920" type="#_x0000_t202" id="docshape4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1584">
              <wp:simplePos x="0" y="0"/>
              <wp:positionH relativeFrom="page">
                <wp:posOffset>4065270</wp:posOffset>
              </wp:positionH>
              <wp:positionV relativeFrom="page">
                <wp:posOffset>391357</wp:posOffset>
              </wp:positionV>
              <wp:extent cx="184785" cy="208279"/>
              <wp:effectExtent l="0" t="0" r="0" b="0"/>
              <wp:wrapNone/>
              <wp:docPr id="528" name="Textbox 5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8" name="Textbox 528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100006pt;margin-top:30.81554pt;width:14.55pt;height:16.4pt;mso-position-horizontal-relative:page;mso-position-vertical-relative:page;z-index:-28624896" type="#_x0000_t202" id="docshape4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2096">
              <wp:simplePos x="0" y="0"/>
              <wp:positionH relativeFrom="page">
                <wp:posOffset>2656839</wp:posOffset>
              </wp:positionH>
              <wp:positionV relativeFrom="page">
                <wp:posOffset>757117</wp:posOffset>
              </wp:positionV>
              <wp:extent cx="107950" cy="208279"/>
              <wp:effectExtent l="0" t="0" r="0" b="0"/>
              <wp:wrapNone/>
              <wp:docPr id="529" name="Textbox 5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9" name="Textbox 52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199997pt;margin-top:59.61554pt;width:8.5pt;height:16.4pt;mso-position-horizontal-relative:page;mso-position-vertical-relative:page;z-index:-28624384" type="#_x0000_t202" id="docshape41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2608">
              <wp:simplePos x="0" y="0"/>
              <wp:positionH relativeFrom="page">
                <wp:posOffset>6010909</wp:posOffset>
              </wp:positionH>
              <wp:positionV relativeFrom="page">
                <wp:posOffset>748227</wp:posOffset>
              </wp:positionV>
              <wp:extent cx="107950" cy="208279"/>
              <wp:effectExtent l="0" t="0" r="0" b="0"/>
              <wp:wrapNone/>
              <wp:docPr id="530" name="Textbox 5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0" name="Textbox 53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299988pt;margin-top:58.915539pt;width:8.5pt;height:16.4pt;mso-position-horizontal-relative:page;mso-position-vertical-relative:page;z-index:-28623872" type="#_x0000_t202" id="docshape4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3120">
              <wp:simplePos x="0" y="0"/>
              <wp:positionH relativeFrom="page">
                <wp:posOffset>1446530</wp:posOffset>
              </wp:positionH>
              <wp:positionV relativeFrom="page">
                <wp:posOffset>760927</wp:posOffset>
              </wp:positionV>
              <wp:extent cx="107950" cy="208279"/>
              <wp:effectExtent l="0" t="0" r="0" b="0"/>
              <wp:wrapNone/>
              <wp:docPr id="531" name="Textbox 5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1" name="Textbox 53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900002pt;margin-top:59.915539pt;width:8.5pt;height:16.4pt;mso-position-horizontal-relative:page;mso-position-vertical-relative:page;z-index:-28623360" type="#_x0000_t202" id="docshape41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3632">
              <wp:simplePos x="0" y="0"/>
              <wp:positionH relativeFrom="page">
                <wp:posOffset>4171950</wp:posOffset>
              </wp:positionH>
              <wp:positionV relativeFrom="page">
                <wp:posOffset>760927</wp:posOffset>
              </wp:positionV>
              <wp:extent cx="107950" cy="208279"/>
              <wp:effectExtent l="0" t="0" r="0" b="0"/>
              <wp:wrapNone/>
              <wp:docPr id="532" name="Textbox 5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2" name="Textbox 53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5pt;margin-top:59.915539pt;width:8.5pt;height:16.4pt;mso-position-horizontal-relative:page;mso-position-vertical-relative:page;z-index:-28622848" type="#_x0000_t202" id="docshape4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4656">
              <wp:simplePos x="0" y="0"/>
              <wp:positionH relativeFrom="page">
                <wp:posOffset>4017009</wp:posOffset>
              </wp:positionH>
              <wp:positionV relativeFrom="page">
                <wp:posOffset>325063</wp:posOffset>
              </wp:positionV>
              <wp:extent cx="177800" cy="208279"/>
              <wp:effectExtent l="0" t="0" r="0" b="0"/>
              <wp:wrapNone/>
              <wp:docPr id="535" name="Textbox 5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5" name="Textbox 535"/>
                    <wps:cNvSpPr txBox="1"/>
                    <wps:spPr>
                      <a:xfrm>
                        <a:off x="0" y="0"/>
                        <a:ext cx="1778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25.595545pt;width:14pt;height:16.4pt;mso-position-horizontal-relative:page;mso-position-vertical-relative:page;z-index:-28621824" type="#_x0000_t202" id="docshape42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5680">
              <wp:simplePos x="0" y="0"/>
              <wp:positionH relativeFrom="page">
                <wp:posOffset>4080509</wp:posOffset>
              </wp:positionH>
              <wp:positionV relativeFrom="page">
                <wp:posOffset>385260</wp:posOffset>
              </wp:positionV>
              <wp:extent cx="185420" cy="208279"/>
              <wp:effectExtent l="0" t="0" r="0" b="0"/>
              <wp:wrapNone/>
              <wp:docPr id="538" name="Textbox 5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8" name="Textbox 538"/>
                    <wps:cNvSpPr txBox="1"/>
                    <wps:spPr>
                      <a:xfrm>
                        <a:off x="0" y="0"/>
                        <a:ext cx="1854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299988pt;margin-top:30.33551pt;width:14.6pt;height:16.4pt;mso-position-horizontal-relative:page;mso-position-vertical-relative:page;z-index:-28620800" type="#_x0000_t202" id="docshape4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6704">
              <wp:simplePos x="0" y="0"/>
              <wp:positionH relativeFrom="page">
                <wp:posOffset>4013200</wp:posOffset>
              </wp:positionH>
              <wp:positionV relativeFrom="page">
                <wp:posOffset>255213</wp:posOffset>
              </wp:positionV>
              <wp:extent cx="183515" cy="208279"/>
              <wp:effectExtent l="0" t="0" r="0" b="0"/>
              <wp:wrapNone/>
              <wp:docPr id="541" name="Textbox 5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1" name="Textbox 541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pt;margin-top:20.095545pt;width:14.45pt;height:16.4pt;mso-position-horizontal-relative:page;mso-position-vertical-relative:page;z-index:-28619776" type="#_x0000_t202" id="docshape4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7216">
              <wp:simplePos x="0" y="0"/>
              <wp:positionH relativeFrom="page">
                <wp:posOffset>5963920</wp:posOffset>
              </wp:positionH>
              <wp:positionV relativeFrom="page">
                <wp:posOffset>666693</wp:posOffset>
              </wp:positionV>
              <wp:extent cx="107950" cy="208279"/>
              <wp:effectExtent l="0" t="0" r="0" b="0"/>
              <wp:wrapNone/>
              <wp:docPr id="542" name="Textbox 5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2" name="Textbox 54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9.600006pt;margin-top:52.495544pt;width:8.5pt;height:16.4pt;mso-position-horizontal-relative:page;mso-position-vertical-relative:page;z-index:-28619264" type="#_x0000_t202" id="docshape42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7728">
              <wp:simplePos x="0" y="0"/>
              <wp:positionH relativeFrom="page">
                <wp:posOffset>1413510</wp:posOffset>
              </wp:positionH>
              <wp:positionV relativeFrom="page">
                <wp:posOffset>671773</wp:posOffset>
              </wp:positionV>
              <wp:extent cx="107950" cy="208279"/>
              <wp:effectExtent l="0" t="0" r="0" b="0"/>
              <wp:wrapNone/>
              <wp:docPr id="543" name="Textbox 5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3" name="Textbox 54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1.300003pt;margin-top:52.895546pt;width:8.5pt;height:16.4pt;mso-position-horizontal-relative:page;mso-position-vertical-relative:page;z-index:-28618752" type="#_x0000_t202" id="docshape4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8240">
              <wp:simplePos x="0" y="0"/>
              <wp:positionH relativeFrom="page">
                <wp:posOffset>2608503</wp:posOffset>
              </wp:positionH>
              <wp:positionV relativeFrom="page">
                <wp:posOffset>671773</wp:posOffset>
              </wp:positionV>
              <wp:extent cx="107950" cy="208279"/>
              <wp:effectExtent l="0" t="0" r="0" b="0"/>
              <wp:wrapNone/>
              <wp:docPr id="544" name="Textbox 5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4" name="Textbox 54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393997pt;margin-top:52.895546pt;width:8.5pt;height:16.4pt;mso-position-horizontal-relative:page;mso-position-vertical-relative:page;z-index:-28618240" type="#_x0000_t202" id="docshape4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8752">
              <wp:simplePos x="0" y="0"/>
              <wp:positionH relativeFrom="page">
                <wp:posOffset>4126229</wp:posOffset>
              </wp:positionH>
              <wp:positionV relativeFrom="page">
                <wp:posOffset>669233</wp:posOffset>
              </wp:positionV>
              <wp:extent cx="107950" cy="208279"/>
              <wp:effectExtent l="0" t="0" r="0" b="0"/>
              <wp:wrapNone/>
              <wp:docPr id="545" name="Textbox 5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5" name="Textbox 54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899994pt;margin-top:52.695545pt;width:8.5pt;height:16.4pt;mso-position-horizontal-relative:page;mso-position-vertical-relative:page;z-index:-28617728" type="#_x0000_t202" id="docshape42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699776">
              <wp:simplePos x="0" y="0"/>
              <wp:positionH relativeFrom="page">
                <wp:posOffset>4044950</wp:posOffset>
              </wp:positionH>
              <wp:positionV relativeFrom="page">
                <wp:posOffset>364687</wp:posOffset>
              </wp:positionV>
              <wp:extent cx="186055" cy="208279"/>
              <wp:effectExtent l="0" t="0" r="0" b="0"/>
              <wp:wrapNone/>
              <wp:docPr id="548" name="Textbox 5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8" name="Textbox 548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5pt;margin-top:28.715527pt;width:14.65pt;height:16.4pt;mso-position-horizontal-relative:page;mso-position-vertical-relative:page;z-index:-28616704" type="#_x0000_t202" id="docshape4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0288">
              <wp:simplePos x="0" y="0"/>
              <wp:positionH relativeFrom="page">
                <wp:posOffset>2639060</wp:posOffset>
              </wp:positionH>
              <wp:positionV relativeFrom="page">
                <wp:posOffset>739337</wp:posOffset>
              </wp:positionV>
              <wp:extent cx="107950" cy="208279"/>
              <wp:effectExtent l="0" t="0" r="0" b="0"/>
              <wp:wrapNone/>
              <wp:docPr id="549" name="Textbox 5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9" name="Textbox 54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800003pt;margin-top:58.215527pt;width:8.5pt;height:16.4pt;mso-position-horizontal-relative:page;mso-position-vertical-relative:page;z-index:-28616192" type="#_x0000_t202" id="docshape4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0800">
              <wp:simplePos x="0" y="0"/>
              <wp:positionH relativeFrom="page">
                <wp:posOffset>4159961</wp:posOffset>
              </wp:positionH>
              <wp:positionV relativeFrom="page">
                <wp:posOffset>739337</wp:posOffset>
              </wp:positionV>
              <wp:extent cx="107950" cy="208279"/>
              <wp:effectExtent l="0" t="0" r="0" b="0"/>
              <wp:wrapNone/>
              <wp:docPr id="550" name="Textbox 5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0" name="Textbox 55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556pt;margin-top:58.215527pt;width:8.5pt;height:16.4pt;mso-position-horizontal-relative:page;mso-position-vertical-relative:page;z-index:-28615680" type="#_x0000_t202" id="docshape4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1312">
              <wp:simplePos x="0" y="0"/>
              <wp:positionH relativeFrom="page">
                <wp:posOffset>5985509</wp:posOffset>
              </wp:positionH>
              <wp:positionV relativeFrom="page">
                <wp:posOffset>730447</wp:posOffset>
              </wp:positionV>
              <wp:extent cx="107950" cy="208279"/>
              <wp:effectExtent l="0" t="0" r="0" b="0"/>
              <wp:wrapNone/>
              <wp:docPr id="551" name="Textbox 5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1" name="Textbox 55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299988pt;margin-top:57.515526pt;width:8.5pt;height:16.4pt;mso-position-horizontal-relative:page;mso-position-vertical-relative:page;z-index:-28615168" type="#_x0000_t202" id="docshape43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1824">
              <wp:simplePos x="0" y="0"/>
              <wp:positionH relativeFrom="page">
                <wp:posOffset>1428750</wp:posOffset>
              </wp:positionH>
              <wp:positionV relativeFrom="page">
                <wp:posOffset>743147</wp:posOffset>
              </wp:positionV>
              <wp:extent cx="107950" cy="208279"/>
              <wp:effectExtent l="0" t="0" r="0" b="0"/>
              <wp:wrapNone/>
              <wp:docPr id="552" name="Textbox 5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2" name="Textbox 55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.5pt;margin-top:58.515526pt;width:8.5pt;height:16.4pt;mso-position-horizontal-relative:page;mso-position-vertical-relative:page;z-index:-28614656" type="#_x0000_t202" id="docshape43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2848">
              <wp:simplePos x="0" y="0"/>
              <wp:positionH relativeFrom="page">
                <wp:posOffset>4017009</wp:posOffset>
              </wp:positionH>
              <wp:positionV relativeFrom="page">
                <wp:posOffset>233623</wp:posOffset>
              </wp:positionV>
              <wp:extent cx="185420" cy="208279"/>
              <wp:effectExtent l="0" t="0" r="0" b="0"/>
              <wp:wrapNone/>
              <wp:docPr id="555" name="Textbox 5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5" name="Textbox 555"/>
                    <wps:cNvSpPr txBox="1"/>
                    <wps:spPr>
                      <a:xfrm>
                        <a:off x="0" y="0"/>
                        <a:ext cx="18542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18.395544pt;width:14.6pt;height:16.4pt;mso-position-horizontal-relative:page;mso-position-vertical-relative:page;z-index:-28613632" type="#_x0000_t202" id="docshape43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85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3360">
              <wp:simplePos x="0" y="0"/>
              <wp:positionH relativeFrom="page">
                <wp:posOffset>5974079</wp:posOffset>
              </wp:positionH>
              <wp:positionV relativeFrom="page">
                <wp:posOffset>638753</wp:posOffset>
              </wp:positionV>
              <wp:extent cx="107950" cy="208279"/>
              <wp:effectExtent l="0" t="0" r="0" b="0"/>
              <wp:wrapNone/>
              <wp:docPr id="556" name="Textbox 5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6" name="Textbox 55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0.399994pt;margin-top:50.295544pt;width:8.5pt;height:16.4pt;mso-position-horizontal-relative:page;mso-position-vertical-relative:page;z-index:-28613120" type="#_x0000_t202" id="docshape43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3872">
              <wp:simplePos x="0" y="0"/>
              <wp:positionH relativeFrom="page">
                <wp:posOffset>2617470</wp:posOffset>
              </wp:positionH>
              <wp:positionV relativeFrom="page">
                <wp:posOffset>651453</wp:posOffset>
              </wp:positionV>
              <wp:extent cx="107950" cy="208279"/>
              <wp:effectExtent l="0" t="0" r="0" b="0"/>
              <wp:wrapNone/>
              <wp:docPr id="557" name="Textbox 5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7" name="Textbox 55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100006pt;margin-top:51.295544pt;width:8.5pt;height:16.4pt;mso-position-horizontal-relative:page;mso-position-vertical-relative:page;z-index:-28612608" type="#_x0000_t202" id="docshape43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4384">
              <wp:simplePos x="0" y="0"/>
              <wp:positionH relativeFrom="page">
                <wp:posOffset>4136390</wp:posOffset>
              </wp:positionH>
              <wp:positionV relativeFrom="page">
                <wp:posOffset>647643</wp:posOffset>
              </wp:positionV>
              <wp:extent cx="107950" cy="208279"/>
              <wp:effectExtent l="0" t="0" r="0" b="0"/>
              <wp:wrapNone/>
              <wp:docPr id="558" name="Textbox 5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8" name="Textbox 55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700012pt;margin-top:50.995544pt;width:8.5pt;height:16.4pt;mso-position-horizontal-relative:page;mso-position-vertical-relative:page;z-index:-28612096" type="#_x0000_t202" id="docshape44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4896">
              <wp:simplePos x="0" y="0"/>
              <wp:positionH relativeFrom="page">
                <wp:posOffset>1408430</wp:posOffset>
              </wp:positionH>
              <wp:positionV relativeFrom="page">
                <wp:posOffset>656533</wp:posOffset>
              </wp:positionV>
              <wp:extent cx="107950" cy="208279"/>
              <wp:effectExtent l="0" t="0" r="0" b="0"/>
              <wp:wrapNone/>
              <wp:docPr id="559" name="Textbox 5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9" name="Textbox 55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900002pt;margin-top:51.695545pt;width:8.5pt;height:16.4pt;mso-position-horizontal-relative:page;mso-position-vertical-relative:page;z-index:-28611584" type="#_x0000_t202" id="docshape44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5920">
              <wp:simplePos x="0" y="0"/>
              <wp:positionH relativeFrom="page">
                <wp:posOffset>4056379</wp:posOffset>
              </wp:positionH>
              <wp:positionV relativeFrom="page">
                <wp:posOffset>367227</wp:posOffset>
              </wp:positionV>
              <wp:extent cx="187960" cy="208279"/>
              <wp:effectExtent l="0" t="0" r="0" b="0"/>
              <wp:wrapNone/>
              <wp:docPr id="562" name="Textbox 5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2" name="Textbox 562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399994pt;margin-top:28.915527pt;width:14.8pt;height:16.4pt;mso-position-horizontal-relative:page;mso-position-vertical-relative:page;z-index:-28610560" type="#_x0000_t202" id="docshape44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86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6432">
              <wp:simplePos x="0" y="0"/>
              <wp:positionH relativeFrom="page">
                <wp:posOffset>1435100</wp:posOffset>
              </wp:positionH>
              <wp:positionV relativeFrom="page">
                <wp:posOffset>735527</wp:posOffset>
              </wp:positionV>
              <wp:extent cx="107950" cy="208279"/>
              <wp:effectExtent l="0" t="0" r="0" b="0"/>
              <wp:wrapNone/>
              <wp:docPr id="563" name="Textbox 5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3" name="Textbox 56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7.915527pt;width:8.5pt;height:16.4pt;mso-position-horizontal-relative:page;mso-position-vertical-relative:page;z-index:-28610048" type="#_x0000_t202" id="docshape44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6944">
              <wp:simplePos x="0" y="0"/>
              <wp:positionH relativeFrom="page">
                <wp:posOffset>2647950</wp:posOffset>
              </wp:positionH>
              <wp:positionV relativeFrom="page">
                <wp:posOffset>739337</wp:posOffset>
              </wp:positionV>
              <wp:extent cx="107950" cy="208279"/>
              <wp:effectExtent l="0" t="0" r="0" b="0"/>
              <wp:wrapNone/>
              <wp:docPr id="564" name="Textbox 5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4" name="Textbox 56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5pt;margin-top:58.215527pt;width:8.5pt;height:16.4pt;mso-position-horizontal-relative:page;mso-position-vertical-relative:page;z-index:-28609536" type="#_x0000_t202" id="docshape44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7456">
              <wp:simplePos x="0" y="0"/>
              <wp:positionH relativeFrom="page">
                <wp:posOffset>4166209</wp:posOffset>
              </wp:positionH>
              <wp:positionV relativeFrom="page">
                <wp:posOffset>739337</wp:posOffset>
              </wp:positionV>
              <wp:extent cx="107950" cy="208279"/>
              <wp:effectExtent l="0" t="0" r="0" b="0"/>
              <wp:wrapNone/>
              <wp:docPr id="565" name="Textbox 5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5" name="Textbox 56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048004pt;margin-top:58.215527pt;width:8.5pt;height:16.4pt;mso-position-horizontal-relative:page;mso-position-vertical-relative:page;z-index:-28609024" type="#_x0000_t202" id="docshape44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7968">
              <wp:simplePos x="0" y="0"/>
              <wp:positionH relativeFrom="page">
                <wp:posOffset>5994400</wp:posOffset>
              </wp:positionH>
              <wp:positionV relativeFrom="page">
                <wp:posOffset>730447</wp:posOffset>
              </wp:positionV>
              <wp:extent cx="107950" cy="208279"/>
              <wp:effectExtent l="0" t="0" r="0" b="0"/>
              <wp:wrapNone/>
              <wp:docPr id="566" name="Textbox 5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6" name="Textbox 56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2pt;margin-top:57.515526pt;width:8.5pt;height:16.4pt;mso-position-horizontal-relative:page;mso-position-vertical-relative:page;z-index:-28608512" type="#_x0000_t202" id="docshape44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8992">
              <wp:simplePos x="0" y="0"/>
              <wp:positionH relativeFrom="page">
                <wp:posOffset>4056379</wp:posOffset>
              </wp:positionH>
              <wp:positionV relativeFrom="page">
                <wp:posOffset>392119</wp:posOffset>
              </wp:positionV>
              <wp:extent cx="190500" cy="208279"/>
              <wp:effectExtent l="0" t="0" r="0" b="0"/>
              <wp:wrapNone/>
              <wp:docPr id="569" name="Textbox 5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9" name="Textbox 569"/>
                    <wps:cNvSpPr txBox="1"/>
                    <wps:spPr>
                      <a:xfrm>
                        <a:off x="0" y="0"/>
                        <a:ext cx="1905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399994pt;margin-top:30.875549pt;width:15pt;height:16.4pt;mso-position-horizontal-relative:page;mso-position-vertical-relative:page;z-index:-28607488" type="#_x0000_t202" id="docshape44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09504">
              <wp:simplePos x="0" y="0"/>
              <wp:positionH relativeFrom="page">
                <wp:posOffset>1443989</wp:posOffset>
              </wp:positionH>
              <wp:positionV relativeFrom="page">
                <wp:posOffset>808679</wp:posOffset>
              </wp:positionV>
              <wp:extent cx="107950" cy="208279"/>
              <wp:effectExtent l="0" t="0" r="0" b="0"/>
              <wp:wrapNone/>
              <wp:docPr id="570" name="Textbox 5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0" name="Textbox 57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.699997pt;margin-top:63.675549pt;width:8.5pt;height:16.4pt;mso-position-horizontal-relative:page;mso-position-vertical-relative:page;z-index:-28606976" type="#_x0000_t202" id="docshape4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0016">
              <wp:simplePos x="0" y="0"/>
              <wp:positionH relativeFrom="page">
                <wp:posOffset>2654300</wp:posOffset>
              </wp:positionH>
              <wp:positionV relativeFrom="page">
                <wp:posOffset>812489</wp:posOffset>
              </wp:positionV>
              <wp:extent cx="107950" cy="208279"/>
              <wp:effectExtent l="0" t="0" r="0" b="0"/>
              <wp:wrapNone/>
              <wp:docPr id="571" name="Textbox 5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1" name="Textbox 57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pt;margin-top:63.975548pt;width:8.5pt;height:16.4pt;mso-position-horizontal-relative:page;mso-position-vertical-relative:page;z-index:-28606464" type="#_x0000_t202" id="docshape45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0528">
              <wp:simplePos x="0" y="0"/>
              <wp:positionH relativeFrom="page">
                <wp:posOffset>4171950</wp:posOffset>
              </wp:positionH>
              <wp:positionV relativeFrom="page">
                <wp:posOffset>808679</wp:posOffset>
              </wp:positionV>
              <wp:extent cx="107950" cy="208279"/>
              <wp:effectExtent l="0" t="0" r="0" b="0"/>
              <wp:wrapNone/>
              <wp:docPr id="572" name="Textbox 5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2" name="Textbox 57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.5pt;margin-top:63.675549pt;width:8.5pt;height:16.4pt;mso-position-horizontal-relative:page;mso-position-vertical-relative:page;z-index:-28605952" type="#_x0000_t202" id="docshape45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1040">
              <wp:simplePos x="0" y="0"/>
              <wp:positionH relativeFrom="page">
                <wp:posOffset>6010909</wp:posOffset>
              </wp:positionH>
              <wp:positionV relativeFrom="page">
                <wp:posOffset>806139</wp:posOffset>
              </wp:positionV>
              <wp:extent cx="107950" cy="208279"/>
              <wp:effectExtent l="0" t="0" r="0" b="0"/>
              <wp:wrapNone/>
              <wp:docPr id="573" name="Textbox 5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3" name="Textbox 57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299988pt;margin-top:63.475548pt;width:8.5pt;height:16.4pt;mso-position-horizontal-relative:page;mso-position-vertical-relative:page;z-index:-28605440" type="#_x0000_t202" id="docshape45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2064">
              <wp:simplePos x="0" y="0"/>
              <wp:positionH relativeFrom="page">
                <wp:posOffset>4089400</wp:posOffset>
              </wp:positionH>
              <wp:positionV relativeFrom="page">
                <wp:posOffset>443935</wp:posOffset>
              </wp:positionV>
              <wp:extent cx="186055" cy="208279"/>
              <wp:effectExtent l="0" t="0" r="0" b="0"/>
              <wp:wrapNone/>
              <wp:docPr id="576" name="Textbox 5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6" name="Textbox 576"/>
                    <wps:cNvSpPr txBox="1"/>
                    <wps:spPr>
                      <a:xfrm>
                        <a:off x="0" y="0"/>
                        <a:ext cx="18605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6"/>
                            </w:rPr>
                            <w:t>88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pt;margin-top:34.955544pt;width:14.65pt;height:16.4pt;mso-position-horizontal-relative:page;mso-position-vertical-relative:page;z-index:-28604416" type="#_x0000_t202" id="docshape45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5"/>
                        <w:sz w:val="26"/>
                      </w:rPr>
                      <w:t>88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2576">
              <wp:simplePos x="0" y="0"/>
              <wp:positionH relativeFrom="page">
                <wp:posOffset>6037579</wp:posOffset>
              </wp:positionH>
              <wp:positionV relativeFrom="page">
                <wp:posOffset>807155</wp:posOffset>
              </wp:positionV>
              <wp:extent cx="107950" cy="208279"/>
              <wp:effectExtent l="0" t="0" r="0" b="0"/>
              <wp:wrapNone/>
              <wp:docPr id="577" name="Textbox 5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7" name="Textbox 57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5.399994pt;margin-top:63.555542pt;width:8.5pt;height:16.4pt;mso-position-horizontal-relative:page;mso-position-vertical-relative:page;z-index:-28603904" type="#_x0000_t202" id="docshape45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3088">
              <wp:simplePos x="0" y="0"/>
              <wp:positionH relativeFrom="page">
                <wp:posOffset>1471930</wp:posOffset>
              </wp:positionH>
              <wp:positionV relativeFrom="page">
                <wp:posOffset>818585</wp:posOffset>
              </wp:positionV>
              <wp:extent cx="107950" cy="208279"/>
              <wp:effectExtent l="0" t="0" r="0" b="0"/>
              <wp:wrapNone/>
              <wp:docPr id="578" name="Textbox 5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8" name="Textbox 57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900002pt;margin-top:64.455544pt;width:8.5pt;height:16.4pt;mso-position-horizontal-relative:page;mso-position-vertical-relative:page;z-index:-28603392" type="#_x0000_t202" id="docshape45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3600">
              <wp:simplePos x="0" y="0"/>
              <wp:positionH relativeFrom="page">
                <wp:posOffset>2688589</wp:posOffset>
              </wp:positionH>
              <wp:positionV relativeFrom="page">
                <wp:posOffset>816045</wp:posOffset>
              </wp:positionV>
              <wp:extent cx="107950" cy="208279"/>
              <wp:effectExtent l="0" t="0" r="0" b="0"/>
              <wp:wrapNone/>
              <wp:docPr id="579" name="Textbox 5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9" name="Textbox 57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699997pt;margin-top:64.255539pt;width:8.5pt;height:16.4pt;mso-position-horizontal-relative:page;mso-position-vertical-relative:page;z-index:-28602880" type="#_x0000_t202" id="docshape458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4112">
              <wp:simplePos x="0" y="0"/>
              <wp:positionH relativeFrom="page">
                <wp:posOffset>4199915</wp:posOffset>
              </wp:positionH>
              <wp:positionV relativeFrom="page">
                <wp:posOffset>816045</wp:posOffset>
              </wp:positionV>
              <wp:extent cx="107950" cy="208279"/>
              <wp:effectExtent l="0" t="0" r="0" b="0"/>
              <wp:wrapNone/>
              <wp:docPr id="580" name="Textbox 5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0" name="Textbox 58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0.701996pt;margin-top:64.255539pt;width:8.5pt;height:16.4pt;mso-position-horizontal-relative:page;mso-position-vertical-relative:page;z-index:-28602368" type="#_x0000_t202" id="docshape45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5136">
              <wp:simplePos x="0" y="0"/>
              <wp:positionH relativeFrom="page">
                <wp:posOffset>4052570</wp:posOffset>
              </wp:positionH>
              <wp:positionV relativeFrom="page">
                <wp:posOffset>260800</wp:posOffset>
              </wp:positionV>
              <wp:extent cx="188595" cy="208279"/>
              <wp:effectExtent l="0" t="0" r="0" b="0"/>
              <wp:wrapNone/>
              <wp:docPr id="583" name="Textbox 5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3" name="Textbox 583"/>
                    <wps:cNvSpPr txBox="1"/>
                    <wps:spPr>
                      <a:xfrm>
                        <a:off x="0" y="0"/>
                        <a:ext cx="1885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89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100006pt;margin-top:20.535498pt;width:14.85pt;height:16.4pt;mso-position-horizontal-relative:page;mso-position-vertical-relative:page;z-index:-28601344" type="#_x0000_t202" id="docshape46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89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5648">
              <wp:simplePos x="0" y="0"/>
              <wp:positionH relativeFrom="page">
                <wp:posOffset>1435100</wp:posOffset>
              </wp:positionH>
              <wp:positionV relativeFrom="page">
                <wp:posOffset>674820</wp:posOffset>
              </wp:positionV>
              <wp:extent cx="107950" cy="208279"/>
              <wp:effectExtent l="0" t="0" r="0" b="0"/>
              <wp:wrapNone/>
              <wp:docPr id="584" name="Textbox 5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4" name="Textbox 58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3pt;margin-top:53.135498pt;width:8.5pt;height:16.4pt;mso-position-horizontal-relative:page;mso-position-vertical-relative:page;z-index:-28600832" type="#_x0000_t202" id="docshape46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6160">
              <wp:simplePos x="0" y="0"/>
              <wp:positionH relativeFrom="page">
                <wp:posOffset>2651760</wp:posOffset>
              </wp:positionH>
              <wp:positionV relativeFrom="page">
                <wp:posOffset>672280</wp:posOffset>
              </wp:positionV>
              <wp:extent cx="107950" cy="208279"/>
              <wp:effectExtent l="0" t="0" r="0" b="0"/>
              <wp:wrapNone/>
              <wp:docPr id="585" name="Textbox 5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5" name="Textbox 58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800003pt;margin-top:52.935497pt;width:8.5pt;height:16.4pt;mso-position-horizontal-relative:page;mso-position-vertical-relative:page;z-index:-28600320" type="#_x0000_t202" id="docshape46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6672">
              <wp:simplePos x="0" y="0"/>
              <wp:positionH relativeFrom="page">
                <wp:posOffset>4165600</wp:posOffset>
              </wp:positionH>
              <wp:positionV relativeFrom="page">
                <wp:posOffset>674820</wp:posOffset>
              </wp:positionV>
              <wp:extent cx="107950" cy="208279"/>
              <wp:effectExtent l="0" t="0" r="0" b="0"/>
              <wp:wrapNone/>
              <wp:docPr id="586" name="Textbox 5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6" name="Textbox 58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8pt;margin-top:53.135498pt;width:8.5pt;height:16.4pt;mso-position-horizontal-relative:page;mso-position-vertical-relative:page;z-index:-28599808" type="#_x0000_t202" id="docshape46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17184">
              <wp:simplePos x="0" y="0"/>
              <wp:positionH relativeFrom="page">
                <wp:posOffset>5991859</wp:posOffset>
              </wp:positionH>
              <wp:positionV relativeFrom="page">
                <wp:posOffset>669740</wp:posOffset>
              </wp:positionV>
              <wp:extent cx="107950" cy="208279"/>
              <wp:effectExtent l="0" t="0" r="0" b="0"/>
              <wp:wrapNone/>
              <wp:docPr id="587" name="Textbox 5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7" name="Textbox 58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1.799988pt;margin-top:52.735497pt;width:8.5pt;height:16.4pt;mso-position-horizontal-relative:page;mso-position-vertical-relative:page;z-index:-28599296" type="#_x0000_t202" id="docshape46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0768">
              <wp:simplePos x="0" y="0"/>
              <wp:positionH relativeFrom="page">
                <wp:posOffset>4121150</wp:posOffset>
              </wp:positionH>
              <wp:positionV relativeFrom="page">
                <wp:posOffset>418789</wp:posOffset>
              </wp:positionV>
              <wp:extent cx="107950" cy="208279"/>
              <wp:effectExtent l="0" t="0" r="0" b="0"/>
              <wp:wrapNone/>
              <wp:docPr id="600" name="Textbox 6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0" name="Textbox 60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.5pt;margin-top:32.975513pt;width:8.5pt;height:16.4pt;mso-position-horizontal-relative:page;mso-position-vertical-relative:page;z-index:-28595712" type="#_x0000_t202" id="docshape47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1792">
              <wp:simplePos x="0" y="0"/>
              <wp:positionH relativeFrom="page">
                <wp:posOffset>4145279</wp:posOffset>
              </wp:positionH>
              <wp:positionV relativeFrom="page">
                <wp:posOffset>360877</wp:posOffset>
              </wp:positionV>
              <wp:extent cx="107950" cy="208279"/>
              <wp:effectExtent l="0" t="0" r="0" b="0"/>
              <wp:wrapNone/>
              <wp:docPr id="603" name="Textbox 6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3" name="Textbox 60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6.399994pt;margin-top:28.415516pt;width:8.5pt;height:16.4pt;mso-position-horizontal-relative:page;mso-position-vertical-relative:page;z-index:-28594688" type="#_x0000_t202" id="docshape47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2816">
              <wp:simplePos x="0" y="0"/>
              <wp:positionH relativeFrom="page">
                <wp:posOffset>4105909</wp:posOffset>
              </wp:positionH>
              <wp:positionV relativeFrom="page">
                <wp:posOffset>410661</wp:posOffset>
              </wp:positionV>
              <wp:extent cx="107950" cy="208279"/>
              <wp:effectExtent l="0" t="0" r="0" b="0"/>
              <wp:wrapNone/>
              <wp:docPr id="607" name="Textbox 6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7" name="Textbox 60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.299988pt;margin-top:32.335522pt;width:8.5pt;height:16.4pt;mso-position-horizontal-relative:page;mso-position-vertical-relative:page;z-index:-28593664" type="#_x0000_t202" id="docshape47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3840">
              <wp:simplePos x="0" y="0"/>
              <wp:positionH relativeFrom="page">
                <wp:posOffset>4114800</wp:posOffset>
              </wp:positionH>
              <wp:positionV relativeFrom="page">
                <wp:posOffset>361638</wp:posOffset>
              </wp:positionV>
              <wp:extent cx="107950" cy="208279"/>
              <wp:effectExtent l="0" t="0" r="0" b="0"/>
              <wp:wrapNone/>
              <wp:docPr id="612" name="Textbox 6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2" name="Textbox 61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4pt;margin-top:28.4755pt;width:8.5pt;height:16.4pt;mso-position-horizontal-relative:page;mso-position-vertical-relative:page;z-index:-28592640" type="#_x0000_t202" id="docshape48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4864">
              <wp:simplePos x="0" y="0"/>
              <wp:positionH relativeFrom="page">
                <wp:posOffset>4013200</wp:posOffset>
              </wp:positionH>
              <wp:positionV relativeFrom="page">
                <wp:posOffset>318713</wp:posOffset>
              </wp:positionV>
              <wp:extent cx="107950" cy="208279"/>
              <wp:effectExtent l="0" t="0" r="0" b="0"/>
              <wp:wrapNone/>
              <wp:docPr id="616" name="Textbox 6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6" name="Textbox 61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pt;margin-top:25.09552pt;width:8.5pt;height:16.4pt;mso-position-horizontal-relative:page;mso-position-vertical-relative:page;z-index:-28591616" type="#_x0000_t202" id="docshape48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5888">
              <wp:simplePos x="0" y="0"/>
              <wp:positionH relativeFrom="page">
                <wp:posOffset>4071620</wp:posOffset>
              </wp:positionH>
              <wp:positionV relativeFrom="page">
                <wp:posOffset>336747</wp:posOffset>
              </wp:positionV>
              <wp:extent cx="107950" cy="208279"/>
              <wp:effectExtent l="0" t="0" r="0" b="0"/>
              <wp:wrapNone/>
              <wp:docPr id="620" name="Textbox 6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0" name="Textbox 62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600006pt;margin-top:26.515514pt;width:8.5pt;height:16.4pt;mso-position-horizontal-relative:page;mso-position-vertical-relative:page;z-index:-28590592" type="#_x0000_t202" id="docshape48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6912">
              <wp:simplePos x="0" y="0"/>
              <wp:positionH relativeFrom="page">
                <wp:posOffset>4102100</wp:posOffset>
              </wp:positionH>
              <wp:positionV relativeFrom="page">
                <wp:posOffset>431743</wp:posOffset>
              </wp:positionV>
              <wp:extent cx="107950" cy="208279"/>
              <wp:effectExtent l="0" t="0" r="0" b="0"/>
              <wp:wrapNone/>
              <wp:docPr id="623" name="Textbox 6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3" name="Textbox 6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3pt;margin-top:33.995522pt;width:8.5pt;height:16.4pt;mso-position-horizontal-relative:page;mso-position-vertical-relative:page;z-index:-28589568" type="#_x0000_t202" id="docshape48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7936">
              <wp:simplePos x="0" y="0"/>
              <wp:positionH relativeFrom="page">
                <wp:posOffset>4050029</wp:posOffset>
              </wp:positionH>
              <wp:positionV relativeFrom="page">
                <wp:posOffset>288741</wp:posOffset>
              </wp:positionV>
              <wp:extent cx="107950" cy="208279"/>
              <wp:effectExtent l="0" t="0" r="0" b="0"/>
              <wp:wrapNone/>
              <wp:docPr id="626" name="Textbox 6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6" name="Textbox 62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899994pt;margin-top:22.735535pt;width:8.5pt;height:16.4pt;mso-position-horizontal-relative:page;mso-position-vertical-relative:page;z-index:-28588544" type="#_x0000_t202" id="docshape49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8960">
              <wp:simplePos x="0" y="0"/>
              <wp:positionH relativeFrom="page">
                <wp:posOffset>4058920</wp:posOffset>
              </wp:positionH>
              <wp:positionV relativeFrom="page">
                <wp:posOffset>422345</wp:posOffset>
              </wp:positionV>
              <wp:extent cx="184785" cy="208279"/>
              <wp:effectExtent l="0" t="0" r="0" b="0"/>
              <wp:wrapNone/>
              <wp:docPr id="631" name="Textbox 6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1" name="Textbox 631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600006pt;margin-top:33.255554pt;width:14.55pt;height:16.4pt;mso-position-horizontal-relative:page;mso-position-vertical-relative:page;z-index:-28587520" type="#_x0000_t202" id="docshape49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9984">
              <wp:simplePos x="0" y="0"/>
              <wp:positionH relativeFrom="page">
                <wp:posOffset>4047490</wp:posOffset>
              </wp:positionH>
              <wp:positionV relativeFrom="page">
                <wp:posOffset>352240</wp:posOffset>
              </wp:positionV>
              <wp:extent cx="175260" cy="208279"/>
              <wp:effectExtent l="0" t="0" r="0" b="0"/>
              <wp:wrapNone/>
              <wp:docPr id="635" name="Textbox 6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5" name="Textbox 635"/>
                    <wps:cNvSpPr txBox="1"/>
                    <wps:spPr>
                      <a:xfrm>
                        <a:off x="0" y="0"/>
                        <a:ext cx="1752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7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700012pt;margin-top:27.735498pt;width:13.8pt;height:16.4pt;mso-position-horizontal-relative:page;mso-position-vertical-relative:page;z-index:-28586496" type="#_x0000_t202" id="docshape49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7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1008">
              <wp:simplePos x="0" y="0"/>
              <wp:positionH relativeFrom="page">
                <wp:posOffset>4065270</wp:posOffset>
              </wp:positionH>
              <wp:positionV relativeFrom="page">
                <wp:posOffset>416249</wp:posOffset>
              </wp:positionV>
              <wp:extent cx="180975" cy="208279"/>
              <wp:effectExtent l="0" t="0" r="0" b="0"/>
              <wp:wrapNone/>
              <wp:docPr id="638" name="Textbox 6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8" name="Textbox 638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.100006pt;margin-top:32.775551pt;width:14.25pt;height:16.4pt;mso-position-horizontal-relative:page;mso-position-vertical-relative:page;z-index:-28585472" type="#_x0000_t202" id="docshape50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2032">
              <wp:simplePos x="0" y="0"/>
              <wp:positionH relativeFrom="page">
                <wp:posOffset>4044950</wp:posOffset>
              </wp:positionH>
              <wp:positionV relativeFrom="page">
                <wp:posOffset>306775</wp:posOffset>
              </wp:positionV>
              <wp:extent cx="179070" cy="208279"/>
              <wp:effectExtent l="0" t="0" r="0" b="0"/>
              <wp:wrapNone/>
              <wp:docPr id="642" name="Textbox 6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2" name="Textbox 642"/>
                    <wps:cNvSpPr txBox="1"/>
                    <wps:spPr>
                      <a:xfrm>
                        <a:off x="0" y="0"/>
                        <a:ext cx="17907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8.5pt;margin-top:24.155518pt;width:14.1pt;height:16.4pt;mso-position-horizontal-relative:page;mso-position-vertical-relative:page;z-index:-28584448" type="#_x0000_t202" id="docshape50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3056">
              <wp:simplePos x="0" y="0"/>
              <wp:positionH relativeFrom="page">
                <wp:posOffset>4077970</wp:posOffset>
              </wp:positionH>
              <wp:positionV relativeFrom="page">
                <wp:posOffset>358845</wp:posOffset>
              </wp:positionV>
              <wp:extent cx="184785" cy="208279"/>
              <wp:effectExtent l="0" t="0" r="0" b="0"/>
              <wp:wrapNone/>
              <wp:docPr id="645" name="Textbox 6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5" name="Textbox 645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100006pt;margin-top:28.255543pt;width:14.55pt;height:16.4pt;mso-position-horizontal-relative:page;mso-position-vertical-relative:page;z-index:-28583424" type="#_x0000_t202" id="docshape50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4080">
              <wp:simplePos x="0" y="0"/>
              <wp:positionH relativeFrom="page">
                <wp:posOffset>4019550</wp:posOffset>
              </wp:positionH>
              <wp:positionV relativeFrom="page">
                <wp:posOffset>297376</wp:posOffset>
              </wp:positionV>
              <wp:extent cx="180975" cy="208279"/>
              <wp:effectExtent l="0" t="0" r="0" b="0"/>
              <wp:wrapNone/>
              <wp:docPr id="648" name="Textbox 6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8" name="Textbox 648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23.415503pt;width:14.25pt;height:16.4pt;mso-position-horizontal-relative:page;mso-position-vertical-relative:page;z-index:-28582400" type="#_x0000_t202" id="docshape50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5104">
              <wp:simplePos x="0" y="0"/>
              <wp:positionH relativeFrom="page">
                <wp:posOffset>4019550</wp:posOffset>
              </wp:positionH>
              <wp:positionV relativeFrom="page">
                <wp:posOffset>360877</wp:posOffset>
              </wp:positionV>
              <wp:extent cx="183515" cy="208279"/>
              <wp:effectExtent l="0" t="0" r="0" b="0"/>
              <wp:wrapNone/>
              <wp:docPr id="652" name="Textbox 6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2" name="Textbox 652"/>
                    <wps:cNvSpPr txBox="1"/>
                    <wps:spPr>
                      <a:xfrm>
                        <a:off x="0" y="0"/>
                        <a:ext cx="1835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28.415516pt;width:14.45pt;height:16.4pt;mso-position-horizontal-relative:page;mso-position-vertical-relative:page;z-index:-28581376" type="#_x0000_t202" id="docshape5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6128">
              <wp:simplePos x="0" y="0"/>
              <wp:positionH relativeFrom="page">
                <wp:posOffset>3986529</wp:posOffset>
              </wp:positionH>
              <wp:positionV relativeFrom="page">
                <wp:posOffset>245053</wp:posOffset>
              </wp:positionV>
              <wp:extent cx="180975" cy="208279"/>
              <wp:effectExtent l="0" t="0" r="0" b="0"/>
              <wp:wrapNone/>
              <wp:docPr id="657" name="Textbox 6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7" name="Textbox 657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3.899994pt;margin-top:19.295521pt;width:14.25pt;height:16.4pt;mso-position-horizontal-relative:page;mso-position-vertical-relative:page;z-index:-28580352" type="#_x0000_t202" id="docshape5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7152">
              <wp:simplePos x="0" y="0"/>
              <wp:positionH relativeFrom="page">
                <wp:posOffset>3982720</wp:posOffset>
              </wp:positionH>
              <wp:positionV relativeFrom="page">
                <wp:posOffset>290773</wp:posOffset>
              </wp:positionV>
              <wp:extent cx="181610" cy="208279"/>
              <wp:effectExtent l="0" t="0" r="0" b="0"/>
              <wp:wrapNone/>
              <wp:docPr id="663" name="Textbox 6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3" name="Textbox 663"/>
                    <wps:cNvSpPr txBox="1"/>
                    <wps:spPr>
                      <a:xfrm>
                        <a:off x="0" y="0"/>
                        <a:ext cx="18161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3.600006pt;margin-top:22.895519pt;width:14.3pt;height:16.4pt;mso-position-horizontal-relative:page;mso-position-vertical-relative:page;z-index:-28579328" type="#_x0000_t202" id="docshape5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8176">
              <wp:simplePos x="0" y="0"/>
              <wp:positionH relativeFrom="page">
                <wp:posOffset>4032250</wp:posOffset>
              </wp:positionH>
              <wp:positionV relativeFrom="page">
                <wp:posOffset>290773</wp:posOffset>
              </wp:positionV>
              <wp:extent cx="180975" cy="208279"/>
              <wp:effectExtent l="0" t="0" r="0" b="0"/>
              <wp:wrapNone/>
              <wp:docPr id="667" name="Textbox 6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67" name="Textbox 667"/>
                    <wps:cNvSpPr txBox="1"/>
                    <wps:spPr>
                      <a:xfrm>
                        <a:off x="0" y="0"/>
                        <a:ext cx="18097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5pt;margin-top:22.895544pt;width:14.25pt;height:16.4pt;mso-position-horizontal-relative:page;mso-position-vertical-relative:page;z-index:-28578304" type="#_x0000_t202" id="docshape5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39200">
              <wp:simplePos x="0" y="0"/>
              <wp:positionH relativeFrom="page">
                <wp:posOffset>4019550</wp:posOffset>
              </wp:positionH>
              <wp:positionV relativeFrom="page">
                <wp:posOffset>365194</wp:posOffset>
              </wp:positionV>
              <wp:extent cx="187960" cy="208279"/>
              <wp:effectExtent l="0" t="0" r="0" b="0"/>
              <wp:wrapNone/>
              <wp:docPr id="670" name="Textbox 6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0" name="Textbox 670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5pt;margin-top:28.755505pt;width:14.8pt;height:16.4pt;mso-position-horizontal-relative:page;mso-position-vertical-relative:page;z-index:-28577280" type="#_x0000_t202" id="docshape5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0224">
              <wp:simplePos x="0" y="0"/>
              <wp:positionH relativeFrom="page">
                <wp:posOffset>4017009</wp:posOffset>
              </wp:positionH>
              <wp:positionV relativeFrom="page">
                <wp:posOffset>404057</wp:posOffset>
              </wp:positionV>
              <wp:extent cx="179705" cy="208279"/>
              <wp:effectExtent l="0" t="0" r="0" b="0"/>
              <wp:wrapNone/>
              <wp:docPr id="673" name="Textbox 6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3" name="Textbox 673"/>
                    <wps:cNvSpPr txBox="1"/>
                    <wps:spPr>
                      <a:xfrm>
                        <a:off x="0" y="0"/>
                        <a:ext cx="17970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6.299988pt;margin-top:31.815516pt;width:14.15pt;height:16.4pt;mso-position-horizontal-relative:page;mso-position-vertical-relative:page;z-index:-28576256" type="#_x0000_t202" id="docshape52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1248">
              <wp:simplePos x="0" y="0"/>
              <wp:positionH relativeFrom="page">
                <wp:posOffset>4025900</wp:posOffset>
              </wp:positionH>
              <wp:positionV relativeFrom="page">
                <wp:posOffset>404057</wp:posOffset>
              </wp:positionV>
              <wp:extent cx="187960" cy="208279"/>
              <wp:effectExtent l="0" t="0" r="0" b="0"/>
              <wp:wrapNone/>
              <wp:docPr id="676" name="Textbox 6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6" name="Textbox 676"/>
                    <wps:cNvSpPr txBox="1"/>
                    <wps:spPr>
                      <a:xfrm>
                        <a:off x="0" y="0"/>
                        <a:ext cx="18796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pt;margin-top:31.815516pt;width:14.8pt;height:16.4pt;mso-position-horizontal-relative:page;mso-position-vertical-relative:page;z-index:-28575232" type="#_x0000_t202" id="docshape5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2272">
              <wp:simplePos x="0" y="0"/>
              <wp:positionH relativeFrom="page">
                <wp:posOffset>4080509</wp:posOffset>
              </wp:positionH>
              <wp:positionV relativeFrom="page">
                <wp:posOffset>339540</wp:posOffset>
              </wp:positionV>
              <wp:extent cx="184785" cy="208279"/>
              <wp:effectExtent l="0" t="0" r="0" b="0"/>
              <wp:wrapNone/>
              <wp:docPr id="679" name="Textbox 6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9" name="Textbox 679"/>
                    <wps:cNvSpPr txBox="1"/>
                    <wps:spPr>
                      <a:xfrm>
                        <a:off x="0" y="0"/>
                        <a:ext cx="18478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.299988pt;margin-top:26.73551pt;width:14.55pt;height:16.4pt;mso-position-horizontal-relative:page;mso-position-vertical-relative:page;z-index:-28574208" type="#_x0000_t202" id="docshape53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t>23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4320">
              <wp:simplePos x="0" y="0"/>
              <wp:positionH relativeFrom="page">
                <wp:posOffset>4387850</wp:posOffset>
              </wp:positionH>
              <wp:positionV relativeFrom="page">
                <wp:posOffset>776675</wp:posOffset>
              </wp:positionV>
              <wp:extent cx="2873375" cy="1423670"/>
              <wp:effectExtent l="0" t="0" r="0" b="0"/>
              <wp:wrapNone/>
              <wp:docPr id="686" name="Textbox 6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6" name="Textbox 686"/>
                    <wps:cNvSpPr txBox="1"/>
                    <wps:spPr>
                      <a:xfrm>
                        <a:off x="0" y="0"/>
                        <a:ext cx="2873375" cy="142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jc w:val="both"/>
                          </w:pPr>
                          <w:r>
                            <w:rPr>
                              <w:spacing w:val="2"/>
                            </w:rPr>
                            <w:t>Приложение</w:t>
                          </w:r>
                          <w:r>
                            <w:rPr>
                              <w:spacing w:val="53"/>
                              <w:w w:val="150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  <w:p>
                          <w:pPr>
                            <w:pStyle w:val="BodyText"/>
                            <w:spacing w:before="17"/>
                            <w:ind w:left="30"/>
                            <w:jc w:val="both"/>
                          </w:pPr>
                          <w:r>
                            <w:rPr/>
                            <w:t>к</w:t>
                          </w:r>
                          <w:r>
                            <w:rPr>
                              <w:spacing w:val="49"/>
                            </w:rPr>
                            <w:t> </w:t>
                          </w:r>
                          <w:r>
                            <w:rPr/>
                            <w:t>Закону</w:t>
                          </w:r>
                          <w:r>
                            <w:rPr>
                              <w:spacing w:val="50"/>
                            </w:rPr>
                            <w:t> </w:t>
                          </w:r>
                          <w:r>
                            <w:rPr/>
                            <w:t>Краснодарского</w:t>
                          </w:r>
                          <w:r>
                            <w:rPr>
                              <w:spacing w:val="7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края</w:t>
                          </w:r>
                        </w:p>
                        <w:p>
                          <w:pPr>
                            <w:pStyle w:val="BodyText"/>
                            <w:spacing w:line="256" w:lineRule="auto" w:before="17"/>
                            <w:ind w:left="20" w:right="18" w:firstLine="16"/>
                            <w:jc w:val="both"/>
                          </w:pPr>
                          <w:r>
                            <w:rPr>
                              <w:spacing w:val="-4"/>
                            </w:rPr>
                            <w:t>"О Территориальной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программе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государ­ ственных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гарантий бесплатного оказания </w:t>
                          </w:r>
                          <w:r>
                            <w:rPr>
                              <w:spacing w:val="-2"/>
                            </w:rPr>
                            <w:t>гражданам</w:t>
                          </w:r>
                          <w:r>
                            <w:rPr>
                              <w:spacing w:val="-1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медицинской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помощи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в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Крас­ </w:t>
                          </w:r>
                          <w:r>
                            <w:rPr/>
                            <w:t>нодарском крае на 2024 год и на пла­ новый период 2025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и 2026 годов"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5.5pt;margin-top:61.15554pt;width:226.25pt;height:112.1pt;mso-position-horizontal-relative:page;mso-position-vertical-relative:page;z-index:-28572160" type="#_x0000_t202" id="docshape53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jc w:val="both"/>
                    </w:pPr>
                    <w:r>
                      <w:rPr>
                        <w:spacing w:val="2"/>
                      </w:rPr>
                      <w:t>Приложение</w:t>
                    </w:r>
                    <w:r>
                      <w:rPr>
                        <w:spacing w:val="53"/>
                        <w:w w:val="150"/>
                      </w:rPr>
                      <w:t> </w:t>
                    </w:r>
                    <w:r>
                      <w:rPr>
                        <w:spacing w:val="-10"/>
                      </w:rPr>
                      <w:t>9</w:t>
                    </w:r>
                  </w:p>
                  <w:p>
                    <w:pPr>
                      <w:pStyle w:val="BodyText"/>
                      <w:spacing w:before="17"/>
                      <w:ind w:left="30"/>
                      <w:jc w:val="both"/>
                    </w:pPr>
                    <w:r>
                      <w:rPr/>
                      <w:t>к</w:t>
                    </w:r>
                    <w:r>
                      <w:rPr>
                        <w:spacing w:val="49"/>
                      </w:rPr>
                      <w:t> </w:t>
                    </w:r>
                    <w:r>
                      <w:rPr/>
                      <w:t>Закону</w:t>
                    </w:r>
                    <w:r>
                      <w:rPr>
                        <w:spacing w:val="50"/>
                      </w:rPr>
                      <w:t> </w:t>
                    </w:r>
                    <w:r>
                      <w:rPr/>
                      <w:t>Краснодарского</w:t>
                    </w:r>
                    <w:r>
                      <w:rPr>
                        <w:spacing w:val="72"/>
                      </w:rPr>
                      <w:t> </w:t>
                    </w:r>
                    <w:r>
                      <w:rPr>
                        <w:spacing w:val="-4"/>
                      </w:rPr>
                      <w:t>края</w:t>
                    </w:r>
                  </w:p>
                  <w:p>
                    <w:pPr>
                      <w:pStyle w:val="BodyText"/>
                      <w:spacing w:line="256" w:lineRule="auto" w:before="17"/>
                      <w:ind w:left="20" w:right="18" w:firstLine="16"/>
                      <w:jc w:val="both"/>
                    </w:pPr>
                    <w:r>
                      <w:rPr>
                        <w:spacing w:val="-4"/>
                      </w:rPr>
                      <w:t>"О Территориальной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программе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4"/>
                      </w:rPr>
                      <w:t>государ­ ственных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>
                        <w:spacing w:val="-4"/>
                      </w:rPr>
                      <w:t>гарантий бесплатного оказания </w:t>
                    </w:r>
                    <w:r>
                      <w:rPr>
                        <w:spacing w:val="-2"/>
                      </w:rPr>
                      <w:t>гражданам</w:t>
                    </w:r>
                    <w:r>
                      <w:rPr>
                        <w:spacing w:val="-15"/>
                      </w:rPr>
                      <w:t> </w:t>
                    </w:r>
                    <w:r>
                      <w:rPr>
                        <w:spacing w:val="-2"/>
                      </w:rPr>
                      <w:t>медицинской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>
                        <w:spacing w:val="-2"/>
                      </w:rPr>
                      <w:t>помощи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>
                        <w:spacing w:val="-2"/>
                      </w:rPr>
                      <w:t>в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>
                        <w:spacing w:val="-2"/>
                      </w:rPr>
                      <w:t>Крас­ </w:t>
                    </w:r>
                    <w:r>
                      <w:rPr/>
                      <w:t>нодарском крае на 2024 год и на пла­ новый период 2025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и 2026 годов"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5344">
              <wp:simplePos x="0" y="0"/>
              <wp:positionH relativeFrom="page">
                <wp:posOffset>4278629</wp:posOffset>
              </wp:positionH>
              <wp:positionV relativeFrom="page">
                <wp:posOffset>727653</wp:posOffset>
              </wp:positionV>
              <wp:extent cx="2867025" cy="1421130"/>
              <wp:effectExtent l="0" t="0" r="0" b="0"/>
              <wp:wrapNone/>
              <wp:docPr id="689" name="Textbox 6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89" name="Textbox 689"/>
                    <wps:cNvSpPr txBox="1"/>
                    <wps:spPr>
                      <a:xfrm>
                        <a:off x="0" y="0"/>
                        <a:ext cx="2867025" cy="142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jc w:val="both"/>
                          </w:pPr>
                          <w:r>
                            <w:rPr/>
                            <w:t>Приложение</w:t>
                          </w:r>
                          <w:r>
                            <w:rPr>
                              <w:spacing w:val="72"/>
                              <w:w w:val="150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</w:p>
                        <w:p>
                          <w:pPr>
                            <w:pStyle w:val="BodyText"/>
                            <w:spacing w:before="21"/>
                            <w:ind w:left="26"/>
                            <w:jc w:val="both"/>
                          </w:pPr>
                          <w:r>
                            <w:rPr/>
                            <w:t>к</w:t>
                          </w:r>
                          <w:r>
                            <w:rPr>
                              <w:spacing w:val="38"/>
                            </w:rPr>
                            <w:t> </w:t>
                          </w:r>
                          <w:r>
                            <w:rPr/>
                            <w:t>Закону</w:t>
                          </w:r>
                          <w:r>
                            <w:rPr>
                              <w:spacing w:val="51"/>
                            </w:rPr>
                            <w:t> </w:t>
                          </w:r>
                          <w:r>
                            <w:rPr/>
                            <w:t>Краснодарского</w:t>
                          </w:r>
                          <w:r>
                            <w:rPr>
                              <w:spacing w:val="69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края</w:t>
                          </w:r>
                        </w:p>
                        <w:p>
                          <w:pPr>
                            <w:pStyle w:val="BodyText"/>
                            <w:spacing w:line="256" w:lineRule="auto" w:before="10"/>
                            <w:ind w:left="30" w:right="18" w:firstLine="10"/>
                            <w:jc w:val="both"/>
                          </w:pPr>
                          <w:r>
                            <w:rPr>
                              <w:spacing w:val="-4"/>
                            </w:rPr>
                            <w:t>"О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Территориальной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программе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государ­ ственных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гарантий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бесплатного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оказания гражданам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медицинской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помощи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в Крас­ </w:t>
                          </w:r>
                          <w:r>
                            <w:rPr/>
                            <w:t>нодарском крае на 2024 год и на пла­ новый период 2025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и 2026 годов"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6.899994pt;margin-top:57.295532pt;width:225.75pt;height:111.9pt;mso-position-horizontal-relative:page;mso-position-vertical-relative:page;z-index:-28571136" type="#_x0000_t202" id="docshape53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jc w:val="both"/>
                    </w:pPr>
                    <w:r>
                      <w:rPr/>
                      <w:t>Приложение</w:t>
                    </w:r>
                    <w:r>
                      <w:rPr>
                        <w:spacing w:val="72"/>
                        <w:w w:val="150"/>
                      </w:rPr>
                      <w:t> </w:t>
                    </w:r>
                    <w:r>
                      <w:rPr>
                        <w:spacing w:val="-5"/>
                      </w:rPr>
                      <w:t>10</w:t>
                    </w:r>
                  </w:p>
                  <w:p>
                    <w:pPr>
                      <w:pStyle w:val="BodyText"/>
                      <w:spacing w:before="21"/>
                      <w:ind w:left="26"/>
                      <w:jc w:val="both"/>
                    </w:pPr>
                    <w:r>
                      <w:rPr/>
                      <w:t>к</w:t>
                    </w:r>
                    <w:r>
                      <w:rPr>
                        <w:spacing w:val="38"/>
                      </w:rPr>
                      <w:t> </w:t>
                    </w:r>
                    <w:r>
                      <w:rPr/>
                      <w:t>Закону</w:t>
                    </w:r>
                    <w:r>
                      <w:rPr>
                        <w:spacing w:val="51"/>
                      </w:rPr>
                      <w:t> </w:t>
                    </w:r>
                    <w:r>
                      <w:rPr/>
                      <w:t>Краснодарского</w:t>
                    </w:r>
                    <w:r>
                      <w:rPr>
                        <w:spacing w:val="69"/>
                      </w:rPr>
                      <w:t> </w:t>
                    </w:r>
                    <w:r>
                      <w:rPr>
                        <w:spacing w:val="-4"/>
                      </w:rPr>
                      <w:t>края</w:t>
                    </w:r>
                  </w:p>
                  <w:p>
                    <w:pPr>
                      <w:pStyle w:val="BodyText"/>
                      <w:spacing w:line="256" w:lineRule="auto" w:before="10"/>
                      <w:ind w:left="30" w:right="18" w:firstLine="10"/>
                      <w:jc w:val="both"/>
                    </w:pPr>
                    <w:r>
                      <w:rPr>
                        <w:spacing w:val="-4"/>
                      </w:rPr>
                      <w:t>"О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>
                        <w:spacing w:val="-4"/>
                      </w:rPr>
                      <w:t>Территориальной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программе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государ­ ственных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>
                        <w:spacing w:val="-4"/>
                      </w:rPr>
                      <w:t>гарантий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>
                        <w:spacing w:val="-4"/>
                      </w:rPr>
                      <w:t>бесплатного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>
                        <w:spacing w:val="-4"/>
                      </w:rPr>
                      <w:t>оказания гражданам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>
                        <w:spacing w:val="-4"/>
                      </w:rPr>
                      <w:t>медицинской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помощи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4"/>
                      </w:rPr>
                      <w:t>в Крас­ </w:t>
                    </w:r>
                    <w:r>
                      <w:rPr/>
                      <w:t>нодарском крае на 2024 год и на пла­ новый период 2025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и 2026 годов"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7392">
              <wp:simplePos x="0" y="0"/>
              <wp:positionH relativeFrom="page">
                <wp:posOffset>4138929</wp:posOffset>
              </wp:positionH>
              <wp:positionV relativeFrom="page">
                <wp:posOffset>452825</wp:posOffset>
              </wp:positionV>
              <wp:extent cx="107950" cy="208279"/>
              <wp:effectExtent l="0" t="0" r="0" b="0"/>
              <wp:wrapNone/>
              <wp:docPr id="696" name="Textbox 6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6" name="Textbox 69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5.899994pt;margin-top:35.655529pt;width:8.5pt;height:16.4pt;mso-position-horizontal-relative:page;mso-position-vertical-relative:page;z-index:-28569088" type="#_x0000_t202" id="docshape54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7904">
              <wp:simplePos x="0" y="0"/>
              <wp:positionH relativeFrom="page">
                <wp:posOffset>6455409</wp:posOffset>
              </wp:positionH>
              <wp:positionV relativeFrom="page">
                <wp:posOffset>796995</wp:posOffset>
              </wp:positionV>
              <wp:extent cx="107950" cy="208279"/>
              <wp:effectExtent l="0" t="0" r="0" b="0"/>
              <wp:wrapNone/>
              <wp:docPr id="697" name="Textbox 6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7" name="Textbox 69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8.299988pt;margin-top:62.755531pt;width:8.5pt;height:16.4pt;mso-position-horizontal-relative:page;mso-position-vertical-relative:page;z-index:-28568576" type="#_x0000_t202" id="docshape54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8416">
              <wp:simplePos x="0" y="0"/>
              <wp:positionH relativeFrom="page">
                <wp:posOffset>2715260</wp:posOffset>
              </wp:positionH>
              <wp:positionV relativeFrom="page">
                <wp:posOffset>809695</wp:posOffset>
              </wp:positionV>
              <wp:extent cx="107950" cy="208279"/>
              <wp:effectExtent l="0" t="0" r="0" b="0"/>
              <wp:wrapNone/>
              <wp:docPr id="698" name="Textbox 6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8" name="Textbox 69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800003pt;margin-top:63.755531pt;width:8.5pt;height:16.4pt;mso-position-horizontal-relative:page;mso-position-vertical-relative:page;z-index:-28568064" type="#_x0000_t202" id="docshape54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8928">
              <wp:simplePos x="0" y="0"/>
              <wp:positionH relativeFrom="page">
                <wp:posOffset>5010150</wp:posOffset>
              </wp:positionH>
              <wp:positionV relativeFrom="page">
                <wp:posOffset>803345</wp:posOffset>
              </wp:positionV>
              <wp:extent cx="107950" cy="208279"/>
              <wp:effectExtent l="0" t="0" r="0" b="0"/>
              <wp:wrapNone/>
              <wp:docPr id="699" name="Textbox 6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9" name="Textbox 69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5pt;margin-top:63.255531pt;width:8.5pt;height:16.4pt;mso-position-horizontal-relative:page;mso-position-vertical-relative:page;z-index:-28567552" type="#_x0000_t202" id="docshape54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49952">
              <wp:simplePos x="0" y="0"/>
              <wp:positionH relativeFrom="page">
                <wp:posOffset>4156709</wp:posOffset>
              </wp:positionH>
              <wp:positionV relativeFrom="page">
                <wp:posOffset>395167</wp:posOffset>
              </wp:positionV>
              <wp:extent cx="107950" cy="208279"/>
              <wp:effectExtent l="0" t="0" r="0" b="0"/>
              <wp:wrapNone/>
              <wp:docPr id="702" name="Textbox 7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2" name="Textbox 70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299988pt;margin-top:31.115551pt;width:8.5pt;height:16.4pt;mso-position-horizontal-relative:page;mso-position-vertical-relative:page;z-index:-28566528" type="#_x0000_t202" id="docshape54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0464">
              <wp:simplePos x="0" y="0"/>
              <wp:positionH relativeFrom="page">
                <wp:posOffset>6479540</wp:posOffset>
              </wp:positionH>
              <wp:positionV relativeFrom="page">
                <wp:posOffset>785057</wp:posOffset>
              </wp:positionV>
              <wp:extent cx="107950" cy="208279"/>
              <wp:effectExtent l="0" t="0" r="0" b="0"/>
              <wp:wrapNone/>
              <wp:docPr id="703" name="Textbox 7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3" name="Textbox 70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0.200012pt;margin-top:61.815552pt;width:8.5pt;height:16.4pt;mso-position-horizontal-relative:page;mso-position-vertical-relative:page;z-index:-28566016" type="#_x0000_t202" id="docshape54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0976">
              <wp:simplePos x="0" y="0"/>
              <wp:positionH relativeFrom="page">
                <wp:posOffset>2724150</wp:posOffset>
              </wp:positionH>
              <wp:positionV relativeFrom="page">
                <wp:posOffset>797757</wp:posOffset>
              </wp:positionV>
              <wp:extent cx="107950" cy="208279"/>
              <wp:effectExtent l="0" t="0" r="0" b="0"/>
              <wp:wrapNone/>
              <wp:docPr id="704" name="Textbox 7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4" name="Textbox 70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4.5pt;margin-top:62.815552pt;width:8.5pt;height:16.4pt;mso-position-horizontal-relative:page;mso-position-vertical-relative:page;z-index:-28565504" type="#_x0000_t202" id="docshape5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1488">
              <wp:simplePos x="0" y="0"/>
              <wp:positionH relativeFrom="page">
                <wp:posOffset>5029200</wp:posOffset>
              </wp:positionH>
              <wp:positionV relativeFrom="page">
                <wp:posOffset>791407</wp:posOffset>
              </wp:positionV>
              <wp:extent cx="107950" cy="208279"/>
              <wp:effectExtent l="0" t="0" r="0" b="0"/>
              <wp:wrapNone/>
              <wp:docPr id="705" name="Textbox 7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5" name="Textbox 70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6pt;margin-top:62.315552pt;width:8.5pt;height:16.4pt;mso-position-horizontal-relative:page;mso-position-vertical-relative:page;z-index:-28564992" type="#_x0000_t202" id="docshape54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2512">
              <wp:simplePos x="0" y="0"/>
              <wp:positionH relativeFrom="page">
                <wp:posOffset>4062729</wp:posOffset>
              </wp:positionH>
              <wp:positionV relativeFrom="page">
                <wp:posOffset>366973</wp:posOffset>
              </wp:positionV>
              <wp:extent cx="107950" cy="208279"/>
              <wp:effectExtent l="0" t="0" r="0" b="0"/>
              <wp:wrapNone/>
              <wp:docPr id="708" name="Textbox 7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8" name="Textbox 70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899994pt;margin-top:28.895544pt;width:8.5pt;height:16.4pt;mso-position-horizontal-relative:page;mso-position-vertical-relative:page;z-index:-28563968" type="#_x0000_t202" id="docshape55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3024">
              <wp:simplePos x="0" y="0"/>
              <wp:positionH relativeFrom="page">
                <wp:posOffset>2630170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709" name="Textbox 7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9" name="Textbox 709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100006pt;margin-top:56.995544pt;width:8.5pt;height:16.4pt;mso-position-horizontal-relative:page;mso-position-vertical-relative:page;z-index:-28563456" type="#_x0000_t202" id="docshape55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3536">
              <wp:simplePos x="0" y="0"/>
              <wp:positionH relativeFrom="page">
                <wp:posOffset>4944109</wp:posOffset>
              </wp:positionH>
              <wp:positionV relativeFrom="page">
                <wp:posOffset>727653</wp:posOffset>
              </wp:positionV>
              <wp:extent cx="107950" cy="208279"/>
              <wp:effectExtent l="0" t="0" r="0" b="0"/>
              <wp:wrapNone/>
              <wp:docPr id="710" name="Textbox 7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0" name="Textbox 71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299988pt;margin-top:57.295544pt;width:8.5pt;height:16.4pt;mso-position-horizontal-relative:page;mso-position-vertical-relative:page;z-index:-28562944" type="#_x0000_t202" id="docshape55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4048">
              <wp:simplePos x="0" y="0"/>
              <wp:positionH relativeFrom="page">
                <wp:posOffset>6388100</wp:posOffset>
              </wp:positionH>
              <wp:positionV relativeFrom="page">
                <wp:posOffset>723843</wp:posOffset>
              </wp:positionV>
              <wp:extent cx="107950" cy="208279"/>
              <wp:effectExtent l="0" t="0" r="0" b="0"/>
              <wp:wrapNone/>
              <wp:docPr id="711" name="Textbox 7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1" name="Textbox 71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3pt;margin-top:56.995544pt;width:8.5pt;height:16.4pt;mso-position-horizontal-relative:page;mso-position-vertical-relative:page;z-index:-28562432" type="#_x0000_t202" id="docshape55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5072">
              <wp:simplePos x="0" y="0"/>
              <wp:positionH relativeFrom="page">
                <wp:posOffset>4052570</wp:posOffset>
              </wp:positionH>
              <wp:positionV relativeFrom="page">
                <wp:posOffset>300171</wp:posOffset>
              </wp:positionV>
              <wp:extent cx="107950" cy="208279"/>
              <wp:effectExtent l="0" t="0" r="0" b="0"/>
              <wp:wrapNone/>
              <wp:docPr id="714" name="Textbox 7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4" name="Textbox 714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100006pt;margin-top:23.635523pt;width:8.5pt;height:16.4pt;mso-position-horizontal-relative:page;mso-position-vertical-relative:page;z-index:-28561408" type="#_x0000_t202" id="docshape55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5584">
              <wp:simplePos x="0" y="0"/>
              <wp:positionH relativeFrom="page">
                <wp:posOffset>2620010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715" name="Textbox 7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5" name="Textbox 715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6.300003pt;margin-top:55.135521pt;width:8.5pt;height:16.4pt;mso-position-horizontal-relative:page;mso-position-vertical-relative:page;z-index:-28560896" type="#_x0000_t202" id="docshape55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6096">
              <wp:simplePos x="0" y="0"/>
              <wp:positionH relativeFrom="page">
                <wp:posOffset>4928273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716" name="Textbox 7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6" name="Textbox 716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8.053009pt;margin-top:55.135521pt;width:8.5pt;height:16.4pt;mso-position-horizontal-relative:page;mso-position-vertical-relative:page;z-index:-28560384" type="#_x0000_t202" id="docshape55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6608">
              <wp:simplePos x="0" y="0"/>
              <wp:positionH relativeFrom="page">
                <wp:posOffset>6369761</wp:posOffset>
              </wp:positionH>
              <wp:positionV relativeFrom="page">
                <wp:posOffset>700221</wp:posOffset>
              </wp:positionV>
              <wp:extent cx="107950" cy="208279"/>
              <wp:effectExtent l="0" t="0" r="0" b="0"/>
              <wp:wrapNone/>
              <wp:docPr id="717" name="Textbox 7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7" name="Textbox 717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556pt;margin-top:55.135521pt;width:8.5pt;height:16.4pt;mso-position-horizontal-relative:page;mso-position-vertical-relative:page;z-index:-28559872" type="#_x0000_t202" id="docshape558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7632">
              <wp:simplePos x="0" y="0"/>
              <wp:positionH relativeFrom="page">
                <wp:posOffset>4095750</wp:posOffset>
              </wp:positionH>
              <wp:positionV relativeFrom="page">
                <wp:posOffset>373830</wp:posOffset>
              </wp:positionV>
              <wp:extent cx="107950" cy="208279"/>
              <wp:effectExtent l="0" t="0" r="0" b="0"/>
              <wp:wrapNone/>
              <wp:docPr id="720" name="Textbox 7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0" name="Textbox 720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5pt;margin-top:29.435497pt;width:8.5pt;height:16.4pt;mso-position-horizontal-relative:page;mso-position-vertical-relative:page;z-index:-28558848" type="#_x0000_t202" id="docshape560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8144">
              <wp:simplePos x="0" y="0"/>
              <wp:positionH relativeFrom="page">
                <wp:posOffset>6422390</wp:posOffset>
              </wp:positionH>
              <wp:positionV relativeFrom="page">
                <wp:posOffset>724350</wp:posOffset>
              </wp:positionV>
              <wp:extent cx="107950" cy="208279"/>
              <wp:effectExtent l="0" t="0" r="0" b="0"/>
              <wp:wrapNone/>
              <wp:docPr id="721" name="Textbox 7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1" name="Textbox 721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5.700012pt;margin-top:57.0355pt;width:8.5pt;height:16.4pt;mso-position-horizontal-relative:page;mso-position-vertical-relative:page;z-index:-28558336" type="#_x0000_t202" id="docshape56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8656">
              <wp:simplePos x="0" y="0"/>
              <wp:positionH relativeFrom="page">
                <wp:posOffset>2665729</wp:posOffset>
              </wp:positionH>
              <wp:positionV relativeFrom="page">
                <wp:posOffset>730700</wp:posOffset>
              </wp:positionV>
              <wp:extent cx="107950" cy="208279"/>
              <wp:effectExtent l="0" t="0" r="0" b="0"/>
              <wp:wrapNone/>
              <wp:docPr id="722" name="Textbox 7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2" name="Textbox 722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9.899994pt;margin-top:57.5355pt;width:8.5pt;height:16.4pt;mso-position-horizontal-relative:page;mso-position-vertical-relative:page;z-index:-28557824" type="#_x0000_t202" id="docshape56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59168">
              <wp:simplePos x="0" y="0"/>
              <wp:positionH relativeFrom="page">
                <wp:posOffset>4979670</wp:posOffset>
              </wp:positionH>
              <wp:positionV relativeFrom="page">
                <wp:posOffset>726890</wp:posOffset>
              </wp:positionV>
              <wp:extent cx="107950" cy="208279"/>
              <wp:effectExtent l="0" t="0" r="0" b="0"/>
              <wp:wrapNone/>
              <wp:docPr id="723" name="Textbox 7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3" name="Textbox 723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2.100006pt;margin-top:57.235497pt;width:8.5pt;height:16.4pt;mso-position-horizontal-relative:page;mso-position-vertical-relative:page;z-index:-28557312" type="#_x0000_t202" id="docshape56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0"/>
                        <w:sz w:val="2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0192">
              <wp:simplePos x="0" y="0"/>
              <wp:positionH relativeFrom="page">
                <wp:posOffset>4273550</wp:posOffset>
              </wp:positionH>
              <wp:positionV relativeFrom="page">
                <wp:posOffset>732986</wp:posOffset>
              </wp:positionV>
              <wp:extent cx="2299335" cy="412750"/>
              <wp:effectExtent l="0" t="0" r="0" b="0"/>
              <wp:wrapNone/>
              <wp:docPr id="726" name="Textbox 7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6" name="Textbox 726"/>
                    <wps:cNvSpPr txBox="1"/>
                    <wps:spPr>
                      <a:xfrm>
                        <a:off x="0" y="0"/>
                        <a:ext cx="2299335" cy="412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Приложение</w:t>
                          </w:r>
                          <w:r>
                            <w:rPr>
                              <w:spacing w:val="75"/>
                              <w:w w:val="150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  <w:p>
                          <w:pPr>
                            <w:pStyle w:val="BodyText"/>
                            <w:spacing w:before="23"/>
                            <w:ind w:left="27"/>
                          </w:pPr>
                          <w:r>
                            <w:rPr/>
                            <w:t>к</w:t>
                          </w:r>
                          <w:r>
                            <w:rPr>
                              <w:spacing w:val="42"/>
                            </w:rPr>
                            <w:t> </w:t>
                          </w:r>
                          <w:r>
                            <w:rPr/>
                            <w:t>Закону</w:t>
                          </w:r>
                          <w:r>
                            <w:rPr>
                              <w:spacing w:val="59"/>
                            </w:rPr>
                            <w:t> </w:t>
                          </w:r>
                          <w:r>
                            <w:rPr/>
                            <w:t>Краснодарского</w:t>
                          </w:r>
                          <w:r>
                            <w:rPr>
                              <w:spacing w:val="66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края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6.5pt;margin-top:57.715504pt;width:181.05pt;height:32.5pt;mso-position-horizontal-relative:page;mso-position-vertical-relative:page;z-index:-28556288" type="#_x0000_t202" id="docshape56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Приложение</w:t>
                    </w:r>
                    <w:r>
                      <w:rPr>
                        <w:spacing w:val="75"/>
                        <w:w w:val="150"/>
                      </w:rPr>
                      <w:t> </w:t>
                    </w:r>
                    <w:r>
                      <w:rPr>
                        <w:spacing w:val="-5"/>
                      </w:rPr>
                      <w:t>12</w:t>
                    </w:r>
                  </w:p>
                  <w:p>
                    <w:pPr>
                      <w:pStyle w:val="BodyText"/>
                      <w:spacing w:before="23"/>
                      <w:ind w:left="27"/>
                    </w:pPr>
                    <w:r>
                      <w:rPr/>
                      <w:t>к</w:t>
                    </w:r>
                    <w:r>
                      <w:rPr>
                        <w:spacing w:val="42"/>
                      </w:rPr>
                      <w:t> </w:t>
                    </w:r>
                    <w:r>
                      <w:rPr/>
                      <w:t>Закону</w:t>
                    </w:r>
                    <w:r>
                      <w:rPr>
                        <w:spacing w:val="59"/>
                      </w:rPr>
                      <w:t> </w:t>
                    </w:r>
                    <w:r>
                      <w:rPr/>
                      <w:t>Краснодарского</w:t>
                    </w:r>
                    <w:r>
                      <w:rPr>
                        <w:spacing w:val="66"/>
                      </w:rPr>
                      <w:t> </w:t>
                    </w:r>
                    <w:r>
                      <w:rPr>
                        <w:spacing w:val="-4"/>
                      </w:rPr>
                      <w:t>края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1216">
              <wp:simplePos x="0" y="0"/>
              <wp:positionH relativeFrom="page">
                <wp:posOffset>4258309</wp:posOffset>
              </wp:positionH>
              <wp:positionV relativeFrom="page">
                <wp:posOffset>723843</wp:posOffset>
              </wp:positionV>
              <wp:extent cx="2075180" cy="410209"/>
              <wp:effectExtent l="0" t="0" r="0" b="0"/>
              <wp:wrapNone/>
              <wp:docPr id="729" name="Textbox 7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29" name="Textbox 729"/>
                    <wps:cNvSpPr txBox="1"/>
                    <wps:spPr>
                      <a:xfrm>
                        <a:off x="0" y="0"/>
                        <a:ext cx="2075180" cy="4102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Приложение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  <w:p>
                          <w:pPr>
                            <w:pStyle w:val="BodyText"/>
                            <w:spacing w:before="19"/>
                            <w:ind w:left="23"/>
                          </w:pPr>
                          <w:r>
                            <w:rPr>
                              <w:spacing w:val="-6"/>
                            </w:rPr>
                            <w:t>к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6"/>
                            </w:rPr>
                            <w:t>Закону</w:t>
                          </w:r>
                          <w:r>
                            <w:rPr>
                              <w:spacing w:val="-20"/>
                            </w:rPr>
                            <w:t> </w:t>
                          </w:r>
                          <w:r>
                            <w:rPr>
                              <w:spacing w:val="-6"/>
                            </w:rPr>
                            <w:t>Краснодарского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6"/>
                            </w:rPr>
                            <w:t>края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5.299988pt;margin-top:56.995522pt;width:163.4pt;height:32.3pt;mso-position-horizontal-relative:page;mso-position-vertical-relative:page;z-index:-28555264" type="#_x0000_t202" id="docshape56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2"/>
                      </w:rPr>
                      <w:t>Приложение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>
                        <w:spacing w:val="-5"/>
                      </w:rPr>
                      <w:t>13</w:t>
                    </w:r>
                  </w:p>
                  <w:p>
                    <w:pPr>
                      <w:pStyle w:val="BodyText"/>
                      <w:spacing w:before="19"/>
                      <w:ind w:left="23"/>
                    </w:pPr>
                    <w:r>
                      <w:rPr>
                        <w:spacing w:val="-6"/>
                      </w:rPr>
                      <w:t>к</w:t>
                    </w:r>
                    <w:r>
                      <w:rPr/>
                      <w:t> </w:t>
                    </w:r>
                    <w:r>
                      <w:rPr>
                        <w:spacing w:val="-6"/>
                      </w:rPr>
                      <w:t>Закону</w:t>
                    </w:r>
                    <w:r>
                      <w:rPr>
                        <w:spacing w:val="-20"/>
                      </w:rPr>
                      <w:t> </w:t>
                    </w:r>
                    <w:r>
                      <w:rPr>
                        <w:spacing w:val="-6"/>
                      </w:rPr>
                      <w:t>Краснодарского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6"/>
                      </w:rPr>
                      <w:t>края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3264">
              <wp:simplePos x="0" y="0"/>
              <wp:positionH relativeFrom="page">
                <wp:posOffset>5384800</wp:posOffset>
              </wp:positionH>
              <wp:positionV relativeFrom="page">
                <wp:posOffset>365195</wp:posOffset>
              </wp:positionV>
              <wp:extent cx="107950" cy="208279"/>
              <wp:effectExtent l="0" t="0" r="0" b="0"/>
              <wp:wrapNone/>
              <wp:docPr id="738" name="Textbox 7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8" name="Textbox 738"/>
                    <wps:cNvSpPr txBox="1"/>
                    <wps:spPr>
                      <a:xfrm>
                        <a:off x="0" y="0"/>
                        <a:ext cx="10795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4pt;margin-top:28.755554pt;width:8.5pt;height:16.4pt;mso-position-horizontal-relative:page;mso-position-vertical-relative:page;z-index:-28553216" type="#_x0000_t202" id="docshape57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3776">
              <wp:simplePos x="0" y="0"/>
              <wp:positionH relativeFrom="page">
                <wp:posOffset>5373370</wp:posOffset>
              </wp:positionH>
              <wp:positionV relativeFrom="page">
                <wp:posOffset>336634</wp:posOffset>
              </wp:positionV>
              <wp:extent cx="101600" cy="194310"/>
              <wp:effectExtent l="0" t="0" r="0" b="0"/>
              <wp:wrapNone/>
              <wp:docPr id="740" name="Textbox 7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0" name="Textbox 740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3.100006pt;margin-top:26.506641pt;width:8pt;height:15.3pt;mso-position-horizontal-relative:page;mso-position-vertical-relative:page;z-index:-28552704" type="#_x0000_t202" id="docshape57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4288">
              <wp:simplePos x="0" y="0"/>
              <wp:positionH relativeFrom="page">
                <wp:posOffset>5354320</wp:posOffset>
              </wp:positionH>
              <wp:positionV relativeFrom="page">
                <wp:posOffset>335618</wp:posOffset>
              </wp:positionV>
              <wp:extent cx="101600" cy="194310"/>
              <wp:effectExtent l="0" t="0" r="0" b="0"/>
              <wp:wrapNone/>
              <wp:docPr id="742" name="Textbox 7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2" name="Textbox 742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1.600006pt;margin-top:26.426661pt;width:8pt;height:15.3pt;mso-position-horizontal-relative:page;mso-position-vertical-relative:page;z-index:-28552192" type="#_x0000_t202" id="docshape57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5824">
              <wp:simplePos x="0" y="0"/>
              <wp:positionH relativeFrom="page">
                <wp:posOffset>5397500</wp:posOffset>
              </wp:positionH>
              <wp:positionV relativeFrom="page">
                <wp:posOffset>320886</wp:posOffset>
              </wp:positionV>
              <wp:extent cx="101600" cy="194310"/>
              <wp:effectExtent l="0" t="0" r="0" b="0"/>
              <wp:wrapNone/>
              <wp:docPr id="746" name="Textbox 7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6" name="Textbox 746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5pt;margin-top:25.266626pt;width:8pt;height:15.3pt;mso-position-horizontal-relative:page;mso-position-vertical-relative:page;z-index:-28550656" type="#_x0000_t202" id="docshape57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7360">
              <wp:simplePos x="0" y="0"/>
              <wp:positionH relativeFrom="page">
                <wp:posOffset>5370829</wp:posOffset>
              </wp:positionH>
              <wp:positionV relativeFrom="page">
                <wp:posOffset>381338</wp:posOffset>
              </wp:positionV>
              <wp:extent cx="101600" cy="194310"/>
              <wp:effectExtent l="0" t="0" r="0" b="0"/>
              <wp:wrapNone/>
              <wp:docPr id="750" name="Textbox 7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0" name="Textbox 750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899994pt;margin-top:30.026648pt;width:8pt;height:15.3pt;mso-position-horizontal-relative:page;mso-position-vertical-relative:page;z-index:-28549120" type="#_x0000_t202" id="docshape58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8384">
              <wp:simplePos x="0" y="0"/>
              <wp:positionH relativeFrom="page">
                <wp:posOffset>5370829</wp:posOffset>
              </wp:positionH>
              <wp:positionV relativeFrom="page">
                <wp:posOffset>357970</wp:posOffset>
              </wp:positionV>
              <wp:extent cx="101600" cy="194310"/>
              <wp:effectExtent l="0" t="0" r="0" b="0"/>
              <wp:wrapNone/>
              <wp:docPr id="756" name="Textbox 7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6" name="Textbox 756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899994pt;margin-top:28.186646pt;width:8pt;height:15.3pt;mso-position-horizontal-relative:page;mso-position-vertical-relative:page;z-index:-28548096" type="#_x0000_t202" id="docshape585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9408">
              <wp:simplePos x="0" y="0"/>
              <wp:positionH relativeFrom="page">
                <wp:posOffset>5419090</wp:posOffset>
              </wp:positionH>
              <wp:positionV relativeFrom="page">
                <wp:posOffset>414866</wp:posOffset>
              </wp:positionV>
              <wp:extent cx="101600" cy="194310"/>
              <wp:effectExtent l="0" t="0" r="0" b="0"/>
              <wp:wrapNone/>
              <wp:docPr id="760" name="Textbox 7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0" name="Textbox 760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6.700012pt;margin-top:32.666626pt;width:8pt;height:15.3pt;mso-position-horizontal-relative:page;mso-position-vertical-relative:page;z-index:-28547072" type="#_x0000_t202" id="docshape58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69920">
              <wp:simplePos x="0" y="0"/>
              <wp:positionH relativeFrom="page">
                <wp:posOffset>5360670</wp:posOffset>
              </wp:positionH>
              <wp:positionV relativeFrom="page">
                <wp:posOffset>342730</wp:posOffset>
              </wp:positionV>
              <wp:extent cx="101600" cy="194310"/>
              <wp:effectExtent l="0" t="0" r="0" b="0"/>
              <wp:wrapNone/>
              <wp:docPr id="762" name="Textbox 7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2" name="Textbox 762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100006pt;margin-top:26.986622pt;width:8pt;height:15.3pt;mso-position-horizontal-relative:page;mso-position-vertical-relative:page;z-index:-28546560" type="#_x0000_t202" id="docshape58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0432">
              <wp:simplePos x="0" y="0"/>
              <wp:positionH relativeFrom="page">
                <wp:posOffset>5340350</wp:posOffset>
              </wp:positionH>
              <wp:positionV relativeFrom="page">
                <wp:posOffset>381845</wp:posOffset>
              </wp:positionV>
              <wp:extent cx="174625" cy="194310"/>
              <wp:effectExtent l="0" t="0" r="0" b="0"/>
              <wp:wrapNone/>
              <wp:docPr id="766" name="Textbox 7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6" name="Textbox 766"/>
                    <wps:cNvSpPr txBox="1"/>
                    <wps:spPr>
                      <a:xfrm>
                        <a:off x="0" y="0"/>
                        <a:ext cx="1746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0.5pt;margin-top:30.066614pt;width:13.75pt;height:15.3pt;mso-position-horizontal-relative:page;mso-position-vertical-relative:page;z-index:-28546048" type="#_x0000_t202" id="docshape59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1968">
              <wp:simplePos x="0" y="0"/>
              <wp:positionH relativeFrom="page">
                <wp:posOffset>5336540</wp:posOffset>
              </wp:positionH>
              <wp:positionV relativeFrom="page">
                <wp:posOffset>376004</wp:posOffset>
              </wp:positionV>
              <wp:extent cx="165735" cy="194310"/>
              <wp:effectExtent l="0" t="0" r="0" b="0"/>
              <wp:wrapNone/>
              <wp:docPr id="770" name="Textbox 7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0" name="Textbox 770"/>
                    <wps:cNvSpPr txBox="1"/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0.200012pt;margin-top:29.606665pt;width:13.05pt;height:15.3pt;mso-position-horizontal-relative:page;mso-position-vertical-relative:page;z-index:-28544512" type="#_x0000_t202" id="docshape595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3504">
              <wp:simplePos x="0" y="0"/>
              <wp:positionH relativeFrom="page">
                <wp:posOffset>5314950</wp:posOffset>
              </wp:positionH>
              <wp:positionV relativeFrom="page">
                <wp:posOffset>385147</wp:posOffset>
              </wp:positionV>
              <wp:extent cx="175260" cy="194310"/>
              <wp:effectExtent l="0" t="0" r="0" b="0"/>
              <wp:wrapNone/>
              <wp:docPr id="776" name="Textbox 7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6" name="Textbox 776"/>
                    <wps:cNvSpPr txBox="1"/>
                    <wps:spPr>
                      <a:xfrm>
                        <a:off x="0" y="0"/>
                        <a:ext cx="1752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8.5pt;margin-top:30.326611pt;width:13.8pt;height:15.3pt;mso-position-horizontal-relative:page;mso-position-vertical-relative:page;z-index:-28542976" type="#_x0000_t202" id="docshape60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5"/>
                        <w:sz w:val="24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4528">
              <wp:simplePos x="0" y="0"/>
              <wp:positionH relativeFrom="page">
                <wp:posOffset>5334000</wp:posOffset>
              </wp:positionH>
              <wp:positionV relativeFrom="page">
                <wp:posOffset>378544</wp:posOffset>
              </wp:positionV>
              <wp:extent cx="170180" cy="194310"/>
              <wp:effectExtent l="0" t="0" r="0" b="0"/>
              <wp:wrapNone/>
              <wp:docPr id="779" name="Textbox 7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9" name="Textbox 779"/>
                    <wps:cNvSpPr txBox="1"/>
                    <wps:spPr>
                      <a:xfrm>
                        <a:off x="0" y="0"/>
                        <a:ext cx="1701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0pt;margin-top:29.806616pt;width:13.4pt;height:15.3pt;mso-position-horizontal-relative:page;mso-position-vertical-relative:page;z-index:-28541952" type="#_x0000_t202" id="docshape60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5552">
              <wp:simplePos x="0" y="0"/>
              <wp:positionH relativeFrom="page">
                <wp:posOffset>5330190</wp:posOffset>
              </wp:positionH>
              <wp:positionV relativeFrom="page">
                <wp:posOffset>351112</wp:posOffset>
              </wp:positionV>
              <wp:extent cx="174625" cy="194310"/>
              <wp:effectExtent l="0" t="0" r="0" b="0"/>
              <wp:wrapNone/>
              <wp:docPr id="784" name="Textbox 7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4" name="Textbox 784"/>
                    <wps:cNvSpPr txBox="1"/>
                    <wps:spPr>
                      <a:xfrm>
                        <a:off x="0" y="0"/>
                        <a:ext cx="1746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9.700012pt;margin-top:27.646667pt;width:13.75pt;height:15.3pt;mso-position-horizontal-relative:page;mso-position-vertical-relative:page;z-index:-28540928" type="#_x0000_t202" id="docshape606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6064">
              <wp:simplePos x="0" y="0"/>
              <wp:positionH relativeFrom="page">
                <wp:posOffset>5284470</wp:posOffset>
              </wp:positionH>
              <wp:positionV relativeFrom="page">
                <wp:posOffset>351366</wp:posOffset>
              </wp:positionV>
              <wp:extent cx="177165" cy="194310"/>
              <wp:effectExtent l="0" t="0" r="0" b="0"/>
              <wp:wrapNone/>
              <wp:docPr id="788" name="Textbox 7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8" name="Textbox 788"/>
                    <wps:cNvSpPr txBox="1"/>
                    <wps:spPr>
                      <a:xfrm>
                        <a:off x="0" y="0"/>
                        <a:ext cx="1771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6.100006pt;margin-top:27.666662pt;width:13.95pt;height:15.3pt;mso-position-horizontal-relative:page;mso-position-vertical-relative:page;z-index:-28540416" type="#_x0000_t202" id="docshape60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6576">
              <wp:simplePos x="0" y="0"/>
              <wp:positionH relativeFrom="page">
                <wp:posOffset>5308600</wp:posOffset>
              </wp:positionH>
              <wp:positionV relativeFrom="page">
                <wp:posOffset>408516</wp:posOffset>
              </wp:positionV>
              <wp:extent cx="175260" cy="194310"/>
              <wp:effectExtent l="0" t="0" r="0" b="0"/>
              <wp:wrapNone/>
              <wp:docPr id="790" name="Textbox 7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0" name="Textbox 790"/>
                    <wps:cNvSpPr txBox="1"/>
                    <wps:spPr>
                      <a:xfrm>
                        <a:off x="0" y="0"/>
                        <a:ext cx="1752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8pt;margin-top:32.166649pt;width:13.8pt;height:15.3pt;mso-position-horizontal-relative:page;mso-position-vertical-relative:page;z-index:-28539904" type="#_x0000_t202" id="docshape609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7088">
              <wp:simplePos x="0" y="0"/>
              <wp:positionH relativeFrom="page">
                <wp:posOffset>5253990</wp:posOffset>
              </wp:positionH>
              <wp:positionV relativeFrom="page">
                <wp:posOffset>366352</wp:posOffset>
              </wp:positionV>
              <wp:extent cx="173990" cy="194310"/>
              <wp:effectExtent l="0" t="0" r="0" b="0"/>
              <wp:wrapNone/>
              <wp:docPr id="792" name="Textbox 7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2" name="Textbox 792"/>
                    <wps:cNvSpPr txBox="1"/>
                    <wps:spPr>
                      <a:xfrm>
                        <a:off x="0" y="0"/>
                        <a:ext cx="1739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3.700012pt;margin-top:28.846655pt;width:13.7pt;height:15.3pt;mso-position-horizontal-relative:page;mso-position-vertical-relative:page;z-index:-28539392" type="#_x0000_t202" id="docshape61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77600">
              <wp:simplePos x="0" y="0"/>
              <wp:positionH relativeFrom="page">
                <wp:posOffset>5314950</wp:posOffset>
              </wp:positionH>
              <wp:positionV relativeFrom="page">
                <wp:posOffset>402928</wp:posOffset>
              </wp:positionV>
              <wp:extent cx="177165" cy="194310"/>
              <wp:effectExtent l="0" t="0" r="0" b="0"/>
              <wp:wrapNone/>
              <wp:docPr id="794" name="Textbox 7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4" name="Textbox 794"/>
                    <wps:cNvSpPr txBox="1"/>
                    <wps:spPr>
                      <a:xfrm>
                        <a:off x="0" y="0"/>
                        <a:ext cx="1771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8.5pt;margin-top:31.726635pt;width:13.95pt;height:15.3pt;mso-position-horizontal-relative:page;mso-position-vertical-relative:page;z-index:-28538880" type="#_x0000_t202" id="docshape61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7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0160">
              <wp:simplePos x="0" y="0"/>
              <wp:positionH relativeFrom="page">
                <wp:posOffset>5347970</wp:posOffset>
              </wp:positionH>
              <wp:positionV relativeFrom="page">
                <wp:posOffset>338920</wp:posOffset>
              </wp:positionV>
              <wp:extent cx="101600" cy="194310"/>
              <wp:effectExtent l="0" t="0" r="0" b="0"/>
              <wp:wrapNone/>
              <wp:docPr id="804" name="Textbox 8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4" name="Textbox 804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1.100006pt;margin-top:26.686621pt;width:8pt;height:15.3pt;mso-position-horizontal-relative:page;mso-position-vertical-relative:page;z-index:-28536320" type="#_x0000_t202" id="docshape61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1696">
              <wp:simplePos x="0" y="0"/>
              <wp:positionH relativeFrom="page">
                <wp:posOffset>5370829</wp:posOffset>
              </wp:positionH>
              <wp:positionV relativeFrom="page">
                <wp:posOffset>418930</wp:posOffset>
              </wp:positionV>
              <wp:extent cx="101600" cy="194310"/>
              <wp:effectExtent l="0" t="0" r="0" b="0"/>
              <wp:wrapNone/>
              <wp:docPr id="809" name="Textbox 8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9" name="Textbox 809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2.899994pt;margin-top:32.986633pt;width:8pt;height:15.3pt;mso-position-horizontal-relative:page;mso-position-vertical-relative:page;z-index:-28534784" type="#_x0000_t202" id="docshape62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82208">
              <wp:simplePos x="0" y="0"/>
              <wp:positionH relativeFrom="page">
                <wp:posOffset>5327650</wp:posOffset>
              </wp:positionH>
              <wp:positionV relativeFrom="page">
                <wp:posOffset>366352</wp:posOffset>
              </wp:positionV>
              <wp:extent cx="101600" cy="194310"/>
              <wp:effectExtent l="0" t="0" r="0" b="0"/>
              <wp:wrapNone/>
              <wp:docPr id="811" name="Textbox 8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1" name="Textbox 811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9.5pt;margin-top:28.846655pt;width:8pt;height:15.3pt;mso-position-horizontal-relative:page;mso-position-vertical-relative:page;z-index:-28534272" type="#_x0000_t202" id="docshape62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8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decimal"/>
      <w:lvlText w:val="%1."/>
      <w:lvlJc w:val="left"/>
      <w:pPr>
        <w:ind w:left="114" w:hanging="240"/>
        <w:jc w:val="left"/>
      </w:pPr>
      <w:rPr>
        <w:rFonts w:hint="default"/>
        <w:spacing w:val="-25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5" w:hanging="2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1" w:hanging="2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7" w:hanging="2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3" w:hanging="2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9" w:hanging="2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54" w:hanging="2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2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6" w:hanging="24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-"/>
      <w:lvlJc w:val="left"/>
      <w:pPr>
        <w:ind w:left="1557" w:hanging="216"/>
        <w:jc w:val="right"/>
      </w:pPr>
      <w:rPr>
        <w:rFonts w:hint="default"/>
        <w:spacing w:val="-3"/>
        <w:w w:val="3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18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77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36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94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3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12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671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829" w:hanging="216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"/>
      <w:lvlJc w:val="left"/>
      <w:pPr>
        <w:ind w:left="518" w:hanging="33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9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9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8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98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67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37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06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76" w:hanging="331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20"/>
      <w:numFmt w:val="decimal"/>
      <w:lvlText w:val="%1"/>
      <w:lvlJc w:val="left"/>
      <w:pPr>
        <w:ind w:left="287" w:hanging="24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8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3"/>
        <w:w w:val="100"/>
        <w:sz w:val="10"/>
        <w:szCs w:val="10"/>
        <w:lang w:val="ru-RU" w:eastAsia="en-US" w:bidi="ar-SA"/>
      </w:rPr>
    </w:lvl>
    <w:lvl w:ilvl="2">
      <w:start w:val="5"/>
      <w:numFmt w:val="decimal"/>
      <w:lvlText w:val="%3"/>
      <w:lvlJc w:val="left"/>
      <w:pPr>
        <w:ind w:left="1296" w:hanging="6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0" w:hanging="6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90" w:hanging="6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220" w:hanging="6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1" w:hanging="6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681" w:hanging="6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11" w:hanging="640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3"/>
      <w:numFmt w:val="decimal"/>
      <w:lvlText w:val="%1"/>
      <w:lvlJc w:val="left"/>
      <w:pPr>
        <w:ind w:left="840" w:hanging="567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840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3"/>
      <w:lvlJc w:val="left"/>
      <w:pPr>
        <w:ind w:left="764" w:hanging="38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844" w:hanging="5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0"/>
        <w:w w:val="100"/>
        <w:sz w:val="23"/>
        <w:szCs w:val="23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85" w:hanging="5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300" w:hanging="5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915" w:hanging="5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0530" w:hanging="5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145" w:hanging="552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"/>
      <w:numFmt w:val="decimal"/>
      <w:lvlText w:val="%1"/>
      <w:lvlJc w:val="left"/>
      <w:pPr>
        <w:ind w:left="736" w:hanging="624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736" w:hanging="62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4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14" w:hanging="97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0"/>
        <w:w w:val="100"/>
        <w:sz w:val="23"/>
        <w:szCs w:val="23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3" w:hanging="9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94" w:hanging="9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186" w:hanging="9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78" w:hanging="9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69" w:hanging="9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061" w:hanging="974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2"/>
      <w:numFmt w:val="decimal"/>
      <w:lvlText w:val="%1"/>
      <w:lvlJc w:val="left"/>
      <w:pPr>
        <w:ind w:left="1493" w:hanging="60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93" w:hanging="60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57" w:hanging="87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9"/>
        <w:w w:val="100"/>
        <w:sz w:val="23"/>
        <w:szCs w:val="23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11" w:hanging="8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87" w:hanging="8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63" w:hanging="8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39" w:hanging="8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15" w:hanging="8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91" w:hanging="874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4"/>
      <w:numFmt w:val="decimal"/>
      <w:lvlText w:val="%1"/>
      <w:lvlJc w:val="left"/>
      <w:pPr>
        <w:ind w:left="806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0" w:hanging="601"/>
        <w:jc w:val="left"/>
      </w:pPr>
      <w:rPr>
        <w:rFonts w:hint="default"/>
        <w:spacing w:val="-8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99" w:hanging="6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79" w:hanging="6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59" w:hanging="6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39" w:hanging="6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18" w:hanging="6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98" w:hanging="6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8" w:hanging="601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"/>
      <w:lvlJc w:val="left"/>
      <w:pPr>
        <w:ind w:left="796" w:hanging="4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55" w:hanging="4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1" w:hanging="4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67" w:hanging="4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23" w:hanging="4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79" w:hanging="4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35" w:hanging="4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91" w:hanging="4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247" w:hanging="470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"/>
      <w:lvlJc w:val="left"/>
      <w:pPr>
        <w:ind w:left="518" w:hanging="33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26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33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40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46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53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60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6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73" w:hanging="336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"/>
      <w:lvlJc w:val="left"/>
      <w:pPr>
        <w:ind w:left="512" w:hanging="33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7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4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1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88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5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22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90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57" w:hanging="330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"/>
      <w:lvlJc w:val="left"/>
      <w:pPr>
        <w:ind w:left="528" w:hanging="33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90" w:hanging="33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60" w:hanging="3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31" w:hanging="3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01" w:hanging="3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72" w:hanging="3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42" w:hanging="3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12" w:hanging="3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83" w:hanging="335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"/>
      <w:lvlJc w:val="left"/>
      <w:pPr>
        <w:ind w:left="518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1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8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7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6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94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63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32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00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9" w:hanging="336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"/>
      <w:lvlJc w:val="left"/>
      <w:pPr>
        <w:ind w:left="508" w:hanging="33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121" w:hanging="2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6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63" w:hanging="29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07" w:hanging="29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51" w:hanging="29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95" w:hanging="29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39" w:hanging="29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83" w:hanging="29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27" w:hanging="292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"/>
      <w:lvlJc w:val="left"/>
      <w:pPr>
        <w:ind w:left="512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6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3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0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87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4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21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88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55" w:hanging="336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"/>
      <w:lvlJc w:val="left"/>
      <w:pPr>
        <w:ind w:left="546" w:hanging="3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10" w:hanging="3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80" w:hanging="3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51" w:hanging="3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21" w:hanging="3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92" w:hanging="3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62" w:hanging="3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33" w:hanging="3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03" w:hanging="328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"/>
      <w:lvlJc w:val="left"/>
      <w:pPr>
        <w:ind w:left="536" w:hanging="3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9" w:hanging="3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78" w:hanging="3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47" w:hanging="3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16" w:hanging="3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85" w:hanging="3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54" w:hanging="3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23" w:hanging="3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92" w:hanging="333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"/>
      <w:lvlJc w:val="left"/>
      <w:pPr>
        <w:ind w:left="532" w:hanging="3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8" w:hanging="33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77" w:hanging="33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45" w:hanging="33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14" w:hanging="33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83" w:hanging="33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51" w:hanging="33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20" w:hanging="33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89" w:hanging="333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532" w:hanging="3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1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8" w:hanging="3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77" w:hanging="3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46" w:hanging="3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15" w:hanging="3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84" w:hanging="3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53" w:hanging="3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22" w:hanging="3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91" w:hanging="326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"/>
      <w:lvlJc w:val="left"/>
      <w:pPr>
        <w:ind w:left="508" w:hanging="3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0" w:hanging="3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1" w:hanging="3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1" w:hanging="3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82" w:hanging="3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2" w:hanging="3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23" w:hanging="3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93" w:hanging="3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4" w:hanging="328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"/>
      <w:lvlJc w:val="left"/>
      <w:pPr>
        <w:ind w:left="605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70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40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10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1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51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21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92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62" w:hanging="342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"/>
      <w:lvlJc w:val="left"/>
      <w:pPr>
        <w:ind w:left="591" w:hanging="3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7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35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71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89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7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5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43" w:hanging="341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"/>
      <w:lvlJc w:val="left"/>
      <w:pPr>
        <w:ind w:left="586" w:hanging="336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37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5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52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10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67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25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83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240" w:hanging="336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"/>
      <w:lvlJc w:val="left"/>
      <w:pPr>
        <w:ind w:left="587" w:hanging="34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56" w:hanging="34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32" w:hanging="3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08" w:hanging="3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4" w:hanging="3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60" w:hanging="3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36" w:hanging="3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213" w:hanging="3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89" w:hanging="342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"/>
      <w:lvlJc w:val="left"/>
      <w:pPr>
        <w:ind w:left="583" w:hanging="3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8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17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86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55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24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93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62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31" w:hanging="341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"/>
      <w:lvlJc w:val="left"/>
      <w:pPr>
        <w:ind w:left="508" w:hanging="327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0" w:hanging="32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40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10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80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0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20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90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60" w:hanging="327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"/>
      <w:lvlJc w:val="left"/>
      <w:pPr>
        <w:ind w:left="508" w:hanging="3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79" w:hanging="3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9" w:hanging="3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9" w:hanging="3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19" w:hanging="3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9" w:hanging="3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8" w:hanging="3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58" w:hanging="3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38" w:hanging="32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522" w:hanging="34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90" w:hanging="3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61" w:hanging="3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32" w:hanging="3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03" w:hanging="3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74" w:hanging="3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45" w:hanging="3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16" w:hanging="3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87" w:hanging="340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"/>
      <w:lvlJc w:val="left"/>
      <w:pPr>
        <w:ind w:left="522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1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9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9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9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99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69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39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09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79" w:hanging="336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"/>
      <w:lvlJc w:val="left"/>
      <w:pPr>
        <w:ind w:left="522" w:hanging="33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89" w:hanging="3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8" w:hanging="3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27" w:hanging="3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96" w:hanging="3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65" w:hanging="3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34" w:hanging="3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03" w:hanging="3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72" w:hanging="337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"/>
      <w:lvlJc w:val="left"/>
      <w:pPr>
        <w:ind w:left="504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9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39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8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98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7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37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336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"/>
      <w:lvlJc w:val="left"/>
      <w:pPr>
        <w:ind w:left="508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9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39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8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98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7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37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6" w:hanging="336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"/>
      <w:lvlJc w:val="left"/>
      <w:pPr>
        <w:ind w:left="556" w:hanging="3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32" w:hanging="32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04" w:hanging="3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76" w:hanging="3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49" w:hanging="3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21" w:hanging="3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93" w:hanging="3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65" w:hanging="3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38" w:hanging="322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"/>
      <w:lvlJc w:val="left"/>
      <w:pPr>
        <w:ind w:left="562" w:hanging="33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31" w:hanging="3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03" w:hanging="3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75" w:hanging="3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47" w:hanging="3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18" w:hanging="3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90" w:hanging="3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62" w:hanging="3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34" w:hanging="33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"/>
      <w:lvlJc w:val="left"/>
      <w:pPr>
        <w:ind w:left="546" w:hanging="27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0" w:hanging="27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80" w:hanging="27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0" w:hanging="27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20" w:hanging="27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0" w:hanging="27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60" w:hanging="27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0" w:hanging="27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0" w:hanging="278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"/>
      <w:lvlJc w:val="left"/>
      <w:pPr>
        <w:ind w:left="550" w:hanging="3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29" w:hanging="3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99" w:hanging="3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68" w:hanging="3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38" w:hanging="3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07" w:hanging="3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77" w:hanging="3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46" w:hanging="3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16" w:hanging="326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"/>
      <w:lvlJc w:val="left"/>
      <w:pPr>
        <w:ind w:left="576" w:hanging="34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58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36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4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92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0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8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04" w:hanging="346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7"/>
      <w:numFmt w:val="decimal"/>
      <w:lvlText w:val="%1"/>
      <w:lvlJc w:val="left"/>
      <w:pPr>
        <w:ind w:left="574" w:hanging="29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94" w:hanging="29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09" w:hanging="29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3" w:hanging="29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8" w:hanging="2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3" w:hanging="2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7" w:hanging="2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82" w:hanging="2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96" w:hanging="296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566" w:hanging="27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76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93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09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6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3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9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76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92" w:hanging="279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65"/>
      <w:numFmt w:val="decimal"/>
      <w:lvlText w:val="%1"/>
      <w:lvlJc w:val="left"/>
      <w:pPr>
        <w:ind w:left="594" w:hanging="356"/>
        <w:jc w:val="right"/>
      </w:pPr>
      <w:rPr>
        <w:rFonts w:hint="default"/>
        <w:spacing w:val="-1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70" w:hanging="3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40" w:hanging="3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10" w:hanging="3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80" w:hanging="3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50" w:hanging="3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20" w:hanging="3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90" w:hanging="3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60" w:hanging="356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35"/>
      <w:numFmt w:val="decimal"/>
      <w:lvlText w:val="%1"/>
      <w:lvlJc w:val="left"/>
      <w:pPr>
        <w:ind w:left="454" w:hanging="364"/>
        <w:jc w:val="right"/>
      </w:pPr>
      <w:rPr>
        <w:rFonts w:hint="default"/>
        <w:spacing w:val="-6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29" w:hanging="3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99" w:hanging="3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569" w:hanging="3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38" w:hanging="3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08" w:hanging="3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78" w:hanging="3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048" w:hanging="3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17" w:hanging="364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"/>
      <w:lvlJc w:val="left"/>
      <w:pPr>
        <w:ind w:left="594" w:hanging="33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10" w:hanging="3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1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2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42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3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4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74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5" w:hanging="332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3"/>
      <w:numFmt w:val="decimal"/>
      <w:lvlText w:val="%1"/>
      <w:lvlJc w:val="left"/>
      <w:pPr>
        <w:ind w:left="656" w:hanging="3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37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15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92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70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48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925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303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81" w:hanging="346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"/>
      <w:lvlJc w:val="left"/>
      <w:pPr>
        <w:ind w:left="594" w:hanging="3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69" w:hanging="3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38" w:hanging="3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07" w:hanging="3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77" w:hanging="3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46" w:hanging="3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15" w:hanging="3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84" w:hanging="3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554" w:hanging="316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"/>
      <w:lvlJc w:val="left"/>
      <w:pPr>
        <w:ind w:left="632" w:hanging="30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10" w:hanging="3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80" w:hanging="3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50" w:hanging="3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20" w:hanging="3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90" w:hanging="3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860" w:hanging="3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230" w:hanging="3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600" w:hanging="306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8"/>
      <w:numFmt w:val="upperLetter"/>
      <w:lvlText w:val="%1"/>
      <w:lvlJc w:val="left"/>
      <w:pPr>
        <w:ind w:left="382" w:hanging="7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19" w:hanging="7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59" w:hanging="7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99" w:hanging="7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38" w:hanging="7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78" w:hanging="7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18" w:hanging="7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7" w:hanging="7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97" w:hanging="754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24" w:hanging="259"/>
        <w:jc w:val="right"/>
      </w:pPr>
      <w:rPr>
        <w:rFonts w:hint="default"/>
        <w:spacing w:val="-16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8" w:hanging="25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7" w:hanging="25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25" w:hanging="25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4" w:hanging="25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62" w:hanging="25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1" w:hanging="25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9" w:hanging="25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8" w:hanging="259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4" w:hanging="23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4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128" w:hanging="327"/>
        <w:jc w:val="right"/>
      </w:pPr>
      <w:rPr>
        <w:rFonts w:hint="default"/>
        <w:spacing w:val="-17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20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68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16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64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12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0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08" w:hanging="32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2" w:hanging="237"/>
        <w:jc w:val="left"/>
      </w:pPr>
      <w:rPr>
        <w:rFonts w:hint="default"/>
        <w:spacing w:val="-24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05" w:hanging="2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70" w:hanging="2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5" w:hanging="2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0" w:hanging="2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65" w:hanging="2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0" w:hanging="2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5" w:hanging="2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0" w:hanging="23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6" w:hanging="2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1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0" w:hanging="2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0" w:hanging="2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0" w:hanging="2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60" w:hanging="2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31" w:hanging="2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1" w:hanging="2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71" w:hanging="2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41" w:hanging="25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34" w:hanging="251"/>
        <w:jc w:val="right"/>
      </w:pPr>
      <w:rPr>
        <w:rFonts w:hint="default"/>
        <w:spacing w:val="-25"/>
        <w:w w:val="1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27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7"/>
        <w:w w:val="100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" w:hanging="2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80" w:hanging="2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10" w:hanging="2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40" w:hanging="2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70" w:hanging="2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000" w:hanging="2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230" w:hanging="27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113" w:hanging="270"/>
        <w:jc w:val="right"/>
      </w:pPr>
      <w:rPr>
        <w:rFonts w:hint="default"/>
        <w:spacing w:val="-18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4" w:hanging="2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69" w:hanging="2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94" w:hanging="2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18" w:hanging="2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43" w:hanging="2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68" w:hanging="2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92" w:hanging="2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17" w:hanging="27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917" w:hanging="1074"/>
        <w:jc w:val="right"/>
      </w:pPr>
      <w:rPr>
        <w:rFonts w:hint="default"/>
        <w:spacing w:val="-25"/>
        <w:w w:val="1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38" w:hanging="289"/>
        <w:jc w:val="right"/>
      </w:pPr>
      <w:rPr>
        <w:rFonts w:hint="default"/>
        <w:spacing w:val="-18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20" w:hanging="2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2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8" w:hanging="2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37" w:hanging="2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76" w:hanging="2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5" w:hanging="2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54" w:hanging="289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5" w:hanging="23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8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5" w:hanging="259"/>
        <w:jc w:val="left"/>
      </w:pPr>
      <w:rPr>
        <w:rFonts w:hint="default"/>
        <w:spacing w:val="-12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17" w:hanging="25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5" w:hanging="25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33" w:hanging="25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90" w:hanging="25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48" w:hanging="25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06" w:hanging="25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63" w:hanging="25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03" w:hanging="102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5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14" w:hanging="10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9" w:hanging="10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43" w:hanging="10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58" w:hanging="10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2" w:hanging="10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87" w:hanging="10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01" w:hanging="10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6" w:hanging="1024"/>
      </w:pPr>
      <w:rPr>
        <w:rFonts w:hint="default"/>
        <w:lang w:val="ru-RU" w:eastAsia="en-US" w:bidi="ar-SA"/>
      </w:rPr>
    </w:lvl>
  </w:abstractNum>
  <w:num w:numId="12">
    <w:abstractNumId w:val="11"/>
  </w:num>
  <w:num w:numId="10">
    <w:abstractNumId w:val="9"/>
  </w:num>
  <w:num w:numId="39">
    <w:abstractNumId w:val="38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1">
    <w:abstractNumId w:val="1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22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footer" Target="footer3.xml"/><Relationship Id="rId10" Type="http://schemas.openxmlformats.org/officeDocument/2006/relationships/image" Target="media/image3.png"/><Relationship Id="rId11" Type="http://schemas.openxmlformats.org/officeDocument/2006/relationships/footer" Target="footer4.xml"/><Relationship Id="rId12" Type="http://schemas.openxmlformats.org/officeDocument/2006/relationships/image" Target="media/image4.png"/><Relationship Id="rId13" Type="http://schemas.openxmlformats.org/officeDocument/2006/relationships/footer" Target="footer5.xml"/><Relationship Id="rId14" Type="http://schemas.openxmlformats.org/officeDocument/2006/relationships/image" Target="media/image5.png"/><Relationship Id="rId15" Type="http://schemas.openxmlformats.org/officeDocument/2006/relationships/footer" Target="footer6.xml"/><Relationship Id="rId16" Type="http://schemas.openxmlformats.org/officeDocument/2006/relationships/image" Target="media/image6.png"/><Relationship Id="rId17" Type="http://schemas.openxmlformats.org/officeDocument/2006/relationships/footer" Target="footer7.xml"/><Relationship Id="rId18" Type="http://schemas.openxmlformats.org/officeDocument/2006/relationships/image" Target="media/image7.png"/><Relationship Id="rId19" Type="http://schemas.openxmlformats.org/officeDocument/2006/relationships/footer" Target="footer8.xml"/><Relationship Id="rId20" Type="http://schemas.openxmlformats.org/officeDocument/2006/relationships/image" Target="media/image8.png"/><Relationship Id="rId21" Type="http://schemas.openxmlformats.org/officeDocument/2006/relationships/footer" Target="footer9.xml"/><Relationship Id="rId22" Type="http://schemas.openxmlformats.org/officeDocument/2006/relationships/image" Target="media/image9.png"/><Relationship Id="rId23" Type="http://schemas.openxmlformats.org/officeDocument/2006/relationships/footer" Target="footer10.xml"/><Relationship Id="rId24" Type="http://schemas.openxmlformats.org/officeDocument/2006/relationships/image" Target="media/image10.png"/><Relationship Id="rId25" Type="http://schemas.openxmlformats.org/officeDocument/2006/relationships/header" Target="header1.xml"/><Relationship Id="rId26" Type="http://schemas.openxmlformats.org/officeDocument/2006/relationships/footer" Target="footer11.xml"/><Relationship Id="rId27" Type="http://schemas.openxmlformats.org/officeDocument/2006/relationships/image" Target="media/image11.png"/><Relationship Id="rId28" Type="http://schemas.openxmlformats.org/officeDocument/2006/relationships/header" Target="header2.xml"/><Relationship Id="rId29" Type="http://schemas.openxmlformats.org/officeDocument/2006/relationships/footer" Target="footer12.xml"/><Relationship Id="rId30" Type="http://schemas.openxmlformats.org/officeDocument/2006/relationships/image" Target="media/image12.png"/><Relationship Id="rId31" Type="http://schemas.openxmlformats.org/officeDocument/2006/relationships/header" Target="header3.xml"/><Relationship Id="rId32" Type="http://schemas.openxmlformats.org/officeDocument/2006/relationships/footer" Target="footer13.xml"/><Relationship Id="rId33" Type="http://schemas.openxmlformats.org/officeDocument/2006/relationships/image" Target="media/image13.png"/><Relationship Id="rId34" Type="http://schemas.openxmlformats.org/officeDocument/2006/relationships/header" Target="header4.xml"/><Relationship Id="rId35" Type="http://schemas.openxmlformats.org/officeDocument/2006/relationships/footer" Target="footer14.xml"/><Relationship Id="rId36" Type="http://schemas.openxmlformats.org/officeDocument/2006/relationships/image" Target="media/image14.png"/><Relationship Id="rId37" Type="http://schemas.openxmlformats.org/officeDocument/2006/relationships/header" Target="header5.xml"/><Relationship Id="rId38" Type="http://schemas.openxmlformats.org/officeDocument/2006/relationships/footer" Target="footer15.xml"/><Relationship Id="rId39" Type="http://schemas.openxmlformats.org/officeDocument/2006/relationships/image" Target="media/image15.png"/><Relationship Id="rId40" Type="http://schemas.openxmlformats.org/officeDocument/2006/relationships/header" Target="header6.xml"/><Relationship Id="rId41" Type="http://schemas.openxmlformats.org/officeDocument/2006/relationships/footer" Target="footer16.xml"/><Relationship Id="rId42" Type="http://schemas.openxmlformats.org/officeDocument/2006/relationships/image" Target="media/image16.png"/><Relationship Id="rId43" Type="http://schemas.openxmlformats.org/officeDocument/2006/relationships/header" Target="header7.xml"/><Relationship Id="rId44" Type="http://schemas.openxmlformats.org/officeDocument/2006/relationships/footer" Target="footer17.xml"/><Relationship Id="rId45" Type="http://schemas.openxmlformats.org/officeDocument/2006/relationships/image" Target="media/image17.png"/><Relationship Id="rId46" Type="http://schemas.openxmlformats.org/officeDocument/2006/relationships/header" Target="header8.xml"/><Relationship Id="rId47" Type="http://schemas.openxmlformats.org/officeDocument/2006/relationships/footer" Target="footer18.xml"/><Relationship Id="rId48" Type="http://schemas.openxmlformats.org/officeDocument/2006/relationships/image" Target="media/image18.png"/><Relationship Id="rId49" Type="http://schemas.openxmlformats.org/officeDocument/2006/relationships/header" Target="header9.xml"/><Relationship Id="rId50" Type="http://schemas.openxmlformats.org/officeDocument/2006/relationships/footer" Target="footer19.xml"/><Relationship Id="rId51" Type="http://schemas.openxmlformats.org/officeDocument/2006/relationships/image" Target="media/image19.png"/><Relationship Id="rId52" Type="http://schemas.openxmlformats.org/officeDocument/2006/relationships/header" Target="header10.xml"/><Relationship Id="rId53" Type="http://schemas.openxmlformats.org/officeDocument/2006/relationships/footer" Target="footer20.xml"/><Relationship Id="rId54" Type="http://schemas.openxmlformats.org/officeDocument/2006/relationships/image" Target="media/image20.png"/><Relationship Id="rId55" Type="http://schemas.openxmlformats.org/officeDocument/2006/relationships/header" Target="header11.xml"/><Relationship Id="rId56" Type="http://schemas.openxmlformats.org/officeDocument/2006/relationships/footer" Target="footer21.xml"/><Relationship Id="rId57" Type="http://schemas.openxmlformats.org/officeDocument/2006/relationships/image" Target="media/image21.png"/><Relationship Id="rId58" Type="http://schemas.openxmlformats.org/officeDocument/2006/relationships/header" Target="header12.xml"/><Relationship Id="rId59" Type="http://schemas.openxmlformats.org/officeDocument/2006/relationships/footer" Target="footer22.xml"/><Relationship Id="rId60" Type="http://schemas.openxmlformats.org/officeDocument/2006/relationships/image" Target="media/image22.png"/><Relationship Id="rId61" Type="http://schemas.openxmlformats.org/officeDocument/2006/relationships/header" Target="header13.xml"/><Relationship Id="rId62" Type="http://schemas.openxmlformats.org/officeDocument/2006/relationships/footer" Target="footer23.xml"/><Relationship Id="rId63" Type="http://schemas.openxmlformats.org/officeDocument/2006/relationships/image" Target="media/image23.png"/><Relationship Id="rId64" Type="http://schemas.openxmlformats.org/officeDocument/2006/relationships/header" Target="header14.xml"/><Relationship Id="rId65" Type="http://schemas.openxmlformats.org/officeDocument/2006/relationships/footer" Target="footer24.xml"/><Relationship Id="rId66" Type="http://schemas.openxmlformats.org/officeDocument/2006/relationships/image" Target="media/image24.png"/><Relationship Id="rId67" Type="http://schemas.openxmlformats.org/officeDocument/2006/relationships/header" Target="header15.xml"/><Relationship Id="rId68" Type="http://schemas.openxmlformats.org/officeDocument/2006/relationships/footer" Target="footer25.xml"/><Relationship Id="rId69" Type="http://schemas.openxmlformats.org/officeDocument/2006/relationships/image" Target="media/image25.png"/><Relationship Id="rId70" Type="http://schemas.openxmlformats.org/officeDocument/2006/relationships/header" Target="header16.xml"/><Relationship Id="rId71" Type="http://schemas.openxmlformats.org/officeDocument/2006/relationships/footer" Target="footer26.xml"/><Relationship Id="rId72" Type="http://schemas.openxmlformats.org/officeDocument/2006/relationships/image" Target="media/image26.png"/><Relationship Id="rId73" Type="http://schemas.openxmlformats.org/officeDocument/2006/relationships/header" Target="header17.xml"/><Relationship Id="rId74" Type="http://schemas.openxmlformats.org/officeDocument/2006/relationships/footer" Target="footer27.xml"/><Relationship Id="rId75" Type="http://schemas.openxmlformats.org/officeDocument/2006/relationships/image" Target="media/image27.png"/><Relationship Id="rId76" Type="http://schemas.openxmlformats.org/officeDocument/2006/relationships/header" Target="header18.xml"/><Relationship Id="rId77" Type="http://schemas.openxmlformats.org/officeDocument/2006/relationships/footer" Target="footer28.xml"/><Relationship Id="rId78" Type="http://schemas.openxmlformats.org/officeDocument/2006/relationships/image" Target="media/image28.png"/><Relationship Id="rId79" Type="http://schemas.openxmlformats.org/officeDocument/2006/relationships/header" Target="header19.xml"/><Relationship Id="rId80" Type="http://schemas.openxmlformats.org/officeDocument/2006/relationships/footer" Target="footer29.xml"/><Relationship Id="rId81" Type="http://schemas.openxmlformats.org/officeDocument/2006/relationships/image" Target="media/image29.png"/><Relationship Id="rId82" Type="http://schemas.openxmlformats.org/officeDocument/2006/relationships/header" Target="header20.xml"/><Relationship Id="rId83" Type="http://schemas.openxmlformats.org/officeDocument/2006/relationships/footer" Target="footer30.xml"/><Relationship Id="rId84" Type="http://schemas.openxmlformats.org/officeDocument/2006/relationships/image" Target="media/image30.png"/><Relationship Id="rId85" Type="http://schemas.openxmlformats.org/officeDocument/2006/relationships/header" Target="header21.xml"/><Relationship Id="rId86" Type="http://schemas.openxmlformats.org/officeDocument/2006/relationships/footer" Target="footer31.xml"/><Relationship Id="rId87" Type="http://schemas.openxmlformats.org/officeDocument/2006/relationships/image" Target="media/image31.png"/><Relationship Id="rId88" Type="http://schemas.openxmlformats.org/officeDocument/2006/relationships/header" Target="header22.xml"/><Relationship Id="rId89" Type="http://schemas.openxmlformats.org/officeDocument/2006/relationships/footer" Target="footer32.xml"/><Relationship Id="rId90" Type="http://schemas.openxmlformats.org/officeDocument/2006/relationships/image" Target="media/image32.png"/><Relationship Id="rId91" Type="http://schemas.openxmlformats.org/officeDocument/2006/relationships/header" Target="header23.xml"/><Relationship Id="rId92" Type="http://schemas.openxmlformats.org/officeDocument/2006/relationships/footer" Target="footer33.xml"/><Relationship Id="rId93" Type="http://schemas.openxmlformats.org/officeDocument/2006/relationships/image" Target="media/image33.png"/><Relationship Id="rId94" Type="http://schemas.openxmlformats.org/officeDocument/2006/relationships/header" Target="header24.xml"/><Relationship Id="rId95" Type="http://schemas.openxmlformats.org/officeDocument/2006/relationships/footer" Target="footer34.xml"/><Relationship Id="rId96" Type="http://schemas.openxmlformats.org/officeDocument/2006/relationships/image" Target="media/image34.png"/><Relationship Id="rId97" Type="http://schemas.openxmlformats.org/officeDocument/2006/relationships/header" Target="header25.xml"/><Relationship Id="rId98" Type="http://schemas.openxmlformats.org/officeDocument/2006/relationships/footer" Target="footer35.xml"/><Relationship Id="rId99" Type="http://schemas.openxmlformats.org/officeDocument/2006/relationships/image" Target="media/image35.png"/><Relationship Id="rId100" Type="http://schemas.openxmlformats.org/officeDocument/2006/relationships/header" Target="header26.xml"/><Relationship Id="rId101" Type="http://schemas.openxmlformats.org/officeDocument/2006/relationships/footer" Target="footer36.xml"/><Relationship Id="rId102" Type="http://schemas.openxmlformats.org/officeDocument/2006/relationships/image" Target="media/image36.png"/><Relationship Id="rId103" Type="http://schemas.openxmlformats.org/officeDocument/2006/relationships/header" Target="header27.xml"/><Relationship Id="rId104" Type="http://schemas.openxmlformats.org/officeDocument/2006/relationships/footer" Target="footer37.xml"/><Relationship Id="rId105" Type="http://schemas.openxmlformats.org/officeDocument/2006/relationships/image" Target="media/image37.png"/><Relationship Id="rId106" Type="http://schemas.openxmlformats.org/officeDocument/2006/relationships/header" Target="header28.xml"/><Relationship Id="rId107" Type="http://schemas.openxmlformats.org/officeDocument/2006/relationships/footer" Target="footer38.xml"/><Relationship Id="rId108" Type="http://schemas.openxmlformats.org/officeDocument/2006/relationships/image" Target="media/image38.png"/><Relationship Id="rId109" Type="http://schemas.openxmlformats.org/officeDocument/2006/relationships/header" Target="header29.xml"/><Relationship Id="rId110" Type="http://schemas.openxmlformats.org/officeDocument/2006/relationships/footer" Target="footer39.xml"/><Relationship Id="rId111" Type="http://schemas.openxmlformats.org/officeDocument/2006/relationships/image" Target="media/image39.png"/><Relationship Id="rId112" Type="http://schemas.openxmlformats.org/officeDocument/2006/relationships/header" Target="header30.xml"/><Relationship Id="rId113" Type="http://schemas.openxmlformats.org/officeDocument/2006/relationships/footer" Target="footer40.xml"/><Relationship Id="rId114" Type="http://schemas.openxmlformats.org/officeDocument/2006/relationships/image" Target="media/image40.png"/><Relationship Id="rId115" Type="http://schemas.openxmlformats.org/officeDocument/2006/relationships/header" Target="header31.xml"/><Relationship Id="rId116" Type="http://schemas.openxmlformats.org/officeDocument/2006/relationships/footer" Target="footer41.xml"/><Relationship Id="rId117" Type="http://schemas.openxmlformats.org/officeDocument/2006/relationships/image" Target="media/image41.png"/><Relationship Id="rId118" Type="http://schemas.openxmlformats.org/officeDocument/2006/relationships/header" Target="header32.xml"/><Relationship Id="rId119" Type="http://schemas.openxmlformats.org/officeDocument/2006/relationships/footer" Target="footer42.xml"/><Relationship Id="rId120" Type="http://schemas.openxmlformats.org/officeDocument/2006/relationships/image" Target="media/image42.png"/><Relationship Id="rId121" Type="http://schemas.openxmlformats.org/officeDocument/2006/relationships/header" Target="header33.xml"/><Relationship Id="rId122" Type="http://schemas.openxmlformats.org/officeDocument/2006/relationships/footer" Target="footer43.xml"/><Relationship Id="rId123" Type="http://schemas.openxmlformats.org/officeDocument/2006/relationships/image" Target="media/image43.png"/><Relationship Id="rId124" Type="http://schemas.openxmlformats.org/officeDocument/2006/relationships/header" Target="header34.xml"/><Relationship Id="rId125" Type="http://schemas.openxmlformats.org/officeDocument/2006/relationships/footer" Target="footer44.xml"/><Relationship Id="rId126" Type="http://schemas.openxmlformats.org/officeDocument/2006/relationships/image" Target="media/image44.png"/><Relationship Id="rId127" Type="http://schemas.openxmlformats.org/officeDocument/2006/relationships/header" Target="header35.xml"/><Relationship Id="rId128" Type="http://schemas.openxmlformats.org/officeDocument/2006/relationships/footer" Target="footer45.xml"/><Relationship Id="rId129" Type="http://schemas.openxmlformats.org/officeDocument/2006/relationships/image" Target="media/image45.png"/><Relationship Id="rId130" Type="http://schemas.openxmlformats.org/officeDocument/2006/relationships/header" Target="header36.xml"/><Relationship Id="rId131" Type="http://schemas.openxmlformats.org/officeDocument/2006/relationships/footer" Target="footer46.xml"/><Relationship Id="rId132" Type="http://schemas.openxmlformats.org/officeDocument/2006/relationships/image" Target="media/image46.png"/><Relationship Id="rId133" Type="http://schemas.openxmlformats.org/officeDocument/2006/relationships/header" Target="header37.xml"/><Relationship Id="rId134" Type="http://schemas.openxmlformats.org/officeDocument/2006/relationships/footer" Target="footer47.xml"/><Relationship Id="rId135" Type="http://schemas.openxmlformats.org/officeDocument/2006/relationships/image" Target="media/image47.png"/><Relationship Id="rId136" Type="http://schemas.openxmlformats.org/officeDocument/2006/relationships/header" Target="header38.xml"/><Relationship Id="rId137" Type="http://schemas.openxmlformats.org/officeDocument/2006/relationships/footer" Target="footer48.xml"/><Relationship Id="rId138" Type="http://schemas.openxmlformats.org/officeDocument/2006/relationships/image" Target="media/image48.png"/><Relationship Id="rId139" Type="http://schemas.openxmlformats.org/officeDocument/2006/relationships/header" Target="header39.xml"/><Relationship Id="rId140" Type="http://schemas.openxmlformats.org/officeDocument/2006/relationships/footer" Target="footer49.xml"/><Relationship Id="rId141" Type="http://schemas.openxmlformats.org/officeDocument/2006/relationships/image" Target="media/image49.png"/><Relationship Id="rId142" Type="http://schemas.openxmlformats.org/officeDocument/2006/relationships/header" Target="header40.xml"/><Relationship Id="rId143" Type="http://schemas.openxmlformats.org/officeDocument/2006/relationships/footer" Target="footer50.xml"/><Relationship Id="rId144" Type="http://schemas.openxmlformats.org/officeDocument/2006/relationships/image" Target="media/image50.png"/><Relationship Id="rId145" Type="http://schemas.openxmlformats.org/officeDocument/2006/relationships/header" Target="header41.xml"/><Relationship Id="rId146" Type="http://schemas.openxmlformats.org/officeDocument/2006/relationships/footer" Target="footer51.xml"/><Relationship Id="rId147" Type="http://schemas.openxmlformats.org/officeDocument/2006/relationships/image" Target="media/image51.png"/><Relationship Id="rId148" Type="http://schemas.openxmlformats.org/officeDocument/2006/relationships/header" Target="header42.xml"/><Relationship Id="rId149" Type="http://schemas.openxmlformats.org/officeDocument/2006/relationships/footer" Target="footer52.xml"/><Relationship Id="rId150" Type="http://schemas.openxmlformats.org/officeDocument/2006/relationships/image" Target="media/image52.png"/><Relationship Id="rId151" Type="http://schemas.openxmlformats.org/officeDocument/2006/relationships/header" Target="header43.xml"/><Relationship Id="rId152" Type="http://schemas.openxmlformats.org/officeDocument/2006/relationships/footer" Target="footer53.xml"/><Relationship Id="rId153" Type="http://schemas.openxmlformats.org/officeDocument/2006/relationships/image" Target="media/image53.png"/><Relationship Id="rId154" Type="http://schemas.openxmlformats.org/officeDocument/2006/relationships/header" Target="header44.xml"/><Relationship Id="rId155" Type="http://schemas.openxmlformats.org/officeDocument/2006/relationships/footer" Target="footer54.xml"/><Relationship Id="rId156" Type="http://schemas.openxmlformats.org/officeDocument/2006/relationships/image" Target="media/image54.png"/><Relationship Id="rId157" Type="http://schemas.openxmlformats.org/officeDocument/2006/relationships/header" Target="header45.xml"/><Relationship Id="rId158" Type="http://schemas.openxmlformats.org/officeDocument/2006/relationships/footer" Target="footer55.xml"/><Relationship Id="rId159" Type="http://schemas.openxmlformats.org/officeDocument/2006/relationships/image" Target="media/image55.png"/><Relationship Id="rId160" Type="http://schemas.openxmlformats.org/officeDocument/2006/relationships/header" Target="header46.xml"/><Relationship Id="rId161" Type="http://schemas.openxmlformats.org/officeDocument/2006/relationships/footer" Target="footer56.xml"/><Relationship Id="rId162" Type="http://schemas.openxmlformats.org/officeDocument/2006/relationships/image" Target="media/image56.png"/><Relationship Id="rId163" Type="http://schemas.openxmlformats.org/officeDocument/2006/relationships/header" Target="header47.xml"/><Relationship Id="rId164" Type="http://schemas.openxmlformats.org/officeDocument/2006/relationships/footer" Target="footer57.xml"/><Relationship Id="rId165" Type="http://schemas.openxmlformats.org/officeDocument/2006/relationships/image" Target="media/image57.png"/><Relationship Id="rId166" Type="http://schemas.openxmlformats.org/officeDocument/2006/relationships/header" Target="header48.xml"/><Relationship Id="rId167" Type="http://schemas.openxmlformats.org/officeDocument/2006/relationships/footer" Target="footer58.xml"/><Relationship Id="rId168" Type="http://schemas.openxmlformats.org/officeDocument/2006/relationships/image" Target="media/image58.png"/><Relationship Id="rId169" Type="http://schemas.openxmlformats.org/officeDocument/2006/relationships/header" Target="header49.xml"/><Relationship Id="rId170" Type="http://schemas.openxmlformats.org/officeDocument/2006/relationships/footer" Target="footer59.xml"/><Relationship Id="rId171" Type="http://schemas.openxmlformats.org/officeDocument/2006/relationships/image" Target="media/image59.png"/><Relationship Id="rId172" Type="http://schemas.openxmlformats.org/officeDocument/2006/relationships/header" Target="header50.xml"/><Relationship Id="rId173" Type="http://schemas.openxmlformats.org/officeDocument/2006/relationships/footer" Target="footer60.xml"/><Relationship Id="rId174" Type="http://schemas.openxmlformats.org/officeDocument/2006/relationships/image" Target="media/image60.png"/><Relationship Id="rId175" Type="http://schemas.openxmlformats.org/officeDocument/2006/relationships/header" Target="header51.xml"/><Relationship Id="rId176" Type="http://schemas.openxmlformats.org/officeDocument/2006/relationships/footer" Target="footer61.xml"/><Relationship Id="rId177" Type="http://schemas.openxmlformats.org/officeDocument/2006/relationships/image" Target="media/image61.png"/><Relationship Id="rId178" Type="http://schemas.openxmlformats.org/officeDocument/2006/relationships/header" Target="header52.xml"/><Relationship Id="rId179" Type="http://schemas.openxmlformats.org/officeDocument/2006/relationships/footer" Target="footer62.xml"/><Relationship Id="rId180" Type="http://schemas.openxmlformats.org/officeDocument/2006/relationships/image" Target="media/image62.png"/><Relationship Id="rId181" Type="http://schemas.openxmlformats.org/officeDocument/2006/relationships/header" Target="header53.xml"/><Relationship Id="rId182" Type="http://schemas.openxmlformats.org/officeDocument/2006/relationships/footer" Target="footer63.xml"/><Relationship Id="rId183" Type="http://schemas.openxmlformats.org/officeDocument/2006/relationships/image" Target="media/image63.png"/><Relationship Id="rId184" Type="http://schemas.openxmlformats.org/officeDocument/2006/relationships/header" Target="header54.xml"/><Relationship Id="rId185" Type="http://schemas.openxmlformats.org/officeDocument/2006/relationships/footer" Target="footer64.xml"/><Relationship Id="rId186" Type="http://schemas.openxmlformats.org/officeDocument/2006/relationships/image" Target="media/image64.png"/><Relationship Id="rId187" Type="http://schemas.openxmlformats.org/officeDocument/2006/relationships/header" Target="header55.xml"/><Relationship Id="rId188" Type="http://schemas.openxmlformats.org/officeDocument/2006/relationships/footer" Target="footer65.xml"/><Relationship Id="rId189" Type="http://schemas.openxmlformats.org/officeDocument/2006/relationships/image" Target="media/image65.png"/><Relationship Id="rId190" Type="http://schemas.openxmlformats.org/officeDocument/2006/relationships/header" Target="header56.xml"/><Relationship Id="rId191" Type="http://schemas.openxmlformats.org/officeDocument/2006/relationships/footer" Target="footer66.xml"/><Relationship Id="rId192" Type="http://schemas.openxmlformats.org/officeDocument/2006/relationships/image" Target="media/image66.png"/><Relationship Id="rId193" Type="http://schemas.openxmlformats.org/officeDocument/2006/relationships/header" Target="header57.xml"/><Relationship Id="rId194" Type="http://schemas.openxmlformats.org/officeDocument/2006/relationships/footer" Target="footer67.xml"/><Relationship Id="rId195" Type="http://schemas.openxmlformats.org/officeDocument/2006/relationships/image" Target="media/image67.png"/><Relationship Id="rId196" Type="http://schemas.openxmlformats.org/officeDocument/2006/relationships/header" Target="header58.xml"/><Relationship Id="rId197" Type="http://schemas.openxmlformats.org/officeDocument/2006/relationships/footer" Target="footer68.xml"/><Relationship Id="rId198" Type="http://schemas.openxmlformats.org/officeDocument/2006/relationships/image" Target="media/image68.png"/><Relationship Id="rId199" Type="http://schemas.openxmlformats.org/officeDocument/2006/relationships/header" Target="header59.xml"/><Relationship Id="rId200" Type="http://schemas.openxmlformats.org/officeDocument/2006/relationships/footer" Target="footer69.xml"/><Relationship Id="rId201" Type="http://schemas.openxmlformats.org/officeDocument/2006/relationships/image" Target="media/image69.png"/><Relationship Id="rId202" Type="http://schemas.openxmlformats.org/officeDocument/2006/relationships/header" Target="header60.xml"/><Relationship Id="rId203" Type="http://schemas.openxmlformats.org/officeDocument/2006/relationships/footer" Target="footer70.xml"/><Relationship Id="rId204" Type="http://schemas.openxmlformats.org/officeDocument/2006/relationships/image" Target="media/image70.png"/><Relationship Id="rId205" Type="http://schemas.openxmlformats.org/officeDocument/2006/relationships/header" Target="header61.xml"/><Relationship Id="rId206" Type="http://schemas.openxmlformats.org/officeDocument/2006/relationships/footer" Target="footer71.xml"/><Relationship Id="rId207" Type="http://schemas.openxmlformats.org/officeDocument/2006/relationships/image" Target="media/image71.png"/><Relationship Id="rId208" Type="http://schemas.openxmlformats.org/officeDocument/2006/relationships/header" Target="header62.xml"/><Relationship Id="rId209" Type="http://schemas.openxmlformats.org/officeDocument/2006/relationships/footer" Target="footer72.xml"/><Relationship Id="rId210" Type="http://schemas.openxmlformats.org/officeDocument/2006/relationships/image" Target="media/image72.png"/><Relationship Id="rId211" Type="http://schemas.openxmlformats.org/officeDocument/2006/relationships/header" Target="header63.xml"/><Relationship Id="rId212" Type="http://schemas.openxmlformats.org/officeDocument/2006/relationships/footer" Target="footer73.xml"/><Relationship Id="rId213" Type="http://schemas.openxmlformats.org/officeDocument/2006/relationships/image" Target="media/image73.png"/><Relationship Id="rId214" Type="http://schemas.openxmlformats.org/officeDocument/2006/relationships/header" Target="header64.xml"/><Relationship Id="rId215" Type="http://schemas.openxmlformats.org/officeDocument/2006/relationships/footer" Target="footer74.xml"/><Relationship Id="rId216" Type="http://schemas.openxmlformats.org/officeDocument/2006/relationships/image" Target="media/image74.png"/><Relationship Id="rId217" Type="http://schemas.openxmlformats.org/officeDocument/2006/relationships/header" Target="header65.xml"/><Relationship Id="rId218" Type="http://schemas.openxmlformats.org/officeDocument/2006/relationships/footer" Target="footer75.xml"/><Relationship Id="rId219" Type="http://schemas.openxmlformats.org/officeDocument/2006/relationships/image" Target="media/image75.png"/><Relationship Id="rId220" Type="http://schemas.openxmlformats.org/officeDocument/2006/relationships/header" Target="header66.xml"/><Relationship Id="rId221" Type="http://schemas.openxmlformats.org/officeDocument/2006/relationships/footer" Target="footer76.xml"/><Relationship Id="rId222" Type="http://schemas.openxmlformats.org/officeDocument/2006/relationships/image" Target="media/image76.png"/><Relationship Id="rId223" Type="http://schemas.openxmlformats.org/officeDocument/2006/relationships/header" Target="header67.xml"/><Relationship Id="rId224" Type="http://schemas.openxmlformats.org/officeDocument/2006/relationships/footer" Target="footer77.xml"/><Relationship Id="rId225" Type="http://schemas.openxmlformats.org/officeDocument/2006/relationships/image" Target="media/image77.png"/><Relationship Id="rId226" Type="http://schemas.openxmlformats.org/officeDocument/2006/relationships/header" Target="header68.xml"/><Relationship Id="rId227" Type="http://schemas.openxmlformats.org/officeDocument/2006/relationships/footer" Target="footer78.xml"/><Relationship Id="rId228" Type="http://schemas.openxmlformats.org/officeDocument/2006/relationships/image" Target="media/image78.png"/><Relationship Id="rId229" Type="http://schemas.openxmlformats.org/officeDocument/2006/relationships/header" Target="header69.xml"/><Relationship Id="rId230" Type="http://schemas.openxmlformats.org/officeDocument/2006/relationships/footer" Target="footer79.xml"/><Relationship Id="rId231" Type="http://schemas.openxmlformats.org/officeDocument/2006/relationships/image" Target="media/image79.png"/><Relationship Id="rId232" Type="http://schemas.openxmlformats.org/officeDocument/2006/relationships/header" Target="header70.xml"/><Relationship Id="rId233" Type="http://schemas.openxmlformats.org/officeDocument/2006/relationships/footer" Target="footer80.xml"/><Relationship Id="rId234" Type="http://schemas.openxmlformats.org/officeDocument/2006/relationships/image" Target="media/image80.png"/><Relationship Id="rId235" Type="http://schemas.openxmlformats.org/officeDocument/2006/relationships/header" Target="header71.xml"/><Relationship Id="rId236" Type="http://schemas.openxmlformats.org/officeDocument/2006/relationships/footer" Target="footer81.xml"/><Relationship Id="rId237" Type="http://schemas.openxmlformats.org/officeDocument/2006/relationships/image" Target="media/image81.png"/><Relationship Id="rId238" Type="http://schemas.openxmlformats.org/officeDocument/2006/relationships/header" Target="header72.xml"/><Relationship Id="rId239" Type="http://schemas.openxmlformats.org/officeDocument/2006/relationships/footer" Target="footer82.xml"/><Relationship Id="rId240" Type="http://schemas.openxmlformats.org/officeDocument/2006/relationships/image" Target="media/image82.png"/><Relationship Id="rId241" Type="http://schemas.openxmlformats.org/officeDocument/2006/relationships/header" Target="header73.xml"/><Relationship Id="rId242" Type="http://schemas.openxmlformats.org/officeDocument/2006/relationships/footer" Target="footer83.xml"/><Relationship Id="rId243" Type="http://schemas.openxmlformats.org/officeDocument/2006/relationships/image" Target="media/image83.png"/><Relationship Id="rId244" Type="http://schemas.openxmlformats.org/officeDocument/2006/relationships/header" Target="header74.xml"/><Relationship Id="rId245" Type="http://schemas.openxmlformats.org/officeDocument/2006/relationships/footer" Target="footer84.xml"/><Relationship Id="rId246" Type="http://schemas.openxmlformats.org/officeDocument/2006/relationships/image" Target="media/image84.png"/><Relationship Id="rId247" Type="http://schemas.openxmlformats.org/officeDocument/2006/relationships/header" Target="header75.xml"/><Relationship Id="rId248" Type="http://schemas.openxmlformats.org/officeDocument/2006/relationships/footer" Target="footer85.xml"/><Relationship Id="rId249" Type="http://schemas.openxmlformats.org/officeDocument/2006/relationships/image" Target="media/image85.png"/><Relationship Id="rId250" Type="http://schemas.openxmlformats.org/officeDocument/2006/relationships/header" Target="header76.xml"/><Relationship Id="rId251" Type="http://schemas.openxmlformats.org/officeDocument/2006/relationships/footer" Target="footer86.xml"/><Relationship Id="rId252" Type="http://schemas.openxmlformats.org/officeDocument/2006/relationships/image" Target="media/image86.png"/><Relationship Id="rId253" Type="http://schemas.openxmlformats.org/officeDocument/2006/relationships/header" Target="header77.xml"/><Relationship Id="rId254" Type="http://schemas.openxmlformats.org/officeDocument/2006/relationships/footer" Target="footer87.xml"/><Relationship Id="rId255" Type="http://schemas.openxmlformats.org/officeDocument/2006/relationships/image" Target="media/image87.png"/><Relationship Id="rId256" Type="http://schemas.openxmlformats.org/officeDocument/2006/relationships/header" Target="header78.xml"/><Relationship Id="rId257" Type="http://schemas.openxmlformats.org/officeDocument/2006/relationships/footer" Target="footer88.xml"/><Relationship Id="rId258" Type="http://schemas.openxmlformats.org/officeDocument/2006/relationships/image" Target="media/image88.png"/><Relationship Id="rId259" Type="http://schemas.openxmlformats.org/officeDocument/2006/relationships/header" Target="header79.xml"/><Relationship Id="rId260" Type="http://schemas.openxmlformats.org/officeDocument/2006/relationships/footer" Target="footer89.xml"/><Relationship Id="rId261" Type="http://schemas.openxmlformats.org/officeDocument/2006/relationships/image" Target="media/image89.png"/><Relationship Id="rId262" Type="http://schemas.openxmlformats.org/officeDocument/2006/relationships/header" Target="header80.xml"/><Relationship Id="rId263" Type="http://schemas.openxmlformats.org/officeDocument/2006/relationships/footer" Target="footer90.xml"/><Relationship Id="rId264" Type="http://schemas.openxmlformats.org/officeDocument/2006/relationships/image" Target="media/image90.png"/><Relationship Id="rId265" Type="http://schemas.openxmlformats.org/officeDocument/2006/relationships/header" Target="header81.xml"/><Relationship Id="rId266" Type="http://schemas.openxmlformats.org/officeDocument/2006/relationships/footer" Target="footer91.xml"/><Relationship Id="rId267" Type="http://schemas.openxmlformats.org/officeDocument/2006/relationships/image" Target="media/image91.png"/><Relationship Id="rId268" Type="http://schemas.openxmlformats.org/officeDocument/2006/relationships/header" Target="header82.xml"/><Relationship Id="rId269" Type="http://schemas.openxmlformats.org/officeDocument/2006/relationships/footer" Target="footer92.xml"/><Relationship Id="rId270" Type="http://schemas.openxmlformats.org/officeDocument/2006/relationships/image" Target="media/image92.png"/><Relationship Id="rId271" Type="http://schemas.openxmlformats.org/officeDocument/2006/relationships/header" Target="header83.xml"/><Relationship Id="rId272" Type="http://schemas.openxmlformats.org/officeDocument/2006/relationships/footer" Target="footer93.xml"/><Relationship Id="rId273" Type="http://schemas.openxmlformats.org/officeDocument/2006/relationships/image" Target="media/image93.png"/><Relationship Id="rId274" Type="http://schemas.openxmlformats.org/officeDocument/2006/relationships/header" Target="header84.xml"/><Relationship Id="rId275" Type="http://schemas.openxmlformats.org/officeDocument/2006/relationships/footer" Target="footer94.xml"/><Relationship Id="rId276" Type="http://schemas.openxmlformats.org/officeDocument/2006/relationships/image" Target="media/image94.png"/><Relationship Id="rId277" Type="http://schemas.openxmlformats.org/officeDocument/2006/relationships/header" Target="header85.xml"/><Relationship Id="rId278" Type="http://schemas.openxmlformats.org/officeDocument/2006/relationships/footer" Target="footer95.xml"/><Relationship Id="rId279" Type="http://schemas.openxmlformats.org/officeDocument/2006/relationships/image" Target="media/image95.png"/><Relationship Id="rId280" Type="http://schemas.openxmlformats.org/officeDocument/2006/relationships/header" Target="header86.xml"/><Relationship Id="rId281" Type="http://schemas.openxmlformats.org/officeDocument/2006/relationships/footer" Target="footer96.xml"/><Relationship Id="rId282" Type="http://schemas.openxmlformats.org/officeDocument/2006/relationships/image" Target="media/image96.png"/><Relationship Id="rId283" Type="http://schemas.openxmlformats.org/officeDocument/2006/relationships/header" Target="header87.xml"/><Relationship Id="rId284" Type="http://schemas.openxmlformats.org/officeDocument/2006/relationships/footer" Target="footer97.xml"/><Relationship Id="rId285" Type="http://schemas.openxmlformats.org/officeDocument/2006/relationships/image" Target="media/image97.png"/><Relationship Id="rId286" Type="http://schemas.openxmlformats.org/officeDocument/2006/relationships/header" Target="header88.xml"/><Relationship Id="rId287" Type="http://schemas.openxmlformats.org/officeDocument/2006/relationships/footer" Target="footer98.xml"/><Relationship Id="rId288" Type="http://schemas.openxmlformats.org/officeDocument/2006/relationships/image" Target="media/image98.png"/><Relationship Id="rId289" Type="http://schemas.openxmlformats.org/officeDocument/2006/relationships/header" Target="header89.xml"/><Relationship Id="rId290" Type="http://schemas.openxmlformats.org/officeDocument/2006/relationships/footer" Target="footer99.xml"/><Relationship Id="rId291" Type="http://schemas.openxmlformats.org/officeDocument/2006/relationships/image" Target="media/image99.png"/><Relationship Id="rId292" Type="http://schemas.openxmlformats.org/officeDocument/2006/relationships/header" Target="header90.xml"/><Relationship Id="rId293" Type="http://schemas.openxmlformats.org/officeDocument/2006/relationships/footer" Target="footer100.xml"/><Relationship Id="rId294" Type="http://schemas.openxmlformats.org/officeDocument/2006/relationships/image" Target="media/image100.png"/><Relationship Id="rId295" Type="http://schemas.openxmlformats.org/officeDocument/2006/relationships/header" Target="header91.xml"/><Relationship Id="rId296" Type="http://schemas.openxmlformats.org/officeDocument/2006/relationships/footer" Target="footer101.xml"/><Relationship Id="rId297" Type="http://schemas.openxmlformats.org/officeDocument/2006/relationships/image" Target="media/image101.png"/><Relationship Id="rId298" Type="http://schemas.openxmlformats.org/officeDocument/2006/relationships/header" Target="header92.xml"/><Relationship Id="rId299" Type="http://schemas.openxmlformats.org/officeDocument/2006/relationships/footer" Target="footer102.xml"/><Relationship Id="rId300" Type="http://schemas.openxmlformats.org/officeDocument/2006/relationships/image" Target="media/image102.png"/><Relationship Id="rId301" Type="http://schemas.openxmlformats.org/officeDocument/2006/relationships/header" Target="header93.xml"/><Relationship Id="rId302" Type="http://schemas.openxmlformats.org/officeDocument/2006/relationships/footer" Target="footer103.xml"/><Relationship Id="rId303" Type="http://schemas.openxmlformats.org/officeDocument/2006/relationships/image" Target="media/image103.png"/><Relationship Id="rId304" Type="http://schemas.openxmlformats.org/officeDocument/2006/relationships/header" Target="header94.xml"/><Relationship Id="rId305" Type="http://schemas.openxmlformats.org/officeDocument/2006/relationships/footer" Target="footer104.xml"/><Relationship Id="rId306" Type="http://schemas.openxmlformats.org/officeDocument/2006/relationships/image" Target="media/image104.png"/><Relationship Id="rId307" Type="http://schemas.openxmlformats.org/officeDocument/2006/relationships/header" Target="header95.xml"/><Relationship Id="rId308" Type="http://schemas.openxmlformats.org/officeDocument/2006/relationships/footer" Target="footer105.xml"/><Relationship Id="rId309" Type="http://schemas.openxmlformats.org/officeDocument/2006/relationships/image" Target="media/image105.png"/><Relationship Id="rId310" Type="http://schemas.openxmlformats.org/officeDocument/2006/relationships/header" Target="header96.xml"/><Relationship Id="rId311" Type="http://schemas.openxmlformats.org/officeDocument/2006/relationships/footer" Target="footer106.xml"/><Relationship Id="rId312" Type="http://schemas.openxmlformats.org/officeDocument/2006/relationships/image" Target="media/image106.png"/><Relationship Id="rId313" Type="http://schemas.openxmlformats.org/officeDocument/2006/relationships/header" Target="header97.xml"/><Relationship Id="rId314" Type="http://schemas.openxmlformats.org/officeDocument/2006/relationships/footer" Target="footer107.xml"/><Relationship Id="rId315" Type="http://schemas.openxmlformats.org/officeDocument/2006/relationships/image" Target="media/image107.png"/><Relationship Id="rId316" Type="http://schemas.openxmlformats.org/officeDocument/2006/relationships/header" Target="header98.xml"/><Relationship Id="rId317" Type="http://schemas.openxmlformats.org/officeDocument/2006/relationships/footer" Target="footer108.xml"/><Relationship Id="rId318" Type="http://schemas.openxmlformats.org/officeDocument/2006/relationships/image" Target="media/image108.png"/><Relationship Id="rId319" Type="http://schemas.openxmlformats.org/officeDocument/2006/relationships/header" Target="header99.xml"/><Relationship Id="rId320" Type="http://schemas.openxmlformats.org/officeDocument/2006/relationships/footer" Target="footer109.xml"/><Relationship Id="rId321" Type="http://schemas.openxmlformats.org/officeDocument/2006/relationships/image" Target="media/image109.png"/><Relationship Id="rId322" Type="http://schemas.openxmlformats.org/officeDocument/2006/relationships/header" Target="header100.xml"/><Relationship Id="rId323" Type="http://schemas.openxmlformats.org/officeDocument/2006/relationships/footer" Target="footer110.xml"/><Relationship Id="rId324" Type="http://schemas.openxmlformats.org/officeDocument/2006/relationships/image" Target="media/image110.png"/><Relationship Id="rId325" Type="http://schemas.openxmlformats.org/officeDocument/2006/relationships/header" Target="header101.xml"/><Relationship Id="rId326" Type="http://schemas.openxmlformats.org/officeDocument/2006/relationships/footer" Target="footer111.xml"/><Relationship Id="rId327" Type="http://schemas.openxmlformats.org/officeDocument/2006/relationships/image" Target="media/image111.png"/><Relationship Id="rId328" Type="http://schemas.openxmlformats.org/officeDocument/2006/relationships/header" Target="header102.xml"/><Relationship Id="rId329" Type="http://schemas.openxmlformats.org/officeDocument/2006/relationships/footer" Target="footer112.xml"/><Relationship Id="rId330" Type="http://schemas.openxmlformats.org/officeDocument/2006/relationships/image" Target="media/image112.png"/><Relationship Id="rId331" Type="http://schemas.openxmlformats.org/officeDocument/2006/relationships/header" Target="header103.xml"/><Relationship Id="rId332" Type="http://schemas.openxmlformats.org/officeDocument/2006/relationships/footer" Target="footer113.xml"/><Relationship Id="rId333" Type="http://schemas.openxmlformats.org/officeDocument/2006/relationships/image" Target="media/image113.png"/><Relationship Id="rId334" Type="http://schemas.openxmlformats.org/officeDocument/2006/relationships/header" Target="header104.xml"/><Relationship Id="rId335" Type="http://schemas.openxmlformats.org/officeDocument/2006/relationships/footer" Target="footer114.xml"/><Relationship Id="rId336" Type="http://schemas.openxmlformats.org/officeDocument/2006/relationships/image" Target="media/image114.png"/><Relationship Id="rId337" Type="http://schemas.openxmlformats.org/officeDocument/2006/relationships/header" Target="header105.xml"/><Relationship Id="rId338" Type="http://schemas.openxmlformats.org/officeDocument/2006/relationships/footer" Target="footer115.xml"/><Relationship Id="rId339" Type="http://schemas.openxmlformats.org/officeDocument/2006/relationships/image" Target="media/image115.png"/><Relationship Id="rId340" Type="http://schemas.openxmlformats.org/officeDocument/2006/relationships/header" Target="header106.xml"/><Relationship Id="rId341" Type="http://schemas.openxmlformats.org/officeDocument/2006/relationships/footer" Target="footer116.xml"/><Relationship Id="rId342" Type="http://schemas.openxmlformats.org/officeDocument/2006/relationships/image" Target="media/image116.png"/><Relationship Id="rId343" Type="http://schemas.openxmlformats.org/officeDocument/2006/relationships/header" Target="header107.xml"/><Relationship Id="rId344" Type="http://schemas.openxmlformats.org/officeDocument/2006/relationships/footer" Target="footer117.xml"/><Relationship Id="rId345" Type="http://schemas.openxmlformats.org/officeDocument/2006/relationships/image" Target="media/image117.png"/><Relationship Id="rId346" Type="http://schemas.openxmlformats.org/officeDocument/2006/relationships/header" Target="header108.xml"/><Relationship Id="rId347" Type="http://schemas.openxmlformats.org/officeDocument/2006/relationships/footer" Target="footer118.xml"/><Relationship Id="rId348" Type="http://schemas.openxmlformats.org/officeDocument/2006/relationships/image" Target="media/image118.png"/><Relationship Id="rId349" Type="http://schemas.openxmlformats.org/officeDocument/2006/relationships/header" Target="header109.xml"/><Relationship Id="rId350" Type="http://schemas.openxmlformats.org/officeDocument/2006/relationships/footer" Target="footer119.xml"/><Relationship Id="rId351" Type="http://schemas.openxmlformats.org/officeDocument/2006/relationships/image" Target="media/image119.png"/><Relationship Id="rId352" Type="http://schemas.openxmlformats.org/officeDocument/2006/relationships/header" Target="header110.xml"/><Relationship Id="rId353" Type="http://schemas.openxmlformats.org/officeDocument/2006/relationships/footer" Target="footer120.xml"/><Relationship Id="rId354" Type="http://schemas.openxmlformats.org/officeDocument/2006/relationships/image" Target="media/image120.png"/><Relationship Id="rId355" Type="http://schemas.openxmlformats.org/officeDocument/2006/relationships/header" Target="header111.xml"/><Relationship Id="rId356" Type="http://schemas.openxmlformats.org/officeDocument/2006/relationships/footer" Target="footer121.xml"/><Relationship Id="rId357" Type="http://schemas.openxmlformats.org/officeDocument/2006/relationships/image" Target="media/image121.png"/><Relationship Id="rId358" Type="http://schemas.openxmlformats.org/officeDocument/2006/relationships/header" Target="header112.xml"/><Relationship Id="rId359" Type="http://schemas.openxmlformats.org/officeDocument/2006/relationships/footer" Target="footer122.xml"/><Relationship Id="rId360" Type="http://schemas.openxmlformats.org/officeDocument/2006/relationships/image" Target="media/image122.png"/><Relationship Id="rId361" Type="http://schemas.openxmlformats.org/officeDocument/2006/relationships/header" Target="header113.xml"/><Relationship Id="rId362" Type="http://schemas.openxmlformats.org/officeDocument/2006/relationships/footer" Target="footer123.xml"/><Relationship Id="rId363" Type="http://schemas.openxmlformats.org/officeDocument/2006/relationships/image" Target="media/image123.png"/><Relationship Id="rId364" Type="http://schemas.openxmlformats.org/officeDocument/2006/relationships/header" Target="header114.xml"/><Relationship Id="rId365" Type="http://schemas.openxmlformats.org/officeDocument/2006/relationships/footer" Target="footer124.xml"/><Relationship Id="rId366" Type="http://schemas.openxmlformats.org/officeDocument/2006/relationships/image" Target="media/image124.png"/><Relationship Id="rId367" Type="http://schemas.openxmlformats.org/officeDocument/2006/relationships/header" Target="header115.xml"/><Relationship Id="rId368" Type="http://schemas.openxmlformats.org/officeDocument/2006/relationships/footer" Target="footer125.xml"/><Relationship Id="rId369" Type="http://schemas.openxmlformats.org/officeDocument/2006/relationships/image" Target="media/image125.png"/><Relationship Id="rId370" Type="http://schemas.openxmlformats.org/officeDocument/2006/relationships/header" Target="header116.xml"/><Relationship Id="rId371" Type="http://schemas.openxmlformats.org/officeDocument/2006/relationships/footer" Target="footer126.xml"/><Relationship Id="rId372" Type="http://schemas.openxmlformats.org/officeDocument/2006/relationships/image" Target="media/image126.png"/><Relationship Id="rId373" Type="http://schemas.openxmlformats.org/officeDocument/2006/relationships/header" Target="header117.xml"/><Relationship Id="rId374" Type="http://schemas.openxmlformats.org/officeDocument/2006/relationships/footer" Target="footer127.xml"/><Relationship Id="rId375" Type="http://schemas.openxmlformats.org/officeDocument/2006/relationships/image" Target="media/image127.png"/><Relationship Id="rId376" Type="http://schemas.openxmlformats.org/officeDocument/2006/relationships/header" Target="header118.xml"/><Relationship Id="rId377" Type="http://schemas.openxmlformats.org/officeDocument/2006/relationships/footer" Target="footer128.xml"/><Relationship Id="rId378" Type="http://schemas.openxmlformats.org/officeDocument/2006/relationships/image" Target="media/image128.png"/><Relationship Id="rId379" Type="http://schemas.openxmlformats.org/officeDocument/2006/relationships/header" Target="header119.xml"/><Relationship Id="rId380" Type="http://schemas.openxmlformats.org/officeDocument/2006/relationships/footer" Target="footer129.xml"/><Relationship Id="rId381" Type="http://schemas.openxmlformats.org/officeDocument/2006/relationships/image" Target="media/image129.png"/><Relationship Id="rId382" Type="http://schemas.openxmlformats.org/officeDocument/2006/relationships/header" Target="header120.xml"/><Relationship Id="rId383" Type="http://schemas.openxmlformats.org/officeDocument/2006/relationships/footer" Target="footer130.xml"/><Relationship Id="rId384" Type="http://schemas.openxmlformats.org/officeDocument/2006/relationships/image" Target="media/image130.png"/><Relationship Id="rId385" Type="http://schemas.openxmlformats.org/officeDocument/2006/relationships/header" Target="header121.xml"/><Relationship Id="rId386" Type="http://schemas.openxmlformats.org/officeDocument/2006/relationships/footer" Target="footer131.xml"/><Relationship Id="rId387" Type="http://schemas.openxmlformats.org/officeDocument/2006/relationships/image" Target="media/image131.png"/><Relationship Id="rId388" Type="http://schemas.openxmlformats.org/officeDocument/2006/relationships/header" Target="header122.xml"/><Relationship Id="rId389" Type="http://schemas.openxmlformats.org/officeDocument/2006/relationships/footer" Target="footer132.xml"/><Relationship Id="rId390" Type="http://schemas.openxmlformats.org/officeDocument/2006/relationships/image" Target="media/image132.png"/><Relationship Id="rId391" Type="http://schemas.openxmlformats.org/officeDocument/2006/relationships/header" Target="header123.xml"/><Relationship Id="rId392" Type="http://schemas.openxmlformats.org/officeDocument/2006/relationships/footer" Target="footer133.xml"/><Relationship Id="rId393" Type="http://schemas.openxmlformats.org/officeDocument/2006/relationships/image" Target="media/image133.png"/><Relationship Id="rId394" Type="http://schemas.openxmlformats.org/officeDocument/2006/relationships/header" Target="header124.xml"/><Relationship Id="rId395" Type="http://schemas.openxmlformats.org/officeDocument/2006/relationships/footer" Target="footer134.xml"/><Relationship Id="rId396" Type="http://schemas.openxmlformats.org/officeDocument/2006/relationships/image" Target="media/image134.png"/><Relationship Id="rId397" Type="http://schemas.openxmlformats.org/officeDocument/2006/relationships/header" Target="header125.xml"/><Relationship Id="rId398" Type="http://schemas.openxmlformats.org/officeDocument/2006/relationships/footer" Target="footer135.xml"/><Relationship Id="rId399" Type="http://schemas.openxmlformats.org/officeDocument/2006/relationships/image" Target="media/image135.png"/><Relationship Id="rId400" Type="http://schemas.openxmlformats.org/officeDocument/2006/relationships/header" Target="header126.xml"/><Relationship Id="rId401" Type="http://schemas.openxmlformats.org/officeDocument/2006/relationships/footer" Target="footer136.xml"/><Relationship Id="rId402" Type="http://schemas.openxmlformats.org/officeDocument/2006/relationships/image" Target="media/image136.png"/><Relationship Id="rId403" Type="http://schemas.openxmlformats.org/officeDocument/2006/relationships/header" Target="header127.xml"/><Relationship Id="rId404" Type="http://schemas.openxmlformats.org/officeDocument/2006/relationships/footer" Target="footer137.xml"/><Relationship Id="rId405" Type="http://schemas.openxmlformats.org/officeDocument/2006/relationships/image" Target="media/image137.png"/><Relationship Id="rId406" Type="http://schemas.openxmlformats.org/officeDocument/2006/relationships/header" Target="header128.xml"/><Relationship Id="rId407" Type="http://schemas.openxmlformats.org/officeDocument/2006/relationships/footer" Target="footer138.xml"/><Relationship Id="rId408" Type="http://schemas.openxmlformats.org/officeDocument/2006/relationships/image" Target="media/image138.png"/><Relationship Id="rId409" Type="http://schemas.openxmlformats.org/officeDocument/2006/relationships/header" Target="header129.xml"/><Relationship Id="rId410" Type="http://schemas.openxmlformats.org/officeDocument/2006/relationships/footer" Target="footer139.xml"/><Relationship Id="rId411" Type="http://schemas.openxmlformats.org/officeDocument/2006/relationships/image" Target="media/image139.png"/><Relationship Id="rId412" Type="http://schemas.openxmlformats.org/officeDocument/2006/relationships/header" Target="header130.xml"/><Relationship Id="rId413" Type="http://schemas.openxmlformats.org/officeDocument/2006/relationships/footer" Target="footer140.xml"/><Relationship Id="rId414" Type="http://schemas.openxmlformats.org/officeDocument/2006/relationships/image" Target="media/image140.png"/><Relationship Id="rId415" Type="http://schemas.openxmlformats.org/officeDocument/2006/relationships/header" Target="header131.xml"/><Relationship Id="rId416" Type="http://schemas.openxmlformats.org/officeDocument/2006/relationships/footer" Target="footer141.xml"/><Relationship Id="rId417" Type="http://schemas.openxmlformats.org/officeDocument/2006/relationships/image" Target="media/image141.png"/><Relationship Id="rId418" Type="http://schemas.openxmlformats.org/officeDocument/2006/relationships/header" Target="header132.xml"/><Relationship Id="rId419" Type="http://schemas.openxmlformats.org/officeDocument/2006/relationships/footer" Target="footer142.xml"/><Relationship Id="rId420" Type="http://schemas.openxmlformats.org/officeDocument/2006/relationships/image" Target="media/image142.png"/><Relationship Id="rId421" Type="http://schemas.openxmlformats.org/officeDocument/2006/relationships/header" Target="header133.xml"/><Relationship Id="rId422" Type="http://schemas.openxmlformats.org/officeDocument/2006/relationships/footer" Target="footer143.xml"/><Relationship Id="rId423" Type="http://schemas.openxmlformats.org/officeDocument/2006/relationships/image" Target="media/image143.png"/><Relationship Id="rId424" Type="http://schemas.openxmlformats.org/officeDocument/2006/relationships/header" Target="header134.xml"/><Relationship Id="rId425" Type="http://schemas.openxmlformats.org/officeDocument/2006/relationships/footer" Target="footer144.xml"/><Relationship Id="rId426" Type="http://schemas.openxmlformats.org/officeDocument/2006/relationships/image" Target="media/image144.png"/><Relationship Id="rId427" Type="http://schemas.openxmlformats.org/officeDocument/2006/relationships/header" Target="header135.xml"/><Relationship Id="rId428" Type="http://schemas.openxmlformats.org/officeDocument/2006/relationships/footer" Target="footer145.xml"/><Relationship Id="rId429" Type="http://schemas.openxmlformats.org/officeDocument/2006/relationships/image" Target="media/image145.png"/><Relationship Id="rId430" Type="http://schemas.openxmlformats.org/officeDocument/2006/relationships/header" Target="header136.xml"/><Relationship Id="rId431" Type="http://schemas.openxmlformats.org/officeDocument/2006/relationships/footer" Target="footer146.xml"/><Relationship Id="rId432" Type="http://schemas.openxmlformats.org/officeDocument/2006/relationships/image" Target="media/image146.png"/><Relationship Id="rId433" Type="http://schemas.openxmlformats.org/officeDocument/2006/relationships/header" Target="header137.xml"/><Relationship Id="rId434" Type="http://schemas.openxmlformats.org/officeDocument/2006/relationships/footer" Target="footer147.xml"/><Relationship Id="rId435" Type="http://schemas.openxmlformats.org/officeDocument/2006/relationships/image" Target="media/image147.png"/><Relationship Id="rId436" Type="http://schemas.openxmlformats.org/officeDocument/2006/relationships/header" Target="header138.xml"/><Relationship Id="rId437" Type="http://schemas.openxmlformats.org/officeDocument/2006/relationships/footer" Target="footer148.xml"/><Relationship Id="rId438" Type="http://schemas.openxmlformats.org/officeDocument/2006/relationships/image" Target="media/image148.png"/><Relationship Id="rId439" Type="http://schemas.openxmlformats.org/officeDocument/2006/relationships/header" Target="header139.xml"/><Relationship Id="rId440" Type="http://schemas.openxmlformats.org/officeDocument/2006/relationships/footer" Target="footer149.xml"/><Relationship Id="rId441" Type="http://schemas.openxmlformats.org/officeDocument/2006/relationships/image" Target="media/image149.png"/><Relationship Id="rId442" Type="http://schemas.openxmlformats.org/officeDocument/2006/relationships/header" Target="header140.xml"/><Relationship Id="rId443" Type="http://schemas.openxmlformats.org/officeDocument/2006/relationships/footer" Target="footer150.xml"/><Relationship Id="rId444" Type="http://schemas.openxmlformats.org/officeDocument/2006/relationships/image" Target="media/image150.png"/><Relationship Id="rId445" Type="http://schemas.openxmlformats.org/officeDocument/2006/relationships/header" Target="header141.xml"/><Relationship Id="rId446" Type="http://schemas.openxmlformats.org/officeDocument/2006/relationships/footer" Target="footer151.xml"/><Relationship Id="rId447" Type="http://schemas.openxmlformats.org/officeDocument/2006/relationships/image" Target="media/image151.png"/><Relationship Id="rId448" Type="http://schemas.openxmlformats.org/officeDocument/2006/relationships/header" Target="header142.xml"/><Relationship Id="rId449" Type="http://schemas.openxmlformats.org/officeDocument/2006/relationships/footer" Target="footer152.xml"/><Relationship Id="rId450" Type="http://schemas.openxmlformats.org/officeDocument/2006/relationships/image" Target="media/image152.png"/><Relationship Id="rId451" Type="http://schemas.openxmlformats.org/officeDocument/2006/relationships/header" Target="header143.xml"/><Relationship Id="rId452" Type="http://schemas.openxmlformats.org/officeDocument/2006/relationships/footer" Target="footer153.xml"/><Relationship Id="rId453" Type="http://schemas.openxmlformats.org/officeDocument/2006/relationships/image" Target="media/image153.png"/><Relationship Id="rId454" Type="http://schemas.openxmlformats.org/officeDocument/2006/relationships/header" Target="header144.xml"/><Relationship Id="rId455" Type="http://schemas.openxmlformats.org/officeDocument/2006/relationships/footer" Target="footer154.xml"/><Relationship Id="rId456" Type="http://schemas.openxmlformats.org/officeDocument/2006/relationships/image" Target="media/image154.png"/><Relationship Id="rId457" Type="http://schemas.openxmlformats.org/officeDocument/2006/relationships/header" Target="header145.xml"/><Relationship Id="rId458" Type="http://schemas.openxmlformats.org/officeDocument/2006/relationships/footer" Target="footer155.xml"/><Relationship Id="rId459" Type="http://schemas.openxmlformats.org/officeDocument/2006/relationships/image" Target="media/image155.png"/><Relationship Id="rId460" Type="http://schemas.openxmlformats.org/officeDocument/2006/relationships/header" Target="header146.xml"/><Relationship Id="rId461" Type="http://schemas.openxmlformats.org/officeDocument/2006/relationships/footer" Target="footer156.xml"/><Relationship Id="rId462" Type="http://schemas.openxmlformats.org/officeDocument/2006/relationships/image" Target="media/image156.png"/><Relationship Id="rId463" Type="http://schemas.openxmlformats.org/officeDocument/2006/relationships/header" Target="header147.xml"/><Relationship Id="rId464" Type="http://schemas.openxmlformats.org/officeDocument/2006/relationships/footer" Target="footer157.xml"/><Relationship Id="rId465" Type="http://schemas.openxmlformats.org/officeDocument/2006/relationships/image" Target="media/image157.png"/><Relationship Id="rId466" Type="http://schemas.openxmlformats.org/officeDocument/2006/relationships/header" Target="header148.xml"/><Relationship Id="rId467" Type="http://schemas.openxmlformats.org/officeDocument/2006/relationships/footer" Target="footer158.xml"/><Relationship Id="rId468" Type="http://schemas.openxmlformats.org/officeDocument/2006/relationships/image" Target="media/image158.png"/><Relationship Id="rId469" Type="http://schemas.openxmlformats.org/officeDocument/2006/relationships/header" Target="header149.xml"/><Relationship Id="rId470" Type="http://schemas.openxmlformats.org/officeDocument/2006/relationships/footer" Target="footer159.xml"/><Relationship Id="rId471" Type="http://schemas.openxmlformats.org/officeDocument/2006/relationships/image" Target="media/image159.png"/><Relationship Id="rId472" Type="http://schemas.openxmlformats.org/officeDocument/2006/relationships/header" Target="header150.xml"/><Relationship Id="rId473" Type="http://schemas.openxmlformats.org/officeDocument/2006/relationships/footer" Target="footer160.xml"/><Relationship Id="rId474" Type="http://schemas.openxmlformats.org/officeDocument/2006/relationships/image" Target="media/image160.png"/><Relationship Id="rId475" Type="http://schemas.openxmlformats.org/officeDocument/2006/relationships/header" Target="header151.xml"/><Relationship Id="rId476" Type="http://schemas.openxmlformats.org/officeDocument/2006/relationships/footer" Target="footer161.xml"/><Relationship Id="rId477" Type="http://schemas.openxmlformats.org/officeDocument/2006/relationships/image" Target="media/image161.png"/><Relationship Id="rId478" Type="http://schemas.openxmlformats.org/officeDocument/2006/relationships/header" Target="header152.xml"/><Relationship Id="rId479" Type="http://schemas.openxmlformats.org/officeDocument/2006/relationships/footer" Target="footer162.xml"/><Relationship Id="rId480" Type="http://schemas.openxmlformats.org/officeDocument/2006/relationships/image" Target="media/image162.png"/><Relationship Id="rId481" Type="http://schemas.openxmlformats.org/officeDocument/2006/relationships/header" Target="header153.xml"/><Relationship Id="rId482" Type="http://schemas.openxmlformats.org/officeDocument/2006/relationships/footer" Target="footer163.xml"/><Relationship Id="rId483" Type="http://schemas.openxmlformats.org/officeDocument/2006/relationships/image" Target="media/image163.png"/><Relationship Id="rId484" Type="http://schemas.openxmlformats.org/officeDocument/2006/relationships/header" Target="header154.xml"/><Relationship Id="rId485" Type="http://schemas.openxmlformats.org/officeDocument/2006/relationships/footer" Target="footer164.xml"/><Relationship Id="rId486" Type="http://schemas.openxmlformats.org/officeDocument/2006/relationships/image" Target="media/image164.png"/><Relationship Id="rId487" Type="http://schemas.openxmlformats.org/officeDocument/2006/relationships/header" Target="header155.xml"/><Relationship Id="rId488" Type="http://schemas.openxmlformats.org/officeDocument/2006/relationships/footer" Target="footer165.xml"/><Relationship Id="rId489" Type="http://schemas.openxmlformats.org/officeDocument/2006/relationships/image" Target="media/image165.png"/><Relationship Id="rId490" Type="http://schemas.openxmlformats.org/officeDocument/2006/relationships/header" Target="header156.xml"/><Relationship Id="rId491" Type="http://schemas.openxmlformats.org/officeDocument/2006/relationships/footer" Target="footer166.xml"/><Relationship Id="rId492" Type="http://schemas.openxmlformats.org/officeDocument/2006/relationships/image" Target="media/image166.png"/><Relationship Id="rId493" Type="http://schemas.openxmlformats.org/officeDocument/2006/relationships/header" Target="header157.xml"/><Relationship Id="rId494" Type="http://schemas.openxmlformats.org/officeDocument/2006/relationships/footer" Target="footer167.xml"/><Relationship Id="rId495" Type="http://schemas.openxmlformats.org/officeDocument/2006/relationships/image" Target="media/image167.png"/><Relationship Id="rId496" Type="http://schemas.openxmlformats.org/officeDocument/2006/relationships/header" Target="header158.xml"/><Relationship Id="rId497" Type="http://schemas.openxmlformats.org/officeDocument/2006/relationships/footer" Target="footer168.xml"/><Relationship Id="rId498" Type="http://schemas.openxmlformats.org/officeDocument/2006/relationships/image" Target="media/image168.png"/><Relationship Id="rId499" Type="http://schemas.openxmlformats.org/officeDocument/2006/relationships/header" Target="header159.xml"/><Relationship Id="rId500" Type="http://schemas.openxmlformats.org/officeDocument/2006/relationships/footer" Target="footer169.xml"/><Relationship Id="rId501" Type="http://schemas.openxmlformats.org/officeDocument/2006/relationships/image" Target="media/image169.png"/><Relationship Id="rId502" Type="http://schemas.openxmlformats.org/officeDocument/2006/relationships/header" Target="header160.xml"/><Relationship Id="rId503" Type="http://schemas.openxmlformats.org/officeDocument/2006/relationships/footer" Target="footer170.xml"/><Relationship Id="rId504" Type="http://schemas.openxmlformats.org/officeDocument/2006/relationships/image" Target="media/image170.png"/><Relationship Id="rId505" Type="http://schemas.openxmlformats.org/officeDocument/2006/relationships/header" Target="header161.xml"/><Relationship Id="rId506" Type="http://schemas.openxmlformats.org/officeDocument/2006/relationships/footer" Target="footer171.xml"/><Relationship Id="rId507" Type="http://schemas.openxmlformats.org/officeDocument/2006/relationships/image" Target="media/image171.png"/><Relationship Id="rId508" Type="http://schemas.openxmlformats.org/officeDocument/2006/relationships/header" Target="header162.xml"/><Relationship Id="rId509" Type="http://schemas.openxmlformats.org/officeDocument/2006/relationships/footer" Target="footer172.xml"/><Relationship Id="rId510" Type="http://schemas.openxmlformats.org/officeDocument/2006/relationships/image" Target="media/image172.png"/><Relationship Id="rId511" Type="http://schemas.openxmlformats.org/officeDocument/2006/relationships/header" Target="header163.xml"/><Relationship Id="rId512" Type="http://schemas.openxmlformats.org/officeDocument/2006/relationships/footer" Target="footer173.xml"/><Relationship Id="rId513" Type="http://schemas.openxmlformats.org/officeDocument/2006/relationships/image" Target="media/image173.png"/><Relationship Id="rId514" Type="http://schemas.openxmlformats.org/officeDocument/2006/relationships/header" Target="header164.xml"/><Relationship Id="rId515" Type="http://schemas.openxmlformats.org/officeDocument/2006/relationships/footer" Target="footer174.xml"/><Relationship Id="rId516" Type="http://schemas.openxmlformats.org/officeDocument/2006/relationships/image" Target="media/image174.png"/><Relationship Id="rId517" Type="http://schemas.openxmlformats.org/officeDocument/2006/relationships/header" Target="header165.xml"/><Relationship Id="rId518" Type="http://schemas.openxmlformats.org/officeDocument/2006/relationships/footer" Target="footer175.xml"/><Relationship Id="rId519" Type="http://schemas.openxmlformats.org/officeDocument/2006/relationships/image" Target="media/image175.png"/><Relationship Id="rId520" Type="http://schemas.openxmlformats.org/officeDocument/2006/relationships/header" Target="header166.xml"/><Relationship Id="rId521" Type="http://schemas.openxmlformats.org/officeDocument/2006/relationships/footer" Target="footer176.xml"/><Relationship Id="rId522" Type="http://schemas.openxmlformats.org/officeDocument/2006/relationships/image" Target="media/image176.png"/><Relationship Id="rId523" Type="http://schemas.openxmlformats.org/officeDocument/2006/relationships/header" Target="header167.xml"/><Relationship Id="rId524" Type="http://schemas.openxmlformats.org/officeDocument/2006/relationships/footer" Target="footer177.xml"/><Relationship Id="rId525" Type="http://schemas.openxmlformats.org/officeDocument/2006/relationships/image" Target="media/image177.png"/><Relationship Id="rId526" Type="http://schemas.openxmlformats.org/officeDocument/2006/relationships/header" Target="header168.xml"/><Relationship Id="rId527" Type="http://schemas.openxmlformats.org/officeDocument/2006/relationships/footer" Target="footer178.xml"/><Relationship Id="rId528" Type="http://schemas.openxmlformats.org/officeDocument/2006/relationships/image" Target="media/image178.png"/><Relationship Id="rId529" Type="http://schemas.openxmlformats.org/officeDocument/2006/relationships/header" Target="header169.xml"/><Relationship Id="rId530" Type="http://schemas.openxmlformats.org/officeDocument/2006/relationships/footer" Target="footer179.xml"/><Relationship Id="rId531" Type="http://schemas.openxmlformats.org/officeDocument/2006/relationships/image" Target="media/image179.png"/><Relationship Id="rId532" Type="http://schemas.openxmlformats.org/officeDocument/2006/relationships/header" Target="header170.xml"/><Relationship Id="rId533" Type="http://schemas.openxmlformats.org/officeDocument/2006/relationships/footer" Target="footer180.xml"/><Relationship Id="rId534" Type="http://schemas.openxmlformats.org/officeDocument/2006/relationships/image" Target="media/image180.png"/><Relationship Id="rId535" Type="http://schemas.openxmlformats.org/officeDocument/2006/relationships/header" Target="header171.xml"/><Relationship Id="rId536" Type="http://schemas.openxmlformats.org/officeDocument/2006/relationships/footer" Target="footer181.xml"/><Relationship Id="rId537" Type="http://schemas.openxmlformats.org/officeDocument/2006/relationships/image" Target="media/image181.png"/><Relationship Id="rId538" Type="http://schemas.openxmlformats.org/officeDocument/2006/relationships/header" Target="header172.xml"/><Relationship Id="rId539" Type="http://schemas.openxmlformats.org/officeDocument/2006/relationships/footer" Target="footer182.xml"/><Relationship Id="rId540" Type="http://schemas.openxmlformats.org/officeDocument/2006/relationships/image" Target="media/image182.png"/><Relationship Id="rId541" Type="http://schemas.openxmlformats.org/officeDocument/2006/relationships/header" Target="header173.xml"/><Relationship Id="rId542" Type="http://schemas.openxmlformats.org/officeDocument/2006/relationships/footer" Target="footer183.xml"/><Relationship Id="rId543" Type="http://schemas.openxmlformats.org/officeDocument/2006/relationships/image" Target="media/image183.png"/><Relationship Id="rId544" Type="http://schemas.openxmlformats.org/officeDocument/2006/relationships/header" Target="header174.xml"/><Relationship Id="rId545" Type="http://schemas.openxmlformats.org/officeDocument/2006/relationships/footer" Target="footer184.xml"/><Relationship Id="rId546" Type="http://schemas.openxmlformats.org/officeDocument/2006/relationships/image" Target="media/image184.png"/><Relationship Id="rId547" Type="http://schemas.openxmlformats.org/officeDocument/2006/relationships/header" Target="header175.xml"/><Relationship Id="rId548" Type="http://schemas.openxmlformats.org/officeDocument/2006/relationships/footer" Target="footer185.xml"/><Relationship Id="rId549" Type="http://schemas.openxmlformats.org/officeDocument/2006/relationships/image" Target="media/image185.png"/><Relationship Id="rId550" Type="http://schemas.openxmlformats.org/officeDocument/2006/relationships/header" Target="header176.xml"/><Relationship Id="rId551" Type="http://schemas.openxmlformats.org/officeDocument/2006/relationships/footer" Target="footer186.xml"/><Relationship Id="rId552" Type="http://schemas.openxmlformats.org/officeDocument/2006/relationships/image" Target="media/image186.png"/><Relationship Id="rId553" Type="http://schemas.openxmlformats.org/officeDocument/2006/relationships/header" Target="header177.xml"/><Relationship Id="rId554" Type="http://schemas.openxmlformats.org/officeDocument/2006/relationships/footer" Target="footer187.xml"/><Relationship Id="rId555" Type="http://schemas.openxmlformats.org/officeDocument/2006/relationships/image" Target="media/image187.png"/><Relationship Id="rId556" Type="http://schemas.openxmlformats.org/officeDocument/2006/relationships/header" Target="header178.xml"/><Relationship Id="rId557" Type="http://schemas.openxmlformats.org/officeDocument/2006/relationships/footer" Target="footer188.xml"/><Relationship Id="rId558" Type="http://schemas.openxmlformats.org/officeDocument/2006/relationships/image" Target="media/image188.png"/><Relationship Id="rId559" Type="http://schemas.openxmlformats.org/officeDocument/2006/relationships/header" Target="header179.xml"/><Relationship Id="rId560" Type="http://schemas.openxmlformats.org/officeDocument/2006/relationships/footer" Target="footer189.xml"/><Relationship Id="rId561" Type="http://schemas.openxmlformats.org/officeDocument/2006/relationships/image" Target="media/image189.png"/><Relationship Id="rId562" Type="http://schemas.openxmlformats.org/officeDocument/2006/relationships/header" Target="header180.xml"/><Relationship Id="rId563" Type="http://schemas.openxmlformats.org/officeDocument/2006/relationships/footer" Target="footer190.xml"/><Relationship Id="rId564" Type="http://schemas.openxmlformats.org/officeDocument/2006/relationships/image" Target="media/image190.png"/><Relationship Id="rId565" Type="http://schemas.openxmlformats.org/officeDocument/2006/relationships/header" Target="header181.xml"/><Relationship Id="rId566" Type="http://schemas.openxmlformats.org/officeDocument/2006/relationships/footer" Target="footer191.xml"/><Relationship Id="rId567" Type="http://schemas.openxmlformats.org/officeDocument/2006/relationships/image" Target="media/image191.png"/><Relationship Id="rId568" Type="http://schemas.openxmlformats.org/officeDocument/2006/relationships/header" Target="header182.xml"/><Relationship Id="rId569" Type="http://schemas.openxmlformats.org/officeDocument/2006/relationships/footer" Target="footer192.xml"/><Relationship Id="rId570" Type="http://schemas.openxmlformats.org/officeDocument/2006/relationships/image" Target="media/image192.png"/><Relationship Id="rId571" Type="http://schemas.openxmlformats.org/officeDocument/2006/relationships/header" Target="header183.xml"/><Relationship Id="rId572" Type="http://schemas.openxmlformats.org/officeDocument/2006/relationships/footer" Target="footer193.xml"/><Relationship Id="rId573" Type="http://schemas.openxmlformats.org/officeDocument/2006/relationships/image" Target="media/image193.png"/><Relationship Id="rId574" Type="http://schemas.openxmlformats.org/officeDocument/2006/relationships/header" Target="header184.xml"/><Relationship Id="rId575" Type="http://schemas.openxmlformats.org/officeDocument/2006/relationships/footer" Target="footer194.xml"/><Relationship Id="rId576" Type="http://schemas.openxmlformats.org/officeDocument/2006/relationships/image" Target="media/image194.png"/><Relationship Id="rId577" Type="http://schemas.openxmlformats.org/officeDocument/2006/relationships/header" Target="header185.xml"/><Relationship Id="rId578" Type="http://schemas.openxmlformats.org/officeDocument/2006/relationships/footer" Target="footer195.xml"/><Relationship Id="rId579" Type="http://schemas.openxmlformats.org/officeDocument/2006/relationships/image" Target="media/image195.png"/><Relationship Id="rId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2025-10-06T10:29:22Z</dcterms:created>
  <dcterms:modified xsi:type="dcterms:W3CDTF">2025-10-06T10:29:22Z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Creator">
    <vt:lpwstr>Canon iR-ADV 8786               </vt:lpwstr>
  </property>
  <property fmtid="{D5CDD505-2E9C-101B-9397-08002B2CF9AE}" pid="4" name="LastSaved">
    <vt:filetime>2025-10-06T00:00:00Z</vt:filetime>
  </property>
  <property fmtid="{D5CDD505-2E9C-101B-9397-08002B2CF9AE}" pid="5" name="Producer">
    <vt:lpwstr>ABBYY Recognition Server</vt:lpwstr>
  </property>
</Properties>
</file>