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36"/>
        <w:ind w:left="1038" w:right="1039" w:firstLine="0"/>
        <w:jc w:val="center"/>
        <w:rPr>
          <w:b/>
          <w:sz w:val="22"/>
        </w:rPr>
      </w:pPr>
      <w:bookmarkStart w:name="ПРАВИТЕЛЬСТВО РОССИЙСКОЙ ФЕДЕРАЦИИ" w:id="1"/>
      <w:bookmarkEnd w:id="1"/>
      <w:r>
        <w:rPr/>
      </w:r>
      <w:r>
        <w:rPr>
          <w:b/>
          <w:sz w:val="22"/>
        </w:rPr>
        <w:t>ПРАВИТЕЛЬСТВО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РОССИЙСКОЙ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ФЕДЕРАЦИИ</w:t>
      </w:r>
    </w:p>
    <w:p>
      <w:pPr>
        <w:spacing w:before="266"/>
        <w:ind w:left="1038" w:right="1039" w:firstLine="0"/>
        <w:jc w:val="center"/>
        <w:rPr>
          <w:b/>
          <w:sz w:val="22"/>
        </w:rPr>
      </w:pPr>
      <w:r>
        <w:rPr>
          <w:b/>
          <w:spacing w:val="-2"/>
          <w:sz w:val="22"/>
        </w:rPr>
        <w:t>ПОСТАНОВЛЕНИЕ</w:t>
      </w:r>
    </w:p>
    <w:p>
      <w:pPr>
        <w:spacing w:before="2"/>
        <w:ind w:left="1038" w:right="1039" w:firstLine="0"/>
        <w:jc w:val="center"/>
        <w:rPr>
          <w:b/>
          <w:sz w:val="22"/>
        </w:rPr>
      </w:pPr>
      <w:r>
        <w:rPr>
          <w:b/>
          <w:sz w:val="22"/>
        </w:rPr>
        <w:t>от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11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мая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2023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г. N</w:t>
      </w:r>
      <w:r>
        <w:rPr>
          <w:b/>
          <w:spacing w:val="-1"/>
          <w:sz w:val="22"/>
        </w:rPr>
        <w:t> </w:t>
      </w:r>
      <w:r>
        <w:rPr>
          <w:b/>
          <w:spacing w:val="-5"/>
          <w:sz w:val="22"/>
        </w:rPr>
        <w:t>736</w:t>
      </w:r>
    </w:p>
    <w:p>
      <w:pPr>
        <w:spacing w:before="267"/>
        <w:ind w:left="1038" w:right="1035" w:firstLine="0"/>
        <w:jc w:val="center"/>
        <w:rPr>
          <w:b/>
          <w:sz w:val="22"/>
        </w:rPr>
      </w:pPr>
      <w:r>
        <w:rPr>
          <w:b/>
          <w:sz w:val="22"/>
        </w:rPr>
        <w:t>ОБ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УТВЕРЖДЕНИИ</w:t>
      </w:r>
      <w:r>
        <w:rPr>
          <w:b/>
          <w:spacing w:val="-1"/>
          <w:sz w:val="22"/>
        </w:rPr>
        <w:t> </w:t>
      </w:r>
      <w:r>
        <w:rPr>
          <w:b/>
          <w:spacing w:val="-2"/>
          <w:sz w:val="22"/>
        </w:rPr>
        <w:t>ПРАВИЛ</w:t>
      </w:r>
    </w:p>
    <w:p>
      <w:pPr>
        <w:spacing w:line="240" w:lineRule="auto" w:before="1"/>
        <w:ind w:left="1038" w:right="1034" w:firstLine="0"/>
        <w:jc w:val="center"/>
        <w:rPr>
          <w:b/>
          <w:sz w:val="22"/>
        </w:rPr>
      </w:pPr>
      <w:r>
        <w:rPr>
          <w:b/>
          <w:sz w:val="22"/>
        </w:rPr>
        <w:t>ПРЕДОСТАВЛЕНИЯ МЕДИЦИНСКИМИ ОРГАНИЗАЦИЯМИ ПЛАТНЫХ МЕДИЦИНСКИХ УСЛУГ, ВНЕСЕНИИ ИЗМЕНЕНИЙ В НЕКОТОРЫЕ АКТЫ ПРАВИТЕЛЬСТВА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РОССИЙСКОЙ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ФЕДЕРАЦИИ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ПРИЗНАНИИ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УТРАТИВШИМ СИЛУ ПОСТАНОВЛЕНИЯ ПРАВИТЕЛЬСТВА РОССИЙСКОЙ ФЕДЕРАЦИИ</w:t>
      </w:r>
    </w:p>
    <w:p>
      <w:pPr>
        <w:spacing w:before="1"/>
        <w:ind w:left="1038" w:right="1044" w:firstLine="0"/>
        <w:jc w:val="center"/>
        <w:rPr>
          <w:b/>
          <w:sz w:val="22"/>
        </w:rPr>
      </w:pPr>
      <w:r>
        <w:rPr>
          <w:b/>
          <w:sz w:val="22"/>
        </w:rPr>
        <w:t>ОТ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4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ОКТЯБРЯ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2012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Г. N</w:t>
      </w:r>
      <w:r>
        <w:rPr>
          <w:b/>
          <w:spacing w:val="-1"/>
          <w:sz w:val="22"/>
        </w:rPr>
        <w:t> </w:t>
      </w:r>
      <w:r>
        <w:rPr>
          <w:b/>
          <w:spacing w:val="-4"/>
          <w:sz w:val="22"/>
        </w:rPr>
        <w:t>1006</w:t>
      </w:r>
    </w:p>
    <w:p>
      <w:pPr>
        <w:pStyle w:val="BodyText"/>
        <w:spacing w:before="267"/>
        <w:ind w:right="135"/>
      </w:pPr>
      <w:r>
        <w:rPr/>
        <w:t>В соответствии с </w:t>
      </w:r>
      <w:hyperlink r:id="rId5">
        <w:r>
          <w:rPr>
            <w:color w:val="0000FF"/>
          </w:rPr>
          <w:t>частью 7 статьи 84</w:t>
        </w:r>
      </w:hyperlink>
      <w:r>
        <w:rPr>
          <w:color w:val="0000FF"/>
        </w:rPr>
        <w:t> </w:t>
      </w:r>
      <w:r>
        <w:rPr/>
        <w:t>Федерального закона "Об основах охраны здоровья граждан в Российской Федерации" и </w:t>
      </w:r>
      <w:hyperlink r:id="rId6">
        <w:r>
          <w:rPr>
            <w:color w:val="0000FF"/>
          </w:rPr>
          <w:t>статьей 39.1</w:t>
        </w:r>
      </w:hyperlink>
      <w:r>
        <w:rPr>
          <w:color w:val="0000FF"/>
        </w:rPr>
        <w:t> </w:t>
      </w:r>
      <w:r>
        <w:rPr/>
        <w:t>Закона Российской Федерации "О защите прав потребителей" Правительство Российской Федерации постановляет:</w:t>
      </w:r>
    </w:p>
    <w:p>
      <w:pPr>
        <w:pStyle w:val="ListParagraph"/>
        <w:numPr>
          <w:ilvl w:val="0"/>
          <w:numId w:val="1"/>
        </w:numPr>
        <w:tabs>
          <w:tab w:pos="894" w:val="left" w:leader="none"/>
        </w:tabs>
        <w:spacing w:line="240" w:lineRule="auto" w:before="219" w:after="0"/>
        <w:ind w:left="894" w:right="0" w:hanging="213"/>
        <w:jc w:val="both"/>
        <w:rPr>
          <w:sz w:val="22"/>
        </w:rPr>
      </w:pPr>
      <w:r>
        <w:rPr>
          <w:sz w:val="22"/>
        </w:rPr>
        <w:t>Утвердить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прилагаемые:</w:t>
      </w:r>
    </w:p>
    <w:p>
      <w:pPr>
        <w:pStyle w:val="BodyText"/>
        <w:spacing w:line="436" w:lineRule="auto" w:before="222"/>
        <w:ind w:left="681" w:right="856" w:firstLine="0"/>
      </w:pPr>
      <w:hyperlink w:history="true" w:anchor="_bookmark0">
        <w:r>
          <w:rPr>
            <w:color w:val="0000FF"/>
          </w:rPr>
          <w:t>Правила</w:t>
        </w:r>
      </w:hyperlink>
      <w:r>
        <w:rPr>
          <w:color w:val="0000FF"/>
          <w:spacing w:val="-7"/>
        </w:rPr>
        <w:t> </w:t>
      </w:r>
      <w:r>
        <w:rPr/>
        <w:t>предоставления</w:t>
      </w:r>
      <w:r>
        <w:rPr>
          <w:spacing w:val="-7"/>
        </w:rPr>
        <w:t> </w:t>
      </w:r>
      <w:r>
        <w:rPr/>
        <w:t>медицинскими</w:t>
      </w:r>
      <w:r>
        <w:rPr>
          <w:spacing w:val="-7"/>
        </w:rPr>
        <w:t> </w:t>
      </w:r>
      <w:r>
        <w:rPr/>
        <w:t>организациями</w:t>
      </w:r>
      <w:r>
        <w:rPr>
          <w:spacing w:val="-7"/>
        </w:rPr>
        <w:t> </w:t>
      </w:r>
      <w:r>
        <w:rPr/>
        <w:t>платных</w:t>
      </w:r>
      <w:r>
        <w:rPr>
          <w:spacing w:val="-7"/>
        </w:rPr>
        <w:t> </w:t>
      </w:r>
      <w:r>
        <w:rPr/>
        <w:t>медицинских</w:t>
      </w:r>
      <w:r>
        <w:rPr>
          <w:spacing w:val="-8"/>
        </w:rPr>
        <w:t> </w:t>
      </w:r>
      <w:r>
        <w:rPr/>
        <w:t>услуг; </w:t>
      </w:r>
      <w:hyperlink w:history="true" w:anchor="_bookmark5">
        <w:r>
          <w:rPr>
            <w:color w:val="0000FF"/>
          </w:rPr>
          <w:t>изменения</w:t>
        </w:r>
      </w:hyperlink>
      <w:r>
        <w:rPr/>
        <w:t>, которые вносятся в акты Правительства Российской Федерации.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</w:tabs>
        <w:spacing w:line="240" w:lineRule="auto" w:before="0" w:after="0"/>
        <w:ind w:left="141" w:right="133" w:firstLine="540"/>
        <w:jc w:val="both"/>
        <w:rPr>
          <w:sz w:val="22"/>
        </w:rPr>
      </w:pPr>
      <w:r>
        <w:rPr>
          <w:sz w:val="22"/>
        </w:rPr>
        <w:t>Признать утратившим силу </w:t>
      </w:r>
      <w:hyperlink r:id="rId7">
        <w:r>
          <w:rPr>
            <w:color w:val="0000FF"/>
            <w:sz w:val="22"/>
          </w:rPr>
          <w:t>постановление</w:t>
        </w:r>
      </w:hyperlink>
      <w:r>
        <w:rPr>
          <w:color w:val="0000FF"/>
          <w:sz w:val="22"/>
        </w:rPr>
        <w:t> </w:t>
      </w:r>
      <w:r>
        <w:rPr>
          <w:sz w:val="22"/>
        </w:rPr>
        <w:t>Правительства Российской Федерации от 4 октября 2012 г. N 1006 "Об утверждении Правил предоставления медицинскими организациями платных медицинских услуг" (Собрание законодательства Российской Федерации, 2012, N 41, ст. </w:t>
      </w:r>
      <w:r>
        <w:rPr>
          <w:spacing w:val="-2"/>
          <w:sz w:val="22"/>
        </w:rPr>
        <w:t>5628).</w:t>
      </w:r>
    </w:p>
    <w:p>
      <w:pPr>
        <w:pStyle w:val="ListParagraph"/>
        <w:numPr>
          <w:ilvl w:val="0"/>
          <w:numId w:val="1"/>
        </w:numPr>
        <w:tabs>
          <w:tab w:pos="909" w:val="left" w:leader="none"/>
        </w:tabs>
        <w:spacing w:line="240" w:lineRule="auto" w:before="219" w:after="0"/>
        <w:ind w:left="141" w:right="149" w:firstLine="540"/>
        <w:jc w:val="both"/>
        <w:rPr>
          <w:sz w:val="22"/>
        </w:rPr>
      </w:pPr>
      <w:r>
        <w:rPr>
          <w:sz w:val="22"/>
        </w:rPr>
        <w:t>Настоящее постановление вступает в силу с 1 сентября 2023 г. и действует до 1 сентября 2026 г.</w:t>
      </w:r>
    </w:p>
    <w:p>
      <w:pPr>
        <w:pStyle w:val="BodyText"/>
        <w:spacing w:line="242" w:lineRule="auto" w:before="268"/>
        <w:ind w:left="7295" w:right="132" w:hanging="551"/>
        <w:jc w:val="right"/>
      </w:pPr>
      <w:r>
        <w:rPr/>
        <w:t>Председатель</w:t>
      </w:r>
      <w:r>
        <w:rPr>
          <w:spacing w:val="-13"/>
        </w:rPr>
        <w:t> </w:t>
      </w:r>
      <w:r>
        <w:rPr/>
        <w:t>Правительства Российской</w:t>
      </w:r>
      <w:r>
        <w:rPr>
          <w:spacing w:val="-4"/>
        </w:rPr>
        <w:t> </w:t>
      </w:r>
      <w:r>
        <w:rPr>
          <w:spacing w:val="-2"/>
        </w:rPr>
        <w:t>Федерации</w:t>
      </w:r>
    </w:p>
    <w:p>
      <w:pPr>
        <w:pStyle w:val="BodyText"/>
        <w:spacing w:line="267" w:lineRule="exact"/>
        <w:ind w:left="0" w:right="139" w:firstLine="0"/>
        <w:jc w:val="right"/>
      </w:pPr>
      <w:r>
        <w:rPr>
          <w:spacing w:val="-2"/>
        </w:rPr>
        <w:t>М.МИШУСТИН</w:t>
      </w:r>
    </w:p>
    <w:p>
      <w:pPr>
        <w:pStyle w:val="BodyText"/>
        <w:ind w:left="0" w:firstLine="0"/>
        <w:jc w:val="left"/>
      </w:pPr>
    </w:p>
    <w:p>
      <w:pPr>
        <w:pStyle w:val="BodyText"/>
        <w:ind w:left="0" w:firstLine="0"/>
        <w:jc w:val="left"/>
      </w:pPr>
    </w:p>
    <w:p>
      <w:pPr>
        <w:pStyle w:val="BodyText"/>
        <w:ind w:left="0" w:firstLine="0"/>
        <w:jc w:val="left"/>
      </w:pPr>
    </w:p>
    <w:p>
      <w:pPr>
        <w:pStyle w:val="BodyText"/>
        <w:spacing w:before="267"/>
        <w:ind w:left="0" w:firstLine="0"/>
        <w:jc w:val="left"/>
      </w:pPr>
    </w:p>
    <w:p>
      <w:pPr>
        <w:pStyle w:val="BodyText"/>
        <w:ind w:left="6499" w:right="132" w:firstLine="1820"/>
        <w:jc w:val="right"/>
      </w:pPr>
      <w:bookmarkStart w:name="Утверждены" w:id="2"/>
      <w:bookmarkEnd w:id="2"/>
      <w:r>
        <w:rPr/>
      </w:r>
      <w:r>
        <w:rPr>
          <w:spacing w:val="-2"/>
        </w:rPr>
        <w:t>Утверждены</w:t>
      </w:r>
      <w:r>
        <w:rPr>
          <w:spacing w:val="-2"/>
        </w:rPr>
        <w:t> </w:t>
      </w:r>
      <w:r>
        <w:rPr/>
        <w:t>постановлением</w:t>
      </w:r>
      <w:r>
        <w:rPr>
          <w:spacing w:val="-13"/>
        </w:rPr>
        <w:t> </w:t>
      </w:r>
      <w:r>
        <w:rPr/>
        <w:t>Правительства Российской Федерации</w:t>
      </w:r>
    </w:p>
    <w:p>
      <w:pPr>
        <w:pStyle w:val="BodyText"/>
        <w:spacing w:line="268" w:lineRule="exact"/>
        <w:ind w:left="0" w:right="139" w:firstLine="0"/>
        <w:jc w:val="right"/>
      </w:pPr>
      <w:r>
        <w:rPr/>
        <w:t>от</w:t>
      </w:r>
      <w:r>
        <w:rPr>
          <w:spacing w:val="-2"/>
        </w:rPr>
        <w:t> </w:t>
      </w:r>
      <w:r>
        <w:rPr/>
        <w:t>11</w:t>
      </w:r>
      <w:r>
        <w:rPr>
          <w:spacing w:val="-3"/>
        </w:rPr>
        <w:t> </w:t>
      </w:r>
      <w:r>
        <w:rPr/>
        <w:t>мая</w:t>
      </w:r>
      <w:r>
        <w:rPr>
          <w:spacing w:val="-2"/>
        </w:rPr>
        <w:t> </w:t>
      </w:r>
      <w:r>
        <w:rPr/>
        <w:t>2023</w:t>
      </w:r>
      <w:r>
        <w:rPr>
          <w:spacing w:val="-2"/>
        </w:rPr>
        <w:t> </w:t>
      </w:r>
      <w:r>
        <w:rPr/>
        <w:t>г.</w:t>
      </w:r>
      <w:r>
        <w:rPr>
          <w:spacing w:val="-2"/>
        </w:rPr>
        <w:t> </w:t>
      </w:r>
      <w:r>
        <w:rPr/>
        <w:t>N</w:t>
      </w:r>
      <w:r>
        <w:rPr>
          <w:spacing w:val="-3"/>
        </w:rPr>
        <w:t> </w:t>
      </w:r>
      <w:r>
        <w:rPr>
          <w:spacing w:val="-5"/>
        </w:rPr>
        <w:t>736</w:t>
      </w:r>
    </w:p>
    <w:p>
      <w:pPr>
        <w:pStyle w:val="BodyText"/>
        <w:spacing w:before="3"/>
        <w:ind w:left="0" w:firstLine="0"/>
        <w:jc w:val="left"/>
      </w:pPr>
    </w:p>
    <w:p>
      <w:pPr>
        <w:spacing w:line="267" w:lineRule="exact" w:before="0"/>
        <w:ind w:left="1040" w:right="1034" w:firstLine="0"/>
        <w:jc w:val="center"/>
        <w:rPr>
          <w:b/>
          <w:sz w:val="22"/>
        </w:rPr>
      </w:pPr>
      <w:bookmarkStart w:name="_bookmark0" w:id="3"/>
      <w:bookmarkEnd w:id="3"/>
      <w:r>
        <w:rPr/>
      </w:r>
      <w:r>
        <w:rPr>
          <w:b/>
          <w:spacing w:val="-2"/>
          <w:sz w:val="22"/>
        </w:rPr>
        <w:t>ПРАВИЛА</w:t>
      </w:r>
    </w:p>
    <w:p>
      <w:pPr>
        <w:spacing w:before="0"/>
        <w:ind w:left="1039" w:right="1034" w:firstLine="0"/>
        <w:jc w:val="center"/>
        <w:rPr>
          <w:b/>
          <w:sz w:val="22"/>
        </w:rPr>
      </w:pPr>
      <w:r>
        <w:rPr>
          <w:b/>
          <w:sz w:val="22"/>
        </w:rPr>
        <w:t>ПРЕДОСТАВЛЕНИЯ</w:t>
      </w:r>
      <w:r>
        <w:rPr>
          <w:b/>
          <w:spacing w:val="-12"/>
          <w:sz w:val="22"/>
        </w:rPr>
        <w:t> </w:t>
      </w:r>
      <w:r>
        <w:rPr>
          <w:b/>
          <w:sz w:val="22"/>
        </w:rPr>
        <w:t>МЕДИЦИНСКИМИ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ОРГАНИЗАЦИЯМИ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ПЛАТНЫХ МЕДИЦИНСКИХ УСЛУГ</w:t>
      </w:r>
    </w:p>
    <w:p>
      <w:pPr>
        <w:pStyle w:val="Heading1"/>
        <w:numPr>
          <w:ilvl w:val="1"/>
          <w:numId w:val="1"/>
        </w:numPr>
        <w:tabs>
          <w:tab w:pos="3997" w:val="left" w:leader="none"/>
        </w:tabs>
        <w:spacing w:line="240" w:lineRule="auto" w:before="266" w:after="0"/>
        <w:ind w:left="3997" w:right="0" w:hanging="169"/>
        <w:jc w:val="left"/>
      </w:pPr>
      <w:bookmarkStart w:name="I. Общие положения" w:id="4"/>
      <w:bookmarkEnd w:id="4"/>
      <w:r>
        <w:rPr>
          <w:b w:val="0"/>
        </w:rPr>
      </w:r>
      <w:r>
        <w:rPr/>
        <w:t>Общие</w:t>
      </w:r>
      <w:r>
        <w:rPr>
          <w:spacing w:val="-5"/>
        </w:rPr>
        <w:t> </w:t>
      </w:r>
      <w:r>
        <w:rPr>
          <w:spacing w:val="-2"/>
        </w:rPr>
        <w:t>положения</w:t>
      </w:r>
    </w:p>
    <w:p>
      <w:pPr>
        <w:pStyle w:val="BodyText"/>
        <w:spacing w:before="3"/>
        <w:ind w:left="0" w:firstLine="0"/>
        <w:jc w:val="left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975" w:val="left" w:leader="none"/>
        </w:tabs>
        <w:spacing w:line="240" w:lineRule="auto" w:before="0" w:after="0"/>
        <w:ind w:left="141" w:right="143" w:firstLine="540"/>
        <w:jc w:val="both"/>
        <w:rPr>
          <w:sz w:val="22"/>
        </w:rPr>
      </w:pPr>
      <w:r>
        <w:rPr>
          <w:sz w:val="22"/>
        </w:rPr>
        <w:t>Настоящие Правила определяют порядок и условия предоставления медицинскими организациями гражданам платных медицинских услуг.</w:t>
      </w:r>
    </w:p>
    <w:p>
      <w:pPr>
        <w:pStyle w:val="ListParagraph"/>
        <w:numPr>
          <w:ilvl w:val="0"/>
          <w:numId w:val="2"/>
        </w:numPr>
        <w:tabs>
          <w:tab w:pos="894" w:val="left" w:leader="none"/>
        </w:tabs>
        <w:spacing w:line="240" w:lineRule="auto" w:before="219" w:after="0"/>
        <w:ind w:left="894" w:right="0" w:hanging="213"/>
        <w:jc w:val="both"/>
        <w:rPr>
          <w:sz w:val="22"/>
        </w:rPr>
      </w:pPr>
      <w:r>
        <w:rPr>
          <w:sz w:val="22"/>
        </w:rPr>
        <w:t>Для</w:t>
      </w:r>
      <w:r>
        <w:rPr>
          <w:spacing w:val="-6"/>
          <w:sz w:val="22"/>
        </w:rPr>
        <w:t> </w:t>
      </w:r>
      <w:r>
        <w:rPr>
          <w:sz w:val="22"/>
        </w:rPr>
        <w:t>целей</w:t>
      </w:r>
      <w:r>
        <w:rPr>
          <w:spacing w:val="-2"/>
          <w:sz w:val="22"/>
        </w:rPr>
        <w:t> </w:t>
      </w:r>
      <w:r>
        <w:rPr>
          <w:sz w:val="22"/>
        </w:rPr>
        <w:t>настоящих</w:t>
      </w:r>
      <w:r>
        <w:rPr>
          <w:spacing w:val="-4"/>
          <w:sz w:val="22"/>
        </w:rPr>
        <w:t> </w:t>
      </w:r>
      <w:r>
        <w:rPr>
          <w:sz w:val="22"/>
        </w:rPr>
        <w:t>Правил</w:t>
      </w:r>
      <w:r>
        <w:rPr>
          <w:spacing w:val="-4"/>
          <w:sz w:val="22"/>
        </w:rPr>
        <w:t> </w:t>
      </w:r>
      <w:r>
        <w:rPr>
          <w:sz w:val="22"/>
        </w:rPr>
        <w:t>используются</w:t>
      </w:r>
      <w:r>
        <w:rPr>
          <w:spacing w:val="-3"/>
          <w:sz w:val="22"/>
        </w:rPr>
        <w:t> </w:t>
      </w:r>
      <w:r>
        <w:rPr>
          <w:sz w:val="22"/>
        </w:rPr>
        <w:t>следующие</w:t>
      </w:r>
      <w:r>
        <w:rPr>
          <w:spacing w:val="-3"/>
          <w:sz w:val="22"/>
        </w:rPr>
        <w:t> </w:t>
      </w:r>
      <w:r>
        <w:rPr>
          <w:sz w:val="22"/>
        </w:rPr>
        <w:t>основные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понятия:</w:t>
      </w:r>
    </w:p>
    <w:p>
      <w:pPr>
        <w:pStyle w:val="BodyText"/>
        <w:spacing w:before="221"/>
        <w:ind w:left="681" w:firstLine="0"/>
        <w:jc w:val="left"/>
      </w:pPr>
      <w:r>
        <w:rPr/>
        <w:t>"платные</w:t>
      </w:r>
      <w:r>
        <w:rPr>
          <w:spacing w:val="57"/>
        </w:rPr>
        <w:t> </w:t>
      </w:r>
      <w:r>
        <w:rPr/>
        <w:t>медицинские</w:t>
      </w:r>
      <w:r>
        <w:rPr>
          <w:spacing w:val="59"/>
        </w:rPr>
        <w:t> </w:t>
      </w:r>
      <w:r>
        <w:rPr/>
        <w:t>услуги"</w:t>
      </w:r>
      <w:r>
        <w:rPr>
          <w:spacing w:val="65"/>
        </w:rPr>
        <w:t> </w:t>
      </w:r>
      <w:r>
        <w:rPr/>
        <w:t>-</w:t>
      </w:r>
      <w:r>
        <w:rPr>
          <w:spacing w:val="58"/>
        </w:rPr>
        <w:t> </w:t>
      </w:r>
      <w:r>
        <w:rPr/>
        <w:t>медицинские</w:t>
      </w:r>
      <w:r>
        <w:rPr>
          <w:spacing w:val="59"/>
        </w:rPr>
        <w:t> </w:t>
      </w:r>
      <w:r>
        <w:rPr/>
        <w:t>услуги,</w:t>
      </w:r>
      <w:r>
        <w:rPr>
          <w:spacing w:val="60"/>
        </w:rPr>
        <w:t> </w:t>
      </w:r>
      <w:r>
        <w:rPr/>
        <w:t>предоставляемые</w:t>
      </w:r>
      <w:r>
        <w:rPr>
          <w:spacing w:val="54"/>
        </w:rPr>
        <w:t> </w:t>
      </w:r>
      <w:r>
        <w:rPr/>
        <w:t>на</w:t>
      </w:r>
      <w:r>
        <w:rPr>
          <w:spacing w:val="59"/>
        </w:rPr>
        <w:t> </w:t>
      </w:r>
      <w:r>
        <w:rPr>
          <w:spacing w:val="-2"/>
        </w:rPr>
        <w:t>возмездной</w:t>
      </w:r>
    </w:p>
    <w:p>
      <w:pPr>
        <w:pStyle w:val="BodyText"/>
        <w:spacing w:after="0"/>
        <w:jc w:val="left"/>
        <w:sectPr>
          <w:type w:val="continuous"/>
          <w:pgSz w:w="11910" w:h="16840"/>
          <w:pgMar w:top="1100" w:bottom="280" w:left="1559" w:right="708"/>
        </w:sectPr>
      </w:pPr>
    </w:p>
    <w:p>
      <w:pPr>
        <w:pStyle w:val="BodyText"/>
        <w:spacing w:line="237" w:lineRule="auto" w:before="38"/>
        <w:ind w:firstLine="0"/>
        <w:jc w:val="left"/>
      </w:pPr>
      <w:r>
        <w:rPr/>
        <w:t>основе</w:t>
      </w:r>
      <w:r>
        <w:rPr>
          <w:spacing w:val="40"/>
        </w:rPr>
        <w:t> </w:t>
      </w:r>
      <w:r>
        <w:rPr/>
        <w:t>за</w:t>
      </w:r>
      <w:r>
        <w:rPr>
          <w:spacing w:val="40"/>
        </w:rPr>
        <w:t> </w:t>
      </w:r>
      <w:r>
        <w:rPr/>
        <w:t>счет</w:t>
      </w:r>
      <w:r>
        <w:rPr>
          <w:spacing w:val="40"/>
        </w:rPr>
        <w:t> </w:t>
      </w:r>
      <w:r>
        <w:rPr/>
        <w:t>личных</w:t>
      </w:r>
      <w:r>
        <w:rPr>
          <w:spacing w:val="40"/>
        </w:rPr>
        <w:t> </w:t>
      </w:r>
      <w:r>
        <w:rPr/>
        <w:t>средств</w:t>
      </w:r>
      <w:r>
        <w:rPr>
          <w:spacing w:val="40"/>
        </w:rPr>
        <w:t> </w:t>
      </w:r>
      <w:r>
        <w:rPr/>
        <w:t>граждан,</w:t>
      </w:r>
      <w:r>
        <w:rPr>
          <w:spacing w:val="40"/>
        </w:rPr>
        <w:t> </w:t>
      </w:r>
      <w:r>
        <w:rPr/>
        <w:t>средств</w:t>
      </w:r>
      <w:r>
        <w:rPr>
          <w:spacing w:val="40"/>
        </w:rPr>
        <w:t> </w:t>
      </w:r>
      <w:r>
        <w:rPr/>
        <w:t>работодателей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иных</w:t>
      </w:r>
      <w:r>
        <w:rPr>
          <w:spacing w:val="40"/>
        </w:rPr>
        <w:t> </w:t>
      </w:r>
      <w:r>
        <w:rPr/>
        <w:t>средств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основании договоров, в том числе договоров добровольного медицинского страхования (далее - договоры);</w:t>
      </w:r>
    </w:p>
    <w:p>
      <w:pPr>
        <w:pStyle w:val="BodyText"/>
        <w:spacing w:before="221"/>
        <w:ind w:right="140"/>
      </w:pPr>
      <w:r>
        <w:rPr/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>
      <w:pPr>
        <w:pStyle w:val="BodyText"/>
        <w:spacing w:before="220"/>
        <w:ind w:right="141"/>
      </w:pPr>
      <w:r>
        <w:rPr/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>
      <w:pPr>
        <w:pStyle w:val="BodyText"/>
        <w:spacing w:line="242" w:lineRule="auto" w:before="218"/>
        <w:ind w:right="134"/>
      </w:pPr>
      <w:r>
        <w:rPr/>
        <w:t>Потребитель, получающий платные медицинские услуги, является пациентом, на которого распространяется действие Федерального </w:t>
      </w:r>
      <w:hyperlink r:id="rId8">
        <w:r>
          <w:rPr>
            <w:color w:val="0000FF"/>
          </w:rPr>
          <w:t>закона</w:t>
        </w:r>
      </w:hyperlink>
      <w:r>
        <w:rPr>
          <w:color w:val="0000FF"/>
        </w:rPr>
        <w:t> </w:t>
      </w:r>
      <w:r>
        <w:rPr/>
        <w:t>"Об основах охраны здоровья граждан в Российской Федерации";</w:t>
      </w:r>
    </w:p>
    <w:p>
      <w:pPr>
        <w:pStyle w:val="BodyText"/>
        <w:spacing w:before="217"/>
        <w:ind w:right="136"/>
      </w:pPr>
      <w:r>
        <w:rPr/>
        <w:t>"исполнитель"</w:t>
      </w:r>
      <w:r>
        <w:rPr>
          <w:spacing w:val="-4"/>
        </w:rPr>
        <w:t> </w:t>
      </w:r>
      <w:r>
        <w:rPr/>
        <w:t>-</w:t>
      </w:r>
      <w:r>
        <w:rPr>
          <w:spacing w:val="-1"/>
        </w:rPr>
        <w:t> </w:t>
      </w:r>
      <w:r>
        <w:rPr/>
        <w:t>медицинская</w:t>
      </w:r>
      <w:r>
        <w:rPr>
          <w:spacing w:val="-4"/>
        </w:rPr>
        <w:t> </w:t>
      </w:r>
      <w:r>
        <w:rPr/>
        <w:t>организация</w:t>
      </w:r>
      <w:r>
        <w:rPr>
          <w:spacing w:val="-8"/>
        </w:rPr>
        <w:t> </w:t>
      </w:r>
      <w:r>
        <w:rPr/>
        <w:t>независимо</w:t>
      </w:r>
      <w:r>
        <w:rPr>
          <w:spacing w:val="-4"/>
        </w:rPr>
        <w:t> </w:t>
      </w:r>
      <w:r>
        <w:rPr/>
        <w:t>от</w:t>
      </w:r>
      <w:r>
        <w:rPr>
          <w:spacing w:val="-4"/>
        </w:rPr>
        <w:t> </w:t>
      </w:r>
      <w:r>
        <w:rPr/>
        <w:t>организационно-правовой</w:t>
      </w:r>
      <w:r>
        <w:rPr>
          <w:spacing w:val="-3"/>
        </w:rPr>
        <w:t> </w:t>
      </w:r>
      <w:r>
        <w:rPr/>
        <w:t>формы, а также индивидуальный предприниматель, оказывающие платные медицинские услуги в соответствии с договором.</w:t>
      </w:r>
    </w:p>
    <w:p>
      <w:pPr>
        <w:pStyle w:val="ListParagraph"/>
        <w:numPr>
          <w:ilvl w:val="0"/>
          <w:numId w:val="2"/>
        </w:numPr>
        <w:tabs>
          <w:tab w:pos="884" w:val="left" w:leader="none"/>
        </w:tabs>
        <w:spacing w:line="240" w:lineRule="auto" w:before="219" w:after="0"/>
        <w:ind w:left="141" w:right="134" w:firstLine="540"/>
        <w:jc w:val="both"/>
        <w:rPr>
          <w:sz w:val="22"/>
        </w:rPr>
      </w:pPr>
      <w:r>
        <w:rPr>
          <w:sz w:val="22"/>
        </w:rPr>
        <w:t>Понятие</w:t>
      </w:r>
      <w:r>
        <w:rPr>
          <w:spacing w:val="-13"/>
          <w:sz w:val="22"/>
        </w:rPr>
        <w:t> </w:t>
      </w:r>
      <w:r>
        <w:rPr>
          <w:sz w:val="22"/>
        </w:rPr>
        <w:t>"потребитель"</w:t>
      </w:r>
      <w:r>
        <w:rPr>
          <w:spacing w:val="-12"/>
          <w:sz w:val="22"/>
        </w:rPr>
        <w:t> </w:t>
      </w:r>
      <w:r>
        <w:rPr>
          <w:sz w:val="22"/>
        </w:rPr>
        <w:t>применяется</w:t>
      </w:r>
      <w:r>
        <w:rPr>
          <w:spacing w:val="-13"/>
          <w:sz w:val="22"/>
        </w:rPr>
        <w:t> </w:t>
      </w:r>
      <w:r>
        <w:rPr>
          <w:sz w:val="22"/>
        </w:rPr>
        <w:t>также</w:t>
      </w:r>
      <w:r>
        <w:rPr>
          <w:spacing w:val="-12"/>
          <w:sz w:val="22"/>
        </w:rPr>
        <w:t> </w:t>
      </w:r>
      <w:r>
        <w:rPr>
          <w:sz w:val="22"/>
        </w:rPr>
        <w:t>в</w:t>
      </w:r>
      <w:r>
        <w:rPr>
          <w:spacing w:val="-13"/>
          <w:sz w:val="22"/>
        </w:rPr>
        <w:t> </w:t>
      </w:r>
      <w:r>
        <w:rPr>
          <w:sz w:val="22"/>
        </w:rPr>
        <w:t>значении,</w:t>
      </w:r>
      <w:r>
        <w:rPr>
          <w:spacing w:val="-12"/>
          <w:sz w:val="22"/>
        </w:rPr>
        <w:t> </w:t>
      </w:r>
      <w:r>
        <w:rPr>
          <w:sz w:val="22"/>
        </w:rPr>
        <w:t>установленном</w:t>
      </w:r>
      <w:r>
        <w:rPr>
          <w:spacing w:val="-13"/>
          <w:sz w:val="22"/>
        </w:rPr>
        <w:t> </w:t>
      </w:r>
      <w:hyperlink r:id="rId9">
        <w:r>
          <w:rPr>
            <w:color w:val="0000FF"/>
            <w:sz w:val="22"/>
          </w:rPr>
          <w:t>Законом</w:t>
        </w:r>
      </w:hyperlink>
      <w:r>
        <w:rPr>
          <w:color w:val="0000FF"/>
          <w:spacing w:val="-12"/>
          <w:sz w:val="22"/>
        </w:rPr>
        <w:t> </w:t>
      </w:r>
      <w:r>
        <w:rPr>
          <w:sz w:val="22"/>
        </w:rPr>
        <w:t>Российской Федерации "О защите прав потребителей". Понятие "медицинская организация" употребляется в значении, определенном Федеральным </w:t>
      </w:r>
      <w:hyperlink r:id="rId10">
        <w:r>
          <w:rPr>
            <w:color w:val="0000FF"/>
            <w:sz w:val="22"/>
          </w:rPr>
          <w:t>законом</w:t>
        </w:r>
      </w:hyperlink>
      <w:r>
        <w:rPr>
          <w:color w:val="0000FF"/>
          <w:sz w:val="22"/>
        </w:rPr>
        <w:t> </w:t>
      </w:r>
      <w:r>
        <w:rPr>
          <w:sz w:val="22"/>
        </w:rPr>
        <w:t>"Об основах охраны здоровья граждан в Российской Федерации".</w:t>
      </w:r>
    </w:p>
    <w:p>
      <w:pPr>
        <w:pStyle w:val="ListParagraph"/>
        <w:numPr>
          <w:ilvl w:val="0"/>
          <w:numId w:val="2"/>
        </w:numPr>
        <w:tabs>
          <w:tab w:pos="1019" w:val="left" w:leader="none"/>
        </w:tabs>
        <w:spacing w:line="240" w:lineRule="auto" w:before="221" w:after="0"/>
        <w:ind w:left="141" w:right="142" w:firstLine="540"/>
        <w:jc w:val="both"/>
        <w:rPr>
          <w:sz w:val="22"/>
        </w:rPr>
      </w:pPr>
      <w:r>
        <w:rPr>
          <w:sz w:val="22"/>
        </w:rPr>
        <w:t>Платные медицинские услуги предоставляются медицинскими организациями на основании лицензии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</w:t>
      </w:r>
      <w:r>
        <w:rPr>
          <w:spacing w:val="-2"/>
          <w:sz w:val="22"/>
        </w:rPr>
        <w:t>деятельности.</w:t>
      </w:r>
    </w:p>
    <w:p>
      <w:pPr>
        <w:pStyle w:val="ListParagraph"/>
        <w:numPr>
          <w:ilvl w:val="0"/>
          <w:numId w:val="2"/>
        </w:numPr>
        <w:tabs>
          <w:tab w:pos="975" w:val="left" w:leader="none"/>
        </w:tabs>
        <w:spacing w:line="240" w:lineRule="auto" w:before="216" w:after="0"/>
        <w:ind w:left="141" w:right="143" w:firstLine="540"/>
        <w:jc w:val="both"/>
        <w:rPr>
          <w:sz w:val="22"/>
        </w:rPr>
      </w:pPr>
      <w:r>
        <w:rPr>
          <w:sz w:val="22"/>
        </w:rPr>
        <w:t>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</w:t>
      </w:r>
      <w:r>
        <w:rPr>
          <w:spacing w:val="-2"/>
          <w:sz w:val="22"/>
        </w:rPr>
        <w:t>требования.</w:t>
      </w:r>
    </w:p>
    <w:p>
      <w:pPr>
        <w:pStyle w:val="ListParagraph"/>
        <w:numPr>
          <w:ilvl w:val="0"/>
          <w:numId w:val="2"/>
        </w:numPr>
        <w:tabs>
          <w:tab w:pos="894" w:val="left" w:leader="none"/>
        </w:tabs>
        <w:spacing w:line="240" w:lineRule="auto" w:before="222" w:after="0"/>
        <w:ind w:left="141" w:right="140" w:firstLine="540"/>
        <w:jc w:val="both"/>
        <w:rPr>
          <w:sz w:val="22"/>
        </w:rPr>
      </w:pPr>
      <w:r>
        <w:rPr>
          <w:sz w:val="22"/>
        </w:rPr>
        <w:t>Настоящие</w:t>
      </w:r>
      <w:r>
        <w:rPr>
          <w:spacing w:val="-3"/>
          <w:sz w:val="22"/>
        </w:rPr>
        <w:t> </w:t>
      </w:r>
      <w:r>
        <w:rPr>
          <w:sz w:val="22"/>
        </w:rPr>
        <w:t>Правила</w:t>
      </w:r>
      <w:r>
        <w:rPr>
          <w:spacing w:val="-4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наглядной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доступной</w:t>
      </w:r>
      <w:r>
        <w:rPr>
          <w:spacing w:val="-3"/>
          <w:sz w:val="22"/>
        </w:rPr>
        <w:t> </w:t>
      </w:r>
      <w:r>
        <w:rPr>
          <w:sz w:val="22"/>
        </w:rPr>
        <w:t>форме</w:t>
      </w:r>
      <w:r>
        <w:rPr>
          <w:spacing w:val="-3"/>
          <w:sz w:val="22"/>
        </w:rPr>
        <w:t> </w:t>
      </w:r>
      <w:r>
        <w:rPr>
          <w:sz w:val="22"/>
        </w:rPr>
        <w:t>доводятся</w:t>
      </w:r>
      <w:r>
        <w:rPr>
          <w:spacing w:val="-8"/>
          <w:sz w:val="22"/>
        </w:rPr>
        <w:t> </w:t>
      </w:r>
      <w:r>
        <w:rPr>
          <w:sz w:val="22"/>
        </w:rPr>
        <w:t>исполнителем</w:t>
      </w:r>
      <w:r>
        <w:rPr>
          <w:spacing w:val="-7"/>
          <w:sz w:val="22"/>
        </w:rPr>
        <w:t> </w:t>
      </w:r>
      <w:r>
        <w:rPr>
          <w:sz w:val="22"/>
        </w:rPr>
        <w:t>до</w:t>
      </w:r>
      <w:r>
        <w:rPr>
          <w:spacing w:val="-4"/>
          <w:sz w:val="22"/>
        </w:rPr>
        <w:t> </w:t>
      </w:r>
      <w:r>
        <w:rPr>
          <w:sz w:val="22"/>
        </w:rPr>
        <w:t>сведения потребителя и (или) заказчика.</w:t>
      </w:r>
    </w:p>
    <w:p>
      <w:pPr>
        <w:pStyle w:val="Heading1"/>
        <w:numPr>
          <w:ilvl w:val="1"/>
          <w:numId w:val="1"/>
        </w:numPr>
        <w:tabs>
          <w:tab w:pos="2350" w:val="left" w:leader="none"/>
        </w:tabs>
        <w:spacing w:line="240" w:lineRule="auto" w:before="268" w:after="0"/>
        <w:ind w:left="2350" w:right="0" w:hanging="228"/>
        <w:jc w:val="left"/>
      </w:pPr>
      <w:bookmarkStart w:name="II. Условия предоставления платных медиц" w:id="5"/>
      <w:bookmarkEnd w:id="5"/>
      <w:r>
        <w:rPr>
          <w:b w:val="0"/>
        </w:rPr>
      </w:r>
      <w:r>
        <w:rPr/>
        <w:t>Условия</w:t>
      </w:r>
      <w:r>
        <w:rPr>
          <w:spacing w:val="-8"/>
        </w:rPr>
        <w:t> </w:t>
      </w:r>
      <w:r>
        <w:rPr/>
        <w:t>предоставления</w:t>
      </w:r>
      <w:r>
        <w:rPr>
          <w:spacing w:val="-7"/>
        </w:rPr>
        <w:t> </w:t>
      </w:r>
      <w:r>
        <w:rPr/>
        <w:t>платных</w:t>
      </w:r>
      <w:r>
        <w:rPr>
          <w:spacing w:val="-3"/>
        </w:rPr>
        <w:t> </w:t>
      </w:r>
      <w:r>
        <w:rPr/>
        <w:t>медицинских</w:t>
      </w:r>
      <w:r>
        <w:rPr>
          <w:spacing w:val="-3"/>
        </w:rPr>
        <w:t> </w:t>
      </w:r>
      <w:r>
        <w:rPr>
          <w:spacing w:val="-4"/>
        </w:rPr>
        <w:t>услуг</w:t>
      </w:r>
    </w:p>
    <w:p>
      <w:pPr>
        <w:pStyle w:val="BodyText"/>
        <w:spacing w:before="3"/>
        <w:ind w:left="0" w:firstLine="0"/>
        <w:jc w:val="left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929" w:val="left" w:leader="none"/>
        </w:tabs>
        <w:spacing w:line="240" w:lineRule="auto" w:before="0" w:after="0"/>
        <w:ind w:left="141" w:right="133" w:firstLine="540"/>
        <w:jc w:val="both"/>
        <w:rPr>
          <w:sz w:val="22"/>
        </w:rPr>
      </w:pPr>
      <w:r>
        <w:rPr>
          <w:sz w:val="22"/>
        </w:rPr>
        <w:t>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</w:t>
      </w:r>
      <w:r>
        <w:rPr>
          <w:spacing w:val="-7"/>
          <w:sz w:val="22"/>
        </w:rPr>
        <w:t> </w:t>
      </w:r>
      <w:r>
        <w:rPr>
          <w:sz w:val="22"/>
        </w:rPr>
        <w:t>без</w:t>
      </w:r>
      <w:r>
        <w:rPr>
          <w:spacing w:val="-6"/>
          <w:sz w:val="22"/>
        </w:rPr>
        <w:t> </w:t>
      </w:r>
      <w:r>
        <w:rPr>
          <w:sz w:val="22"/>
        </w:rPr>
        <w:t>взимания</w:t>
      </w:r>
      <w:r>
        <w:rPr>
          <w:spacing w:val="-8"/>
          <w:sz w:val="22"/>
        </w:rPr>
        <w:t> </w:t>
      </w:r>
      <w:r>
        <w:rPr>
          <w:sz w:val="22"/>
        </w:rPr>
        <w:t>платы</w:t>
      </w:r>
      <w:r>
        <w:rPr>
          <w:spacing w:val="-10"/>
          <w:sz w:val="22"/>
        </w:rPr>
        <w:t> </w:t>
      </w:r>
      <w:r>
        <w:rPr>
          <w:sz w:val="22"/>
        </w:rPr>
        <w:t>в</w:t>
      </w:r>
      <w:r>
        <w:rPr>
          <w:spacing w:val="-9"/>
          <w:sz w:val="22"/>
        </w:rPr>
        <w:t> </w:t>
      </w:r>
      <w:r>
        <w:rPr>
          <w:sz w:val="22"/>
        </w:rPr>
        <w:t>рамках</w:t>
      </w:r>
      <w:r>
        <w:rPr>
          <w:spacing w:val="-5"/>
          <w:sz w:val="22"/>
        </w:rPr>
        <w:t> </w:t>
      </w:r>
      <w:hyperlink r:id="rId11">
        <w:r>
          <w:rPr>
            <w:color w:val="0000FF"/>
            <w:sz w:val="22"/>
          </w:rPr>
          <w:t>программы</w:t>
        </w:r>
      </w:hyperlink>
      <w:r>
        <w:rPr>
          <w:color w:val="0000FF"/>
          <w:spacing w:val="-9"/>
          <w:sz w:val="22"/>
        </w:rPr>
        <w:t> </w:t>
      </w:r>
      <w:r>
        <w:rPr>
          <w:sz w:val="22"/>
        </w:rPr>
        <w:t>государственных</w:t>
      </w:r>
      <w:r>
        <w:rPr>
          <w:spacing w:val="-9"/>
          <w:sz w:val="22"/>
        </w:rPr>
        <w:t> </w:t>
      </w:r>
      <w:r>
        <w:rPr>
          <w:sz w:val="22"/>
        </w:rPr>
        <w:t>гарантий</w:t>
      </w:r>
      <w:r>
        <w:rPr>
          <w:spacing w:val="-7"/>
          <w:sz w:val="22"/>
        </w:rPr>
        <w:t> </w:t>
      </w:r>
      <w:r>
        <w:rPr>
          <w:sz w:val="22"/>
        </w:rPr>
        <w:t>бесплатного</w:t>
      </w:r>
      <w:r>
        <w:rPr>
          <w:spacing w:val="-9"/>
          <w:sz w:val="22"/>
        </w:rPr>
        <w:t> </w:t>
      </w:r>
      <w:r>
        <w:rPr>
          <w:sz w:val="22"/>
        </w:rPr>
        <w:t>оказания гражданам медицинской помощи (далее - программа)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>
      <w:pPr>
        <w:pStyle w:val="BodyText"/>
        <w:spacing w:before="219"/>
        <w:ind w:right="143"/>
      </w:pPr>
      <w:r>
        <w:rPr/>
        <w:t>Отказ потребителя от заключения договора не может быть причиной уменьшения видов и объемов медицинской помощи, предоставляемых такому потребителю без взимания платы в рамках программы и территориальной программы.</w:t>
      </w:r>
    </w:p>
    <w:p>
      <w:pPr>
        <w:pStyle w:val="ListParagraph"/>
        <w:numPr>
          <w:ilvl w:val="0"/>
          <w:numId w:val="2"/>
        </w:numPr>
        <w:tabs>
          <w:tab w:pos="939" w:val="left" w:leader="none"/>
        </w:tabs>
        <w:spacing w:line="240" w:lineRule="auto" w:before="219" w:after="0"/>
        <w:ind w:left="141" w:right="142" w:firstLine="540"/>
        <w:jc w:val="both"/>
        <w:rPr>
          <w:sz w:val="22"/>
        </w:rPr>
      </w:pPr>
      <w:r>
        <w:rPr>
          <w:sz w:val="22"/>
        </w:rPr>
        <w:t>Медицинские организации, участвующие в реализации программы и территориальной программы, имеют право оказывать платные медицинские услуги:</w:t>
      </w:r>
    </w:p>
    <w:p>
      <w:pPr>
        <w:pStyle w:val="BodyText"/>
        <w:spacing w:line="237" w:lineRule="auto" w:before="226"/>
        <w:ind w:right="143"/>
      </w:pPr>
      <w:r>
        <w:rPr/>
        <w:t>а) на иных условиях, чем предусмотрено программой, территориальными программами и (или) целевыми программами, в следующих случаях:</w:t>
      </w:r>
    </w:p>
    <w:p>
      <w:pPr>
        <w:pStyle w:val="BodyText"/>
        <w:spacing w:before="221"/>
        <w:ind w:left="681" w:firstLine="0"/>
        <w:jc w:val="left"/>
      </w:pPr>
      <w:r>
        <w:rPr/>
        <w:t>назначение</w:t>
      </w:r>
      <w:r>
        <w:rPr>
          <w:spacing w:val="58"/>
        </w:rPr>
        <w:t> </w:t>
      </w:r>
      <w:r>
        <w:rPr/>
        <w:t>и</w:t>
      </w:r>
      <w:r>
        <w:rPr>
          <w:spacing w:val="66"/>
        </w:rPr>
        <w:t> </w:t>
      </w:r>
      <w:r>
        <w:rPr/>
        <w:t>применение</w:t>
      </w:r>
      <w:r>
        <w:rPr>
          <w:spacing w:val="65"/>
        </w:rPr>
        <w:t> </w:t>
      </w:r>
      <w:r>
        <w:rPr/>
        <w:t>по</w:t>
      </w:r>
      <w:r>
        <w:rPr>
          <w:spacing w:val="65"/>
        </w:rPr>
        <w:t> </w:t>
      </w:r>
      <w:r>
        <w:rPr/>
        <w:t>медицинским</w:t>
      </w:r>
      <w:r>
        <w:rPr>
          <w:spacing w:val="67"/>
        </w:rPr>
        <w:t> </w:t>
      </w:r>
      <w:r>
        <w:rPr/>
        <w:t>показаниям</w:t>
      </w:r>
      <w:r>
        <w:rPr>
          <w:spacing w:val="66"/>
        </w:rPr>
        <w:t> </w:t>
      </w:r>
      <w:r>
        <w:rPr/>
        <w:t>лекарственных</w:t>
      </w:r>
      <w:r>
        <w:rPr>
          <w:spacing w:val="65"/>
        </w:rPr>
        <w:t> </w:t>
      </w:r>
      <w:r>
        <w:rPr/>
        <w:t>препаратов,</w:t>
      </w:r>
      <w:r>
        <w:rPr>
          <w:spacing w:val="66"/>
        </w:rPr>
        <w:t> </w:t>
      </w:r>
      <w:r>
        <w:rPr>
          <w:spacing w:val="-5"/>
        </w:rPr>
        <w:t>не</w:t>
      </w:r>
    </w:p>
    <w:p>
      <w:pPr>
        <w:pStyle w:val="BodyText"/>
        <w:spacing w:after="0"/>
        <w:jc w:val="left"/>
        <w:sectPr>
          <w:pgSz w:w="11910" w:h="16840"/>
          <w:pgMar w:top="1100" w:bottom="280" w:left="1559" w:right="708"/>
        </w:sectPr>
      </w:pPr>
    </w:p>
    <w:p>
      <w:pPr>
        <w:pStyle w:val="BodyText"/>
        <w:spacing w:before="36"/>
        <w:ind w:right="130" w:firstLine="0"/>
      </w:pPr>
      <w:r>
        <w:rPr/>
        <w:t>входящих в </w:t>
      </w:r>
      <w:hyperlink r:id="rId12">
        <w:r>
          <w:rPr>
            <w:color w:val="0000FF"/>
          </w:rPr>
          <w:t>перечень</w:t>
        </w:r>
      </w:hyperlink>
      <w:r>
        <w:rPr>
          <w:color w:val="0000FF"/>
        </w:rPr>
        <w:t> </w:t>
      </w:r>
      <w:r>
        <w:rPr/>
        <w:t>жизненно необходимых и важнейших лекарственных препаратов, если их назначение и применение не обусловлены жизненными показаниями или заменой из-за индивидуальной</w:t>
      </w:r>
      <w:r>
        <w:rPr>
          <w:spacing w:val="-2"/>
        </w:rPr>
        <w:t> </w:t>
      </w:r>
      <w:r>
        <w:rPr/>
        <w:t>непереносимости лекарственных препаратов, входящих в указанный перечень, а также</w:t>
      </w:r>
      <w:r>
        <w:rPr>
          <w:spacing w:val="-13"/>
        </w:rPr>
        <w:t> </w:t>
      </w:r>
      <w:r>
        <w:rPr/>
        <w:t>не</w:t>
      </w:r>
      <w:r>
        <w:rPr>
          <w:spacing w:val="-12"/>
        </w:rPr>
        <w:t> </w:t>
      </w:r>
      <w:r>
        <w:rPr/>
        <w:t>закупаемых</w:t>
      </w:r>
      <w:r>
        <w:rPr>
          <w:spacing w:val="-13"/>
        </w:rPr>
        <w:t> </w:t>
      </w:r>
      <w:r>
        <w:rPr/>
        <w:t>за</w:t>
      </w:r>
      <w:r>
        <w:rPr>
          <w:spacing w:val="-12"/>
        </w:rPr>
        <w:t> </w:t>
      </w:r>
      <w:r>
        <w:rPr/>
        <w:t>счет</w:t>
      </w:r>
      <w:r>
        <w:rPr>
          <w:spacing w:val="-13"/>
        </w:rPr>
        <w:t> </w:t>
      </w:r>
      <w:r>
        <w:rPr/>
        <w:t>бюджетных</w:t>
      </w:r>
      <w:r>
        <w:rPr>
          <w:spacing w:val="-12"/>
        </w:rPr>
        <w:t> </w:t>
      </w:r>
      <w:r>
        <w:rPr/>
        <w:t>ассигнований</w:t>
      </w:r>
      <w:r>
        <w:rPr>
          <w:spacing w:val="-13"/>
        </w:rPr>
        <w:t> </w:t>
      </w:r>
      <w:r>
        <w:rPr/>
        <w:t>бюджетов</w:t>
      </w:r>
      <w:r>
        <w:rPr>
          <w:spacing w:val="-12"/>
        </w:rPr>
        <w:t> </w:t>
      </w:r>
      <w:r>
        <w:rPr/>
        <w:t>всех</w:t>
      </w:r>
      <w:r>
        <w:rPr>
          <w:spacing w:val="-12"/>
        </w:rPr>
        <w:t> </w:t>
      </w:r>
      <w:r>
        <w:rPr/>
        <w:t>уровней</w:t>
      </w:r>
      <w:r>
        <w:rPr>
          <w:spacing w:val="-13"/>
        </w:rPr>
        <w:t> </w:t>
      </w:r>
      <w:r>
        <w:rPr/>
        <w:t>бюджетной</w:t>
      </w:r>
      <w:r>
        <w:rPr>
          <w:spacing w:val="-12"/>
        </w:rPr>
        <w:t> </w:t>
      </w:r>
      <w:r>
        <w:rPr/>
        <w:t>системы Российской Федерации;</w:t>
      </w:r>
    </w:p>
    <w:p>
      <w:pPr>
        <w:pStyle w:val="BodyText"/>
        <w:spacing w:before="217"/>
        <w:ind w:right="139"/>
      </w:pPr>
      <w:r>
        <w:rPr/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</w:t>
      </w:r>
      <w:r>
        <w:rPr>
          <w:spacing w:val="-13"/>
        </w:rPr>
        <w:t> </w:t>
      </w:r>
      <w:r>
        <w:rPr/>
        <w:t>бюджетной</w:t>
      </w:r>
      <w:r>
        <w:rPr>
          <w:spacing w:val="-12"/>
        </w:rPr>
        <w:t> </w:t>
      </w:r>
      <w:r>
        <w:rPr/>
        <w:t>системы</w:t>
      </w:r>
      <w:r>
        <w:rPr>
          <w:spacing w:val="-13"/>
        </w:rPr>
        <w:t> </w:t>
      </w:r>
      <w:r>
        <w:rPr/>
        <w:t>Российской</w:t>
      </w:r>
      <w:r>
        <w:rPr>
          <w:spacing w:val="-10"/>
        </w:rPr>
        <w:t> </w:t>
      </w:r>
      <w:r>
        <w:rPr/>
        <w:t>Федерации</w:t>
      </w:r>
      <w:r>
        <w:rPr>
          <w:spacing w:val="-13"/>
        </w:rPr>
        <w:t> </w:t>
      </w:r>
      <w:r>
        <w:rPr/>
        <w:t>и</w:t>
      </w:r>
      <w:r>
        <w:rPr>
          <w:spacing w:val="-10"/>
        </w:rPr>
        <w:t> </w:t>
      </w:r>
      <w:r>
        <w:rPr/>
        <w:t>не</w:t>
      </w:r>
      <w:r>
        <w:rPr>
          <w:spacing w:val="-12"/>
        </w:rPr>
        <w:t> </w:t>
      </w:r>
      <w:r>
        <w:rPr/>
        <w:t>подлежащих</w:t>
      </w:r>
      <w:r>
        <w:rPr>
          <w:spacing w:val="-12"/>
        </w:rPr>
        <w:t> </w:t>
      </w:r>
      <w:r>
        <w:rPr/>
        <w:t>оплате</w:t>
      </w:r>
      <w:r>
        <w:rPr>
          <w:spacing w:val="-12"/>
        </w:rPr>
        <w:t> </w:t>
      </w:r>
      <w:r>
        <w:rPr/>
        <w:t>в</w:t>
      </w:r>
      <w:r>
        <w:rPr>
          <w:spacing w:val="-8"/>
        </w:rPr>
        <w:t> </w:t>
      </w:r>
      <w:r>
        <w:rPr/>
        <w:t>рамках</w:t>
      </w:r>
      <w:r>
        <w:rPr>
          <w:spacing w:val="-8"/>
        </w:rPr>
        <w:t> </w:t>
      </w:r>
      <w:r>
        <w:rPr/>
        <w:t>программы и территориальной программы;</w:t>
      </w:r>
    </w:p>
    <w:p>
      <w:pPr>
        <w:pStyle w:val="BodyText"/>
        <w:spacing w:before="221"/>
        <w:ind w:right="143"/>
      </w:pPr>
      <w:r>
        <w:rPr/>
        <w:t>установление</w:t>
      </w:r>
      <w:r>
        <w:rPr>
          <w:spacing w:val="-13"/>
        </w:rPr>
        <w:t> </w:t>
      </w:r>
      <w:r>
        <w:rPr/>
        <w:t>индивидуального</w:t>
      </w:r>
      <w:r>
        <w:rPr>
          <w:spacing w:val="-12"/>
        </w:rPr>
        <w:t> </w:t>
      </w:r>
      <w:r>
        <w:rPr/>
        <w:t>поста</w:t>
      </w:r>
      <w:r>
        <w:rPr>
          <w:spacing w:val="-13"/>
        </w:rPr>
        <w:t> </w:t>
      </w:r>
      <w:r>
        <w:rPr/>
        <w:t>медицинского</w:t>
      </w:r>
      <w:r>
        <w:rPr>
          <w:spacing w:val="-12"/>
        </w:rPr>
        <w:t> </w:t>
      </w:r>
      <w:r>
        <w:rPr/>
        <w:t>наблюдения</w:t>
      </w:r>
      <w:r>
        <w:rPr>
          <w:spacing w:val="-13"/>
        </w:rPr>
        <w:t> </w:t>
      </w:r>
      <w:r>
        <w:rPr/>
        <w:t>при</w:t>
      </w:r>
      <w:r>
        <w:rPr>
          <w:spacing w:val="-12"/>
        </w:rPr>
        <w:t> </w:t>
      </w:r>
      <w:r>
        <w:rPr/>
        <w:t>оказании</w:t>
      </w:r>
      <w:r>
        <w:rPr>
          <w:spacing w:val="-13"/>
        </w:rPr>
        <w:t> </w:t>
      </w:r>
      <w:r>
        <w:rPr/>
        <w:t>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>
      <w:pPr>
        <w:pStyle w:val="BodyText"/>
        <w:spacing w:before="220"/>
        <w:ind w:right="142"/>
      </w:pPr>
      <w:r>
        <w:rPr/>
        <w:t>б) анонимно, за исключением случаев, предусмотренных законодательством Российской </w:t>
      </w:r>
      <w:r>
        <w:rPr>
          <w:spacing w:val="-2"/>
        </w:rPr>
        <w:t>Федерации;</w:t>
      </w:r>
    </w:p>
    <w:p>
      <w:pPr>
        <w:pStyle w:val="BodyText"/>
        <w:spacing w:before="218"/>
        <w:ind w:right="142"/>
      </w:pPr>
      <w:r>
        <w:rPr/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</w:t>
      </w:r>
      <w:r>
        <w:rPr>
          <w:spacing w:val="-2"/>
        </w:rPr>
        <w:t> </w:t>
      </w:r>
      <w:r>
        <w:rPr/>
        <w:t>не проживающим</w:t>
      </w:r>
      <w:r>
        <w:rPr>
          <w:spacing w:val="-1"/>
        </w:rPr>
        <w:t> </w:t>
      </w:r>
      <w:r>
        <w:rPr/>
        <w:t>постоянно на ее территории и не являющимся</w:t>
      </w:r>
      <w:r>
        <w:rPr>
          <w:spacing w:val="-2"/>
        </w:rPr>
        <w:t> </w:t>
      </w:r>
      <w:r>
        <w:rPr/>
        <w:t>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>
      <w:pPr>
        <w:pStyle w:val="BodyText"/>
        <w:spacing w:before="223"/>
        <w:ind w:right="143"/>
      </w:pPr>
      <w:r>
        <w:rPr/>
        <w:t>г) при самостоятельном обращении за получением медицинских услуг, за исключением случаев и порядка, которые предусмотрены </w:t>
      </w:r>
      <w:hyperlink r:id="rId13">
        <w:r>
          <w:rPr>
            <w:color w:val="0000FF"/>
          </w:rPr>
          <w:t>статьей 21</w:t>
        </w:r>
      </w:hyperlink>
      <w:r>
        <w:rPr>
          <w:color w:val="0000FF"/>
        </w:rPr>
        <w:t> </w:t>
      </w:r>
      <w:r>
        <w:rPr/>
        <w:t>Федерального закона "Об основах охраны здоровья граждан в Российской Федерации", а также за исключением оказания медицинской помощи в экстренной форме.</w:t>
      </w:r>
    </w:p>
    <w:p>
      <w:pPr>
        <w:pStyle w:val="ListParagraph"/>
        <w:numPr>
          <w:ilvl w:val="0"/>
          <w:numId w:val="2"/>
        </w:numPr>
        <w:tabs>
          <w:tab w:pos="975" w:val="left" w:leader="none"/>
        </w:tabs>
        <w:spacing w:line="240" w:lineRule="auto" w:before="221" w:after="0"/>
        <w:ind w:left="141" w:right="138" w:firstLine="540"/>
        <w:jc w:val="both"/>
        <w:rPr>
          <w:sz w:val="22"/>
        </w:rPr>
      </w:pPr>
      <w:r>
        <w:rPr>
          <w:sz w:val="22"/>
        </w:rPr>
        <w:t>Условия использования материально-технической базы и привлечения медицинских работников</w:t>
      </w:r>
      <w:r>
        <w:rPr>
          <w:spacing w:val="-8"/>
          <w:sz w:val="22"/>
        </w:rPr>
        <w:t> </w:t>
      </w:r>
      <w:r>
        <w:rPr>
          <w:sz w:val="22"/>
        </w:rPr>
        <w:t>для</w:t>
      </w:r>
      <w:r>
        <w:rPr>
          <w:spacing w:val="-2"/>
          <w:sz w:val="22"/>
        </w:rPr>
        <w:t> </w:t>
      </w:r>
      <w:r>
        <w:rPr>
          <w:sz w:val="22"/>
        </w:rPr>
        <w:t>оказания</w:t>
      </w:r>
      <w:r>
        <w:rPr>
          <w:spacing w:val="-7"/>
          <w:sz w:val="22"/>
        </w:rPr>
        <w:t> </w:t>
      </w:r>
      <w:r>
        <w:rPr>
          <w:sz w:val="22"/>
        </w:rPr>
        <w:t>платных</w:t>
      </w:r>
      <w:r>
        <w:rPr>
          <w:spacing w:val="-8"/>
          <w:sz w:val="22"/>
        </w:rPr>
        <w:t> </w:t>
      </w:r>
      <w:r>
        <w:rPr>
          <w:sz w:val="22"/>
        </w:rPr>
        <w:t>медицинских</w:t>
      </w:r>
      <w:r>
        <w:rPr>
          <w:spacing w:val="-8"/>
          <w:sz w:val="22"/>
        </w:rPr>
        <w:t> </w:t>
      </w:r>
      <w:r>
        <w:rPr>
          <w:sz w:val="22"/>
        </w:rPr>
        <w:t>услуг,</w:t>
      </w:r>
      <w:r>
        <w:rPr>
          <w:spacing w:val="-11"/>
          <w:sz w:val="22"/>
        </w:rPr>
        <w:t> </w:t>
      </w:r>
      <w:r>
        <w:rPr>
          <w:sz w:val="22"/>
        </w:rPr>
        <w:t>а</w:t>
      </w:r>
      <w:r>
        <w:rPr>
          <w:spacing w:val="-8"/>
          <w:sz w:val="22"/>
        </w:rPr>
        <w:t> </w:t>
      </w:r>
      <w:r>
        <w:rPr>
          <w:sz w:val="22"/>
        </w:rPr>
        <w:t>также</w:t>
      </w:r>
      <w:r>
        <w:rPr>
          <w:spacing w:val="-7"/>
          <w:sz w:val="22"/>
        </w:rPr>
        <w:t> </w:t>
      </w:r>
      <w:r>
        <w:rPr>
          <w:sz w:val="22"/>
        </w:rPr>
        <w:t>порядок</w:t>
      </w:r>
      <w:r>
        <w:rPr>
          <w:spacing w:val="-4"/>
          <w:sz w:val="22"/>
        </w:rPr>
        <w:t> </w:t>
      </w:r>
      <w:r>
        <w:rPr>
          <w:sz w:val="22"/>
        </w:rPr>
        <w:t>определения</w:t>
      </w:r>
      <w:r>
        <w:rPr>
          <w:spacing w:val="-7"/>
          <w:sz w:val="22"/>
        </w:rPr>
        <w:t> </w:t>
      </w:r>
      <w:r>
        <w:rPr>
          <w:sz w:val="22"/>
        </w:rPr>
        <w:t>цен</w:t>
      </w:r>
      <w:r>
        <w:rPr>
          <w:spacing w:val="-5"/>
          <w:sz w:val="22"/>
        </w:rPr>
        <w:t> </w:t>
      </w:r>
      <w:r>
        <w:rPr>
          <w:sz w:val="22"/>
        </w:rPr>
        <w:t>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>
      <w:pPr>
        <w:pStyle w:val="BodyText"/>
        <w:spacing w:before="222"/>
        <w:ind w:right="139"/>
      </w:pPr>
      <w:r>
        <w:rPr/>
        <w:t>Оказание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и территориальных программ.</w:t>
      </w:r>
    </w:p>
    <w:p>
      <w:pPr>
        <w:pStyle w:val="ListParagraph"/>
        <w:numPr>
          <w:ilvl w:val="0"/>
          <w:numId w:val="2"/>
        </w:numPr>
        <w:tabs>
          <w:tab w:pos="1034" w:val="left" w:leader="none"/>
        </w:tabs>
        <w:spacing w:line="237" w:lineRule="auto" w:before="223" w:after="0"/>
        <w:ind w:left="141" w:right="141" w:firstLine="540"/>
        <w:jc w:val="both"/>
        <w:rPr>
          <w:sz w:val="22"/>
        </w:rPr>
      </w:pPr>
      <w:r>
        <w:rPr>
          <w:sz w:val="22"/>
        </w:rPr>
        <w:t>Медицинская помощь при предоставлении платных медицинских услуг организуется и </w:t>
      </w:r>
      <w:r>
        <w:rPr>
          <w:spacing w:val="-2"/>
          <w:sz w:val="22"/>
        </w:rPr>
        <w:t>оказывается:</w:t>
      </w:r>
    </w:p>
    <w:p>
      <w:pPr>
        <w:pStyle w:val="BodyText"/>
        <w:spacing w:before="221"/>
        <w:ind w:right="138"/>
      </w:pPr>
      <w:r>
        <w:rPr/>
        <w:t>а) в соответствии с </w:t>
      </w:r>
      <w:hyperlink r:id="rId14">
        <w:r>
          <w:rPr>
            <w:color w:val="0000FF"/>
          </w:rPr>
          <w:t>положением</w:t>
        </w:r>
      </w:hyperlink>
      <w:r>
        <w:rPr>
          <w:color w:val="0000FF"/>
        </w:rPr>
        <w:t> </w:t>
      </w:r>
      <w:r>
        <w:rPr/>
        <w:t>об организации оказания медицинской помощи по видам медицинской помощи, которое утверждается Министерством здравоохранения Российской </w:t>
      </w:r>
      <w:r>
        <w:rPr>
          <w:spacing w:val="-2"/>
        </w:rPr>
        <w:t>Федерации;</w:t>
      </w:r>
    </w:p>
    <w:p>
      <w:pPr>
        <w:pStyle w:val="BodyText"/>
        <w:spacing w:before="220"/>
        <w:ind w:right="137"/>
      </w:pPr>
      <w:r>
        <w:rPr/>
        <w:t>б) в соответствии с </w:t>
      </w:r>
      <w:hyperlink r:id="rId15">
        <w:r>
          <w:rPr>
            <w:color w:val="0000FF"/>
          </w:rPr>
          <w:t>порядками</w:t>
        </w:r>
      </w:hyperlink>
      <w:r>
        <w:rPr>
          <w:color w:val="0000FF"/>
        </w:rPr>
        <w:t> </w:t>
      </w:r>
      <w:r>
        <w:rPr/>
        <w:t>оказания медицинской помощи, утверждаемыми Министерством здравоохранения Российской Федерации, обязательными для исполнения на территории Российской Федерации всеми медицинскими организациями;</w:t>
      </w:r>
    </w:p>
    <w:p>
      <w:pPr>
        <w:pStyle w:val="BodyText"/>
        <w:spacing w:after="0"/>
        <w:sectPr>
          <w:pgSz w:w="11910" w:h="16840"/>
          <w:pgMar w:top="1100" w:bottom="280" w:left="1559" w:right="708"/>
        </w:sectPr>
      </w:pPr>
    </w:p>
    <w:p>
      <w:pPr>
        <w:pStyle w:val="BodyText"/>
        <w:spacing w:before="36"/>
        <w:ind w:left="681" w:firstLine="0"/>
        <w:jc w:val="left"/>
      </w:pPr>
      <w:r>
        <w:rPr/>
        <w:t>в)</w:t>
      </w:r>
      <w:r>
        <w:rPr>
          <w:spacing w:val="-5"/>
        </w:rPr>
        <w:t> </w:t>
      </w:r>
      <w:r>
        <w:rPr/>
        <w:t>на</w:t>
      </w:r>
      <w:r>
        <w:rPr>
          <w:spacing w:val="-3"/>
        </w:rPr>
        <w:t> </w:t>
      </w:r>
      <w:r>
        <w:rPr/>
        <w:t>основе</w:t>
      </w:r>
      <w:r>
        <w:rPr>
          <w:spacing w:val="-1"/>
        </w:rPr>
        <w:t> </w:t>
      </w:r>
      <w:hyperlink r:id="rId16">
        <w:r>
          <w:rPr>
            <w:color w:val="0000FF"/>
          </w:rPr>
          <w:t>клинических</w:t>
        </w:r>
        <w:r>
          <w:rPr>
            <w:color w:val="0000FF"/>
            <w:spacing w:val="-2"/>
          </w:rPr>
          <w:t> рекомендаций</w:t>
        </w:r>
      </w:hyperlink>
      <w:r>
        <w:rPr>
          <w:spacing w:val="-2"/>
        </w:rPr>
        <w:t>;</w:t>
      </w:r>
    </w:p>
    <w:p>
      <w:pPr>
        <w:pStyle w:val="BodyText"/>
        <w:spacing w:before="216"/>
        <w:ind w:right="139"/>
      </w:pPr>
      <w:r>
        <w:rPr/>
        <w:t>г) с учетом </w:t>
      </w:r>
      <w:hyperlink r:id="rId17">
        <w:r>
          <w:rPr>
            <w:color w:val="0000FF"/>
          </w:rPr>
          <w:t>стандартов</w:t>
        </w:r>
      </w:hyperlink>
      <w:r>
        <w:rPr>
          <w:color w:val="0000FF"/>
        </w:rPr>
        <w:t> </w:t>
      </w:r>
      <w:r>
        <w:rPr/>
        <w:t>медицинской помощи, утверждаемых Министерством здравоохранения Российской Федерации (далее - стандарт медицинской помощи).</w:t>
      </w:r>
    </w:p>
    <w:p>
      <w:pPr>
        <w:pStyle w:val="ListParagraph"/>
        <w:numPr>
          <w:ilvl w:val="0"/>
          <w:numId w:val="2"/>
        </w:numPr>
        <w:tabs>
          <w:tab w:pos="1009" w:val="left" w:leader="none"/>
        </w:tabs>
        <w:spacing w:line="240" w:lineRule="auto" w:before="224" w:after="0"/>
        <w:ind w:left="141" w:right="142" w:firstLine="540"/>
        <w:jc w:val="both"/>
        <w:rPr>
          <w:sz w:val="22"/>
        </w:rPr>
      </w:pPr>
      <w:bookmarkStart w:name="_bookmark1" w:id="6"/>
      <w:bookmarkEnd w:id="6"/>
      <w:r>
        <w:rPr/>
      </w:r>
      <w:r>
        <w:rPr>
          <w:sz w:val="22"/>
        </w:rPr>
        <w:t>Платные медицинские</w:t>
      </w:r>
      <w:r>
        <w:rPr>
          <w:spacing w:val="-5"/>
          <w:sz w:val="22"/>
        </w:rPr>
        <w:t> </w:t>
      </w:r>
      <w:r>
        <w:rPr>
          <w:sz w:val="22"/>
        </w:rPr>
        <w:t>услуги должны</w:t>
      </w:r>
      <w:r>
        <w:rPr>
          <w:spacing w:val="-2"/>
          <w:sz w:val="22"/>
        </w:rPr>
        <w:t> </w:t>
      </w:r>
      <w:r>
        <w:rPr>
          <w:sz w:val="22"/>
        </w:rPr>
        <w:t>соответствовать номенклатуре медицинских</w:t>
      </w:r>
      <w:r>
        <w:rPr>
          <w:spacing w:val="-1"/>
          <w:sz w:val="22"/>
        </w:rPr>
        <w:t> </w:t>
      </w:r>
      <w:r>
        <w:rPr>
          <w:sz w:val="22"/>
        </w:rPr>
        <w:t>услуг, утверждаемой Министерством</w:t>
      </w:r>
      <w:r>
        <w:rPr>
          <w:spacing w:val="-3"/>
          <w:sz w:val="22"/>
        </w:rPr>
        <w:t> </w:t>
      </w:r>
      <w:r>
        <w:rPr>
          <w:sz w:val="22"/>
        </w:rPr>
        <w:t>здравоохранения Российской Федерации, и могут предоставляться в полном объеме стандарта медицинской помощи либо в виде осуществления отдельных консультаций или медицинских вмешательств, а также в объеме, превышающем объем выполняемого стандарта медицинской помощи, по письменному согласию потребителя и (или) </w:t>
      </w:r>
      <w:r>
        <w:rPr>
          <w:spacing w:val="-2"/>
          <w:sz w:val="22"/>
        </w:rPr>
        <w:t>заказчика.</w:t>
      </w:r>
    </w:p>
    <w:p>
      <w:pPr>
        <w:pStyle w:val="BodyText"/>
        <w:spacing w:before="2"/>
        <w:ind w:left="0" w:firstLine="0"/>
        <w:jc w:val="left"/>
      </w:pPr>
    </w:p>
    <w:p>
      <w:pPr>
        <w:pStyle w:val="Heading1"/>
        <w:numPr>
          <w:ilvl w:val="1"/>
          <w:numId w:val="1"/>
        </w:numPr>
        <w:tabs>
          <w:tab w:pos="1975" w:val="left" w:leader="none"/>
          <w:tab w:pos="3788" w:val="left" w:leader="none"/>
        </w:tabs>
        <w:spacing w:line="237" w:lineRule="auto" w:before="0" w:after="0"/>
        <w:ind w:left="3788" w:right="1687" w:hanging="2101"/>
        <w:jc w:val="left"/>
      </w:pPr>
      <w:bookmarkStart w:name="III. Информация об исполнителе и предост" w:id="7"/>
      <w:bookmarkEnd w:id="7"/>
      <w:r>
        <w:rPr>
          <w:b w:val="0"/>
        </w:rPr>
      </w:r>
      <w:r>
        <w:rPr/>
        <w:t>Информация</w:t>
      </w:r>
      <w:r>
        <w:rPr>
          <w:spacing w:val="-10"/>
        </w:rPr>
        <w:t> </w:t>
      </w:r>
      <w:r>
        <w:rPr/>
        <w:t>об</w:t>
      </w:r>
      <w:r>
        <w:rPr>
          <w:spacing w:val="-8"/>
        </w:rPr>
        <w:t> </w:t>
      </w:r>
      <w:r>
        <w:rPr/>
        <w:t>исполнителе</w:t>
      </w:r>
      <w:r>
        <w:rPr>
          <w:spacing w:val="-6"/>
        </w:rPr>
        <w:t> </w:t>
      </w:r>
      <w:r>
        <w:rPr/>
        <w:t>и</w:t>
      </w:r>
      <w:r>
        <w:rPr>
          <w:spacing w:val="-4"/>
        </w:rPr>
        <w:t> </w:t>
      </w:r>
      <w:r>
        <w:rPr/>
        <w:t>предоставляемых</w:t>
      </w:r>
      <w:r>
        <w:rPr>
          <w:spacing w:val="-6"/>
        </w:rPr>
        <w:t> </w:t>
      </w:r>
      <w:r>
        <w:rPr/>
        <w:t>им</w:t>
      </w:r>
      <w:r>
        <w:rPr>
          <w:spacing w:val="-7"/>
        </w:rPr>
        <w:t> </w:t>
      </w:r>
      <w:r>
        <w:rPr/>
        <w:t>платных медицинских услугах</w:t>
      </w:r>
    </w:p>
    <w:p>
      <w:pPr>
        <w:pStyle w:val="BodyText"/>
        <w:spacing w:before="3"/>
        <w:ind w:left="0" w:firstLine="0"/>
        <w:jc w:val="left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1074" w:val="left" w:leader="none"/>
        </w:tabs>
        <w:spacing w:line="240" w:lineRule="auto" w:before="0" w:after="0"/>
        <w:ind w:left="141" w:right="133" w:firstLine="540"/>
        <w:jc w:val="both"/>
        <w:rPr>
          <w:sz w:val="22"/>
        </w:rPr>
      </w:pPr>
      <w:bookmarkStart w:name="_bookmark2" w:id="8"/>
      <w:bookmarkEnd w:id="8"/>
      <w:r>
        <w:rPr/>
      </w:r>
      <w:r>
        <w:rPr>
          <w:sz w:val="22"/>
        </w:rPr>
        <w:t>Информация об исполнителе и предоставляемых им платных медицинских услугах доводится до сведения потребителей в соответствии со </w:t>
      </w:r>
      <w:hyperlink r:id="rId18">
        <w:r>
          <w:rPr>
            <w:color w:val="0000FF"/>
            <w:sz w:val="22"/>
          </w:rPr>
          <w:t>статьями 8</w:t>
        </w:r>
      </w:hyperlink>
      <w:r>
        <w:rPr>
          <w:color w:val="0000FF"/>
          <w:sz w:val="22"/>
        </w:rPr>
        <w:t> </w:t>
      </w:r>
      <w:r>
        <w:rPr>
          <w:sz w:val="22"/>
        </w:rPr>
        <w:t>- </w:t>
      </w:r>
      <w:hyperlink r:id="rId19">
        <w:r>
          <w:rPr>
            <w:color w:val="0000FF"/>
            <w:sz w:val="22"/>
          </w:rPr>
          <w:t>10</w:t>
        </w:r>
      </w:hyperlink>
      <w:r>
        <w:rPr>
          <w:color w:val="0000FF"/>
          <w:sz w:val="22"/>
        </w:rPr>
        <w:t> </w:t>
      </w:r>
      <w:r>
        <w:rPr>
          <w:sz w:val="22"/>
        </w:rPr>
        <w:t>Закона Российской Федерации "О защите прав потребителей".</w:t>
      </w:r>
    </w:p>
    <w:p>
      <w:pPr>
        <w:pStyle w:val="ListParagraph"/>
        <w:numPr>
          <w:ilvl w:val="0"/>
          <w:numId w:val="2"/>
        </w:numPr>
        <w:tabs>
          <w:tab w:pos="1034" w:val="left" w:leader="none"/>
        </w:tabs>
        <w:spacing w:line="240" w:lineRule="auto" w:before="220" w:after="0"/>
        <w:ind w:left="141" w:right="145" w:firstLine="540"/>
        <w:jc w:val="left"/>
        <w:rPr>
          <w:sz w:val="22"/>
        </w:rPr>
      </w:pPr>
      <w:r>
        <w:rPr>
          <w:sz w:val="22"/>
        </w:rPr>
        <w:t>Исполнитель</w:t>
      </w:r>
      <w:r>
        <w:rPr>
          <w:spacing w:val="31"/>
          <w:sz w:val="22"/>
        </w:rPr>
        <w:t> </w:t>
      </w:r>
      <w:r>
        <w:rPr>
          <w:sz w:val="22"/>
        </w:rPr>
        <w:t>-</w:t>
      </w:r>
      <w:r>
        <w:rPr>
          <w:spacing w:val="30"/>
          <w:sz w:val="22"/>
        </w:rPr>
        <w:t> </w:t>
      </w:r>
      <w:r>
        <w:rPr>
          <w:sz w:val="22"/>
        </w:rPr>
        <w:t>юридическое</w:t>
      </w:r>
      <w:r>
        <w:rPr>
          <w:spacing w:val="27"/>
          <w:sz w:val="22"/>
        </w:rPr>
        <w:t> </w:t>
      </w:r>
      <w:r>
        <w:rPr>
          <w:sz w:val="22"/>
        </w:rPr>
        <w:t>лицо</w:t>
      </w:r>
      <w:r>
        <w:rPr>
          <w:spacing w:val="26"/>
          <w:sz w:val="22"/>
        </w:rPr>
        <w:t> </w:t>
      </w:r>
      <w:r>
        <w:rPr>
          <w:sz w:val="22"/>
        </w:rPr>
        <w:t>обязан</w:t>
      </w:r>
      <w:r>
        <w:rPr>
          <w:spacing w:val="29"/>
          <w:sz w:val="22"/>
        </w:rPr>
        <w:t> </w:t>
      </w:r>
      <w:r>
        <w:rPr>
          <w:sz w:val="22"/>
        </w:rPr>
        <w:t>предоставить</w:t>
      </w:r>
      <w:r>
        <w:rPr>
          <w:spacing w:val="28"/>
          <w:sz w:val="22"/>
        </w:rPr>
        <w:t> </w:t>
      </w:r>
      <w:r>
        <w:rPr>
          <w:sz w:val="22"/>
        </w:rPr>
        <w:t>потребителю</w:t>
      </w:r>
      <w:r>
        <w:rPr>
          <w:spacing w:val="28"/>
          <w:sz w:val="22"/>
        </w:rPr>
        <w:t> </w:t>
      </w:r>
      <w:r>
        <w:rPr>
          <w:sz w:val="22"/>
        </w:rPr>
        <w:t>и</w:t>
      </w:r>
      <w:r>
        <w:rPr>
          <w:spacing w:val="28"/>
          <w:sz w:val="22"/>
        </w:rPr>
        <w:t> </w:t>
      </w:r>
      <w:r>
        <w:rPr>
          <w:sz w:val="22"/>
        </w:rPr>
        <w:t>(или)</w:t>
      </w:r>
      <w:r>
        <w:rPr>
          <w:spacing w:val="25"/>
          <w:sz w:val="22"/>
        </w:rPr>
        <w:t> </w:t>
      </w:r>
      <w:r>
        <w:rPr>
          <w:sz w:val="22"/>
        </w:rPr>
        <w:t>заказчику следующую информацию:</w:t>
      </w:r>
    </w:p>
    <w:p>
      <w:pPr>
        <w:pStyle w:val="BodyText"/>
        <w:spacing w:before="218"/>
        <w:ind w:right="141"/>
      </w:pPr>
      <w:r>
        <w:rPr/>
        <w:t>а) адрес юридического лица в пределах места нахождения юридического лица (территориально обособленного структурного подразделения юридического лица), основной государственный регистрационный номер, идентификационный номер налогоплательщика;</w:t>
      </w:r>
    </w:p>
    <w:p>
      <w:pPr>
        <w:pStyle w:val="BodyText"/>
        <w:spacing w:before="219"/>
        <w:ind w:right="132"/>
      </w:pPr>
      <w:r>
        <w:rPr/>
        <w:t>б)</w:t>
      </w:r>
      <w:r>
        <w:rPr>
          <w:spacing w:val="-13"/>
        </w:rPr>
        <w:t> </w:t>
      </w:r>
      <w:r>
        <w:rPr/>
        <w:t>адрес</w:t>
      </w:r>
      <w:r>
        <w:rPr>
          <w:spacing w:val="-12"/>
        </w:rPr>
        <w:t> </w:t>
      </w:r>
      <w:r>
        <w:rPr/>
        <w:t>своего</w:t>
      </w:r>
      <w:r>
        <w:rPr>
          <w:spacing w:val="-13"/>
        </w:rPr>
        <w:t> </w:t>
      </w:r>
      <w:r>
        <w:rPr/>
        <w:t>сайта</w:t>
      </w:r>
      <w:r>
        <w:rPr>
          <w:spacing w:val="-12"/>
        </w:rPr>
        <w:t> </w:t>
      </w:r>
      <w:r>
        <w:rPr/>
        <w:t>в</w:t>
      </w:r>
      <w:r>
        <w:rPr>
          <w:spacing w:val="-13"/>
        </w:rPr>
        <w:t> </w:t>
      </w:r>
      <w:r>
        <w:rPr/>
        <w:t>информационно-телекоммуникационной</w:t>
      </w:r>
      <w:r>
        <w:rPr>
          <w:spacing w:val="-12"/>
        </w:rPr>
        <w:t> </w:t>
      </w:r>
      <w:r>
        <w:rPr/>
        <w:t>сети</w:t>
      </w:r>
      <w:r>
        <w:rPr>
          <w:spacing w:val="-13"/>
        </w:rPr>
        <w:t> </w:t>
      </w:r>
      <w:r>
        <w:rPr/>
        <w:t>"Интернет"</w:t>
      </w:r>
      <w:r>
        <w:rPr>
          <w:spacing w:val="-12"/>
        </w:rPr>
        <w:t> </w:t>
      </w:r>
      <w:r>
        <w:rPr/>
        <w:t>(далее</w:t>
      </w:r>
      <w:r>
        <w:rPr>
          <w:spacing w:val="-12"/>
        </w:rPr>
        <w:t> </w:t>
      </w:r>
      <w:r>
        <w:rPr/>
        <w:t>-</w:t>
      </w:r>
      <w:r>
        <w:rPr>
          <w:spacing w:val="-13"/>
        </w:rPr>
        <w:t> </w:t>
      </w:r>
      <w:r>
        <w:rPr/>
        <w:t>сеть "Интернет") (при его наличии);</w:t>
      </w:r>
    </w:p>
    <w:p>
      <w:pPr>
        <w:pStyle w:val="BodyText"/>
        <w:spacing w:before="223"/>
        <w:ind w:right="142"/>
      </w:pPr>
      <w:r>
        <w:rPr/>
        <w:t>в) информация о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</w:t>
      </w:r>
      <w:r>
        <w:rPr>
          <w:spacing w:val="-2"/>
        </w:rPr>
        <w:t>помощи.</w:t>
      </w:r>
    </w:p>
    <w:p>
      <w:pPr>
        <w:pStyle w:val="ListParagraph"/>
        <w:numPr>
          <w:ilvl w:val="0"/>
          <w:numId w:val="2"/>
        </w:numPr>
        <w:tabs>
          <w:tab w:pos="1029" w:val="left" w:leader="none"/>
        </w:tabs>
        <w:spacing w:line="240" w:lineRule="auto" w:before="220" w:after="0"/>
        <w:ind w:left="141" w:right="146" w:firstLine="540"/>
        <w:jc w:val="left"/>
        <w:rPr>
          <w:sz w:val="22"/>
        </w:rPr>
      </w:pPr>
      <w:r>
        <w:rPr>
          <w:sz w:val="22"/>
        </w:rPr>
        <w:t>Исполнитель</w:t>
      </w:r>
      <w:r>
        <w:rPr>
          <w:spacing w:val="24"/>
          <w:sz w:val="22"/>
        </w:rPr>
        <w:t> </w:t>
      </w:r>
      <w:r>
        <w:rPr>
          <w:sz w:val="22"/>
        </w:rPr>
        <w:t>-</w:t>
      </w:r>
      <w:r>
        <w:rPr>
          <w:spacing w:val="23"/>
          <w:sz w:val="22"/>
        </w:rPr>
        <w:t> </w:t>
      </w:r>
      <w:r>
        <w:rPr>
          <w:sz w:val="22"/>
        </w:rPr>
        <w:t>индивидуальный предприниматель обязан предоставить потребителю и (или) заказчику следующую информацию:</w:t>
      </w:r>
    </w:p>
    <w:p>
      <w:pPr>
        <w:pStyle w:val="BodyText"/>
        <w:spacing w:line="439" w:lineRule="auto" w:before="218"/>
        <w:ind w:left="681" w:right="3600" w:firstLine="0"/>
        <w:jc w:val="left"/>
      </w:pPr>
      <w:r>
        <w:rPr/>
        <w:t>а)</w:t>
      </w:r>
      <w:r>
        <w:rPr>
          <w:spacing w:val="-10"/>
        </w:rPr>
        <w:t> </w:t>
      </w:r>
      <w:r>
        <w:rPr/>
        <w:t>основной</w:t>
      </w:r>
      <w:r>
        <w:rPr>
          <w:spacing w:val="-8"/>
        </w:rPr>
        <w:t> </w:t>
      </w:r>
      <w:r>
        <w:rPr/>
        <w:t>государственный</w:t>
      </w:r>
      <w:r>
        <w:rPr>
          <w:spacing w:val="-8"/>
        </w:rPr>
        <w:t> </w:t>
      </w:r>
      <w:r>
        <w:rPr/>
        <w:t>регистрационный</w:t>
      </w:r>
      <w:r>
        <w:rPr>
          <w:spacing w:val="-11"/>
        </w:rPr>
        <w:t> </w:t>
      </w:r>
      <w:r>
        <w:rPr/>
        <w:t>номер; б) фамилия, имя и отчество (при наличии);</w:t>
      </w:r>
    </w:p>
    <w:p>
      <w:pPr>
        <w:pStyle w:val="BodyText"/>
        <w:spacing w:line="436" w:lineRule="auto"/>
        <w:ind w:left="681" w:right="1196" w:firstLine="0"/>
        <w:jc w:val="left"/>
      </w:pPr>
      <w:r>
        <w:rPr/>
        <w:t>в)</w:t>
      </w:r>
      <w:r>
        <w:rPr>
          <w:spacing w:val="-6"/>
        </w:rPr>
        <w:t> </w:t>
      </w:r>
      <w:r>
        <w:rPr/>
        <w:t>адрес</w:t>
      </w:r>
      <w:r>
        <w:rPr>
          <w:spacing w:val="-2"/>
        </w:rPr>
        <w:t> </w:t>
      </w:r>
      <w:r>
        <w:rPr/>
        <w:t>(адреса)</w:t>
      </w:r>
      <w:r>
        <w:rPr>
          <w:spacing w:val="-6"/>
        </w:rPr>
        <w:t> </w:t>
      </w:r>
      <w:r>
        <w:rPr/>
        <w:t>места</w:t>
      </w:r>
      <w:r>
        <w:rPr>
          <w:spacing w:val="-4"/>
        </w:rPr>
        <w:t> </w:t>
      </w:r>
      <w:r>
        <w:rPr/>
        <w:t>жительства</w:t>
      </w:r>
      <w:r>
        <w:rPr>
          <w:spacing w:val="-4"/>
        </w:rPr>
        <w:t> </w:t>
      </w:r>
      <w:r>
        <w:rPr/>
        <w:t>и</w:t>
      </w:r>
      <w:r>
        <w:rPr>
          <w:spacing w:val="-7"/>
        </w:rPr>
        <w:t> </w:t>
      </w:r>
      <w:r>
        <w:rPr/>
        <w:t>осуществления</w:t>
      </w:r>
      <w:r>
        <w:rPr>
          <w:spacing w:val="-8"/>
        </w:rPr>
        <w:t> </w:t>
      </w:r>
      <w:r>
        <w:rPr/>
        <w:t>медицинской</w:t>
      </w:r>
      <w:r>
        <w:rPr>
          <w:spacing w:val="-3"/>
        </w:rPr>
        <w:t> </w:t>
      </w:r>
      <w:r>
        <w:rPr/>
        <w:t>деятельности; г) адрес своего сайта в сети "Интернет" (при его наличии);</w:t>
      </w:r>
    </w:p>
    <w:p>
      <w:pPr>
        <w:pStyle w:val="BodyText"/>
        <w:spacing w:line="242" w:lineRule="auto"/>
        <w:jc w:val="left"/>
      </w:pPr>
      <w:r>
        <w:rPr/>
        <w:t>д)</w:t>
      </w:r>
      <w:r>
        <w:rPr>
          <w:spacing w:val="31"/>
        </w:rPr>
        <w:t> </w:t>
      </w:r>
      <w:r>
        <w:rPr/>
        <w:t>методы</w:t>
      </w:r>
      <w:r>
        <w:rPr>
          <w:spacing w:val="31"/>
        </w:rPr>
        <w:t> </w:t>
      </w:r>
      <w:r>
        <w:rPr/>
        <w:t>оказания</w:t>
      </w:r>
      <w:r>
        <w:rPr>
          <w:spacing w:val="33"/>
        </w:rPr>
        <w:t> </w:t>
      </w:r>
      <w:r>
        <w:rPr/>
        <w:t>медицинской</w:t>
      </w:r>
      <w:r>
        <w:rPr>
          <w:spacing w:val="34"/>
        </w:rPr>
        <w:t> </w:t>
      </w:r>
      <w:r>
        <w:rPr/>
        <w:t>помощи,</w:t>
      </w:r>
      <w:r>
        <w:rPr>
          <w:spacing w:val="33"/>
        </w:rPr>
        <w:t> </w:t>
      </w:r>
      <w:r>
        <w:rPr/>
        <w:t>связанные</w:t>
      </w:r>
      <w:r>
        <w:rPr>
          <w:spacing w:val="33"/>
        </w:rPr>
        <w:t> </w:t>
      </w:r>
      <w:r>
        <w:rPr/>
        <w:t>с</w:t>
      </w:r>
      <w:r>
        <w:rPr>
          <w:spacing w:val="35"/>
        </w:rPr>
        <w:t> </w:t>
      </w:r>
      <w:r>
        <w:rPr/>
        <w:t>ними</w:t>
      </w:r>
      <w:r>
        <w:rPr>
          <w:spacing w:val="34"/>
        </w:rPr>
        <w:t> </w:t>
      </w:r>
      <w:r>
        <w:rPr/>
        <w:t>риски,</w:t>
      </w:r>
      <w:r>
        <w:rPr>
          <w:spacing w:val="33"/>
        </w:rPr>
        <w:t> </w:t>
      </w:r>
      <w:r>
        <w:rPr/>
        <w:t>виды</w:t>
      </w:r>
      <w:r>
        <w:rPr>
          <w:spacing w:val="31"/>
        </w:rPr>
        <w:t> </w:t>
      </w:r>
      <w:r>
        <w:rPr/>
        <w:t>медицинского вмешательства, их последствия и ожидаемые результаты оказания медицинской помощи.</w:t>
      </w:r>
    </w:p>
    <w:p>
      <w:pPr>
        <w:pStyle w:val="ListParagraph"/>
        <w:numPr>
          <w:ilvl w:val="0"/>
          <w:numId w:val="2"/>
        </w:numPr>
        <w:tabs>
          <w:tab w:pos="1084" w:val="left" w:leader="none"/>
        </w:tabs>
        <w:spacing w:line="240" w:lineRule="auto" w:before="213" w:after="0"/>
        <w:ind w:left="141" w:right="146" w:firstLine="540"/>
        <w:jc w:val="both"/>
        <w:rPr>
          <w:sz w:val="22"/>
        </w:rPr>
      </w:pPr>
      <w:r>
        <w:rPr>
          <w:sz w:val="22"/>
        </w:rPr>
        <w:t>Исполнитель представляет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>
      <w:pPr>
        <w:pStyle w:val="ListParagraph"/>
        <w:numPr>
          <w:ilvl w:val="0"/>
          <w:numId w:val="2"/>
        </w:numPr>
        <w:tabs>
          <w:tab w:pos="1009" w:val="left" w:leader="none"/>
        </w:tabs>
        <w:spacing w:line="240" w:lineRule="auto" w:before="219" w:after="0"/>
        <w:ind w:left="141" w:right="134" w:firstLine="540"/>
        <w:jc w:val="both"/>
        <w:rPr>
          <w:sz w:val="22"/>
        </w:rPr>
      </w:pPr>
      <w:bookmarkStart w:name="_bookmark3" w:id="9"/>
      <w:bookmarkEnd w:id="9"/>
      <w:r>
        <w:rPr/>
      </w:r>
      <w:r>
        <w:rPr>
          <w:sz w:val="22"/>
        </w:rPr>
        <w:t>Исполнителем в соответствии</w:t>
      </w:r>
      <w:r>
        <w:rPr>
          <w:spacing w:val="-2"/>
          <w:sz w:val="22"/>
        </w:rPr>
        <w:t> </w:t>
      </w:r>
      <w:r>
        <w:rPr>
          <w:sz w:val="22"/>
        </w:rPr>
        <w:t>со </w:t>
      </w:r>
      <w:hyperlink r:id="rId20">
        <w:r>
          <w:rPr>
            <w:color w:val="0000FF"/>
            <w:sz w:val="22"/>
          </w:rPr>
          <w:t>статьей 9</w:t>
        </w:r>
      </w:hyperlink>
      <w:r>
        <w:rPr>
          <w:color w:val="0000FF"/>
          <w:sz w:val="22"/>
        </w:rPr>
        <w:t> </w:t>
      </w:r>
      <w:r>
        <w:rPr>
          <w:sz w:val="22"/>
        </w:rPr>
        <w:t>Закона</w:t>
      </w:r>
      <w:r>
        <w:rPr>
          <w:spacing w:val="-4"/>
          <w:sz w:val="22"/>
        </w:rPr>
        <w:t> </w:t>
      </w:r>
      <w:r>
        <w:rPr>
          <w:sz w:val="22"/>
        </w:rPr>
        <w:t>Российской Федерации</w:t>
      </w:r>
      <w:r>
        <w:rPr>
          <w:spacing w:val="-3"/>
          <w:sz w:val="22"/>
        </w:rPr>
        <w:t> </w:t>
      </w:r>
      <w:r>
        <w:rPr>
          <w:sz w:val="22"/>
        </w:rPr>
        <w:t>"О защите прав потребителей" должны быть предоставлены информация о лицензии на осуществление медицинской</w:t>
      </w:r>
      <w:r>
        <w:rPr>
          <w:spacing w:val="-13"/>
          <w:sz w:val="22"/>
        </w:rPr>
        <w:t> </w:t>
      </w:r>
      <w:r>
        <w:rPr>
          <w:sz w:val="22"/>
        </w:rPr>
        <w:t>деятельности,</w:t>
      </w:r>
      <w:r>
        <w:rPr>
          <w:spacing w:val="-12"/>
          <w:sz w:val="22"/>
        </w:rPr>
        <w:t> </w:t>
      </w:r>
      <w:r>
        <w:rPr>
          <w:sz w:val="22"/>
        </w:rPr>
        <w:t>ее</w:t>
      </w:r>
      <w:r>
        <w:rPr>
          <w:spacing w:val="-13"/>
          <w:sz w:val="22"/>
        </w:rPr>
        <w:t> </w:t>
      </w:r>
      <w:r>
        <w:rPr>
          <w:sz w:val="22"/>
        </w:rPr>
        <w:t>номере,</w:t>
      </w:r>
      <w:r>
        <w:rPr>
          <w:spacing w:val="-12"/>
          <w:sz w:val="22"/>
        </w:rPr>
        <w:t> </w:t>
      </w:r>
      <w:r>
        <w:rPr>
          <w:sz w:val="22"/>
        </w:rPr>
        <w:t>сроках</w:t>
      </w:r>
      <w:r>
        <w:rPr>
          <w:spacing w:val="-13"/>
          <w:sz w:val="22"/>
        </w:rPr>
        <w:t> </w:t>
      </w:r>
      <w:r>
        <w:rPr>
          <w:sz w:val="22"/>
        </w:rPr>
        <w:t>действия,</w:t>
      </w:r>
      <w:r>
        <w:rPr>
          <w:spacing w:val="-12"/>
          <w:sz w:val="22"/>
        </w:rPr>
        <w:t> </w:t>
      </w:r>
      <w:r>
        <w:rPr>
          <w:sz w:val="22"/>
        </w:rPr>
        <w:t>а</w:t>
      </w:r>
      <w:r>
        <w:rPr>
          <w:spacing w:val="-13"/>
          <w:sz w:val="22"/>
        </w:rPr>
        <w:t> </w:t>
      </w:r>
      <w:r>
        <w:rPr>
          <w:sz w:val="22"/>
        </w:rPr>
        <w:t>также</w:t>
      </w:r>
      <w:r>
        <w:rPr>
          <w:spacing w:val="-12"/>
          <w:sz w:val="22"/>
        </w:rPr>
        <w:t> </w:t>
      </w:r>
      <w:r>
        <w:rPr>
          <w:sz w:val="22"/>
        </w:rPr>
        <w:t>информация</w:t>
      </w:r>
      <w:r>
        <w:rPr>
          <w:spacing w:val="-12"/>
          <w:sz w:val="22"/>
        </w:rPr>
        <w:t> </w:t>
      </w:r>
      <w:r>
        <w:rPr>
          <w:sz w:val="22"/>
        </w:rPr>
        <w:t>об</w:t>
      </w:r>
      <w:r>
        <w:rPr>
          <w:spacing w:val="-13"/>
          <w:sz w:val="22"/>
        </w:rPr>
        <w:t> </w:t>
      </w:r>
      <w:r>
        <w:rPr>
          <w:sz w:val="22"/>
        </w:rPr>
        <w:t>органе,</w:t>
      </w:r>
      <w:r>
        <w:rPr>
          <w:spacing w:val="-12"/>
          <w:sz w:val="22"/>
        </w:rPr>
        <w:t> </w:t>
      </w:r>
      <w:r>
        <w:rPr>
          <w:sz w:val="22"/>
        </w:rPr>
        <w:t>выдавшем указанную лицензию.</w:t>
      </w:r>
    </w:p>
    <w:p>
      <w:pPr>
        <w:pStyle w:val="ListParagraph"/>
        <w:spacing w:after="0" w:line="240" w:lineRule="auto"/>
        <w:jc w:val="both"/>
        <w:rPr>
          <w:sz w:val="22"/>
        </w:rPr>
        <w:sectPr>
          <w:pgSz w:w="11910" w:h="16840"/>
          <w:pgMar w:top="1100" w:bottom="280" w:left="1559" w:right="708"/>
        </w:sectPr>
      </w:pPr>
    </w:p>
    <w:p>
      <w:pPr>
        <w:pStyle w:val="BodyText"/>
        <w:spacing w:before="36"/>
        <w:ind w:right="141"/>
      </w:pPr>
      <w:r>
        <w:rPr/>
        <w:t>В случае временного приостановления деятельности медицинской организации для проведения санитарных, ремонтных и иных мероприятий исполнитель обязан информировать потребителей путем размещения информации на сайте медицинской организации либо в иной доступной форме о дате приостановления деятельности и времени, в течение которого деятельность медицинской организации будет приостановлена.</w:t>
      </w:r>
    </w:p>
    <w:p>
      <w:pPr>
        <w:pStyle w:val="ListParagraph"/>
        <w:numPr>
          <w:ilvl w:val="0"/>
          <w:numId w:val="2"/>
        </w:numPr>
        <w:tabs>
          <w:tab w:pos="999" w:val="left" w:leader="none"/>
        </w:tabs>
        <w:spacing w:line="240" w:lineRule="auto" w:before="217" w:after="0"/>
        <w:ind w:left="141" w:right="135" w:firstLine="540"/>
        <w:jc w:val="both"/>
        <w:rPr>
          <w:sz w:val="22"/>
        </w:rPr>
      </w:pPr>
      <w:r>
        <w:rPr>
          <w:sz w:val="22"/>
        </w:rPr>
        <w:t>Помимо</w:t>
      </w:r>
      <w:r>
        <w:rPr>
          <w:spacing w:val="-12"/>
          <w:sz w:val="22"/>
        </w:rPr>
        <w:t> </w:t>
      </w:r>
      <w:r>
        <w:rPr>
          <w:sz w:val="22"/>
        </w:rPr>
        <w:t>информации,</w:t>
      </w:r>
      <w:r>
        <w:rPr>
          <w:spacing w:val="-13"/>
          <w:sz w:val="22"/>
        </w:rPr>
        <w:t> </w:t>
      </w:r>
      <w:r>
        <w:rPr>
          <w:sz w:val="22"/>
        </w:rPr>
        <w:t>предусмотренной</w:t>
      </w:r>
      <w:r>
        <w:rPr>
          <w:spacing w:val="-4"/>
          <w:sz w:val="22"/>
        </w:rPr>
        <w:t> </w:t>
      </w:r>
      <w:hyperlink w:history="true" w:anchor="_bookmark2">
        <w:r>
          <w:rPr>
            <w:color w:val="0000FF"/>
            <w:sz w:val="22"/>
          </w:rPr>
          <w:t>пунктами</w:t>
        </w:r>
        <w:r>
          <w:rPr>
            <w:color w:val="0000FF"/>
            <w:spacing w:val="-13"/>
            <w:sz w:val="22"/>
          </w:rPr>
          <w:t> </w:t>
        </w:r>
        <w:r>
          <w:rPr>
            <w:color w:val="0000FF"/>
            <w:sz w:val="22"/>
          </w:rPr>
          <w:t>12</w:t>
        </w:r>
      </w:hyperlink>
      <w:r>
        <w:rPr>
          <w:color w:val="0000FF"/>
          <w:spacing w:val="-10"/>
          <w:sz w:val="22"/>
        </w:rPr>
        <w:t> </w:t>
      </w:r>
      <w:r>
        <w:rPr>
          <w:sz w:val="22"/>
        </w:rPr>
        <w:t>-</w:t>
      </w:r>
      <w:r>
        <w:rPr>
          <w:spacing w:val="-11"/>
          <w:sz w:val="22"/>
        </w:rPr>
        <w:t> </w:t>
      </w:r>
      <w:hyperlink w:history="true" w:anchor="_bookmark3">
        <w:r>
          <w:rPr>
            <w:color w:val="0000FF"/>
            <w:sz w:val="22"/>
          </w:rPr>
          <w:t>16</w:t>
        </w:r>
      </w:hyperlink>
      <w:r>
        <w:rPr>
          <w:color w:val="0000FF"/>
          <w:spacing w:val="-11"/>
          <w:sz w:val="22"/>
        </w:rPr>
        <w:t> </w:t>
      </w:r>
      <w:r>
        <w:rPr>
          <w:sz w:val="22"/>
        </w:rPr>
        <w:t>настоящих</w:t>
      </w:r>
      <w:r>
        <w:rPr>
          <w:spacing w:val="-13"/>
          <w:sz w:val="22"/>
        </w:rPr>
        <w:t> </w:t>
      </w:r>
      <w:r>
        <w:rPr>
          <w:sz w:val="22"/>
        </w:rPr>
        <w:t>Правил,</w:t>
      </w:r>
      <w:r>
        <w:rPr>
          <w:spacing w:val="-9"/>
          <w:sz w:val="22"/>
        </w:rPr>
        <w:t> </w:t>
      </w:r>
      <w:r>
        <w:rPr>
          <w:sz w:val="22"/>
        </w:rPr>
        <w:t>исполнитель обязан довести до сведения потребителя и (или) заказчика следующую информацию:</w:t>
      </w:r>
    </w:p>
    <w:p>
      <w:pPr>
        <w:pStyle w:val="BodyText"/>
        <w:spacing w:before="218"/>
        <w:jc w:val="left"/>
      </w:pPr>
      <w:r>
        <w:rPr/>
        <w:t>а)</w:t>
      </w:r>
      <w:r>
        <w:rPr>
          <w:spacing w:val="-5"/>
        </w:rPr>
        <w:t> </w:t>
      </w:r>
      <w:r>
        <w:rPr/>
        <w:t>перечень</w:t>
      </w:r>
      <w:r>
        <w:rPr>
          <w:spacing w:val="-1"/>
        </w:rPr>
        <w:t> </w:t>
      </w:r>
      <w:r>
        <w:rPr/>
        <w:t>платных</w:t>
      </w:r>
      <w:r>
        <w:rPr>
          <w:spacing w:val="-3"/>
        </w:rPr>
        <w:t> </w:t>
      </w:r>
      <w:r>
        <w:rPr/>
        <w:t>медицинских</w:t>
      </w:r>
      <w:r>
        <w:rPr>
          <w:spacing w:val="-3"/>
        </w:rPr>
        <w:t> </w:t>
      </w:r>
      <w:r>
        <w:rPr/>
        <w:t>услуг,</w:t>
      </w:r>
      <w:r>
        <w:rPr>
          <w:spacing w:val="-2"/>
        </w:rPr>
        <w:t> </w:t>
      </w:r>
      <w:r>
        <w:rPr/>
        <w:t>соответствующих</w:t>
      </w:r>
      <w:r>
        <w:rPr>
          <w:spacing w:val="-3"/>
        </w:rPr>
        <w:t> </w:t>
      </w:r>
      <w:r>
        <w:rPr/>
        <w:t>номенклатуре</w:t>
      </w:r>
      <w:r>
        <w:rPr>
          <w:spacing w:val="-2"/>
        </w:rPr>
        <w:t> </w:t>
      </w:r>
      <w:r>
        <w:rPr/>
        <w:t>медицинских</w:t>
      </w:r>
      <w:r>
        <w:rPr>
          <w:spacing w:val="-3"/>
        </w:rPr>
        <w:t> </w:t>
      </w:r>
      <w:r>
        <w:rPr/>
        <w:t>услуг, предусмотренной </w:t>
      </w:r>
      <w:hyperlink w:history="true" w:anchor="_bookmark1">
        <w:r>
          <w:rPr>
            <w:color w:val="0000FF"/>
          </w:rPr>
          <w:t>пунктом 11</w:t>
        </w:r>
      </w:hyperlink>
      <w:r>
        <w:rPr>
          <w:color w:val="0000FF"/>
        </w:rPr>
        <w:t> </w:t>
      </w:r>
      <w:r>
        <w:rPr/>
        <w:t>настоящих Правил, с указанием цен в рублях;</w:t>
      </w:r>
    </w:p>
    <w:p>
      <w:pPr>
        <w:pStyle w:val="BodyText"/>
        <w:spacing w:before="224"/>
        <w:ind w:right="141"/>
      </w:pPr>
      <w:r>
        <w:rPr/>
        <w:t>б) сроки ожидания оказания медицинской помощи, оказание которой осуществляется бесплатно в соответствии с программой и территориальной программой, в случае участия исполнителя в реализации территориальной программы;</w:t>
      </w:r>
    </w:p>
    <w:p>
      <w:pPr>
        <w:pStyle w:val="BodyText"/>
        <w:spacing w:before="219"/>
        <w:ind w:right="133"/>
      </w:pPr>
      <w:r>
        <w:rPr/>
        <w:t>в)</w:t>
      </w:r>
      <w:r>
        <w:rPr>
          <w:spacing w:val="-3"/>
        </w:rPr>
        <w:t> </w:t>
      </w:r>
      <w:r>
        <w:rPr/>
        <w:t>стандарты</w:t>
      </w:r>
      <w:r>
        <w:rPr>
          <w:spacing w:val="-2"/>
        </w:rPr>
        <w:t> </w:t>
      </w:r>
      <w:r>
        <w:rPr/>
        <w:t>медицинской помощи и клинические рекомендации (при их</w:t>
      </w:r>
      <w:r>
        <w:rPr>
          <w:spacing w:val="-1"/>
        </w:rPr>
        <w:t> </w:t>
      </w:r>
      <w:r>
        <w:rPr/>
        <w:t>наличии), с учетом и на</w:t>
      </w:r>
      <w:r>
        <w:rPr>
          <w:spacing w:val="-5"/>
        </w:rPr>
        <w:t> </w:t>
      </w:r>
      <w:r>
        <w:rPr/>
        <w:t>основании которых (соответственно)</w:t>
      </w:r>
      <w:r>
        <w:rPr>
          <w:spacing w:val="-1"/>
        </w:rPr>
        <w:t> </w:t>
      </w:r>
      <w:r>
        <w:rPr/>
        <w:t>оказываются медицинские услуги, путем размещения</w:t>
      </w:r>
      <w:r>
        <w:rPr>
          <w:spacing w:val="-4"/>
        </w:rPr>
        <w:t> </w:t>
      </w:r>
      <w:r>
        <w:rPr/>
        <w:t>на сайте исполнителя (при наличии у исполнителя такого сайта) ссылок на "Официальный интернет- портал правовой информации" (</w:t>
      </w:r>
      <w:hyperlink r:id="rId21">
        <w:r>
          <w:rPr/>
          <w:t>www.pravo.gov.ru)</w:t>
        </w:r>
      </w:hyperlink>
      <w:r>
        <w:rPr/>
        <w:t> и официальный сайт Министерства здравоохранения Российской Федерации, на котором размещен рубрикатор клинических рекомендаций, а также путем размещения указанных ссылок на информационных стендах;</w:t>
      </w:r>
    </w:p>
    <w:p>
      <w:pPr>
        <w:pStyle w:val="BodyText"/>
        <w:spacing w:before="219"/>
        <w:ind w:left="681" w:firstLine="0"/>
        <w:jc w:val="left"/>
      </w:pPr>
      <w:r>
        <w:rPr/>
        <w:t>г)</w:t>
      </w:r>
      <w:r>
        <w:rPr>
          <w:spacing w:val="-8"/>
        </w:rPr>
        <w:t> </w:t>
      </w:r>
      <w:r>
        <w:rPr/>
        <w:t>сроки</w:t>
      </w:r>
      <w:r>
        <w:rPr>
          <w:spacing w:val="-3"/>
        </w:rPr>
        <w:t> </w:t>
      </w:r>
      <w:r>
        <w:rPr/>
        <w:t>ожидания</w:t>
      </w:r>
      <w:r>
        <w:rPr>
          <w:spacing w:val="-4"/>
        </w:rPr>
        <w:t> </w:t>
      </w:r>
      <w:r>
        <w:rPr/>
        <w:t>предоставления</w:t>
      </w:r>
      <w:r>
        <w:rPr>
          <w:spacing w:val="-8"/>
        </w:rPr>
        <w:t> </w:t>
      </w:r>
      <w:r>
        <w:rPr/>
        <w:t>платных</w:t>
      </w:r>
      <w:r>
        <w:rPr>
          <w:spacing w:val="-4"/>
        </w:rPr>
        <w:t> </w:t>
      </w:r>
      <w:r>
        <w:rPr/>
        <w:t>медицинских</w:t>
      </w:r>
      <w:r>
        <w:rPr>
          <w:spacing w:val="-4"/>
        </w:rPr>
        <w:t> </w:t>
      </w:r>
      <w:r>
        <w:rPr>
          <w:spacing w:val="-2"/>
        </w:rPr>
        <w:t>услуг;</w:t>
      </w:r>
    </w:p>
    <w:p>
      <w:pPr>
        <w:pStyle w:val="BodyText"/>
        <w:spacing w:before="222"/>
        <w:jc w:val="left"/>
      </w:pPr>
      <w:r>
        <w:rPr/>
        <w:t>д)</w:t>
      </w:r>
      <w:r>
        <w:rPr>
          <w:spacing w:val="80"/>
          <w:w w:val="150"/>
        </w:rPr>
        <w:t> </w:t>
      </w:r>
      <w:r>
        <w:rPr/>
        <w:t>сведения</w:t>
      </w:r>
      <w:r>
        <w:rPr>
          <w:spacing w:val="80"/>
          <w:w w:val="150"/>
        </w:rPr>
        <w:t> </w:t>
      </w:r>
      <w:r>
        <w:rPr/>
        <w:t>о</w:t>
      </w:r>
      <w:r>
        <w:rPr>
          <w:spacing w:val="80"/>
          <w:w w:val="150"/>
        </w:rPr>
        <w:t> </w:t>
      </w:r>
      <w:r>
        <w:rPr/>
        <w:t>медицинских</w:t>
      </w:r>
      <w:r>
        <w:rPr>
          <w:spacing w:val="80"/>
          <w:w w:val="150"/>
        </w:rPr>
        <w:t> </w:t>
      </w:r>
      <w:r>
        <w:rPr/>
        <w:t>работниках,</w:t>
      </w:r>
      <w:r>
        <w:rPr>
          <w:spacing w:val="80"/>
          <w:w w:val="150"/>
        </w:rPr>
        <w:t> </w:t>
      </w:r>
      <w:r>
        <w:rPr/>
        <w:t>участвующих</w:t>
      </w:r>
      <w:r>
        <w:rPr>
          <w:spacing w:val="80"/>
          <w:w w:val="150"/>
        </w:rPr>
        <w:t> </w:t>
      </w:r>
      <w:r>
        <w:rPr/>
        <w:t>в</w:t>
      </w:r>
      <w:r>
        <w:rPr>
          <w:spacing w:val="80"/>
          <w:w w:val="150"/>
        </w:rPr>
        <w:t> </w:t>
      </w:r>
      <w:r>
        <w:rPr/>
        <w:t>предоставлении</w:t>
      </w:r>
      <w:r>
        <w:rPr>
          <w:spacing w:val="80"/>
          <w:w w:val="150"/>
        </w:rPr>
        <w:t> </w:t>
      </w:r>
      <w:r>
        <w:rPr/>
        <w:t>платных</w:t>
      </w:r>
      <w:r>
        <w:rPr>
          <w:spacing w:val="80"/>
          <w:w w:val="150"/>
        </w:rPr>
        <w:t> </w:t>
      </w:r>
      <w:r>
        <w:rPr/>
        <w:t>медицинских услуг, об уровне их профессионального образования и квалификации;</w:t>
      </w:r>
    </w:p>
    <w:p>
      <w:pPr>
        <w:pStyle w:val="BodyText"/>
        <w:spacing w:before="218"/>
        <w:jc w:val="left"/>
      </w:pPr>
      <w:r>
        <w:rPr/>
        <w:t>е)</w:t>
      </w:r>
      <w:r>
        <w:rPr>
          <w:spacing w:val="80"/>
        </w:rPr>
        <w:t> </w:t>
      </w:r>
      <w:r>
        <w:rPr/>
        <w:t>график</w:t>
      </w:r>
      <w:r>
        <w:rPr>
          <w:spacing w:val="80"/>
        </w:rPr>
        <w:t> </w:t>
      </w:r>
      <w:r>
        <w:rPr/>
        <w:t>работы</w:t>
      </w:r>
      <w:r>
        <w:rPr>
          <w:spacing w:val="80"/>
        </w:rPr>
        <w:t> </w:t>
      </w:r>
      <w:r>
        <w:rPr/>
        <w:t>медицинских</w:t>
      </w:r>
      <w:r>
        <w:rPr>
          <w:spacing w:val="80"/>
        </w:rPr>
        <w:t> </w:t>
      </w:r>
      <w:r>
        <w:rPr/>
        <w:t>работников,</w:t>
      </w:r>
      <w:r>
        <w:rPr>
          <w:spacing w:val="80"/>
        </w:rPr>
        <w:t> </w:t>
      </w:r>
      <w:r>
        <w:rPr/>
        <w:t>участвующих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предоставлении</w:t>
      </w:r>
      <w:r>
        <w:rPr>
          <w:spacing w:val="80"/>
        </w:rPr>
        <w:t> </w:t>
      </w:r>
      <w:r>
        <w:rPr/>
        <w:t>платных медицинских услуг;</w:t>
      </w:r>
    </w:p>
    <w:p>
      <w:pPr>
        <w:pStyle w:val="BodyText"/>
        <w:spacing w:before="223"/>
        <w:ind w:left="681" w:firstLine="0"/>
        <w:jc w:val="left"/>
      </w:pPr>
      <w:r>
        <w:rPr/>
        <w:t>ж)</w:t>
      </w:r>
      <w:r>
        <w:rPr>
          <w:spacing w:val="-5"/>
        </w:rPr>
        <w:t> </w:t>
      </w:r>
      <w:r>
        <w:rPr/>
        <w:t>образцы</w:t>
      </w:r>
      <w:r>
        <w:rPr>
          <w:spacing w:val="-5"/>
        </w:rPr>
        <w:t> </w:t>
      </w:r>
      <w:r>
        <w:rPr>
          <w:spacing w:val="-2"/>
        </w:rPr>
        <w:t>договоров;</w:t>
      </w:r>
    </w:p>
    <w:p>
      <w:pPr>
        <w:pStyle w:val="BodyText"/>
        <w:spacing w:before="222"/>
        <w:ind w:right="142"/>
      </w:pPr>
      <w:r>
        <w:rPr/>
        <w:t>з)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и (или) руководителем медицинской организации частной системы здравоохранения;</w:t>
      </w:r>
    </w:p>
    <w:p>
      <w:pPr>
        <w:pStyle w:val="BodyText"/>
        <w:spacing w:before="218"/>
        <w:ind w:right="138"/>
      </w:pPr>
      <w:r>
        <w:rPr/>
        <w:t>и) для медицинских организаций государственной системы здравоохранения или муниципальной системы здравоохранения - адреса и телефоны учредителя, исполнительного органа субъекта Российской Федерации в сфере охраны здоровья граждан,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 (далее - органы государственной власти и организации).</w:t>
      </w:r>
    </w:p>
    <w:p>
      <w:pPr>
        <w:pStyle w:val="ListParagraph"/>
        <w:numPr>
          <w:ilvl w:val="0"/>
          <w:numId w:val="2"/>
        </w:numPr>
        <w:tabs>
          <w:tab w:pos="1049" w:val="left" w:leader="none"/>
        </w:tabs>
        <w:spacing w:line="240" w:lineRule="auto" w:before="220" w:after="0"/>
        <w:ind w:left="141" w:right="136" w:firstLine="540"/>
        <w:jc w:val="both"/>
        <w:rPr>
          <w:sz w:val="22"/>
        </w:rPr>
      </w:pPr>
      <w:r>
        <w:rPr>
          <w:sz w:val="22"/>
        </w:rPr>
        <w:t>Информация, указанная в </w:t>
      </w:r>
      <w:hyperlink w:history="true" w:anchor="_bookmark2">
        <w:r>
          <w:rPr>
            <w:color w:val="0000FF"/>
            <w:sz w:val="22"/>
          </w:rPr>
          <w:t>пунктах 12</w:t>
        </w:r>
      </w:hyperlink>
      <w:r>
        <w:rPr>
          <w:color w:val="0000FF"/>
          <w:sz w:val="22"/>
        </w:rPr>
        <w:t> </w:t>
      </w:r>
      <w:r>
        <w:rPr>
          <w:sz w:val="22"/>
        </w:rPr>
        <w:t>- </w:t>
      </w:r>
      <w:hyperlink w:history="true" w:anchor="_bookmark3">
        <w:r>
          <w:rPr>
            <w:color w:val="0000FF"/>
            <w:sz w:val="22"/>
          </w:rPr>
          <w:t>16</w:t>
        </w:r>
      </w:hyperlink>
      <w:r>
        <w:rPr>
          <w:color w:val="0000FF"/>
          <w:sz w:val="22"/>
        </w:rPr>
        <w:t> </w:t>
      </w:r>
      <w:r>
        <w:rPr>
          <w:sz w:val="22"/>
        </w:rPr>
        <w:t>настоящих Правил, доводится до сведения потребителей</w:t>
      </w:r>
      <w:r>
        <w:rPr>
          <w:spacing w:val="-7"/>
          <w:sz w:val="22"/>
        </w:rPr>
        <w:t> </w:t>
      </w:r>
      <w:r>
        <w:rPr>
          <w:sz w:val="22"/>
        </w:rPr>
        <w:t>посредством</w:t>
      </w:r>
      <w:r>
        <w:rPr>
          <w:spacing w:val="-12"/>
          <w:sz w:val="22"/>
        </w:rPr>
        <w:t> </w:t>
      </w:r>
      <w:r>
        <w:rPr>
          <w:sz w:val="22"/>
        </w:rPr>
        <w:t>размещения</w:t>
      </w:r>
      <w:r>
        <w:rPr>
          <w:spacing w:val="-12"/>
          <w:sz w:val="22"/>
        </w:rPr>
        <w:t> </w:t>
      </w:r>
      <w:r>
        <w:rPr>
          <w:sz w:val="22"/>
        </w:rPr>
        <w:t>на</w:t>
      </w:r>
      <w:r>
        <w:rPr>
          <w:spacing w:val="-12"/>
          <w:sz w:val="22"/>
        </w:rPr>
        <w:t> </w:t>
      </w:r>
      <w:r>
        <w:rPr>
          <w:sz w:val="22"/>
        </w:rPr>
        <w:t>сайте</w:t>
      </w:r>
      <w:r>
        <w:rPr>
          <w:spacing w:val="-12"/>
          <w:sz w:val="22"/>
        </w:rPr>
        <w:t> </w:t>
      </w:r>
      <w:r>
        <w:rPr>
          <w:sz w:val="22"/>
        </w:rPr>
        <w:t>медицинской</w:t>
      </w:r>
      <w:r>
        <w:rPr>
          <w:spacing w:val="-12"/>
          <w:sz w:val="22"/>
        </w:rPr>
        <w:t> </w:t>
      </w:r>
      <w:r>
        <w:rPr>
          <w:sz w:val="22"/>
        </w:rPr>
        <w:t>организации</w:t>
      </w:r>
      <w:r>
        <w:rPr>
          <w:spacing w:val="-7"/>
          <w:sz w:val="22"/>
        </w:rPr>
        <w:t> </w:t>
      </w:r>
      <w:r>
        <w:rPr>
          <w:sz w:val="22"/>
        </w:rPr>
        <w:t>в</w:t>
      </w:r>
      <w:r>
        <w:rPr>
          <w:spacing w:val="-12"/>
          <w:sz w:val="22"/>
        </w:rPr>
        <w:t> </w:t>
      </w:r>
      <w:r>
        <w:rPr>
          <w:sz w:val="22"/>
        </w:rPr>
        <w:t>сети</w:t>
      </w:r>
      <w:r>
        <w:rPr>
          <w:spacing w:val="-12"/>
          <w:sz w:val="22"/>
        </w:rPr>
        <w:t> </w:t>
      </w:r>
      <w:r>
        <w:rPr>
          <w:sz w:val="22"/>
        </w:rPr>
        <w:t>"Интернет"</w:t>
      </w:r>
      <w:r>
        <w:rPr>
          <w:spacing w:val="-11"/>
          <w:sz w:val="22"/>
        </w:rPr>
        <w:t> </w:t>
      </w:r>
      <w:r>
        <w:rPr>
          <w:sz w:val="22"/>
        </w:rPr>
        <w:t>(при наличии у медицинской организации такого сайта) и на информационных стендах (стойках) медицинской организации в наглядной и доступной форме.</w:t>
      </w:r>
    </w:p>
    <w:p>
      <w:pPr>
        <w:pStyle w:val="BodyText"/>
        <w:spacing w:before="222"/>
        <w:ind w:right="138"/>
      </w:pPr>
      <w:r>
        <w:rPr/>
        <w:t>Информация, размещенная на информационных стендах (стойках), должна быть доступна неограниченному кругу лиц в течение всего рабочего времени медицинской организации, предоставляющей платные медицинские услуги.</w:t>
      </w:r>
    </w:p>
    <w:p>
      <w:pPr>
        <w:pStyle w:val="BodyText"/>
        <w:spacing w:after="0"/>
        <w:sectPr>
          <w:pgSz w:w="11910" w:h="16840"/>
          <w:pgMar w:top="1100" w:bottom="280" w:left="1559" w:right="708"/>
        </w:sectPr>
      </w:pPr>
    </w:p>
    <w:p>
      <w:pPr>
        <w:pStyle w:val="ListParagraph"/>
        <w:numPr>
          <w:ilvl w:val="0"/>
          <w:numId w:val="2"/>
        </w:numPr>
        <w:tabs>
          <w:tab w:pos="1054" w:val="left" w:leader="none"/>
        </w:tabs>
        <w:spacing w:line="237" w:lineRule="auto" w:before="38" w:after="0"/>
        <w:ind w:left="141" w:right="140" w:firstLine="540"/>
        <w:jc w:val="both"/>
        <w:rPr>
          <w:sz w:val="22"/>
        </w:rPr>
      </w:pPr>
      <w:r>
        <w:rPr>
          <w:sz w:val="22"/>
        </w:rPr>
        <w:t>При заключении договора потребителю и (или) заказчику должна предоставляться в доступной</w:t>
      </w:r>
      <w:r>
        <w:rPr>
          <w:spacing w:val="-8"/>
          <w:sz w:val="22"/>
        </w:rPr>
        <w:t> </w:t>
      </w:r>
      <w:r>
        <w:rPr>
          <w:sz w:val="22"/>
        </w:rPr>
        <w:t>форме</w:t>
      </w:r>
      <w:r>
        <w:rPr>
          <w:spacing w:val="-4"/>
          <w:sz w:val="22"/>
        </w:rPr>
        <w:t> </w:t>
      </w:r>
      <w:r>
        <w:rPr>
          <w:sz w:val="22"/>
        </w:rPr>
        <w:t>информация</w:t>
      </w:r>
      <w:r>
        <w:rPr>
          <w:spacing w:val="-9"/>
          <w:sz w:val="22"/>
        </w:rPr>
        <w:t> </w:t>
      </w:r>
      <w:r>
        <w:rPr>
          <w:sz w:val="22"/>
        </w:rPr>
        <w:t>о</w:t>
      </w:r>
      <w:r>
        <w:rPr>
          <w:spacing w:val="-5"/>
          <w:sz w:val="22"/>
        </w:rPr>
        <w:t> </w:t>
      </w:r>
      <w:r>
        <w:rPr>
          <w:sz w:val="22"/>
        </w:rPr>
        <w:t>платных</w:t>
      </w:r>
      <w:r>
        <w:rPr>
          <w:spacing w:val="-5"/>
          <w:sz w:val="22"/>
        </w:rPr>
        <w:t> </w:t>
      </w:r>
      <w:r>
        <w:rPr>
          <w:sz w:val="22"/>
        </w:rPr>
        <w:t>медицинских</w:t>
      </w:r>
      <w:r>
        <w:rPr>
          <w:spacing w:val="-5"/>
          <w:sz w:val="22"/>
        </w:rPr>
        <w:t> </w:t>
      </w:r>
      <w:r>
        <w:rPr>
          <w:sz w:val="22"/>
        </w:rPr>
        <w:t>услугах,</w:t>
      </w:r>
      <w:r>
        <w:rPr>
          <w:spacing w:val="-4"/>
          <w:sz w:val="22"/>
        </w:rPr>
        <w:t> </w:t>
      </w:r>
      <w:r>
        <w:rPr>
          <w:sz w:val="22"/>
        </w:rPr>
        <w:t>содержащая</w:t>
      </w:r>
      <w:r>
        <w:rPr>
          <w:spacing w:val="-9"/>
          <w:sz w:val="22"/>
        </w:rPr>
        <w:t> </w:t>
      </w:r>
      <w:r>
        <w:rPr>
          <w:sz w:val="22"/>
        </w:rPr>
        <w:t>следующие</w:t>
      </w:r>
      <w:r>
        <w:rPr>
          <w:spacing w:val="-4"/>
          <w:sz w:val="22"/>
        </w:rPr>
        <w:t> </w:t>
      </w:r>
      <w:r>
        <w:rPr>
          <w:sz w:val="22"/>
        </w:rPr>
        <w:t>сведения:</w:t>
      </w:r>
    </w:p>
    <w:p>
      <w:pPr>
        <w:pStyle w:val="BodyText"/>
        <w:spacing w:before="221"/>
        <w:ind w:right="141"/>
      </w:pPr>
      <w:r>
        <w:rPr/>
        <w:t>а)</w:t>
      </w:r>
      <w:r>
        <w:rPr>
          <w:spacing w:val="-11"/>
        </w:rPr>
        <w:t> </w:t>
      </w:r>
      <w:r>
        <w:rPr/>
        <w:t>порядок</w:t>
      </w:r>
      <w:r>
        <w:rPr>
          <w:spacing w:val="-11"/>
        </w:rPr>
        <w:t> </w:t>
      </w:r>
      <w:r>
        <w:rPr/>
        <w:t>оказания</w:t>
      </w:r>
      <w:r>
        <w:rPr>
          <w:spacing w:val="-9"/>
        </w:rPr>
        <w:t> </w:t>
      </w:r>
      <w:r>
        <w:rPr/>
        <w:t>медицинской</w:t>
      </w:r>
      <w:r>
        <w:rPr>
          <w:spacing w:val="-8"/>
        </w:rPr>
        <w:t> </w:t>
      </w:r>
      <w:r>
        <w:rPr/>
        <w:t>помощи</w:t>
      </w:r>
      <w:r>
        <w:rPr>
          <w:spacing w:val="-13"/>
        </w:rPr>
        <w:t> </w:t>
      </w:r>
      <w:r>
        <w:rPr/>
        <w:t>и</w:t>
      </w:r>
      <w:r>
        <w:rPr>
          <w:spacing w:val="-12"/>
        </w:rPr>
        <w:t> </w:t>
      </w:r>
      <w:r>
        <w:rPr/>
        <w:t>стандарты</w:t>
      </w:r>
      <w:r>
        <w:rPr>
          <w:spacing w:val="-11"/>
        </w:rPr>
        <w:t> </w:t>
      </w:r>
      <w:r>
        <w:rPr/>
        <w:t>медицинской</w:t>
      </w:r>
      <w:r>
        <w:rPr>
          <w:spacing w:val="-8"/>
        </w:rPr>
        <w:t> </w:t>
      </w:r>
      <w:r>
        <w:rPr/>
        <w:t>помощи</w:t>
      </w:r>
      <w:r>
        <w:rPr>
          <w:spacing w:val="-8"/>
        </w:rPr>
        <w:t> </w:t>
      </w:r>
      <w:r>
        <w:rPr/>
        <w:t>(при</w:t>
      </w:r>
      <w:r>
        <w:rPr>
          <w:spacing w:val="-13"/>
        </w:rPr>
        <w:t> </w:t>
      </w:r>
      <w:r>
        <w:rPr/>
        <w:t>наличии), применяемые при предоставлении платных медицинских услуг, а также информация о возможности</w:t>
      </w:r>
      <w:r>
        <w:rPr>
          <w:spacing w:val="-13"/>
        </w:rPr>
        <w:t> </w:t>
      </w:r>
      <w:r>
        <w:rPr/>
        <w:t>осуществления</w:t>
      </w:r>
      <w:r>
        <w:rPr>
          <w:spacing w:val="-11"/>
        </w:rPr>
        <w:t> </w:t>
      </w:r>
      <w:r>
        <w:rPr/>
        <w:t>отдельных</w:t>
      </w:r>
      <w:r>
        <w:rPr>
          <w:spacing w:val="-12"/>
        </w:rPr>
        <w:t> </w:t>
      </w:r>
      <w:r>
        <w:rPr/>
        <w:t>консультаций</w:t>
      </w:r>
      <w:r>
        <w:rPr>
          <w:spacing w:val="-13"/>
        </w:rPr>
        <w:t> </w:t>
      </w:r>
      <w:r>
        <w:rPr/>
        <w:t>или</w:t>
      </w:r>
      <w:r>
        <w:rPr>
          <w:spacing w:val="-10"/>
        </w:rPr>
        <w:t> </w:t>
      </w:r>
      <w:r>
        <w:rPr/>
        <w:t>медицинских</w:t>
      </w:r>
      <w:r>
        <w:rPr>
          <w:spacing w:val="-12"/>
        </w:rPr>
        <w:t> </w:t>
      </w:r>
      <w:r>
        <w:rPr/>
        <w:t>вмешательств,</w:t>
      </w:r>
      <w:r>
        <w:rPr>
          <w:spacing w:val="-13"/>
        </w:rPr>
        <w:t> </w:t>
      </w:r>
      <w:r>
        <w:rPr/>
        <w:t>в</w:t>
      </w:r>
      <w:r>
        <w:rPr>
          <w:spacing w:val="-12"/>
        </w:rPr>
        <w:t> </w:t>
      </w:r>
      <w:r>
        <w:rPr/>
        <w:t>том</w:t>
      </w:r>
      <w:r>
        <w:rPr>
          <w:spacing w:val="-10"/>
        </w:rPr>
        <w:t> </w:t>
      </w:r>
      <w:r>
        <w:rPr/>
        <w:t>числе в объеме, превышающем объем выполняемого стандарта медицинской помощи;</w:t>
      </w:r>
    </w:p>
    <w:p>
      <w:pPr>
        <w:pStyle w:val="BodyText"/>
        <w:spacing w:line="237" w:lineRule="auto" w:before="223"/>
        <w:ind w:right="139"/>
      </w:pPr>
      <w:r>
        <w:rPr/>
        <w:t>б)</w:t>
      </w:r>
      <w:r>
        <w:rPr>
          <w:spacing w:val="-10"/>
        </w:rPr>
        <w:t> </w:t>
      </w:r>
      <w:r>
        <w:rPr/>
        <w:t>информация</w:t>
      </w:r>
      <w:r>
        <w:rPr>
          <w:spacing w:val="-8"/>
        </w:rPr>
        <w:t> </w:t>
      </w:r>
      <w:r>
        <w:rPr/>
        <w:t>о</w:t>
      </w:r>
      <w:r>
        <w:rPr>
          <w:spacing w:val="-9"/>
        </w:rPr>
        <w:t> </w:t>
      </w:r>
      <w:r>
        <w:rPr/>
        <w:t>медицинском</w:t>
      </w:r>
      <w:r>
        <w:rPr>
          <w:spacing w:val="-7"/>
        </w:rPr>
        <w:t> </w:t>
      </w:r>
      <w:r>
        <w:rPr/>
        <w:t>работнике,</w:t>
      </w:r>
      <w:r>
        <w:rPr>
          <w:spacing w:val="-8"/>
        </w:rPr>
        <w:t> </w:t>
      </w:r>
      <w:r>
        <w:rPr/>
        <w:t>отвечающем</w:t>
      </w:r>
      <w:r>
        <w:rPr>
          <w:spacing w:val="-7"/>
        </w:rPr>
        <w:t> </w:t>
      </w:r>
      <w:r>
        <w:rPr/>
        <w:t>за</w:t>
      </w:r>
      <w:r>
        <w:rPr>
          <w:spacing w:val="-9"/>
        </w:rPr>
        <w:t> </w:t>
      </w:r>
      <w:r>
        <w:rPr/>
        <w:t>предоставление</w:t>
      </w:r>
      <w:r>
        <w:rPr>
          <w:spacing w:val="-8"/>
        </w:rPr>
        <w:t> </w:t>
      </w:r>
      <w:r>
        <w:rPr/>
        <w:t>соответствующей платной медицинской услуги (его профессиональном образовании и квалификации);</w:t>
      </w:r>
    </w:p>
    <w:p>
      <w:pPr>
        <w:pStyle w:val="BodyText"/>
        <w:spacing w:before="222"/>
        <w:ind w:left="681" w:firstLine="0"/>
        <w:jc w:val="left"/>
      </w:pPr>
      <w:r>
        <w:rPr/>
        <w:t>в)</w:t>
      </w:r>
      <w:r>
        <w:rPr>
          <w:spacing w:val="-5"/>
        </w:rPr>
        <w:t> </w:t>
      </w:r>
      <w:r>
        <w:rPr/>
        <w:t>другие</w:t>
      </w:r>
      <w:r>
        <w:rPr>
          <w:spacing w:val="-3"/>
        </w:rPr>
        <w:t> </w:t>
      </w:r>
      <w:r>
        <w:rPr/>
        <w:t>сведения,</w:t>
      </w:r>
      <w:r>
        <w:rPr>
          <w:spacing w:val="-2"/>
        </w:rPr>
        <w:t> </w:t>
      </w:r>
      <w:r>
        <w:rPr/>
        <w:t>относящиеся</w:t>
      </w:r>
      <w:r>
        <w:rPr>
          <w:spacing w:val="-2"/>
        </w:rPr>
        <w:t> </w:t>
      </w:r>
      <w:r>
        <w:rPr/>
        <w:t>к</w:t>
      </w:r>
      <w:r>
        <w:rPr>
          <w:spacing w:val="-4"/>
        </w:rPr>
        <w:t> </w:t>
      </w:r>
      <w:r>
        <w:rPr/>
        <w:t>предмету</w:t>
      </w:r>
      <w:r>
        <w:rPr>
          <w:spacing w:val="-6"/>
        </w:rPr>
        <w:t> </w:t>
      </w:r>
      <w:r>
        <w:rPr>
          <w:spacing w:val="-2"/>
        </w:rPr>
        <w:t>договора.</w:t>
      </w:r>
    </w:p>
    <w:p>
      <w:pPr>
        <w:pStyle w:val="ListParagraph"/>
        <w:numPr>
          <w:ilvl w:val="0"/>
          <w:numId w:val="2"/>
        </w:numPr>
        <w:tabs>
          <w:tab w:pos="1064" w:val="left" w:leader="none"/>
        </w:tabs>
        <w:spacing w:line="240" w:lineRule="auto" w:before="222" w:after="0"/>
        <w:ind w:left="141" w:right="131" w:firstLine="540"/>
        <w:jc w:val="both"/>
        <w:rPr>
          <w:sz w:val="22"/>
        </w:rPr>
      </w:pPr>
      <w:r>
        <w:rPr>
          <w:sz w:val="22"/>
        </w:rPr>
        <w:t>В договоре должна содержаться информация об уведомлении потребителя и (или) заказчика о том, что граждане, находящиеся на лечении, в соответствии с Федеральным </w:t>
      </w:r>
      <w:hyperlink r:id="rId8">
        <w:r>
          <w:rPr>
            <w:color w:val="0000FF"/>
            <w:sz w:val="22"/>
          </w:rPr>
          <w:t>законом</w:t>
        </w:r>
      </w:hyperlink>
      <w:r>
        <w:rPr>
          <w:color w:val="0000FF"/>
          <w:sz w:val="22"/>
        </w:rPr>
        <w:t> </w:t>
      </w:r>
      <w:r>
        <w:rPr>
          <w:sz w:val="22"/>
        </w:rPr>
        <w:t>"Об основах охраны здоровья граждан в Российской Федерации"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>
      <w:pPr>
        <w:pStyle w:val="ListParagraph"/>
        <w:numPr>
          <w:ilvl w:val="0"/>
          <w:numId w:val="2"/>
        </w:numPr>
        <w:tabs>
          <w:tab w:pos="1004" w:val="left" w:leader="none"/>
        </w:tabs>
        <w:spacing w:line="240" w:lineRule="auto" w:before="217" w:after="0"/>
        <w:ind w:left="141" w:right="141" w:firstLine="540"/>
        <w:jc w:val="both"/>
        <w:rPr>
          <w:sz w:val="22"/>
        </w:rPr>
      </w:pPr>
      <w:r>
        <w:rPr>
          <w:sz w:val="22"/>
        </w:rPr>
        <w:t>Исполнитель</w:t>
      </w:r>
      <w:r>
        <w:rPr>
          <w:spacing w:val="-2"/>
          <w:sz w:val="22"/>
        </w:rPr>
        <w:t> </w:t>
      </w:r>
      <w:r>
        <w:rPr>
          <w:sz w:val="22"/>
        </w:rPr>
        <w:t>доводит</w:t>
      </w:r>
      <w:r>
        <w:rPr>
          <w:spacing w:val="-4"/>
          <w:sz w:val="22"/>
        </w:rPr>
        <w:t> </w:t>
      </w:r>
      <w:r>
        <w:rPr>
          <w:sz w:val="22"/>
        </w:rPr>
        <w:t>до</w:t>
      </w:r>
      <w:r>
        <w:rPr>
          <w:spacing w:val="-4"/>
          <w:sz w:val="22"/>
        </w:rPr>
        <w:t> </w:t>
      </w:r>
      <w:r>
        <w:rPr>
          <w:sz w:val="22"/>
        </w:rPr>
        <w:t>потребителя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(или)</w:t>
      </w:r>
      <w:r>
        <w:rPr>
          <w:spacing w:val="-4"/>
          <w:sz w:val="22"/>
        </w:rPr>
        <w:t> </w:t>
      </w:r>
      <w:r>
        <w:rPr>
          <w:sz w:val="22"/>
        </w:rPr>
        <w:t>заказчика</w:t>
      </w:r>
      <w:r>
        <w:rPr>
          <w:spacing w:val="-4"/>
          <w:sz w:val="22"/>
        </w:rPr>
        <w:t> </w:t>
      </w:r>
      <w:r>
        <w:rPr>
          <w:sz w:val="22"/>
        </w:rPr>
        <w:t>информацию</w:t>
      </w:r>
      <w:r>
        <w:rPr>
          <w:spacing w:val="-3"/>
          <w:sz w:val="22"/>
        </w:rPr>
        <w:t> </w:t>
      </w:r>
      <w:r>
        <w:rPr>
          <w:sz w:val="22"/>
        </w:rPr>
        <w:t>о</w:t>
      </w:r>
      <w:r>
        <w:rPr>
          <w:spacing w:val="-4"/>
          <w:sz w:val="22"/>
        </w:rPr>
        <w:t> </w:t>
      </w:r>
      <w:r>
        <w:rPr>
          <w:sz w:val="22"/>
        </w:rPr>
        <w:t>форме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способах направления обращений (жалоб) в органы государственной власти и организации, а также сообщает почтовый адрес или адрес электронной почты (при наличии), на которые может быть направлено обращение (жалоба).</w:t>
      </w:r>
    </w:p>
    <w:p>
      <w:pPr>
        <w:pStyle w:val="BodyText"/>
        <w:spacing w:before="221"/>
        <w:ind w:right="146"/>
      </w:pPr>
      <w:r>
        <w:rPr/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>
      <w:pPr>
        <w:pStyle w:val="BodyText"/>
        <w:spacing w:before="223"/>
        <w:ind w:right="141"/>
      </w:pPr>
      <w:r>
        <w:rPr/>
        <w:t>При предъявлении потребителем и (или) заказчиком требований, в том числе при обнаружении недостатков выполненной работы (оказанной медицинской услуги), исполнитель рассматривает и удовлетворяет заявленные требования (направляет отказ в удовлетворении заявленных требований) в сроки, установленные для удовлетворения требований потребителя </w:t>
      </w:r>
      <w:hyperlink r:id="rId22">
        <w:r>
          <w:rPr>
            <w:color w:val="0000FF"/>
          </w:rPr>
          <w:t>Законом</w:t>
        </w:r>
      </w:hyperlink>
      <w:r>
        <w:rPr>
          <w:color w:val="0000FF"/>
        </w:rPr>
        <w:t> </w:t>
      </w:r>
      <w:r>
        <w:rPr/>
        <w:t>Российской Федерации "О защите прав потребителей".</w:t>
      </w:r>
    </w:p>
    <w:p>
      <w:pPr>
        <w:pStyle w:val="Heading1"/>
        <w:numPr>
          <w:ilvl w:val="1"/>
          <w:numId w:val="1"/>
        </w:numPr>
        <w:tabs>
          <w:tab w:pos="2055" w:val="left" w:leader="none"/>
        </w:tabs>
        <w:spacing w:line="240" w:lineRule="auto" w:before="268" w:after="0"/>
        <w:ind w:left="2055" w:right="0" w:hanging="298"/>
        <w:jc w:val="left"/>
      </w:pPr>
      <w:bookmarkStart w:name="IV. Порядок заключения договора и оплаты" w:id="10"/>
      <w:bookmarkEnd w:id="10"/>
      <w:r>
        <w:rPr>
          <w:b w:val="0"/>
        </w:rPr>
      </w:r>
      <w:r>
        <w:rPr/>
        <w:t>Порядок</w:t>
      </w:r>
      <w:r>
        <w:rPr>
          <w:spacing w:val="-5"/>
        </w:rPr>
        <w:t> </w:t>
      </w:r>
      <w:r>
        <w:rPr/>
        <w:t>заключения</w:t>
      </w:r>
      <w:r>
        <w:rPr>
          <w:spacing w:val="-7"/>
        </w:rPr>
        <w:t> </w:t>
      </w:r>
      <w:r>
        <w:rPr/>
        <w:t>договора</w:t>
      </w:r>
      <w:r>
        <w:rPr>
          <w:spacing w:val="-2"/>
        </w:rPr>
        <w:t> </w:t>
      </w:r>
      <w:r>
        <w:rPr/>
        <w:t>и</w:t>
      </w:r>
      <w:r>
        <w:rPr>
          <w:spacing w:val="-5"/>
        </w:rPr>
        <w:t> </w:t>
      </w:r>
      <w:r>
        <w:rPr/>
        <w:t>оплаты</w:t>
      </w:r>
      <w:r>
        <w:rPr>
          <w:spacing w:val="-5"/>
        </w:rPr>
        <w:t> </w:t>
      </w:r>
      <w:r>
        <w:rPr/>
        <w:t>медицинских</w:t>
      </w:r>
      <w:r>
        <w:rPr>
          <w:spacing w:val="-3"/>
        </w:rPr>
        <w:t> </w:t>
      </w:r>
      <w:r>
        <w:rPr>
          <w:spacing w:val="-2"/>
        </w:rPr>
        <w:t>услуг</w:t>
      </w:r>
    </w:p>
    <w:p>
      <w:pPr>
        <w:pStyle w:val="ListParagraph"/>
        <w:numPr>
          <w:ilvl w:val="0"/>
          <w:numId w:val="2"/>
        </w:numPr>
        <w:tabs>
          <w:tab w:pos="1039" w:val="left" w:leader="none"/>
        </w:tabs>
        <w:spacing w:line="240" w:lineRule="auto" w:before="267" w:after="0"/>
        <w:ind w:left="141" w:right="145" w:firstLine="540"/>
        <w:jc w:val="both"/>
        <w:rPr>
          <w:sz w:val="22"/>
        </w:rPr>
      </w:pPr>
      <w:r>
        <w:rPr>
          <w:sz w:val="22"/>
        </w:rPr>
        <w:t>Договор заключается потребителем и (или) заказчиком с исполнителем в письменной </w:t>
      </w:r>
      <w:r>
        <w:rPr>
          <w:spacing w:val="-2"/>
          <w:sz w:val="22"/>
        </w:rPr>
        <w:t>форме.</w:t>
      </w:r>
    </w:p>
    <w:p>
      <w:pPr>
        <w:pStyle w:val="ListParagraph"/>
        <w:numPr>
          <w:ilvl w:val="0"/>
          <w:numId w:val="2"/>
        </w:numPr>
        <w:tabs>
          <w:tab w:pos="1004" w:val="left" w:leader="none"/>
        </w:tabs>
        <w:spacing w:line="240" w:lineRule="auto" w:before="223" w:after="0"/>
        <w:ind w:left="1004" w:right="0" w:hanging="323"/>
        <w:jc w:val="left"/>
        <w:rPr>
          <w:sz w:val="22"/>
        </w:rPr>
      </w:pPr>
      <w:r>
        <w:rPr>
          <w:sz w:val="22"/>
        </w:rPr>
        <w:t>Договор</w:t>
      </w:r>
      <w:r>
        <w:rPr>
          <w:spacing w:val="-3"/>
          <w:sz w:val="22"/>
        </w:rPr>
        <w:t> </w:t>
      </w:r>
      <w:r>
        <w:rPr>
          <w:sz w:val="22"/>
        </w:rPr>
        <w:t>должен содержать</w:t>
      </w:r>
      <w:r>
        <w:rPr>
          <w:spacing w:val="-2"/>
          <w:sz w:val="22"/>
        </w:rPr>
        <w:t> </w:t>
      </w:r>
      <w:r>
        <w:rPr>
          <w:sz w:val="22"/>
        </w:rPr>
        <w:t>следующую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информацию:</w:t>
      </w:r>
    </w:p>
    <w:p>
      <w:pPr>
        <w:pStyle w:val="BodyText"/>
        <w:spacing w:before="221"/>
        <w:ind w:left="681" w:firstLine="0"/>
        <w:jc w:val="left"/>
      </w:pPr>
      <w:r>
        <w:rPr/>
        <w:t>а)</w:t>
      </w:r>
      <w:r>
        <w:rPr>
          <w:spacing w:val="-3"/>
        </w:rPr>
        <w:t> </w:t>
      </w:r>
      <w:r>
        <w:rPr/>
        <w:t>сведения об</w:t>
      </w:r>
      <w:r>
        <w:rPr>
          <w:spacing w:val="-2"/>
        </w:rPr>
        <w:t> исполнителе:</w:t>
      </w:r>
    </w:p>
    <w:p>
      <w:pPr>
        <w:pStyle w:val="BodyText"/>
        <w:spacing w:before="217"/>
        <w:ind w:right="133"/>
      </w:pPr>
      <w:r>
        <w:rPr/>
        <w:t>наименование и фирменное наименование (при наличии) медицинской организации - юридического лица, адрес юридического лица в пределах его места нахождения, основной государственный регистрационный номер и идентификационный номер налогоплательщика;</w:t>
      </w:r>
    </w:p>
    <w:p>
      <w:pPr>
        <w:pStyle w:val="BodyText"/>
        <w:spacing w:before="220"/>
        <w:ind w:right="142"/>
      </w:pPr>
      <w:r>
        <w:rPr/>
        <w:t>фамилия, имя и отчество (при наличии) индивидуального предпринимателя, его место жительства, адрес места осуществления медицинской деятельности, основной государственный регистрационный номер;</w:t>
      </w:r>
    </w:p>
    <w:p>
      <w:pPr>
        <w:pStyle w:val="BodyText"/>
        <w:spacing w:before="224"/>
        <w:ind w:right="140"/>
      </w:pPr>
      <w:r>
        <w:rPr/>
        <w:t>сведения</w:t>
      </w:r>
      <w:r>
        <w:rPr>
          <w:spacing w:val="-7"/>
        </w:rPr>
        <w:t> </w:t>
      </w:r>
      <w:r>
        <w:rPr/>
        <w:t>о</w:t>
      </w:r>
      <w:r>
        <w:rPr>
          <w:spacing w:val="-8"/>
        </w:rPr>
        <w:t> </w:t>
      </w:r>
      <w:r>
        <w:rPr/>
        <w:t>лицензии</w:t>
      </w:r>
      <w:r>
        <w:rPr>
          <w:spacing w:val="-6"/>
        </w:rPr>
        <w:t> </w:t>
      </w:r>
      <w:r>
        <w:rPr/>
        <w:t>на</w:t>
      </w:r>
      <w:r>
        <w:rPr>
          <w:spacing w:val="-8"/>
        </w:rPr>
        <w:t> </w:t>
      </w:r>
      <w:r>
        <w:rPr/>
        <w:t>осуществление</w:t>
      </w:r>
      <w:r>
        <w:rPr>
          <w:spacing w:val="-7"/>
        </w:rPr>
        <w:t> </w:t>
      </w:r>
      <w:r>
        <w:rPr/>
        <w:t>медицинской</w:t>
      </w:r>
      <w:r>
        <w:rPr>
          <w:spacing w:val="-11"/>
        </w:rPr>
        <w:t> </w:t>
      </w:r>
      <w:r>
        <w:rPr/>
        <w:t>деятельности,</w:t>
      </w:r>
      <w:r>
        <w:rPr>
          <w:spacing w:val="-12"/>
        </w:rPr>
        <w:t> </w:t>
      </w:r>
      <w:r>
        <w:rPr/>
        <w:t>информация</w:t>
      </w:r>
      <w:r>
        <w:rPr>
          <w:spacing w:val="-7"/>
        </w:rPr>
        <w:t> </w:t>
      </w:r>
      <w:r>
        <w:rPr/>
        <w:t>о</w:t>
      </w:r>
      <w:r>
        <w:rPr>
          <w:spacing w:val="-8"/>
        </w:rPr>
        <w:t> </w:t>
      </w:r>
      <w:r>
        <w:rPr/>
        <w:t>лицензии на</w:t>
      </w:r>
      <w:r>
        <w:rPr>
          <w:spacing w:val="-13"/>
        </w:rPr>
        <w:t> </w:t>
      </w:r>
      <w:r>
        <w:rPr/>
        <w:t>осуществление</w:t>
      </w:r>
      <w:r>
        <w:rPr>
          <w:spacing w:val="-11"/>
        </w:rPr>
        <w:t> </w:t>
      </w:r>
      <w:r>
        <w:rPr/>
        <w:t>медицинской</w:t>
      </w:r>
      <w:r>
        <w:rPr>
          <w:spacing w:val="-11"/>
        </w:rPr>
        <w:t> </w:t>
      </w:r>
      <w:r>
        <w:rPr/>
        <w:t>деятельности,</w:t>
      </w:r>
      <w:r>
        <w:rPr>
          <w:spacing w:val="-12"/>
        </w:rPr>
        <w:t> </w:t>
      </w:r>
      <w:r>
        <w:rPr/>
        <w:t>ее</w:t>
      </w:r>
      <w:r>
        <w:rPr>
          <w:spacing w:val="-11"/>
        </w:rPr>
        <w:t> </w:t>
      </w:r>
      <w:r>
        <w:rPr/>
        <w:t>номере,</w:t>
      </w:r>
      <w:r>
        <w:rPr>
          <w:spacing w:val="-12"/>
        </w:rPr>
        <w:t> </w:t>
      </w:r>
      <w:r>
        <w:rPr/>
        <w:t>сроках</w:t>
      </w:r>
      <w:r>
        <w:rPr>
          <w:spacing w:val="-13"/>
        </w:rPr>
        <w:t> </w:t>
      </w:r>
      <w:r>
        <w:rPr/>
        <w:t>действия,</w:t>
      </w:r>
      <w:r>
        <w:rPr>
          <w:spacing w:val="-11"/>
        </w:rPr>
        <w:t> </w:t>
      </w:r>
      <w:r>
        <w:rPr/>
        <w:t>а</w:t>
      </w:r>
      <w:r>
        <w:rPr>
          <w:spacing w:val="-13"/>
        </w:rPr>
        <w:t> </w:t>
      </w:r>
      <w:r>
        <w:rPr/>
        <w:t>также</w:t>
      </w:r>
      <w:r>
        <w:rPr>
          <w:spacing w:val="-11"/>
        </w:rPr>
        <w:t> </w:t>
      </w:r>
      <w:r>
        <w:rPr/>
        <w:t>информация</w:t>
      </w:r>
      <w:r>
        <w:rPr>
          <w:spacing w:val="-12"/>
        </w:rPr>
        <w:t> </w:t>
      </w:r>
      <w:r>
        <w:rPr/>
        <w:t>об органе, выдавшем лицензию, </w:t>
      </w:r>
      <w:hyperlink r:id="rId23">
        <w:r>
          <w:rPr>
            <w:color w:val="0000FF"/>
          </w:rPr>
          <w:t>перечень</w:t>
        </w:r>
      </w:hyperlink>
      <w:r>
        <w:rPr>
          <w:color w:val="0000FF"/>
        </w:rPr>
        <w:t> </w:t>
      </w:r>
      <w:r>
        <w:rPr/>
        <w:t>предоставляемых работ (услуг), составляющих медицинскую деятельность, в соответствии с лицензией;</w:t>
      </w:r>
    </w:p>
    <w:p>
      <w:pPr>
        <w:pStyle w:val="BodyText"/>
        <w:spacing w:before="216"/>
        <w:ind w:left="681" w:firstLine="0"/>
        <w:jc w:val="left"/>
      </w:pPr>
      <w:r>
        <w:rPr/>
        <w:t>б)</w:t>
      </w:r>
      <w:r>
        <w:rPr>
          <w:spacing w:val="-3"/>
        </w:rPr>
        <w:t> </w:t>
      </w:r>
      <w:r>
        <w:rPr/>
        <w:t>сведения</w:t>
      </w:r>
      <w:r>
        <w:rPr>
          <w:spacing w:val="-2"/>
        </w:rPr>
        <w:t> </w:t>
      </w:r>
      <w:r>
        <w:rPr/>
        <w:t>о потребителе</w:t>
      </w:r>
      <w:r>
        <w:rPr>
          <w:spacing w:val="2"/>
        </w:rPr>
        <w:t> </w:t>
      </w:r>
      <w:r>
        <w:rPr/>
        <w:t>(при</w:t>
      </w:r>
      <w:r>
        <w:rPr>
          <w:spacing w:val="2"/>
        </w:rPr>
        <w:t> </w:t>
      </w:r>
      <w:r>
        <w:rPr/>
        <w:t>оказании</w:t>
      </w:r>
      <w:r>
        <w:rPr>
          <w:spacing w:val="2"/>
        </w:rPr>
        <w:t> </w:t>
      </w:r>
      <w:r>
        <w:rPr/>
        <w:t>платных</w:t>
      </w:r>
      <w:r>
        <w:rPr>
          <w:spacing w:val="1"/>
        </w:rPr>
        <w:t> </w:t>
      </w:r>
      <w:r>
        <w:rPr/>
        <w:t>медицинских</w:t>
      </w:r>
      <w:r>
        <w:rPr>
          <w:spacing w:val="1"/>
        </w:rPr>
        <w:t> </w:t>
      </w:r>
      <w:r>
        <w:rPr/>
        <w:t>услуг</w:t>
      </w:r>
      <w:r>
        <w:rPr>
          <w:spacing w:val="1"/>
        </w:rPr>
        <w:t> </w:t>
      </w:r>
      <w:r>
        <w:rPr/>
        <w:t>гражданину</w:t>
      </w:r>
      <w:r>
        <w:rPr>
          <w:spacing w:val="2"/>
        </w:rPr>
        <w:t> </w:t>
      </w:r>
      <w:r>
        <w:rPr>
          <w:spacing w:val="-2"/>
        </w:rPr>
        <w:t>анонимно</w:t>
      </w:r>
    </w:p>
    <w:p>
      <w:pPr>
        <w:pStyle w:val="BodyText"/>
        <w:spacing w:after="0"/>
        <w:jc w:val="left"/>
        <w:sectPr>
          <w:pgSz w:w="11910" w:h="16840"/>
          <w:pgMar w:top="1100" w:bottom="280" w:left="1559" w:right="708"/>
        </w:sectPr>
      </w:pPr>
    </w:p>
    <w:p>
      <w:pPr>
        <w:pStyle w:val="BodyText"/>
        <w:spacing w:before="36"/>
        <w:ind w:firstLine="0"/>
        <w:jc w:val="left"/>
      </w:pPr>
      <w:r>
        <w:rPr/>
        <w:t>сведения</w:t>
      </w:r>
      <w:r>
        <w:rPr>
          <w:spacing w:val="-5"/>
        </w:rPr>
        <w:t> </w:t>
      </w:r>
      <w:r>
        <w:rPr/>
        <w:t>фиксируются</w:t>
      </w:r>
      <w:r>
        <w:rPr>
          <w:spacing w:val="-4"/>
        </w:rPr>
        <w:t> </w:t>
      </w:r>
      <w:r>
        <w:rPr/>
        <w:t>со</w:t>
      </w:r>
      <w:r>
        <w:rPr>
          <w:spacing w:val="-5"/>
        </w:rPr>
        <w:t> </w:t>
      </w:r>
      <w:r>
        <w:rPr/>
        <w:t>слов</w:t>
      </w:r>
      <w:r>
        <w:rPr>
          <w:spacing w:val="-4"/>
        </w:rPr>
        <w:t> </w:t>
      </w:r>
      <w:r>
        <w:rPr/>
        <w:t>потребителя</w:t>
      </w:r>
      <w:r>
        <w:rPr>
          <w:spacing w:val="-4"/>
        </w:rPr>
        <w:t> </w:t>
      </w:r>
      <w:r>
        <w:rPr>
          <w:spacing w:val="-2"/>
        </w:rPr>
        <w:t>услуги):</w:t>
      </w:r>
    </w:p>
    <w:p>
      <w:pPr>
        <w:pStyle w:val="BodyText"/>
        <w:spacing w:before="216"/>
        <w:ind w:right="144"/>
      </w:pPr>
      <w:r>
        <w:rPr/>
        <w:t>фамилия, имя и отчество (при наличии), адрес места жительства, иные адреса, на которые (при их указании в</w:t>
      </w:r>
      <w:r>
        <w:rPr>
          <w:spacing w:val="-4"/>
        </w:rPr>
        <w:t> </w:t>
      </w:r>
      <w:r>
        <w:rPr/>
        <w:t>договоре)</w:t>
      </w:r>
      <w:r>
        <w:rPr>
          <w:spacing w:val="-1"/>
        </w:rPr>
        <w:t> </w:t>
      </w:r>
      <w:r>
        <w:rPr/>
        <w:t>исполнитель может направлять ответы</w:t>
      </w:r>
      <w:r>
        <w:rPr>
          <w:spacing w:val="-1"/>
        </w:rPr>
        <w:t> </w:t>
      </w:r>
      <w:r>
        <w:rPr/>
        <w:t>на письменные обращения,</w:t>
      </w:r>
      <w:r>
        <w:rPr>
          <w:spacing w:val="-4"/>
        </w:rPr>
        <w:t> </w:t>
      </w:r>
      <w:r>
        <w:rPr/>
        <w:t>и </w:t>
      </w:r>
      <w:r>
        <w:rPr>
          <w:spacing w:val="-2"/>
        </w:rPr>
        <w:t>телефон;</w:t>
      </w:r>
    </w:p>
    <w:p>
      <w:pPr>
        <w:pStyle w:val="BodyText"/>
        <w:spacing w:before="220"/>
        <w:ind w:left="681" w:firstLine="0"/>
        <w:jc w:val="left"/>
      </w:pPr>
      <w:r>
        <w:rPr/>
        <w:t>данные</w:t>
      </w:r>
      <w:r>
        <w:rPr>
          <w:spacing w:val="-8"/>
        </w:rPr>
        <w:t> </w:t>
      </w:r>
      <w:r>
        <w:rPr/>
        <w:t>документа,</w:t>
      </w:r>
      <w:r>
        <w:rPr>
          <w:spacing w:val="-2"/>
        </w:rPr>
        <w:t> </w:t>
      </w:r>
      <w:r>
        <w:rPr/>
        <w:t>удостоверяющего</w:t>
      </w:r>
      <w:r>
        <w:rPr>
          <w:spacing w:val="-3"/>
        </w:rPr>
        <w:t> </w:t>
      </w:r>
      <w:r>
        <w:rPr>
          <w:spacing w:val="-2"/>
        </w:rPr>
        <w:t>личность;</w:t>
      </w:r>
    </w:p>
    <w:p>
      <w:pPr>
        <w:pStyle w:val="BodyText"/>
        <w:spacing w:before="221"/>
        <w:jc w:val="left"/>
      </w:pPr>
      <w:r>
        <w:rPr/>
        <w:t>в)</w:t>
      </w:r>
      <w:r>
        <w:rPr>
          <w:spacing w:val="39"/>
        </w:rPr>
        <w:t> </w:t>
      </w:r>
      <w:r>
        <w:rPr/>
        <w:t>сведения</w:t>
      </w:r>
      <w:r>
        <w:rPr>
          <w:spacing w:val="40"/>
        </w:rPr>
        <w:t> </w:t>
      </w:r>
      <w:r>
        <w:rPr/>
        <w:t>о</w:t>
      </w:r>
      <w:r>
        <w:rPr>
          <w:spacing w:val="40"/>
        </w:rPr>
        <w:t> </w:t>
      </w:r>
      <w:r>
        <w:rPr/>
        <w:t>законном</w:t>
      </w:r>
      <w:r>
        <w:rPr>
          <w:spacing w:val="40"/>
        </w:rPr>
        <w:t> </w:t>
      </w:r>
      <w:r>
        <w:rPr/>
        <w:t>представителе</w:t>
      </w:r>
      <w:r>
        <w:rPr>
          <w:spacing w:val="40"/>
        </w:rPr>
        <w:t> </w:t>
      </w:r>
      <w:r>
        <w:rPr/>
        <w:t>потребителя</w:t>
      </w:r>
      <w:r>
        <w:rPr>
          <w:spacing w:val="40"/>
        </w:rPr>
        <w:t> </w:t>
      </w:r>
      <w:r>
        <w:rPr/>
        <w:t>или</w:t>
      </w:r>
      <w:r>
        <w:rPr>
          <w:spacing w:val="40"/>
        </w:rPr>
        <w:t> </w:t>
      </w:r>
      <w:r>
        <w:rPr/>
        <w:t>лице,</w:t>
      </w:r>
      <w:r>
        <w:rPr>
          <w:spacing w:val="40"/>
        </w:rPr>
        <w:t> </w:t>
      </w:r>
      <w:r>
        <w:rPr/>
        <w:t>заключающем</w:t>
      </w:r>
      <w:r>
        <w:rPr>
          <w:spacing w:val="40"/>
        </w:rPr>
        <w:t> </w:t>
      </w:r>
      <w:r>
        <w:rPr/>
        <w:t>договор</w:t>
      </w:r>
      <w:r>
        <w:rPr>
          <w:spacing w:val="40"/>
        </w:rPr>
        <w:t> </w:t>
      </w:r>
      <w:r>
        <w:rPr/>
        <w:t>от имени потребителя:</w:t>
      </w:r>
    </w:p>
    <w:p>
      <w:pPr>
        <w:pStyle w:val="BodyText"/>
        <w:spacing w:line="439" w:lineRule="auto" w:before="218"/>
        <w:ind w:left="681" w:right="1196" w:firstLine="0"/>
        <w:jc w:val="left"/>
      </w:pPr>
      <w:r>
        <w:rPr/>
        <w:t>фамилия,</w:t>
      </w:r>
      <w:r>
        <w:rPr>
          <w:spacing w:val="-3"/>
        </w:rPr>
        <w:t> </w:t>
      </w:r>
      <w:r>
        <w:rPr/>
        <w:t>имя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отчество</w:t>
      </w:r>
      <w:r>
        <w:rPr>
          <w:spacing w:val="-5"/>
        </w:rPr>
        <w:t> </w:t>
      </w:r>
      <w:r>
        <w:rPr/>
        <w:t>(при</w:t>
      </w:r>
      <w:r>
        <w:rPr>
          <w:spacing w:val="-7"/>
        </w:rPr>
        <w:t> </w:t>
      </w:r>
      <w:r>
        <w:rPr/>
        <w:t>наличии),</w:t>
      </w:r>
      <w:r>
        <w:rPr>
          <w:spacing w:val="-3"/>
        </w:rPr>
        <w:t> </w:t>
      </w:r>
      <w:r>
        <w:rPr/>
        <w:t>адрес</w:t>
      </w:r>
      <w:r>
        <w:rPr>
          <w:spacing w:val="-2"/>
        </w:rPr>
        <w:t> </w:t>
      </w:r>
      <w:r>
        <w:rPr/>
        <w:t>места</w:t>
      </w:r>
      <w:r>
        <w:rPr>
          <w:spacing w:val="-9"/>
        </w:rPr>
        <w:t> </w:t>
      </w:r>
      <w:r>
        <w:rPr/>
        <w:t>жительства</w:t>
      </w:r>
      <w:r>
        <w:rPr>
          <w:spacing w:val="-4"/>
        </w:rPr>
        <w:t> </w:t>
      </w:r>
      <w:r>
        <w:rPr/>
        <w:t>и</w:t>
      </w:r>
      <w:r>
        <w:rPr>
          <w:spacing w:val="-2"/>
        </w:rPr>
        <w:t> </w:t>
      </w:r>
      <w:r>
        <w:rPr/>
        <w:t>телефон; данные документа, удостоверяющего личность;</w:t>
      </w:r>
    </w:p>
    <w:p>
      <w:pPr>
        <w:pStyle w:val="BodyText"/>
        <w:spacing w:line="242" w:lineRule="auto"/>
        <w:jc w:val="left"/>
      </w:pPr>
      <w:r>
        <w:rPr/>
        <w:t>г)</w:t>
      </w:r>
      <w:r>
        <w:rPr>
          <w:spacing w:val="-13"/>
        </w:rPr>
        <w:t> </w:t>
      </w:r>
      <w:r>
        <w:rPr/>
        <w:t>сведения</w:t>
      </w:r>
      <w:r>
        <w:rPr>
          <w:spacing w:val="-12"/>
        </w:rPr>
        <w:t> </w:t>
      </w:r>
      <w:r>
        <w:rPr/>
        <w:t>о</w:t>
      </w:r>
      <w:r>
        <w:rPr>
          <w:spacing w:val="-13"/>
        </w:rPr>
        <w:t> </w:t>
      </w:r>
      <w:r>
        <w:rPr/>
        <w:t>заказчике</w:t>
      </w:r>
      <w:r>
        <w:rPr>
          <w:spacing w:val="-12"/>
        </w:rPr>
        <w:t> </w:t>
      </w:r>
      <w:r>
        <w:rPr/>
        <w:t>(в</w:t>
      </w:r>
      <w:r>
        <w:rPr>
          <w:spacing w:val="-13"/>
        </w:rPr>
        <w:t> </w:t>
      </w:r>
      <w:r>
        <w:rPr/>
        <w:t>том</w:t>
      </w:r>
      <w:r>
        <w:rPr>
          <w:spacing w:val="-12"/>
        </w:rPr>
        <w:t> </w:t>
      </w:r>
      <w:r>
        <w:rPr/>
        <w:t>числе</w:t>
      </w:r>
      <w:r>
        <w:rPr>
          <w:spacing w:val="-13"/>
        </w:rPr>
        <w:t> </w:t>
      </w:r>
      <w:r>
        <w:rPr/>
        <w:t>если</w:t>
      </w:r>
      <w:r>
        <w:rPr>
          <w:spacing w:val="-14"/>
        </w:rPr>
        <w:t> </w:t>
      </w:r>
      <w:r>
        <w:rPr/>
        <w:t>заказчик</w:t>
      </w:r>
      <w:r>
        <w:rPr>
          <w:spacing w:val="-12"/>
        </w:rPr>
        <w:t> </w:t>
      </w:r>
      <w:r>
        <w:rPr/>
        <w:t>и</w:t>
      </w:r>
      <w:r>
        <w:rPr>
          <w:spacing w:val="-12"/>
        </w:rPr>
        <w:t> </w:t>
      </w:r>
      <w:r>
        <w:rPr/>
        <w:t>законный</w:t>
      </w:r>
      <w:r>
        <w:rPr>
          <w:spacing w:val="-13"/>
        </w:rPr>
        <w:t> </w:t>
      </w:r>
      <w:r>
        <w:rPr/>
        <w:t>представитель</w:t>
      </w:r>
      <w:r>
        <w:rPr>
          <w:spacing w:val="-12"/>
        </w:rPr>
        <w:t> </w:t>
      </w:r>
      <w:r>
        <w:rPr/>
        <w:t>являются</w:t>
      </w:r>
      <w:r>
        <w:rPr>
          <w:spacing w:val="-13"/>
        </w:rPr>
        <w:t> </w:t>
      </w:r>
      <w:r>
        <w:rPr/>
        <w:t>одним </w:t>
      </w:r>
      <w:r>
        <w:rPr>
          <w:spacing w:val="-2"/>
        </w:rPr>
        <w:t>лицом):</w:t>
      </w:r>
    </w:p>
    <w:p>
      <w:pPr>
        <w:pStyle w:val="BodyText"/>
        <w:spacing w:before="210"/>
        <w:ind w:left="681" w:firstLine="0"/>
        <w:jc w:val="left"/>
      </w:pPr>
      <w:r>
        <w:rPr/>
        <w:t>фамилия,</w:t>
      </w:r>
      <w:r>
        <w:rPr>
          <w:spacing w:val="47"/>
        </w:rPr>
        <w:t> </w:t>
      </w:r>
      <w:r>
        <w:rPr/>
        <w:t>имя</w:t>
      </w:r>
      <w:r>
        <w:rPr>
          <w:spacing w:val="47"/>
        </w:rPr>
        <w:t> </w:t>
      </w:r>
      <w:r>
        <w:rPr/>
        <w:t>и</w:t>
      </w:r>
      <w:r>
        <w:rPr>
          <w:spacing w:val="48"/>
        </w:rPr>
        <w:t> </w:t>
      </w:r>
      <w:r>
        <w:rPr/>
        <w:t>отчество</w:t>
      </w:r>
      <w:r>
        <w:rPr>
          <w:spacing w:val="44"/>
        </w:rPr>
        <w:t> </w:t>
      </w:r>
      <w:r>
        <w:rPr/>
        <w:t>(при</w:t>
      </w:r>
      <w:r>
        <w:rPr>
          <w:spacing w:val="48"/>
        </w:rPr>
        <w:t> </w:t>
      </w:r>
      <w:r>
        <w:rPr/>
        <w:t>наличии),</w:t>
      </w:r>
      <w:r>
        <w:rPr>
          <w:spacing w:val="47"/>
        </w:rPr>
        <w:t> </w:t>
      </w:r>
      <w:r>
        <w:rPr/>
        <w:t>адрес</w:t>
      </w:r>
      <w:r>
        <w:rPr>
          <w:spacing w:val="49"/>
        </w:rPr>
        <w:t> </w:t>
      </w:r>
      <w:r>
        <w:rPr/>
        <w:t>места</w:t>
      </w:r>
      <w:r>
        <w:rPr>
          <w:spacing w:val="46"/>
        </w:rPr>
        <w:t> </w:t>
      </w:r>
      <w:r>
        <w:rPr/>
        <w:t>жительства</w:t>
      </w:r>
      <w:r>
        <w:rPr>
          <w:spacing w:val="45"/>
        </w:rPr>
        <w:t> </w:t>
      </w:r>
      <w:r>
        <w:rPr/>
        <w:t>и</w:t>
      </w:r>
      <w:r>
        <w:rPr>
          <w:spacing w:val="48"/>
        </w:rPr>
        <w:t> </w:t>
      </w:r>
      <w:r>
        <w:rPr/>
        <w:t>телефон</w:t>
      </w:r>
      <w:r>
        <w:rPr>
          <w:spacing w:val="48"/>
        </w:rPr>
        <w:t> </w:t>
      </w:r>
      <w:r>
        <w:rPr/>
        <w:t>заказчика</w:t>
      </w:r>
      <w:r>
        <w:rPr>
          <w:spacing w:val="60"/>
        </w:rPr>
        <w:t> </w:t>
      </w:r>
      <w:r>
        <w:rPr>
          <w:spacing w:val="-10"/>
        </w:rPr>
        <w:t>-</w:t>
      </w:r>
    </w:p>
    <w:p>
      <w:pPr>
        <w:pStyle w:val="BodyText"/>
        <w:spacing w:before="2"/>
        <w:ind w:firstLine="0"/>
        <w:jc w:val="left"/>
      </w:pPr>
      <w:r>
        <w:rPr/>
        <w:t>физического</w:t>
      </w:r>
      <w:r>
        <w:rPr>
          <w:spacing w:val="-5"/>
        </w:rPr>
        <w:t> </w:t>
      </w:r>
      <w:r>
        <w:rPr>
          <w:spacing w:val="-2"/>
        </w:rPr>
        <w:t>лица;</w:t>
      </w:r>
    </w:p>
    <w:p>
      <w:pPr>
        <w:pStyle w:val="BodyText"/>
        <w:spacing w:before="222"/>
        <w:ind w:left="681" w:firstLine="0"/>
        <w:jc w:val="left"/>
      </w:pPr>
      <w:r>
        <w:rPr/>
        <w:t>данные</w:t>
      </w:r>
      <w:r>
        <w:rPr>
          <w:spacing w:val="-8"/>
        </w:rPr>
        <w:t> </w:t>
      </w:r>
      <w:r>
        <w:rPr/>
        <w:t>документа,</w:t>
      </w:r>
      <w:r>
        <w:rPr>
          <w:spacing w:val="-4"/>
        </w:rPr>
        <w:t> </w:t>
      </w:r>
      <w:r>
        <w:rPr/>
        <w:t>удостоверяющего</w:t>
      </w:r>
      <w:r>
        <w:rPr>
          <w:spacing w:val="-4"/>
        </w:rPr>
        <w:t> </w:t>
      </w:r>
      <w:r>
        <w:rPr/>
        <w:t>личность</w:t>
      </w:r>
      <w:r>
        <w:rPr>
          <w:spacing w:val="-2"/>
        </w:rPr>
        <w:t> заказчика;</w:t>
      </w:r>
    </w:p>
    <w:p>
      <w:pPr>
        <w:pStyle w:val="BodyText"/>
        <w:spacing w:line="490" w:lineRule="exact" w:before="34"/>
        <w:ind w:left="681" w:firstLine="0"/>
        <w:jc w:val="left"/>
      </w:pPr>
      <w:r>
        <w:rPr/>
        <w:t>данные документа, удостоверяющего личность законного представителя потребителя; наименование</w:t>
      </w:r>
      <w:r>
        <w:rPr>
          <w:spacing w:val="23"/>
        </w:rPr>
        <w:t> </w:t>
      </w:r>
      <w:r>
        <w:rPr/>
        <w:t>и</w:t>
      </w:r>
      <w:r>
        <w:rPr>
          <w:spacing w:val="32"/>
        </w:rPr>
        <w:t> </w:t>
      </w:r>
      <w:r>
        <w:rPr/>
        <w:t>адрес</w:t>
      </w:r>
      <w:r>
        <w:rPr>
          <w:spacing w:val="28"/>
        </w:rPr>
        <w:t> </w:t>
      </w:r>
      <w:r>
        <w:rPr/>
        <w:t>заказчика</w:t>
      </w:r>
      <w:r>
        <w:rPr>
          <w:spacing w:val="31"/>
        </w:rPr>
        <w:t> </w:t>
      </w:r>
      <w:r>
        <w:rPr/>
        <w:t>-</w:t>
      </w:r>
      <w:r>
        <w:rPr>
          <w:spacing w:val="33"/>
        </w:rPr>
        <w:t> </w:t>
      </w:r>
      <w:r>
        <w:rPr/>
        <w:t>юридического</w:t>
      </w:r>
      <w:r>
        <w:rPr>
          <w:spacing w:val="30"/>
        </w:rPr>
        <w:t> </w:t>
      </w:r>
      <w:r>
        <w:rPr/>
        <w:t>лица</w:t>
      </w:r>
      <w:r>
        <w:rPr>
          <w:spacing w:val="31"/>
        </w:rPr>
        <w:t> </w:t>
      </w:r>
      <w:r>
        <w:rPr/>
        <w:t>в</w:t>
      </w:r>
      <w:r>
        <w:rPr>
          <w:spacing w:val="30"/>
        </w:rPr>
        <w:t> </w:t>
      </w:r>
      <w:r>
        <w:rPr/>
        <w:t>пределах</w:t>
      </w:r>
      <w:r>
        <w:rPr>
          <w:spacing w:val="30"/>
        </w:rPr>
        <w:t> </w:t>
      </w:r>
      <w:r>
        <w:rPr/>
        <w:t>его</w:t>
      </w:r>
      <w:r>
        <w:rPr>
          <w:spacing w:val="30"/>
        </w:rPr>
        <w:t> </w:t>
      </w:r>
      <w:r>
        <w:rPr/>
        <w:t>места</w:t>
      </w:r>
      <w:r>
        <w:rPr>
          <w:spacing w:val="30"/>
        </w:rPr>
        <w:t> </w:t>
      </w:r>
      <w:r>
        <w:rPr>
          <w:spacing w:val="-2"/>
        </w:rPr>
        <w:t>нахождения,</w:t>
      </w:r>
    </w:p>
    <w:p>
      <w:pPr>
        <w:pStyle w:val="BodyText"/>
        <w:tabs>
          <w:tab w:pos="1352" w:val="left" w:leader="none"/>
          <w:tab w:pos="3280" w:val="left" w:leader="none"/>
          <w:tab w:pos="5254" w:val="left" w:leader="none"/>
          <w:tab w:pos="6168" w:val="left" w:leader="none"/>
          <w:tab w:pos="6593" w:val="left" w:leader="none"/>
          <w:tab w:pos="8885" w:val="left" w:leader="none"/>
        </w:tabs>
        <w:spacing w:line="231" w:lineRule="exact"/>
        <w:ind w:firstLine="0"/>
        <w:jc w:val="left"/>
      </w:pPr>
      <w:r>
        <w:rPr>
          <w:spacing w:val="-2"/>
        </w:rPr>
        <w:t>основной</w:t>
      </w:r>
      <w:r>
        <w:rPr/>
        <w:tab/>
      </w:r>
      <w:r>
        <w:rPr>
          <w:spacing w:val="-2"/>
        </w:rPr>
        <w:t>государственный</w:t>
      </w:r>
      <w:r>
        <w:rPr/>
        <w:tab/>
      </w:r>
      <w:r>
        <w:rPr>
          <w:spacing w:val="-2"/>
        </w:rPr>
        <w:t>регистрационный</w:t>
      </w:r>
      <w:r>
        <w:rPr/>
        <w:tab/>
      </w:r>
      <w:r>
        <w:rPr>
          <w:spacing w:val="-2"/>
        </w:rPr>
        <w:t>номер</w:t>
      </w:r>
      <w:r>
        <w:rPr/>
        <w:tab/>
      </w:r>
      <w:r>
        <w:rPr>
          <w:spacing w:val="-10"/>
        </w:rPr>
        <w:t>и</w:t>
      </w:r>
      <w:r>
        <w:rPr/>
        <w:tab/>
      </w:r>
      <w:r>
        <w:rPr>
          <w:spacing w:val="-2"/>
        </w:rPr>
        <w:t>идентификационный</w:t>
      </w:r>
      <w:r>
        <w:rPr/>
        <w:tab/>
      </w:r>
      <w:r>
        <w:rPr>
          <w:spacing w:val="-2"/>
        </w:rPr>
        <w:t>номер</w:t>
      </w:r>
    </w:p>
    <w:p>
      <w:pPr>
        <w:pStyle w:val="BodyText"/>
        <w:spacing w:before="1"/>
        <w:ind w:firstLine="0"/>
        <w:jc w:val="left"/>
      </w:pPr>
      <w:r>
        <w:rPr>
          <w:spacing w:val="-2"/>
        </w:rPr>
        <w:t>налогоплательщика;</w:t>
      </w:r>
    </w:p>
    <w:p>
      <w:pPr>
        <w:pStyle w:val="BodyText"/>
        <w:spacing w:line="436" w:lineRule="auto" w:before="217"/>
        <w:ind w:left="681" w:right="546" w:firstLine="0"/>
        <w:jc w:val="left"/>
      </w:pPr>
      <w:r>
        <w:rPr/>
        <w:t>д)</w:t>
      </w:r>
      <w:r>
        <w:rPr>
          <w:spacing w:val="-6"/>
        </w:rPr>
        <w:t> </w:t>
      </w:r>
      <w:r>
        <w:rPr/>
        <w:t>перечень</w:t>
      </w:r>
      <w:r>
        <w:rPr>
          <w:spacing w:val="-3"/>
        </w:rPr>
        <w:t> </w:t>
      </w:r>
      <w:r>
        <w:rPr/>
        <w:t>платных</w:t>
      </w:r>
      <w:r>
        <w:rPr>
          <w:spacing w:val="-5"/>
        </w:rPr>
        <w:t> </w:t>
      </w:r>
      <w:r>
        <w:rPr/>
        <w:t>медицинских</w:t>
      </w:r>
      <w:r>
        <w:rPr>
          <w:spacing w:val="-5"/>
        </w:rPr>
        <w:t> </w:t>
      </w:r>
      <w:r>
        <w:rPr/>
        <w:t>услуг,</w:t>
      </w:r>
      <w:r>
        <w:rPr>
          <w:spacing w:val="-4"/>
        </w:rPr>
        <w:t> </w:t>
      </w:r>
      <w:r>
        <w:rPr/>
        <w:t>предоставляемых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соответствии</w:t>
      </w:r>
      <w:r>
        <w:rPr>
          <w:spacing w:val="-3"/>
        </w:rPr>
        <w:t> </w:t>
      </w:r>
      <w:r>
        <w:rPr/>
        <w:t>с</w:t>
      </w:r>
      <w:r>
        <w:rPr>
          <w:spacing w:val="-7"/>
        </w:rPr>
        <w:t> </w:t>
      </w:r>
      <w:r>
        <w:rPr/>
        <w:t>договором; е) стоимость платных медицинских услуг, сроки и порядок их оплаты;</w:t>
      </w:r>
    </w:p>
    <w:p>
      <w:pPr>
        <w:pStyle w:val="BodyText"/>
        <w:spacing w:before="3"/>
        <w:ind w:left="681" w:firstLine="0"/>
        <w:jc w:val="left"/>
      </w:pPr>
      <w:r>
        <w:rPr/>
        <w:t>ж)</w:t>
      </w:r>
      <w:r>
        <w:rPr>
          <w:spacing w:val="-5"/>
        </w:rPr>
        <w:t> </w:t>
      </w:r>
      <w:r>
        <w:rPr/>
        <w:t>условия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сроки</w:t>
      </w:r>
      <w:r>
        <w:rPr>
          <w:spacing w:val="-3"/>
        </w:rPr>
        <w:t> </w:t>
      </w:r>
      <w:r>
        <w:rPr/>
        <w:t>ожидания</w:t>
      </w:r>
      <w:r>
        <w:rPr>
          <w:spacing w:val="-3"/>
        </w:rPr>
        <w:t> </w:t>
      </w:r>
      <w:r>
        <w:rPr/>
        <w:t>платных</w:t>
      </w:r>
      <w:r>
        <w:rPr>
          <w:spacing w:val="-4"/>
        </w:rPr>
        <w:t> </w:t>
      </w:r>
      <w:r>
        <w:rPr/>
        <w:t>медицинских</w:t>
      </w:r>
      <w:r>
        <w:rPr>
          <w:spacing w:val="-3"/>
        </w:rPr>
        <w:t> </w:t>
      </w:r>
      <w:r>
        <w:rPr>
          <w:spacing w:val="-2"/>
        </w:rPr>
        <w:t>услуг;</w:t>
      </w:r>
    </w:p>
    <w:p>
      <w:pPr>
        <w:pStyle w:val="BodyText"/>
        <w:spacing w:line="436" w:lineRule="auto" w:before="216"/>
        <w:ind w:left="681" w:right="2351" w:firstLine="0"/>
        <w:jc w:val="left"/>
      </w:pPr>
      <w:r>
        <w:rPr/>
        <w:t>з)</w:t>
      </w:r>
      <w:r>
        <w:rPr>
          <w:spacing w:val="-6"/>
        </w:rPr>
        <w:t> </w:t>
      </w:r>
      <w:r>
        <w:rPr/>
        <w:t>сведения</w:t>
      </w:r>
      <w:r>
        <w:rPr>
          <w:spacing w:val="-4"/>
        </w:rPr>
        <w:t> </w:t>
      </w:r>
      <w:r>
        <w:rPr/>
        <w:t>о</w:t>
      </w:r>
      <w:r>
        <w:rPr>
          <w:spacing w:val="-5"/>
        </w:rPr>
        <w:t> </w:t>
      </w:r>
      <w:r>
        <w:rPr/>
        <w:t>лице,</w:t>
      </w:r>
      <w:r>
        <w:rPr>
          <w:spacing w:val="-4"/>
        </w:rPr>
        <w:t> </w:t>
      </w:r>
      <w:r>
        <w:rPr/>
        <w:t>заключающем</w:t>
      </w:r>
      <w:r>
        <w:rPr>
          <w:spacing w:val="-3"/>
        </w:rPr>
        <w:t> </w:t>
      </w:r>
      <w:r>
        <w:rPr/>
        <w:t>договор</w:t>
      </w:r>
      <w:r>
        <w:rPr>
          <w:spacing w:val="-5"/>
        </w:rPr>
        <w:t> </w:t>
      </w:r>
      <w:r>
        <w:rPr/>
        <w:t>от</w:t>
      </w:r>
      <w:r>
        <w:rPr>
          <w:spacing w:val="-5"/>
        </w:rPr>
        <w:t> </w:t>
      </w:r>
      <w:r>
        <w:rPr/>
        <w:t>имени</w:t>
      </w:r>
      <w:r>
        <w:rPr>
          <w:spacing w:val="-8"/>
        </w:rPr>
        <w:t> </w:t>
      </w:r>
      <w:r>
        <w:rPr/>
        <w:t>исполнителя: фамилия, имя, отчество (при наличии);</w:t>
      </w:r>
    </w:p>
    <w:p>
      <w:pPr>
        <w:pStyle w:val="BodyText"/>
        <w:spacing w:before="3"/>
        <w:ind w:left="681" w:firstLine="0"/>
        <w:jc w:val="left"/>
      </w:pPr>
      <w:r>
        <w:rPr>
          <w:spacing w:val="-2"/>
        </w:rPr>
        <w:t>должность;</w:t>
      </w:r>
    </w:p>
    <w:p>
      <w:pPr>
        <w:pStyle w:val="BodyText"/>
        <w:spacing w:before="221"/>
        <w:ind w:left="681" w:firstLine="0"/>
        <w:jc w:val="left"/>
      </w:pPr>
      <w:r>
        <w:rPr/>
        <w:t>документ,</w:t>
      </w:r>
      <w:r>
        <w:rPr>
          <w:spacing w:val="-7"/>
        </w:rPr>
        <w:t> </w:t>
      </w:r>
      <w:r>
        <w:rPr/>
        <w:t>подтверждающий</w:t>
      </w:r>
      <w:r>
        <w:rPr>
          <w:spacing w:val="-4"/>
        </w:rPr>
        <w:t> </w:t>
      </w:r>
      <w:r>
        <w:rPr/>
        <w:t>полномочия</w:t>
      </w:r>
      <w:r>
        <w:rPr>
          <w:spacing w:val="-5"/>
        </w:rPr>
        <w:t> </w:t>
      </w:r>
      <w:r>
        <w:rPr/>
        <w:t>указанного</w:t>
      </w:r>
      <w:r>
        <w:rPr>
          <w:spacing w:val="-9"/>
        </w:rPr>
        <w:t> </w:t>
      </w:r>
      <w:r>
        <w:rPr>
          <w:spacing w:val="-2"/>
        </w:rPr>
        <w:t>лица;</w:t>
      </w:r>
    </w:p>
    <w:p>
      <w:pPr>
        <w:pStyle w:val="BodyText"/>
        <w:spacing w:before="217"/>
        <w:ind w:right="144"/>
      </w:pPr>
      <w:r>
        <w:rPr/>
        <w:t>и) подписи исполнителя и потребителя (заказчика), а в случае если заказчик является юридическим лицом, - должность лица, заключающего договор от имени заказчика;</w:t>
      </w:r>
    </w:p>
    <w:p>
      <w:pPr>
        <w:pStyle w:val="BodyText"/>
        <w:spacing w:line="434" w:lineRule="auto" w:before="223"/>
        <w:ind w:left="681" w:right="3033" w:firstLine="0"/>
      </w:pPr>
      <w:r>
        <w:rPr/>
        <w:t>к)</w:t>
      </w:r>
      <w:r>
        <w:rPr>
          <w:spacing w:val="-7"/>
        </w:rPr>
        <w:t> </w:t>
      </w:r>
      <w:r>
        <w:rPr/>
        <w:t>ответственность</w:t>
      </w:r>
      <w:r>
        <w:rPr>
          <w:spacing w:val="-5"/>
        </w:rPr>
        <w:t> </w:t>
      </w:r>
      <w:r>
        <w:rPr/>
        <w:t>сторон</w:t>
      </w:r>
      <w:r>
        <w:rPr>
          <w:spacing w:val="-8"/>
        </w:rPr>
        <w:t> </w:t>
      </w:r>
      <w:r>
        <w:rPr/>
        <w:t>за</w:t>
      </w:r>
      <w:r>
        <w:rPr>
          <w:spacing w:val="-6"/>
        </w:rPr>
        <w:t> </w:t>
      </w:r>
      <w:r>
        <w:rPr/>
        <w:t>невыполнение</w:t>
      </w:r>
      <w:r>
        <w:rPr>
          <w:spacing w:val="-6"/>
        </w:rPr>
        <w:t> </w:t>
      </w:r>
      <w:r>
        <w:rPr/>
        <w:t>условий</w:t>
      </w:r>
      <w:r>
        <w:rPr>
          <w:spacing w:val="-9"/>
        </w:rPr>
        <w:t> </w:t>
      </w:r>
      <w:r>
        <w:rPr/>
        <w:t>договора; л) порядок изменения и расторжения договора;</w:t>
      </w:r>
    </w:p>
    <w:p>
      <w:pPr>
        <w:pStyle w:val="BodyText"/>
        <w:spacing w:before="3"/>
        <w:ind w:right="143"/>
      </w:pPr>
      <w:r>
        <w:rPr/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>
      <w:pPr>
        <w:pStyle w:val="BodyText"/>
        <w:spacing w:before="219"/>
        <w:ind w:left="681" w:firstLine="0"/>
        <w:jc w:val="left"/>
      </w:pPr>
      <w:r>
        <w:rPr/>
        <w:t>н)</w:t>
      </w:r>
      <w:r>
        <w:rPr>
          <w:spacing w:val="-6"/>
        </w:rPr>
        <w:t> </w:t>
      </w:r>
      <w:r>
        <w:rPr/>
        <w:t>иные</w:t>
      </w:r>
      <w:r>
        <w:rPr>
          <w:spacing w:val="-3"/>
        </w:rPr>
        <w:t> </w:t>
      </w:r>
      <w:r>
        <w:rPr/>
        <w:t>условия,</w:t>
      </w:r>
      <w:r>
        <w:rPr>
          <w:spacing w:val="-2"/>
        </w:rPr>
        <w:t> </w:t>
      </w:r>
      <w:r>
        <w:rPr/>
        <w:t>определяемые</w:t>
      </w:r>
      <w:r>
        <w:rPr>
          <w:spacing w:val="-2"/>
        </w:rPr>
        <w:t> </w:t>
      </w:r>
      <w:r>
        <w:rPr/>
        <w:t>по</w:t>
      </w:r>
      <w:r>
        <w:rPr>
          <w:spacing w:val="-7"/>
        </w:rPr>
        <w:t> </w:t>
      </w:r>
      <w:r>
        <w:rPr/>
        <w:t>соглашению</w:t>
      </w:r>
      <w:r>
        <w:rPr>
          <w:spacing w:val="-2"/>
        </w:rPr>
        <w:t> сторон.</w:t>
      </w:r>
    </w:p>
    <w:p>
      <w:pPr>
        <w:pStyle w:val="BodyText"/>
        <w:spacing w:after="0"/>
        <w:jc w:val="left"/>
        <w:sectPr>
          <w:pgSz w:w="11910" w:h="16840"/>
          <w:pgMar w:top="1100" w:bottom="280" w:left="1559" w:right="708"/>
        </w:sectPr>
      </w:pPr>
    </w:p>
    <w:p>
      <w:pPr>
        <w:pStyle w:val="ListParagraph"/>
        <w:numPr>
          <w:ilvl w:val="0"/>
          <w:numId w:val="2"/>
        </w:numPr>
        <w:tabs>
          <w:tab w:pos="1054" w:val="left" w:leader="none"/>
        </w:tabs>
        <w:spacing w:line="240" w:lineRule="auto" w:before="36" w:after="0"/>
        <w:ind w:left="141" w:right="141" w:firstLine="540"/>
        <w:jc w:val="both"/>
        <w:rPr>
          <w:sz w:val="22"/>
        </w:rPr>
      </w:pPr>
      <w:r>
        <w:rPr>
          <w:sz w:val="22"/>
        </w:rPr>
        <w:t>До заключения договора исполнитель в письменной форме уведомляет потребителя (заказчика)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</w:t>
      </w:r>
      <w:r>
        <w:rPr>
          <w:spacing w:val="-8"/>
          <w:sz w:val="22"/>
        </w:rPr>
        <w:t> </w:t>
      </w:r>
      <w:r>
        <w:rPr>
          <w:sz w:val="22"/>
        </w:rPr>
        <w:t>может</w:t>
      </w:r>
      <w:r>
        <w:rPr>
          <w:spacing w:val="-8"/>
          <w:sz w:val="22"/>
        </w:rPr>
        <w:t> </w:t>
      </w:r>
      <w:r>
        <w:rPr>
          <w:sz w:val="22"/>
        </w:rPr>
        <w:t>снизить</w:t>
      </w:r>
      <w:r>
        <w:rPr>
          <w:spacing w:val="-8"/>
          <w:sz w:val="22"/>
        </w:rPr>
        <w:t> </w:t>
      </w:r>
      <w:r>
        <w:rPr>
          <w:sz w:val="22"/>
        </w:rPr>
        <w:t>качество</w:t>
      </w:r>
      <w:r>
        <w:rPr>
          <w:spacing w:val="-10"/>
          <w:sz w:val="22"/>
        </w:rPr>
        <w:t> </w:t>
      </w:r>
      <w:r>
        <w:rPr>
          <w:sz w:val="22"/>
        </w:rPr>
        <w:t>предоставляемой</w:t>
      </w:r>
      <w:r>
        <w:rPr>
          <w:spacing w:val="-8"/>
          <w:sz w:val="22"/>
        </w:rPr>
        <w:t> </w:t>
      </w:r>
      <w:r>
        <w:rPr>
          <w:sz w:val="22"/>
        </w:rPr>
        <w:t>платной</w:t>
      </w:r>
      <w:r>
        <w:rPr>
          <w:spacing w:val="-8"/>
          <w:sz w:val="22"/>
        </w:rPr>
        <w:t> </w:t>
      </w:r>
      <w:r>
        <w:rPr>
          <w:sz w:val="22"/>
        </w:rPr>
        <w:t>медицинской</w:t>
      </w:r>
      <w:r>
        <w:rPr>
          <w:spacing w:val="-8"/>
          <w:sz w:val="22"/>
        </w:rPr>
        <w:t> </w:t>
      </w:r>
      <w:r>
        <w:rPr>
          <w:sz w:val="22"/>
        </w:rPr>
        <w:t>услуги,</w:t>
      </w:r>
      <w:r>
        <w:rPr>
          <w:spacing w:val="-8"/>
          <w:sz w:val="22"/>
        </w:rPr>
        <w:t> </w:t>
      </w:r>
      <w:r>
        <w:rPr>
          <w:sz w:val="22"/>
        </w:rPr>
        <w:t>повлечь</w:t>
      </w:r>
      <w:r>
        <w:rPr>
          <w:spacing w:val="-8"/>
          <w:sz w:val="22"/>
        </w:rPr>
        <w:t> </w:t>
      </w:r>
      <w:r>
        <w:rPr>
          <w:sz w:val="22"/>
        </w:rPr>
        <w:t>за</w:t>
      </w:r>
      <w:r>
        <w:rPr>
          <w:spacing w:val="-9"/>
          <w:sz w:val="22"/>
        </w:rPr>
        <w:t> </w:t>
      </w:r>
      <w:r>
        <w:rPr>
          <w:sz w:val="22"/>
        </w:rPr>
        <w:t>собой невозможность ее завершения в срок или отрицательно сказаться на состоянии здоровья </w:t>
      </w:r>
      <w:r>
        <w:rPr>
          <w:spacing w:val="-2"/>
          <w:sz w:val="22"/>
        </w:rPr>
        <w:t>потребителя.</w:t>
      </w:r>
    </w:p>
    <w:p>
      <w:pPr>
        <w:pStyle w:val="ListParagraph"/>
        <w:numPr>
          <w:ilvl w:val="0"/>
          <w:numId w:val="2"/>
        </w:numPr>
        <w:tabs>
          <w:tab w:pos="1009" w:val="left" w:leader="none"/>
        </w:tabs>
        <w:spacing w:line="267" w:lineRule="exact" w:before="219" w:after="0"/>
        <w:ind w:left="1009" w:right="0" w:hanging="328"/>
        <w:jc w:val="left"/>
        <w:rPr>
          <w:sz w:val="22"/>
        </w:rPr>
      </w:pPr>
      <w:r>
        <w:rPr>
          <w:sz w:val="22"/>
        </w:rPr>
        <w:t>Договор</w:t>
      </w:r>
      <w:r>
        <w:rPr>
          <w:spacing w:val="-2"/>
          <w:sz w:val="22"/>
        </w:rPr>
        <w:t> </w:t>
      </w:r>
      <w:r>
        <w:rPr>
          <w:sz w:val="22"/>
        </w:rPr>
        <w:t>составляется</w:t>
      </w:r>
      <w:r>
        <w:rPr>
          <w:spacing w:val="2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3</w:t>
      </w:r>
      <w:r>
        <w:rPr>
          <w:spacing w:val="-5"/>
          <w:sz w:val="22"/>
        </w:rPr>
        <w:t> </w:t>
      </w:r>
      <w:r>
        <w:rPr>
          <w:sz w:val="22"/>
        </w:rPr>
        <w:t>экземплярах, один</w:t>
      </w:r>
      <w:r>
        <w:rPr>
          <w:spacing w:val="-1"/>
          <w:sz w:val="22"/>
        </w:rPr>
        <w:t> </w:t>
      </w:r>
      <w:r>
        <w:rPr>
          <w:sz w:val="22"/>
        </w:rPr>
        <w:t>из</w:t>
      </w:r>
      <w:r>
        <w:rPr>
          <w:spacing w:val="3"/>
          <w:sz w:val="22"/>
        </w:rPr>
        <w:t> </w:t>
      </w:r>
      <w:r>
        <w:rPr>
          <w:sz w:val="22"/>
        </w:rPr>
        <w:t>которых находится</w:t>
      </w:r>
      <w:r>
        <w:rPr>
          <w:spacing w:val="2"/>
          <w:sz w:val="22"/>
        </w:rPr>
        <w:t> </w:t>
      </w:r>
      <w:r>
        <w:rPr>
          <w:sz w:val="22"/>
        </w:rPr>
        <w:t>у</w:t>
      </w:r>
      <w:r>
        <w:rPr>
          <w:spacing w:val="-3"/>
          <w:sz w:val="22"/>
        </w:rPr>
        <w:t> </w:t>
      </w:r>
      <w:r>
        <w:rPr>
          <w:sz w:val="22"/>
        </w:rPr>
        <w:t>исполнителя,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второй</w:t>
      </w:r>
    </w:p>
    <w:p>
      <w:pPr>
        <w:pStyle w:val="BodyText"/>
        <w:spacing w:line="267" w:lineRule="exact"/>
        <w:ind w:firstLine="0"/>
        <w:jc w:val="left"/>
      </w:pPr>
      <w:r>
        <w:rPr/>
        <w:t>-</w:t>
      </w:r>
      <w:r>
        <w:rPr>
          <w:spacing w:val="1"/>
        </w:rPr>
        <w:t> </w:t>
      </w:r>
      <w:r>
        <w:rPr/>
        <w:t>у</w:t>
      </w:r>
      <w:r>
        <w:rPr>
          <w:spacing w:val="-1"/>
        </w:rPr>
        <w:t> </w:t>
      </w:r>
      <w:r>
        <w:rPr/>
        <w:t>заказчика,</w:t>
      </w:r>
      <w:r>
        <w:rPr>
          <w:spacing w:val="-1"/>
        </w:rPr>
        <w:t> </w:t>
      </w:r>
      <w:r>
        <w:rPr/>
        <w:t>третий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у</w:t>
      </w:r>
      <w:r>
        <w:rPr>
          <w:spacing w:val="-1"/>
        </w:rPr>
        <w:t> </w:t>
      </w:r>
      <w:r>
        <w:rPr>
          <w:spacing w:val="-2"/>
        </w:rPr>
        <w:t>потребителя.</w:t>
      </w:r>
    </w:p>
    <w:p>
      <w:pPr>
        <w:pStyle w:val="BodyText"/>
        <w:spacing w:before="221"/>
        <w:ind w:right="146"/>
      </w:pPr>
      <w:r>
        <w:rPr/>
        <w:t>В случае если договор заключается потребителем и исполнителем, он составляется в 2 экземплярах (кроме случаев заключения договора дистанционным способом).</w:t>
      </w:r>
    </w:p>
    <w:p>
      <w:pPr>
        <w:pStyle w:val="BodyText"/>
        <w:spacing w:line="237" w:lineRule="auto" w:before="226"/>
        <w:ind w:right="144"/>
      </w:pPr>
      <w:r>
        <w:rPr/>
        <w:t>Договор хранится в порядке, определенном законодательством Российской Федерации об архивном деле в Российской Федерации.</w:t>
      </w:r>
    </w:p>
    <w:p>
      <w:pPr>
        <w:pStyle w:val="ListParagraph"/>
        <w:numPr>
          <w:ilvl w:val="0"/>
          <w:numId w:val="2"/>
        </w:numPr>
        <w:tabs>
          <w:tab w:pos="1084" w:val="left" w:leader="none"/>
        </w:tabs>
        <w:spacing w:line="240" w:lineRule="auto" w:before="221" w:after="0"/>
        <w:ind w:left="141" w:right="147" w:firstLine="540"/>
        <w:jc w:val="both"/>
        <w:rPr>
          <w:sz w:val="22"/>
        </w:rPr>
      </w:pPr>
      <w:r>
        <w:rPr>
          <w:sz w:val="22"/>
        </w:rPr>
        <w:t>На предоставление платных медицинских услуг может быть составлена смета. Ее составление по требованию потребителя и (или) заказчика или исполнителя является обязательным, при этом она является неотъемлемой частью договора.</w:t>
      </w:r>
    </w:p>
    <w:p>
      <w:pPr>
        <w:pStyle w:val="ListParagraph"/>
        <w:numPr>
          <w:ilvl w:val="0"/>
          <w:numId w:val="2"/>
        </w:numPr>
        <w:tabs>
          <w:tab w:pos="1004" w:val="left" w:leader="none"/>
        </w:tabs>
        <w:spacing w:line="240" w:lineRule="auto" w:before="220" w:after="0"/>
        <w:ind w:left="141" w:right="139" w:firstLine="540"/>
        <w:jc w:val="both"/>
        <w:rPr>
          <w:sz w:val="22"/>
        </w:rPr>
      </w:pPr>
      <w:r>
        <w:rPr>
          <w:sz w:val="22"/>
        </w:rPr>
        <w:t>В</w:t>
      </w:r>
      <w:r>
        <w:rPr>
          <w:spacing w:val="-4"/>
          <w:sz w:val="22"/>
        </w:rPr>
        <w:t> </w:t>
      </w:r>
      <w:r>
        <w:rPr>
          <w:sz w:val="22"/>
        </w:rPr>
        <w:t>случае</w:t>
      </w:r>
      <w:r>
        <w:rPr>
          <w:spacing w:val="-4"/>
          <w:sz w:val="22"/>
        </w:rPr>
        <w:t> </w:t>
      </w:r>
      <w:r>
        <w:rPr>
          <w:sz w:val="22"/>
        </w:rPr>
        <w:t>если</w:t>
      </w:r>
      <w:r>
        <w:rPr>
          <w:spacing w:val="-4"/>
          <w:sz w:val="22"/>
        </w:rPr>
        <w:t> </w:t>
      </w:r>
      <w:r>
        <w:rPr>
          <w:sz w:val="22"/>
        </w:rPr>
        <w:t>при</w:t>
      </w:r>
      <w:r>
        <w:rPr>
          <w:spacing w:val="-4"/>
          <w:sz w:val="22"/>
        </w:rPr>
        <w:t> </w:t>
      </w:r>
      <w:r>
        <w:rPr>
          <w:sz w:val="22"/>
        </w:rPr>
        <w:t>предоставлении</w:t>
      </w:r>
      <w:r>
        <w:rPr>
          <w:spacing w:val="-7"/>
          <w:sz w:val="22"/>
        </w:rPr>
        <w:t> </w:t>
      </w:r>
      <w:r>
        <w:rPr>
          <w:sz w:val="22"/>
        </w:rPr>
        <w:t>платных</w:t>
      </w:r>
      <w:r>
        <w:rPr>
          <w:spacing w:val="-4"/>
          <w:sz w:val="22"/>
        </w:rPr>
        <w:t> </w:t>
      </w:r>
      <w:r>
        <w:rPr>
          <w:sz w:val="22"/>
        </w:rPr>
        <w:t>медицинских</w:t>
      </w:r>
      <w:r>
        <w:rPr>
          <w:spacing w:val="-4"/>
          <w:sz w:val="22"/>
        </w:rPr>
        <w:t> </w:t>
      </w:r>
      <w:r>
        <w:rPr>
          <w:sz w:val="22"/>
        </w:rPr>
        <w:t>услуг</w:t>
      </w:r>
      <w:r>
        <w:rPr>
          <w:spacing w:val="-4"/>
          <w:sz w:val="22"/>
        </w:rPr>
        <w:t> </w:t>
      </w:r>
      <w:r>
        <w:rPr>
          <w:sz w:val="22"/>
        </w:rPr>
        <w:t>требуется</w:t>
      </w:r>
      <w:r>
        <w:rPr>
          <w:spacing w:val="-4"/>
          <w:sz w:val="22"/>
        </w:rPr>
        <w:t> </w:t>
      </w:r>
      <w:r>
        <w:rPr>
          <w:sz w:val="22"/>
        </w:rPr>
        <w:t>предоставление на возмездной основе дополнительных медицинских услуг, не предусмотренных договором, исполнитель обязан предупредить об этом потребителя и (или) заказчика.</w:t>
      </w:r>
    </w:p>
    <w:p>
      <w:pPr>
        <w:pStyle w:val="BodyText"/>
        <w:spacing w:before="219"/>
        <w:ind w:right="141"/>
      </w:pPr>
      <w:r>
        <w:rPr/>
        <w:t>Без</w:t>
      </w:r>
      <w:r>
        <w:rPr>
          <w:spacing w:val="-2"/>
        </w:rPr>
        <w:t> </w:t>
      </w:r>
      <w:r>
        <w:rPr/>
        <w:t>оформления</w:t>
      </w:r>
      <w:r>
        <w:rPr>
          <w:spacing w:val="-9"/>
        </w:rPr>
        <w:t> </w:t>
      </w:r>
      <w:r>
        <w:rPr/>
        <w:t>дополнительного</w:t>
      </w:r>
      <w:r>
        <w:rPr>
          <w:spacing w:val="-5"/>
        </w:rPr>
        <w:t> </w:t>
      </w:r>
      <w:r>
        <w:rPr/>
        <w:t>соглашения</w:t>
      </w:r>
      <w:r>
        <w:rPr>
          <w:spacing w:val="-4"/>
        </w:rPr>
        <w:t> </w:t>
      </w:r>
      <w:r>
        <w:rPr/>
        <w:t>к</w:t>
      </w:r>
      <w:r>
        <w:rPr>
          <w:spacing w:val="-11"/>
        </w:rPr>
        <w:t> </w:t>
      </w:r>
      <w:r>
        <w:rPr/>
        <w:t>договору</w:t>
      </w:r>
      <w:r>
        <w:rPr>
          <w:spacing w:val="-4"/>
        </w:rPr>
        <w:t> </w:t>
      </w:r>
      <w:r>
        <w:rPr/>
        <w:t>либо</w:t>
      </w:r>
      <w:r>
        <w:rPr>
          <w:spacing w:val="-5"/>
        </w:rPr>
        <w:t> </w:t>
      </w:r>
      <w:r>
        <w:rPr/>
        <w:t>нового</w:t>
      </w:r>
      <w:r>
        <w:rPr>
          <w:spacing w:val="-5"/>
        </w:rPr>
        <w:t> </w:t>
      </w:r>
      <w:r>
        <w:rPr/>
        <w:t>договора</w:t>
      </w:r>
      <w:r>
        <w:rPr>
          <w:spacing w:val="-5"/>
        </w:rPr>
        <w:t> </w:t>
      </w:r>
      <w:r>
        <w:rPr/>
        <w:t>с</w:t>
      </w:r>
      <w:r>
        <w:rPr>
          <w:spacing w:val="-2"/>
        </w:rPr>
        <w:t> </w:t>
      </w:r>
      <w:r>
        <w:rPr/>
        <w:t>указанием конкретных дополнительных медицинских услуг и их стоимости исполнитель не вправе предоставлять медицинские услуги на возмездной основе, если иное не оговорено в основном </w:t>
      </w:r>
      <w:r>
        <w:rPr>
          <w:spacing w:val="-2"/>
        </w:rPr>
        <w:t>договоре.</w:t>
      </w:r>
    </w:p>
    <w:p>
      <w:pPr>
        <w:pStyle w:val="ListParagraph"/>
        <w:numPr>
          <w:ilvl w:val="0"/>
          <w:numId w:val="2"/>
        </w:numPr>
        <w:tabs>
          <w:tab w:pos="1084" w:val="left" w:leader="none"/>
        </w:tabs>
        <w:spacing w:line="240" w:lineRule="auto" w:before="221" w:after="0"/>
        <w:ind w:left="141" w:right="131" w:firstLine="540"/>
        <w:jc w:val="both"/>
        <w:rPr>
          <w:sz w:val="22"/>
        </w:rPr>
      </w:pPr>
      <w:r>
        <w:rPr>
          <w:sz w:val="22"/>
        </w:rPr>
        <w:t>При предоставлении платных медицинских услуг расходы, связанные с оказанием гражданам медицинской помощи в экстренной форме, возмещаются</w:t>
      </w:r>
      <w:r>
        <w:rPr>
          <w:spacing w:val="-3"/>
          <w:sz w:val="22"/>
        </w:rPr>
        <w:t> </w:t>
      </w:r>
      <w:r>
        <w:rPr>
          <w:sz w:val="22"/>
        </w:rPr>
        <w:t>медицинским организациям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24">
        <w:r>
          <w:rPr>
            <w:color w:val="0000FF"/>
            <w:sz w:val="22"/>
          </w:rPr>
          <w:t>пунктом 10 части 2</w:t>
        </w:r>
      </w:hyperlink>
      <w:r>
        <w:rPr>
          <w:color w:val="0000FF"/>
          <w:sz w:val="22"/>
        </w:rPr>
        <w:t> </w:t>
      </w:r>
      <w:hyperlink r:id="rId24">
        <w:r>
          <w:rPr>
            <w:color w:val="0000FF"/>
            <w:sz w:val="22"/>
          </w:rPr>
          <w:t>статьи 81</w:t>
        </w:r>
      </w:hyperlink>
      <w:r>
        <w:rPr>
          <w:color w:val="0000FF"/>
          <w:sz w:val="22"/>
        </w:rPr>
        <w:t> </w:t>
      </w:r>
      <w:r>
        <w:rPr>
          <w:sz w:val="22"/>
        </w:rPr>
        <w:t>Федерального закона "Об основах охраны здоровья граждан в Российской Федерации".</w:t>
      </w:r>
    </w:p>
    <w:p>
      <w:pPr>
        <w:pStyle w:val="ListParagraph"/>
        <w:numPr>
          <w:ilvl w:val="0"/>
          <w:numId w:val="2"/>
        </w:numPr>
        <w:tabs>
          <w:tab w:pos="999" w:val="left" w:leader="none"/>
        </w:tabs>
        <w:spacing w:line="240" w:lineRule="auto" w:before="223" w:after="0"/>
        <w:ind w:left="141" w:right="145" w:firstLine="540"/>
        <w:jc w:val="both"/>
        <w:rPr>
          <w:sz w:val="22"/>
        </w:rPr>
      </w:pPr>
      <w:r>
        <w:rPr>
          <w:sz w:val="22"/>
        </w:rPr>
        <w:t>В</w:t>
      </w:r>
      <w:r>
        <w:rPr>
          <w:spacing w:val="-7"/>
          <w:sz w:val="22"/>
        </w:rPr>
        <w:t> </w:t>
      </w:r>
      <w:r>
        <w:rPr>
          <w:sz w:val="22"/>
        </w:rPr>
        <w:t>случае</w:t>
      </w:r>
      <w:r>
        <w:rPr>
          <w:spacing w:val="-7"/>
          <w:sz w:val="22"/>
        </w:rPr>
        <w:t> </w:t>
      </w:r>
      <w:r>
        <w:rPr>
          <w:sz w:val="22"/>
        </w:rPr>
        <w:t>отказа</w:t>
      </w:r>
      <w:r>
        <w:rPr>
          <w:spacing w:val="-8"/>
          <w:sz w:val="22"/>
        </w:rPr>
        <w:t> </w:t>
      </w:r>
      <w:r>
        <w:rPr>
          <w:sz w:val="22"/>
        </w:rPr>
        <w:t>потребителя</w:t>
      </w:r>
      <w:r>
        <w:rPr>
          <w:spacing w:val="-7"/>
          <w:sz w:val="22"/>
        </w:rPr>
        <w:t> </w:t>
      </w:r>
      <w:r>
        <w:rPr>
          <w:sz w:val="22"/>
        </w:rPr>
        <w:t>после</w:t>
      </w:r>
      <w:r>
        <w:rPr>
          <w:spacing w:val="-7"/>
          <w:sz w:val="22"/>
        </w:rPr>
        <w:t> </w:t>
      </w:r>
      <w:r>
        <w:rPr>
          <w:sz w:val="22"/>
        </w:rPr>
        <w:t>заключения</w:t>
      </w:r>
      <w:r>
        <w:rPr>
          <w:spacing w:val="-7"/>
          <w:sz w:val="22"/>
        </w:rPr>
        <w:t> </w:t>
      </w:r>
      <w:r>
        <w:rPr>
          <w:sz w:val="22"/>
        </w:rPr>
        <w:t>договора</w:t>
      </w:r>
      <w:r>
        <w:rPr>
          <w:spacing w:val="-8"/>
          <w:sz w:val="22"/>
        </w:rPr>
        <w:t> </w:t>
      </w:r>
      <w:r>
        <w:rPr>
          <w:sz w:val="22"/>
        </w:rPr>
        <w:t>от</w:t>
      </w:r>
      <w:r>
        <w:rPr>
          <w:spacing w:val="-3"/>
          <w:sz w:val="22"/>
        </w:rPr>
        <w:t> </w:t>
      </w:r>
      <w:r>
        <w:rPr>
          <w:sz w:val="22"/>
        </w:rPr>
        <w:t>получения</w:t>
      </w:r>
      <w:r>
        <w:rPr>
          <w:spacing w:val="-7"/>
          <w:sz w:val="22"/>
        </w:rPr>
        <w:t> </w:t>
      </w:r>
      <w:r>
        <w:rPr>
          <w:sz w:val="22"/>
        </w:rPr>
        <w:t>медицинских</w:t>
      </w:r>
      <w:r>
        <w:rPr>
          <w:spacing w:val="-8"/>
          <w:sz w:val="22"/>
        </w:rPr>
        <w:t> </w:t>
      </w:r>
      <w:r>
        <w:rPr>
          <w:sz w:val="22"/>
        </w:rPr>
        <w:t>услуг договор</w:t>
      </w:r>
      <w:r>
        <w:rPr>
          <w:spacing w:val="-9"/>
          <w:sz w:val="22"/>
        </w:rPr>
        <w:t> </w:t>
      </w:r>
      <w:r>
        <w:rPr>
          <w:sz w:val="22"/>
        </w:rPr>
        <w:t>расторгается,</w:t>
      </w:r>
      <w:r>
        <w:rPr>
          <w:spacing w:val="-8"/>
          <w:sz w:val="22"/>
        </w:rPr>
        <w:t> </w:t>
      </w:r>
      <w:r>
        <w:rPr>
          <w:sz w:val="22"/>
        </w:rPr>
        <w:t>при</w:t>
      </w:r>
      <w:r>
        <w:rPr>
          <w:spacing w:val="-7"/>
          <w:sz w:val="22"/>
        </w:rPr>
        <w:t> </w:t>
      </w:r>
      <w:r>
        <w:rPr>
          <w:sz w:val="22"/>
        </w:rPr>
        <w:t>этом</w:t>
      </w:r>
      <w:r>
        <w:rPr>
          <w:spacing w:val="-7"/>
          <w:sz w:val="22"/>
        </w:rPr>
        <w:t> </w:t>
      </w:r>
      <w:r>
        <w:rPr>
          <w:sz w:val="22"/>
        </w:rPr>
        <w:t>потребитель</w:t>
      </w:r>
      <w:r>
        <w:rPr>
          <w:spacing w:val="-7"/>
          <w:sz w:val="22"/>
        </w:rPr>
        <w:t> </w:t>
      </w:r>
      <w:r>
        <w:rPr>
          <w:sz w:val="22"/>
        </w:rPr>
        <w:t>и</w:t>
      </w:r>
      <w:r>
        <w:rPr>
          <w:spacing w:val="-4"/>
          <w:sz w:val="22"/>
        </w:rPr>
        <w:t> </w:t>
      </w:r>
      <w:r>
        <w:rPr>
          <w:sz w:val="22"/>
        </w:rPr>
        <w:t>(или)</w:t>
      </w:r>
      <w:r>
        <w:rPr>
          <w:spacing w:val="-10"/>
          <w:sz w:val="22"/>
        </w:rPr>
        <w:t> </w:t>
      </w:r>
      <w:r>
        <w:rPr>
          <w:sz w:val="22"/>
        </w:rPr>
        <w:t>заказчик</w:t>
      </w:r>
      <w:r>
        <w:rPr>
          <w:spacing w:val="-10"/>
          <w:sz w:val="22"/>
        </w:rPr>
        <w:t> </w:t>
      </w:r>
      <w:r>
        <w:rPr>
          <w:sz w:val="22"/>
        </w:rPr>
        <w:t>оплачивают</w:t>
      </w:r>
      <w:r>
        <w:rPr>
          <w:spacing w:val="-8"/>
          <w:sz w:val="22"/>
        </w:rPr>
        <w:t> </w:t>
      </w:r>
      <w:r>
        <w:rPr>
          <w:sz w:val="22"/>
        </w:rPr>
        <w:t>исполнителю</w:t>
      </w:r>
      <w:r>
        <w:rPr>
          <w:spacing w:val="-7"/>
          <w:sz w:val="22"/>
        </w:rPr>
        <w:t> </w:t>
      </w:r>
      <w:r>
        <w:rPr>
          <w:sz w:val="22"/>
        </w:rPr>
        <w:t>фактически понесенные исполнителем расходы, связанные с исполнением обязательств по договору.</w:t>
      </w:r>
    </w:p>
    <w:p>
      <w:pPr>
        <w:pStyle w:val="ListParagraph"/>
        <w:numPr>
          <w:ilvl w:val="0"/>
          <w:numId w:val="2"/>
        </w:numPr>
        <w:tabs>
          <w:tab w:pos="1019" w:val="left" w:leader="none"/>
        </w:tabs>
        <w:spacing w:line="240" w:lineRule="auto" w:before="220" w:after="0"/>
        <w:ind w:left="141" w:right="146" w:firstLine="540"/>
        <w:jc w:val="both"/>
        <w:rPr>
          <w:sz w:val="22"/>
        </w:rPr>
      </w:pPr>
      <w:r>
        <w:rPr>
          <w:sz w:val="22"/>
        </w:rPr>
        <w:t>Потребитель и (или) заказчик обязаны оплатить оказанную исполнителем медицинскую услугу (выполненную работу) в порядке и сроки, которые установлены договором.</w:t>
      </w:r>
    </w:p>
    <w:p>
      <w:pPr>
        <w:pStyle w:val="ListParagraph"/>
        <w:numPr>
          <w:ilvl w:val="0"/>
          <w:numId w:val="2"/>
        </w:numPr>
        <w:tabs>
          <w:tab w:pos="1014" w:val="left" w:leader="none"/>
        </w:tabs>
        <w:spacing w:line="240" w:lineRule="auto" w:before="218" w:after="0"/>
        <w:ind w:left="141" w:right="136" w:firstLine="540"/>
        <w:jc w:val="both"/>
        <w:rPr>
          <w:sz w:val="22"/>
        </w:rPr>
      </w:pPr>
      <w:r>
        <w:rPr>
          <w:sz w:val="22"/>
        </w:rPr>
        <w:t>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произведенную оплату предоставленных медицинских услуг (кассовый чек или бланк строгой </w:t>
      </w:r>
      <w:r>
        <w:rPr>
          <w:spacing w:val="-2"/>
          <w:sz w:val="22"/>
        </w:rPr>
        <w:t>отчетности).</w:t>
      </w:r>
    </w:p>
    <w:p>
      <w:pPr>
        <w:pStyle w:val="ListParagraph"/>
        <w:numPr>
          <w:ilvl w:val="0"/>
          <w:numId w:val="2"/>
        </w:numPr>
        <w:tabs>
          <w:tab w:pos="999" w:val="left" w:leader="none"/>
        </w:tabs>
        <w:spacing w:line="240" w:lineRule="auto" w:before="221" w:after="0"/>
        <w:ind w:left="141" w:right="131" w:firstLine="540"/>
        <w:jc w:val="both"/>
        <w:rPr>
          <w:sz w:val="22"/>
        </w:rPr>
      </w:pPr>
      <w:r>
        <w:rPr>
          <w:sz w:val="22"/>
        </w:rPr>
        <w:t>Медицинская</w:t>
      </w:r>
      <w:r>
        <w:rPr>
          <w:spacing w:val="-5"/>
          <w:sz w:val="22"/>
        </w:rPr>
        <w:t> </w:t>
      </w:r>
      <w:r>
        <w:rPr>
          <w:sz w:val="22"/>
        </w:rPr>
        <w:t>организация</w:t>
      </w:r>
      <w:r>
        <w:rPr>
          <w:spacing w:val="-5"/>
          <w:sz w:val="22"/>
        </w:rPr>
        <w:t> </w:t>
      </w:r>
      <w:r>
        <w:rPr>
          <w:sz w:val="22"/>
        </w:rPr>
        <w:t>выдает</w:t>
      </w:r>
      <w:r>
        <w:rPr>
          <w:spacing w:val="-5"/>
          <w:sz w:val="22"/>
        </w:rPr>
        <w:t> </w:t>
      </w:r>
      <w:r>
        <w:rPr>
          <w:sz w:val="22"/>
        </w:rPr>
        <w:t>иной</w:t>
      </w:r>
      <w:r>
        <w:rPr>
          <w:spacing w:val="-4"/>
          <w:sz w:val="22"/>
        </w:rPr>
        <w:t> </w:t>
      </w:r>
      <w:r>
        <w:rPr>
          <w:sz w:val="22"/>
        </w:rPr>
        <w:t>документ,</w:t>
      </w:r>
      <w:r>
        <w:rPr>
          <w:spacing w:val="-10"/>
          <w:sz w:val="22"/>
        </w:rPr>
        <w:t> </w:t>
      </w:r>
      <w:r>
        <w:rPr>
          <w:sz w:val="22"/>
        </w:rPr>
        <w:t>подтверждающий</w:t>
      </w:r>
      <w:r>
        <w:rPr>
          <w:spacing w:val="-4"/>
          <w:sz w:val="22"/>
        </w:rPr>
        <w:t> </w:t>
      </w:r>
      <w:r>
        <w:rPr>
          <w:sz w:val="22"/>
        </w:rPr>
        <w:t>факт</w:t>
      </w:r>
      <w:r>
        <w:rPr>
          <w:spacing w:val="-5"/>
          <w:sz w:val="22"/>
        </w:rPr>
        <w:t> </w:t>
      </w:r>
      <w:r>
        <w:rPr>
          <w:sz w:val="22"/>
        </w:rPr>
        <w:t>осуществления расчета,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7"/>
          <w:sz w:val="22"/>
        </w:rPr>
        <w:t> </w:t>
      </w:r>
      <w:r>
        <w:rPr>
          <w:sz w:val="22"/>
        </w:rPr>
        <w:t>случаях,</w:t>
      </w:r>
      <w:r>
        <w:rPr>
          <w:spacing w:val="-2"/>
          <w:sz w:val="22"/>
        </w:rPr>
        <w:t> </w:t>
      </w:r>
      <w:r>
        <w:rPr>
          <w:sz w:val="22"/>
        </w:rPr>
        <w:t>если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8"/>
          <w:sz w:val="22"/>
        </w:rPr>
        <w:t> </w:t>
      </w:r>
      <w:r>
        <w:rPr>
          <w:sz w:val="22"/>
        </w:rPr>
        <w:t>соответствии</w:t>
      </w:r>
      <w:r>
        <w:rPr>
          <w:spacing w:val="-6"/>
          <w:sz w:val="22"/>
        </w:rPr>
        <w:t> </w:t>
      </w:r>
      <w:r>
        <w:rPr>
          <w:sz w:val="22"/>
        </w:rPr>
        <w:t>с требованиями</w:t>
      </w:r>
      <w:r>
        <w:rPr>
          <w:spacing w:val="-2"/>
          <w:sz w:val="22"/>
        </w:rPr>
        <w:t> </w:t>
      </w:r>
      <w:r>
        <w:rPr>
          <w:sz w:val="22"/>
        </w:rPr>
        <w:t>законодательства</w:t>
      </w:r>
      <w:r>
        <w:rPr>
          <w:spacing w:val="-8"/>
          <w:sz w:val="22"/>
        </w:rPr>
        <w:t> </w:t>
      </w:r>
      <w:r>
        <w:rPr>
          <w:sz w:val="22"/>
        </w:rPr>
        <w:t>Российской</w:t>
      </w:r>
      <w:r>
        <w:rPr>
          <w:spacing w:val="-2"/>
          <w:sz w:val="22"/>
        </w:rPr>
        <w:t> </w:t>
      </w:r>
      <w:r>
        <w:rPr>
          <w:sz w:val="22"/>
        </w:rPr>
        <w:t>Федерации</w:t>
      </w:r>
      <w:r>
        <w:rPr>
          <w:spacing w:val="-6"/>
          <w:sz w:val="22"/>
        </w:rPr>
        <w:t> </w:t>
      </w:r>
      <w:r>
        <w:rPr>
          <w:sz w:val="22"/>
        </w:rPr>
        <w:t>о применении</w:t>
      </w:r>
      <w:r>
        <w:rPr>
          <w:spacing w:val="-9"/>
          <w:sz w:val="22"/>
        </w:rPr>
        <w:t> </w:t>
      </w:r>
      <w:r>
        <w:rPr>
          <w:sz w:val="22"/>
        </w:rPr>
        <w:t>контрольно-кассовой</w:t>
      </w:r>
      <w:r>
        <w:rPr>
          <w:spacing w:val="-8"/>
          <w:sz w:val="22"/>
        </w:rPr>
        <w:t> </w:t>
      </w:r>
      <w:r>
        <w:rPr>
          <w:sz w:val="22"/>
        </w:rPr>
        <w:t>техники</w:t>
      </w:r>
      <w:r>
        <w:rPr>
          <w:spacing w:val="-8"/>
          <w:sz w:val="22"/>
        </w:rPr>
        <w:t> </w:t>
      </w:r>
      <w:r>
        <w:rPr>
          <w:sz w:val="22"/>
        </w:rPr>
        <w:t>у</w:t>
      </w:r>
      <w:r>
        <w:rPr>
          <w:spacing w:val="-13"/>
          <w:sz w:val="22"/>
        </w:rPr>
        <w:t> </w:t>
      </w:r>
      <w:r>
        <w:rPr>
          <w:sz w:val="22"/>
        </w:rPr>
        <w:t>медицинской</w:t>
      </w:r>
      <w:r>
        <w:rPr>
          <w:spacing w:val="-8"/>
          <w:sz w:val="22"/>
        </w:rPr>
        <w:t> </w:t>
      </w:r>
      <w:r>
        <w:rPr>
          <w:sz w:val="22"/>
        </w:rPr>
        <w:t>организации</w:t>
      </w:r>
      <w:r>
        <w:rPr>
          <w:spacing w:val="-8"/>
          <w:sz w:val="22"/>
        </w:rPr>
        <w:t> </w:t>
      </w:r>
      <w:r>
        <w:rPr>
          <w:sz w:val="22"/>
        </w:rPr>
        <w:t>отсутствует</w:t>
      </w:r>
      <w:r>
        <w:rPr>
          <w:spacing w:val="-5"/>
          <w:sz w:val="22"/>
        </w:rPr>
        <w:t> </w:t>
      </w:r>
      <w:r>
        <w:rPr>
          <w:sz w:val="22"/>
        </w:rPr>
        <w:t>обязанность</w:t>
      </w:r>
      <w:r>
        <w:rPr>
          <w:spacing w:val="-13"/>
          <w:sz w:val="22"/>
        </w:rPr>
        <w:t> </w:t>
      </w:r>
      <w:r>
        <w:rPr>
          <w:sz w:val="22"/>
        </w:rPr>
        <w:t>по применению контрольно-кассовой техники при осуществлении расчетов.</w:t>
      </w:r>
    </w:p>
    <w:p>
      <w:pPr>
        <w:pStyle w:val="ListParagraph"/>
        <w:numPr>
          <w:ilvl w:val="0"/>
          <w:numId w:val="2"/>
        </w:numPr>
        <w:tabs>
          <w:tab w:pos="1009" w:val="left" w:leader="none"/>
        </w:tabs>
        <w:spacing w:line="240" w:lineRule="auto" w:before="222" w:after="0"/>
        <w:ind w:left="141" w:right="141" w:firstLine="540"/>
        <w:jc w:val="both"/>
        <w:rPr>
          <w:sz w:val="22"/>
        </w:rPr>
      </w:pPr>
      <w:r>
        <w:rPr>
          <w:sz w:val="22"/>
        </w:rPr>
        <w:t>В целях защиты</w:t>
      </w:r>
      <w:r>
        <w:rPr>
          <w:spacing w:val="-1"/>
          <w:sz w:val="22"/>
        </w:rPr>
        <w:t> </w:t>
      </w:r>
      <w:r>
        <w:rPr>
          <w:sz w:val="22"/>
        </w:rPr>
        <w:t>прав потребителя медицинская организация по обращению потребителя выдает следующие документы, подтверждающие фактические расходы потребителя и (или) заказчика</w:t>
      </w:r>
      <w:r>
        <w:rPr>
          <w:spacing w:val="-4"/>
          <w:sz w:val="22"/>
        </w:rPr>
        <w:t> </w:t>
      </w:r>
      <w:r>
        <w:rPr>
          <w:sz w:val="22"/>
        </w:rPr>
        <w:t>на</w:t>
      </w:r>
      <w:r>
        <w:rPr>
          <w:spacing w:val="-4"/>
          <w:sz w:val="22"/>
        </w:rPr>
        <w:t> </w:t>
      </w:r>
      <w:r>
        <w:rPr>
          <w:sz w:val="22"/>
        </w:rPr>
        <w:t>оказанные</w:t>
      </w:r>
      <w:r>
        <w:rPr>
          <w:spacing w:val="-3"/>
          <w:sz w:val="22"/>
        </w:rPr>
        <w:t> </w:t>
      </w:r>
      <w:r>
        <w:rPr>
          <w:sz w:val="22"/>
        </w:rPr>
        <w:t>медицинские</w:t>
      </w:r>
      <w:r>
        <w:rPr>
          <w:spacing w:val="-3"/>
          <w:sz w:val="22"/>
        </w:rPr>
        <w:t> </w:t>
      </w:r>
      <w:r>
        <w:rPr>
          <w:sz w:val="22"/>
        </w:rPr>
        <w:t>услуги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(или) приобретение</w:t>
      </w:r>
      <w:r>
        <w:rPr>
          <w:spacing w:val="-3"/>
          <w:sz w:val="22"/>
        </w:rPr>
        <w:t> </w:t>
      </w:r>
      <w:r>
        <w:rPr>
          <w:sz w:val="22"/>
        </w:rPr>
        <w:t>лекарственных</w:t>
      </w:r>
      <w:r>
        <w:rPr>
          <w:spacing w:val="-4"/>
          <w:sz w:val="22"/>
        </w:rPr>
        <w:t> </w:t>
      </w:r>
      <w:r>
        <w:rPr>
          <w:sz w:val="22"/>
        </w:rPr>
        <w:t>препаратов для медицинского применения:</w:t>
      </w:r>
    </w:p>
    <w:p>
      <w:pPr>
        <w:pStyle w:val="ListParagraph"/>
        <w:spacing w:after="0" w:line="240" w:lineRule="auto"/>
        <w:jc w:val="both"/>
        <w:rPr>
          <w:sz w:val="22"/>
        </w:rPr>
        <w:sectPr>
          <w:pgSz w:w="11910" w:h="16840"/>
          <w:pgMar w:top="1100" w:bottom="280" w:left="1559" w:right="708"/>
        </w:sectPr>
      </w:pPr>
    </w:p>
    <w:p>
      <w:pPr>
        <w:pStyle w:val="BodyText"/>
        <w:spacing w:line="237" w:lineRule="auto" w:before="38"/>
        <w:ind w:right="137"/>
      </w:pPr>
      <w:r>
        <w:rPr/>
        <w:t>а) копия договора с приложениями и дополнительными соглашениями к нему (в случае </w:t>
      </w:r>
      <w:r>
        <w:rPr>
          <w:spacing w:val="-2"/>
        </w:rPr>
        <w:t>заключения);</w:t>
      </w:r>
    </w:p>
    <w:p>
      <w:pPr>
        <w:pStyle w:val="BodyText"/>
        <w:spacing w:before="221"/>
        <w:ind w:left="681" w:firstLine="0"/>
        <w:jc w:val="left"/>
      </w:pPr>
      <w:r>
        <w:rPr/>
        <w:t>б)</w:t>
      </w:r>
      <w:r>
        <w:rPr>
          <w:spacing w:val="-6"/>
        </w:rPr>
        <w:t> </w:t>
      </w:r>
      <w:r>
        <w:rPr/>
        <w:t>справка</w:t>
      </w:r>
      <w:r>
        <w:rPr>
          <w:spacing w:val="-2"/>
        </w:rPr>
        <w:t> </w:t>
      </w:r>
      <w:r>
        <w:rPr/>
        <w:t>об</w:t>
      </w:r>
      <w:r>
        <w:rPr>
          <w:spacing w:val="-4"/>
        </w:rPr>
        <w:t> </w:t>
      </w:r>
      <w:r>
        <w:rPr/>
        <w:t>оплате</w:t>
      </w:r>
      <w:r>
        <w:rPr>
          <w:spacing w:val="-1"/>
        </w:rPr>
        <w:t> </w:t>
      </w:r>
      <w:r>
        <w:rPr/>
        <w:t>медицинских</w:t>
      </w:r>
      <w:r>
        <w:rPr>
          <w:spacing w:val="-2"/>
        </w:rPr>
        <w:t> </w:t>
      </w:r>
      <w:r>
        <w:rPr/>
        <w:t>услуг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установленной</w:t>
      </w:r>
      <w:r>
        <w:rPr>
          <w:spacing w:val="-1"/>
        </w:rPr>
        <w:t> </w:t>
      </w:r>
      <w:r>
        <w:rPr>
          <w:spacing w:val="-2"/>
        </w:rPr>
        <w:t>форме;</w:t>
      </w:r>
    </w:p>
    <w:p>
      <w:pPr>
        <w:pStyle w:val="BodyText"/>
        <w:spacing w:before="222"/>
        <w:ind w:right="143"/>
      </w:pPr>
      <w:r>
        <w:rPr/>
        <w:t>в) рецептурный бланк с проставленным штампом "Для налоговых органов Российской Федерации, идентификационный номер налогоплательщика", заверенный подписью и личной печатью врача, печатью медицинской организации;</w:t>
      </w:r>
    </w:p>
    <w:p>
      <w:pPr>
        <w:pStyle w:val="BodyText"/>
        <w:spacing w:before="219"/>
        <w:ind w:right="135"/>
      </w:pPr>
      <w:r>
        <w:rPr/>
        <w:t>г) документы установленного образца, подтверждающие оплату лекарственных препаратов (кассовый</w:t>
      </w:r>
      <w:r>
        <w:rPr>
          <w:spacing w:val="-13"/>
        </w:rPr>
        <w:t> </w:t>
      </w:r>
      <w:r>
        <w:rPr/>
        <w:t>чек,</w:t>
      </w:r>
      <w:r>
        <w:rPr>
          <w:spacing w:val="-12"/>
        </w:rPr>
        <w:t> </w:t>
      </w:r>
      <w:r>
        <w:rPr/>
        <w:t>бланк</w:t>
      </w:r>
      <w:r>
        <w:rPr>
          <w:spacing w:val="-13"/>
        </w:rPr>
        <w:t> </w:t>
      </w:r>
      <w:r>
        <w:rPr/>
        <w:t>строгой</w:t>
      </w:r>
      <w:r>
        <w:rPr>
          <w:spacing w:val="-12"/>
        </w:rPr>
        <w:t> </w:t>
      </w:r>
      <w:r>
        <w:rPr/>
        <w:t>отчетности</w:t>
      </w:r>
      <w:r>
        <w:rPr>
          <w:spacing w:val="-13"/>
        </w:rPr>
        <w:t> </w:t>
      </w:r>
      <w:r>
        <w:rPr/>
        <w:t>или</w:t>
      </w:r>
      <w:r>
        <w:rPr>
          <w:spacing w:val="-12"/>
        </w:rPr>
        <w:t> </w:t>
      </w:r>
      <w:r>
        <w:rPr/>
        <w:t>иной</w:t>
      </w:r>
      <w:r>
        <w:rPr>
          <w:spacing w:val="-13"/>
        </w:rPr>
        <w:t> </w:t>
      </w:r>
      <w:r>
        <w:rPr/>
        <w:t>документ,</w:t>
      </w:r>
      <w:r>
        <w:rPr>
          <w:spacing w:val="-12"/>
        </w:rPr>
        <w:t> </w:t>
      </w:r>
      <w:r>
        <w:rPr/>
        <w:t>подтверждающий</w:t>
      </w:r>
      <w:r>
        <w:rPr>
          <w:spacing w:val="-12"/>
        </w:rPr>
        <w:t> </w:t>
      </w:r>
      <w:r>
        <w:rPr/>
        <w:t>факт</w:t>
      </w:r>
      <w:r>
        <w:rPr>
          <w:spacing w:val="-13"/>
        </w:rPr>
        <w:t> </w:t>
      </w:r>
      <w:r>
        <w:rPr/>
        <w:t>осуществления расчета,</w:t>
      </w:r>
      <w:r>
        <w:rPr>
          <w:spacing w:val="-2"/>
        </w:rPr>
        <w:t> </w:t>
      </w:r>
      <w:r>
        <w:rPr/>
        <w:t>в</w:t>
      </w:r>
      <w:r>
        <w:rPr>
          <w:spacing w:val="-7"/>
        </w:rPr>
        <w:t> </w:t>
      </w:r>
      <w:r>
        <w:rPr/>
        <w:t>случаях,</w:t>
      </w:r>
      <w:r>
        <w:rPr>
          <w:spacing w:val="-2"/>
        </w:rPr>
        <w:t> </w:t>
      </w:r>
      <w:r>
        <w:rPr/>
        <w:t>если</w:t>
      </w:r>
      <w:r>
        <w:rPr>
          <w:spacing w:val="-2"/>
        </w:rPr>
        <w:t> </w:t>
      </w:r>
      <w:r>
        <w:rPr/>
        <w:t>в</w:t>
      </w:r>
      <w:r>
        <w:rPr>
          <w:spacing w:val="-8"/>
        </w:rPr>
        <w:t> </w:t>
      </w:r>
      <w:r>
        <w:rPr/>
        <w:t>соответствии</w:t>
      </w:r>
      <w:r>
        <w:rPr>
          <w:spacing w:val="-6"/>
        </w:rPr>
        <w:t> </w:t>
      </w:r>
      <w:r>
        <w:rPr/>
        <w:t>с требованиями</w:t>
      </w:r>
      <w:r>
        <w:rPr>
          <w:spacing w:val="-2"/>
        </w:rPr>
        <w:t> </w:t>
      </w:r>
      <w:r>
        <w:rPr/>
        <w:t>законодательства</w:t>
      </w:r>
      <w:r>
        <w:rPr>
          <w:spacing w:val="-8"/>
        </w:rPr>
        <w:t> </w:t>
      </w:r>
      <w:r>
        <w:rPr/>
        <w:t>Российской</w:t>
      </w:r>
      <w:r>
        <w:rPr>
          <w:spacing w:val="-2"/>
        </w:rPr>
        <w:t> </w:t>
      </w:r>
      <w:r>
        <w:rPr/>
        <w:t>Федерации</w:t>
      </w:r>
      <w:r>
        <w:rPr>
          <w:spacing w:val="-6"/>
        </w:rPr>
        <w:t> </w:t>
      </w:r>
      <w:r>
        <w:rPr/>
        <w:t>о применении</w:t>
      </w:r>
      <w:r>
        <w:rPr>
          <w:spacing w:val="-9"/>
        </w:rPr>
        <w:t> </w:t>
      </w:r>
      <w:r>
        <w:rPr/>
        <w:t>контрольно-кассовой</w:t>
      </w:r>
      <w:r>
        <w:rPr>
          <w:spacing w:val="-8"/>
        </w:rPr>
        <w:t> </w:t>
      </w:r>
      <w:r>
        <w:rPr/>
        <w:t>техники</w:t>
      </w:r>
      <w:r>
        <w:rPr>
          <w:spacing w:val="-8"/>
        </w:rPr>
        <w:t> </w:t>
      </w:r>
      <w:r>
        <w:rPr/>
        <w:t>у</w:t>
      </w:r>
      <w:r>
        <w:rPr>
          <w:spacing w:val="-13"/>
        </w:rPr>
        <w:t> </w:t>
      </w:r>
      <w:r>
        <w:rPr/>
        <w:t>медицинской</w:t>
      </w:r>
      <w:r>
        <w:rPr>
          <w:spacing w:val="-8"/>
        </w:rPr>
        <w:t> </w:t>
      </w:r>
      <w:r>
        <w:rPr/>
        <w:t>организации</w:t>
      </w:r>
      <w:r>
        <w:rPr>
          <w:spacing w:val="-8"/>
        </w:rPr>
        <w:t> </w:t>
      </w:r>
      <w:r>
        <w:rPr/>
        <w:t>отсутствует</w:t>
      </w:r>
      <w:r>
        <w:rPr>
          <w:spacing w:val="-9"/>
        </w:rPr>
        <w:t> </w:t>
      </w:r>
      <w:r>
        <w:rPr/>
        <w:t>обязанность</w:t>
      </w:r>
      <w:r>
        <w:rPr>
          <w:spacing w:val="-13"/>
        </w:rPr>
        <w:t> </w:t>
      </w:r>
      <w:r>
        <w:rPr/>
        <w:t>по применению контрольно-кассовой техники при осуществлении расчетов).</w:t>
      </w:r>
    </w:p>
    <w:p>
      <w:pPr>
        <w:pStyle w:val="ListParagraph"/>
        <w:numPr>
          <w:ilvl w:val="0"/>
          <w:numId w:val="2"/>
        </w:numPr>
        <w:tabs>
          <w:tab w:pos="1029" w:val="left" w:leader="none"/>
        </w:tabs>
        <w:spacing w:line="240" w:lineRule="auto" w:before="218" w:after="0"/>
        <w:ind w:left="141" w:right="140" w:firstLine="540"/>
        <w:jc w:val="both"/>
        <w:rPr>
          <w:sz w:val="22"/>
        </w:rPr>
      </w:pPr>
      <w:r>
        <w:rPr>
          <w:sz w:val="22"/>
        </w:rPr>
        <w:t>Заключение договора и оплата медицинских услуг заказчиком в случаях,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>
      <w:pPr>
        <w:pStyle w:val="BodyText"/>
        <w:spacing w:before="1"/>
        <w:ind w:left="0" w:firstLine="0"/>
        <w:jc w:val="left"/>
      </w:pPr>
    </w:p>
    <w:p>
      <w:pPr>
        <w:pStyle w:val="Heading1"/>
        <w:numPr>
          <w:ilvl w:val="1"/>
          <w:numId w:val="1"/>
        </w:numPr>
        <w:tabs>
          <w:tab w:pos="2330" w:val="left" w:leader="none"/>
        </w:tabs>
        <w:spacing w:line="240" w:lineRule="auto" w:before="0" w:after="0"/>
        <w:ind w:left="2330" w:right="0" w:hanging="238"/>
        <w:jc w:val="left"/>
      </w:pPr>
      <w:bookmarkStart w:name="V. Порядок предоставления платных медици" w:id="11"/>
      <w:bookmarkEnd w:id="11"/>
      <w:r>
        <w:rPr>
          <w:b w:val="0"/>
        </w:rPr>
      </w:r>
      <w:r>
        <w:rPr/>
        <w:t>Порядок</w:t>
      </w:r>
      <w:r>
        <w:rPr>
          <w:spacing w:val="-6"/>
        </w:rPr>
        <w:t> </w:t>
      </w:r>
      <w:r>
        <w:rPr/>
        <w:t>предоставления</w:t>
      </w:r>
      <w:r>
        <w:rPr>
          <w:spacing w:val="-7"/>
        </w:rPr>
        <w:t> </w:t>
      </w:r>
      <w:r>
        <w:rPr/>
        <w:t>платных</w:t>
      </w:r>
      <w:r>
        <w:rPr>
          <w:spacing w:val="-3"/>
        </w:rPr>
        <w:t> </w:t>
      </w:r>
      <w:r>
        <w:rPr/>
        <w:t>медицинских</w:t>
      </w:r>
      <w:r>
        <w:rPr>
          <w:spacing w:val="-2"/>
        </w:rPr>
        <w:t> </w:t>
      </w:r>
      <w:r>
        <w:rPr>
          <w:spacing w:val="-4"/>
        </w:rPr>
        <w:t>услуг</w:t>
      </w:r>
    </w:p>
    <w:p>
      <w:pPr>
        <w:pStyle w:val="BodyText"/>
        <w:spacing w:before="3"/>
        <w:ind w:left="0" w:firstLine="0"/>
        <w:jc w:val="left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1064" w:val="left" w:leader="none"/>
        </w:tabs>
        <w:spacing w:line="240" w:lineRule="auto" w:before="0" w:after="0"/>
        <w:ind w:left="141" w:right="133" w:firstLine="540"/>
        <w:jc w:val="both"/>
        <w:rPr>
          <w:sz w:val="22"/>
        </w:rPr>
      </w:pPr>
      <w:r>
        <w:rPr>
          <w:sz w:val="22"/>
        </w:rPr>
        <w:t>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>
      <w:pPr>
        <w:pStyle w:val="BodyText"/>
        <w:spacing w:before="220"/>
        <w:ind w:right="144"/>
      </w:pPr>
      <w:r>
        <w:rPr/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</w:t>
      </w:r>
      <w:r>
        <w:rPr>
          <w:spacing w:val="-13"/>
        </w:rPr>
        <w:t> </w:t>
      </w:r>
      <w:r>
        <w:rPr/>
        <w:t>предоставляемых</w:t>
      </w:r>
      <w:r>
        <w:rPr>
          <w:spacing w:val="-12"/>
        </w:rPr>
        <w:t> </w:t>
      </w:r>
      <w:r>
        <w:rPr/>
        <w:t>платных</w:t>
      </w:r>
      <w:r>
        <w:rPr>
          <w:spacing w:val="-13"/>
        </w:rPr>
        <w:t> </w:t>
      </w:r>
      <w:r>
        <w:rPr/>
        <w:t>медицинских</w:t>
      </w:r>
      <w:r>
        <w:rPr>
          <w:spacing w:val="-12"/>
        </w:rPr>
        <w:t> </w:t>
      </w:r>
      <w:r>
        <w:rPr/>
        <w:t>услуг</w:t>
      </w:r>
      <w:r>
        <w:rPr>
          <w:spacing w:val="-13"/>
        </w:rPr>
        <w:t> </w:t>
      </w:r>
      <w:r>
        <w:rPr/>
        <w:t>должно</w:t>
      </w:r>
      <w:r>
        <w:rPr>
          <w:spacing w:val="-12"/>
        </w:rPr>
        <w:t> </w:t>
      </w:r>
      <w:r>
        <w:rPr/>
        <w:t>соответствовать</w:t>
      </w:r>
      <w:r>
        <w:rPr>
          <w:spacing w:val="-13"/>
        </w:rPr>
        <w:t> </w:t>
      </w:r>
      <w:r>
        <w:rPr/>
        <w:t>этим</w:t>
      </w:r>
      <w:r>
        <w:rPr>
          <w:spacing w:val="-12"/>
        </w:rPr>
        <w:t> </w:t>
      </w:r>
      <w:r>
        <w:rPr/>
        <w:t>требованиям.</w:t>
      </w:r>
    </w:p>
    <w:p>
      <w:pPr>
        <w:pStyle w:val="ListParagraph"/>
        <w:numPr>
          <w:ilvl w:val="0"/>
          <w:numId w:val="2"/>
        </w:numPr>
        <w:tabs>
          <w:tab w:pos="1129" w:val="left" w:leader="none"/>
        </w:tabs>
        <w:spacing w:line="240" w:lineRule="auto" w:before="219" w:after="0"/>
        <w:ind w:left="141" w:right="142" w:firstLine="540"/>
        <w:jc w:val="both"/>
        <w:rPr>
          <w:sz w:val="22"/>
        </w:rPr>
      </w:pPr>
      <w:r>
        <w:rPr>
          <w:sz w:val="22"/>
        </w:rPr>
        <w:t>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Российской Федерации об охране здоровья граждан.</w:t>
      </w:r>
    </w:p>
    <w:p>
      <w:pPr>
        <w:pStyle w:val="ListParagraph"/>
        <w:numPr>
          <w:ilvl w:val="0"/>
          <w:numId w:val="2"/>
        </w:numPr>
        <w:tabs>
          <w:tab w:pos="1109" w:val="left" w:leader="none"/>
        </w:tabs>
        <w:spacing w:line="240" w:lineRule="auto" w:before="220" w:after="0"/>
        <w:ind w:left="141" w:right="142" w:firstLine="540"/>
        <w:jc w:val="both"/>
        <w:rPr>
          <w:sz w:val="22"/>
        </w:rPr>
      </w:pPr>
      <w:r>
        <w:rPr>
          <w:sz w:val="22"/>
        </w:rPr>
        <w:t>Исполнитель обязан при предоставлении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документации, учетных и отчетных статистических форм, порядку и срокам их </w:t>
      </w:r>
      <w:r>
        <w:rPr>
          <w:spacing w:val="-2"/>
          <w:sz w:val="22"/>
        </w:rPr>
        <w:t>представления.</w:t>
      </w:r>
    </w:p>
    <w:p>
      <w:pPr>
        <w:pStyle w:val="ListParagraph"/>
        <w:numPr>
          <w:ilvl w:val="0"/>
          <w:numId w:val="2"/>
        </w:numPr>
        <w:tabs>
          <w:tab w:pos="1004" w:val="left" w:leader="none"/>
        </w:tabs>
        <w:spacing w:line="240" w:lineRule="auto" w:before="221" w:after="0"/>
        <w:ind w:left="141" w:right="143" w:firstLine="540"/>
        <w:jc w:val="both"/>
        <w:rPr>
          <w:sz w:val="22"/>
        </w:rPr>
      </w:pPr>
      <w:r>
        <w:rPr>
          <w:sz w:val="22"/>
        </w:rPr>
        <w:t>Исполнитель</w:t>
      </w:r>
      <w:r>
        <w:rPr>
          <w:spacing w:val="-5"/>
          <w:sz w:val="22"/>
        </w:rPr>
        <w:t> </w:t>
      </w:r>
      <w:r>
        <w:rPr>
          <w:sz w:val="22"/>
        </w:rPr>
        <w:t>предоставляет</w:t>
      </w:r>
      <w:r>
        <w:rPr>
          <w:spacing w:val="-7"/>
          <w:sz w:val="22"/>
        </w:rPr>
        <w:t> </w:t>
      </w:r>
      <w:r>
        <w:rPr>
          <w:sz w:val="22"/>
        </w:rPr>
        <w:t>потребителю</w:t>
      </w:r>
      <w:r>
        <w:rPr>
          <w:spacing w:val="-6"/>
          <w:sz w:val="22"/>
        </w:rPr>
        <w:t> </w:t>
      </w:r>
      <w:r>
        <w:rPr>
          <w:sz w:val="22"/>
        </w:rPr>
        <w:t>(законному</w:t>
      </w:r>
      <w:r>
        <w:rPr>
          <w:spacing w:val="-6"/>
          <w:sz w:val="22"/>
        </w:rPr>
        <w:t> </w:t>
      </w:r>
      <w:r>
        <w:rPr>
          <w:sz w:val="22"/>
        </w:rPr>
        <w:t>представителю</w:t>
      </w:r>
      <w:r>
        <w:rPr>
          <w:spacing w:val="-9"/>
          <w:sz w:val="22"/>
        </w:rPr>
        <w:t> </w:t>
      </w:r>
      <w:r>
        <w:rPr>
          <w:sz w:val="22"/>
        </w:rPr>
        <w:t>потребителя)</w:t>
      </w:r>
      <w:r>
        <w:rPr>
          <w:spacing w:val="-7"/>
          <w:sz w:val="22"/>
        </w:rPr>
        <w:t> </w:t>
      </w:r>
      <w:r>
        <w:rPr>
          <w:sz w:val="22"/>
        </w:rPr>
        <w:t>по</w:t>
      </w:r>
      <w:r>
        <w:rPr>
          <w:spacing w:val="-7"/>
          <w:sz w:val="22"/>
        </w:rPr>
        <w:t> </w:t>
      </w:r>
      <w:r>
        <w:rPr>
          <w:sz w:val="22"/>
        </w:rPr>
        <w:t>его требованию и в доступной для него форме информацию:</w:t>
      </w:r>
    </w:p>
    <w:p>
      <w:pPr>
        <w:pStyle w:val="BodyText"/>
        <w:spacing w:before="218"/>
        <w:ind w:right="142"/>
      </w:pPr>
      <w:r>
        <w:rPr/>
        <w:t>а) 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>
      <w:pPr>
        <w:pStyle w:val="BodyText"/>
        <w:spacing w:before="220"/>
        <w:ind w:right="143"/>
      </w:pPr>
      <w:r>
        <w:rPr/>
        <w:t>б) об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>
      <w:pPr>
        <w:pStyle w:val="ListParagraph"/>
        <w:numPr>
          <w:ilvl w:val="0"/>
          <w:numId w:val="2"/>
        </w:numPr>
        <w:tabs>
          <w:tab w:pos="1054" w:val="left" w:leader="none"/>
        </w:tabs>
        <w:spacing w:line="240" w:lineRule="auto" w:before="221" w:after="0"/>
        <w:ind w:left="141" w:right="141" w:firstLine="540"/>
        <w:jc w:val="both"/>
        <w:rPr>
          <w:sz w:val="22"/>
        </w:rPr>
      </w:pPr>
      <w:r>
        <w:rPr>
          <w:sz w:val="22"/>
        </w:rPr>
        <w:t>При предоставлении платных медицинских услуг гражданам иностранных государств (нерезидентам) исполнитель обеспечивает передачу сведений об осуществлении медицинской деятельности в отношении нерезидентов в соответствии с указаниями Центрального банка Российской Федерации.</w:t>
      </w:r>
    </w:p>
    <w:p>
      <w:pPr>
        <w:pStyle w:val="BodyText"/>
        <w:spacing w:before="221"/>
        <w:ind w:left="681" w:firstLine="0"/>
        <w:jc w:val="left"/>
      </w:pPr>
      <w:r>
        <w:rPr/>
        <w:t>За</w:t>
      </w:r>
      <w:r>
        <w:rPr>
          <w:spacing w:val="37"/>
        </w:rPr>
        <w:t> </w:t>
      </w:r>
      <w:r>
        <w:rPr/>
        <w:t>непредоставление</w:t>
      </w:r>
      <w:r>
        <w:rPr>
          <w:spacing w:val="40"/>
        </w:rPr>
        <w:t> </w:t>
      </w:r>
      <w:r>
        <w:rPr/>
        <w:t>в</w:t>
      </w:r>
      <w:r>
        <w:rPr>
          <w:spacing w:val="39"/>
        </w:rPr>
        <w:t> </w:t>
      </w:r>
      <w:r>
        <w:rPr/>
        <w:t>установленном</w:t>
      </w:r>
      <w:r>
        <w:rPr>
          <w:spacing w:val="41"/>
        </w:rPr>
        <w:t> </w:t>
      </w:r>
      <w:r>
        <w:rPr/>
        <w:t>порядке</w:t>
      </w:r>
      <w:r>
        <w:rPr>
          <w:spacing w:val="40"/>
        </w:rPr>
        <w:t> </w:t>
      </w:r>
      <w:r>
        <w:rPr/>
        <w:t>субъектам</w:t>
      </w:r>
      <w:r>
        <w:rPr>
          <w:spacing w:val="40"/>
        </w:rPr>
        <w:t> </w:t>
      </w:r>
      <w:r>
        <w:rPr/>
        <w:t>официального</w:t>
      </w:r>
      <w:r>
        <w:rPr>
          <w:spacing w:val="40"/>
        </w:rPr>
        <w:t> </w:t>
      </w:r>
      <w:r>
        <w:rPr>
          <w:spacing w:val="-2"/>
        </w:rPr>
        <w:t>статистического</w:t>
      </w:r>
    </w:p>
    <w:p>
      <w:pPr>
        <w:pStyle w:val="BodyText"/>
        <w:spacing w:after="0"/>
        <w:jc w:val="left"/>
        <w:sectPr>
          <w:pgSz w:w="11910" w:h="16840"/>
          <w:pgMar w:top="1100" w:bottom="280" w:left="1559" w:right="708"/>
        </w:sectPr>
      </w:pPr>
    </w:p>
    <w:p>
      <w:pPr>
        <w:pStyle w:val="BodyText"/>
        <w:spacing w:before="36"/>
        <w:ind w:right="130" w:firstLine="0"/>
      </w:pPr>
      <w:r>
        <w:rPr/>
        <w:t>учета</w:t>
      </w:r>
      <w:r>
        <w:rPr>
          <w:spacing w:val="-3"/>
        </w:rPr>
        <w:t> </w:t>
      </w:r>
      <w:r>
        <w:rPr/>
        <w:t>первичных</w:t>
      </w:r>
      <w:r>
        <w:rPr>
          <w:spacing w:val="-3"/>
        </w:rPr>
        <w:t> </w:t>
      </w:r>
      <w:r>
        <w:rPr/>
        <w:t>статистических</w:t>
      </w:r>
      <w:r>
        <w:rPr>
          <w:spacing w:val="-8"/>
        </w:rPr>
        <w:t> </w:t>
      </w:r>
      <w:r>
        <w:rPr/>
        <w:t>данных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установленным</w:t>
      </w:r>
      <w:r>
        <w:rPr>
          <w:spacing w:val="-2"/>
        </w:rPr>
        <w:t> </w:t>
      </w:r>
      <w:r>
        <w:rPr/>
        <w:t>формам</w:t>
      </w:r>
      <w:r>
        <w:rPr>
          <w:spacing w:val="-3"/>
        </w:rPr>
        <w:t> </w:t>
      </w:r>
      <w:r>
        <w:rPr/>
        <w:t>федерального</w:t>
      </w:r>
      <w:r>
        <w:rPr>
          <w:spacing w:val="-3"/>
        </w:rPr>
        <w:t> </w:t>
      </w:r>
      <w:r>
        <w:rPr/>
        <w:t>статистического наблюдения об оказанных платных медицинских услугах гражданам иностранных государств исполнитель,</w:t>
      </w:r>
      <w:r>
        <w:rPr>
          <w:spacing w:val="-7"/>
        </w:rPr>
        <w:t> </w:t>
      </w:r>
      <w:r>
        <w:rPr/>
        <w:t>включенный</w:t>
      </w:r>
      <w:r>
        <w:rPr>
          <w:spacing w:val="-6"/>
        </w:rPr>
        <w:t> </w:t>
      </w:r>
      <w:r>
        <w:rPr/>
        <w:t>Центральным</w:t>
      </w:r>
      <w:r>
        <w:rPr>
          <w:spacing w:val="-6"/>
        </w:rPr>
        <w:t> </w:t>
      </w:r>
      <w:r>
        <w:rPr/>
        <w:t>банком</w:t>
      </w:r>
      <w:r>
        <w:rPr>
          <w:spacing w:val="-6"/>
        </w:rPr>
        <w:t> </w:t>
      </w:r>
      <w:r>
        <w:rPr/>
        <w:t>Российской</w:t>
      </w:r>
      <w:r>
        <w:rPr>
          <w:spacing w:val="-6"/>
        </w:rPr>
        <w:t> </w:t>
      </w:r>
      <w:r>
        <w:rPr/>
        <w:t>Федерации</w:t>
      </w:r>
      <w:r>
        <w:rPr>
          <w:spacing w:val="-6"/>
        </w:rPr>
        <w:t> </w:t>
      </w:r>
      <w:r>
        <w:rPr/>
        <w:t>в</w:t>
      </w:r>
      <w:r>
        <w:rPr>
          <w:spacing w:val="-8"/>
        </w:rPr>
        <w:t> </w:t>
      </w:r>
      <w:r>
        <w:rPr/>
        <w:t>перечень</w:t>
      </w:r>
      <w:r>
        <w:rPr>
          <w:spacing w:val="-6"/>
        </w:rPr>
        <w:t> </w:t>
      </w:r>
      <w:r>
        <w:rPr/>
        <w:t>респондентов, несет ответственность, предусмотренную законодательством Российской Федерации.</w:t>
      </w:r>
    </w:p>
    <w:p>
      <w:pPr>
        <w:pStyle w:val="ListParagraph"/>
        <w:numPr>
          <w:ilvl w:val="0"/>
          <w:numId w:val="2"/>
        </w:numPr>
        <w:tabs>
          <w:tab w:pos="994" w:val="left" w:leader="none"/>
        </w:tabs>
        <w:spacing w:line="240" w:lineRule="auto" w:before="216" w:after="0"/>
        <w:ind w:left="141" w:right="140" w:firstLine="540"/>
        <w:jc w:val="both"/>
        <w:rPr>
          <w:sz w:val="22"/>
        </w:rPr>
      </w:pPr>
      <w:r>
        <w:rPr>
          <w:sz w:val="22"/>
        </w:rPr>
        <w:t>При</w:t>
      </w:r>
      <w:r>
        <w:rPr>
          <w:spacing w:val="-13"/>
          <w:sz w:val="22"/>
        </w:rPr>
        <w:t> </w:t>
      </w:r>
      <w:r>
        <w:rPr>
          <w:sz w:val="22"/>
        </w:rPr>
        <w:t>оказании</w:t>
      </w:r>
      <w:r>
        <w:rPr>
          <w:spacing w:val="-12"/>
          <w:sz w:val="22"/>
        </w:rPr>
        <w:t> </w:t>
      </w:r>
      <w:r>
        <w:rPr>
          <w:sz w:val="22"/>
        </w:rPr>
        <w:t>платных</w:t>
      </w:r>
      <w:r>
        <w:rPr>
          <w:spacing w:val="-13"/>
          <w:sz w:val="22"/>
        </w:rPr>
        <w:t> </w:t>
      </w:r>
      <w:r>
        <w:rPr>
          <w:sz w:val="22"/>
        </w:rPr>
        <w:t>медицинских</w:t>
      </w:r>
      <w:r>
        <w:rPr>
          <w:spacing w:val="-12"/>
          <w:sz w:val="22"/>
        </w:rPr>
        <w:t> </w:t>
      </w:r>
      <w:r>
        <w:rPr>
          <w:sz w:val="22"/>
        </w:rPr>
        <w:t>услуг</w:t>
      </w:r>
      <w:r>
        <w:rPr>
          <w:spacing w:val="-13"/>
          <w:sz w:val="22"/>
        </w:rPr>
        <w:t> </w:t>
      </w:r>
      <w:r>
        <w:rPr>
          <w:sz w:val="22"/>
        </w:rPr>
        <w:t>обязанность</w:t>
      </w:r>
      <w:r>
        <w:rPr>
          <w:spacing w:val="-12"/>
          <w:sz w:val="22"/>
        </w:rPr>
        <w:t> </w:t>
      </w:r>
      <w:r>
        <w:rPr>
          <w:sz w:val="22"/>
        </w:rPr>
        <w:t>исполнителя</w:t>
      </w:r>
      <w:r>
        <w:rPr>
          <w:spacing w:val="-13"/>
          <w:sz w:val="22"/>
        </w:rPr>
        <w:t> </w:t>
      </w:r>
      <w:r>
        <w:rPr>
          <w:sz w:val="22"/>
        </w:rPr>
        <w:t>по</w:t>
      </w:r>
      <w:r>
        <w:rPr>
          <w:spacing w:val="-12"/>
          <w:sz w:val="22"/>
        </w:rPr>
        <w:t> </w:t>
      </w:r>
      <w:r>
        <w:rPr>
          <w:sz w:val="22"/>
        </w:rPr>
        <w:t>возврату</w:t>
      </w:r>
      <w:r>
        <w:rPr>
          <w:spacing w:val="-12"/>
          <w:sz w:val="22"/>
        </w:rPr>
        <w:t> </w:t>
      </w:r>
      <w:r>
        <w:rPr>
          <w:sz w:val="22"/>
        </w:rPr>
        <w:t>денежной суммы, уплаченной потребителем и (или) заказчиком по договору, возникает в соответствии с </w:t>
      </w:r>
      <w:hyperlink r:id="rId25">
        <w:r>
          <w:rPr>
            <w:color w:val="0000FF"/>
            <w:sz w:val="22"/>
          </w:rPr>
          <w:t>главой III</w:t>
        </w:r>
      </w:hyperlink>
      <w:r>
        <w:rPr>
          <w:color w:val="0000FF"/>
          <w:sz w:val="22"/>
        </w:rPr>
        <w:t> </w:t>
      </w:r>
      <w:r>
        <w:rPr>
          <w:sz w:val="22"/>
        </w:rPr>
        <w:t>Закона Российской Федерации "О защите прав потребителей".</w:t>
      </w:r>
    </w:p>
    <w:p>
      <w:pPr>
        <w:pStyle w:val="ListParagraph"/>
        <w:numPr>
          <w:ilvl w:val="0"/>
          <w:numId w:val="2"/>
        </w:numPr>
        <w:tabs>
          <w:tab w:pos="1004" w:val="left" w:leader="none"/>
        </w:tabs>
        <w:spacing w:line="240" w:lineRule="auto" w:before="219" w:after="0"/>
        <w:ind w:left="141" w:right="133" w:firstLine="540"/>
        <w:jc w:val="both"/>
        <w:rPr>
          <w:sz w:val="22"/>
        </w:rPr>
      </w:pPr>
      <w:r>
        <w:rPr>
          <w:sz w:val="22"/>
        </w:rPr>
        <w:t>Оплата</w:t>
      </w:r>
      <w:r>
        <w:rPr>
          <w:spacing w:val="-3"/>
          <w:sz w:val="22"/>
        </w:rPr>
        <w:t> </w:t>
      </w:r>
      <w:r>
        <w:rPr>
          <w:sz w:val="22"/>
        </w:rPr>
        <w:t>медицинской</w:t>
      </w:r>
      <w:r>
        <w:rPr>
          <w:spacing w:val="-2"/>
          <w:sz w:val="22"/>
        </w:rPr>
        <w:t> </w:t>
      </w:r>
      <w:r>
        <w:rPr>
          <w:sz w:val="22"/>
        </w:rPr>
        <w:t>услуги</w:t>
      </w:r>
      <w:r>
        <w:rPr>
          <w:spacing w:val="-2"/>
          <w:sz w:val="22"/>
        </w:rPr>
        <w:t> </w:t>
      </w:r>
      <w:r>
        <w:rPr>
          <w:sz w:val="22"/>
        </w:rPr>
        <w:t>потребителем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(или)</w:t>
      </w:r>
      <w:r>
        <w:rPr>
          <w:spacing w:val="-4"/>
          <w:sz w:val="22"/>
        </w:rPr>
        <w:t> </w:t>
      </w:r>
      <w:r>
        <w:rPr>
          <w:sz w:val="22"/>
        </w:rPr>
        <w:t>заказчиком</w:t>
      </w:r>
      <w:r>
        <w:rPr>
          <w:spacing w:val="-1"/>
          <w:sz w:val="22"/>
        </w:rPr>
        <w:t> </w:t>
      </w:r>
      <w:r>
        <w:rPr>
          <w:sz w:val="22"/>
        </w:rPr>
        <w:t>путем</w:t>
      </w:r>
      <w:r>
        <w:rPr>
          <w:spacing w:val="-1"/>
          <w:sz w:val="22"/>
        </w:rPr>
        <w:t> </w:t>
      </w:r>
      <w:r>
        <w:rPr>
          <w:sz w:val="22"/>
        </w:rPr>
        <w:t>перевода</w:t>
      </w:r>
      <w:r>
        <w:rPr>
          <w:spacing w:val="-8"/>
          <w:sz w:val="22"/>
        </w:rPr>
        <w:t> </w:t>
      </w:r>
      <w:r>
        <w:rPr>
          <w:sz w:val="22"/>
        </w:rPr>
        <w:t>средств</w:t>
      </w:r>
      <w:r>
        <w:rPr>
          <w:spacing w:val="-3"/>
          <w:sz w:val="22"/>
        </w:rPr>
        <w:t> </w:t>
      </w:r>
      <w:r>
        <w:rPr>
          <w:sz w:val="22"/>
        </w:rPr>
        <w:t>на счет</w:t>
      </w:r>
      <w:r>
        <w:rPr>
          <w:spacing w:val="-3"/>
          <w:sz w:val="22"/>
        </w:rPr>
        <w:t> </w:t>
      </w:r>
      <w:r>
        <w:rPr>
          <w:sz w:val="22"/>
        </w:rPr>
        <w:t>третьего</w:t>
      </w:r>
      <w:r>
        <w:rPr>
          <w:spacing w:val="-3"/>
          <w:sz w:val="22"/>
        </w:rPr>
        <w:t> </w:t>
      </w:r>
      <w:r>
        <w:rPr>
          <w:sz w:val="22"/>
        </w:rPr>
        <w:t>лица,</w:t>
      </w:r>
      <w:r>
        <w:rPr>
          <w:spacing w:val="-2"/>
          <w:sz w:val="22"/>
        </w:rPr>
        <w:t> </w:t>
      </w:r>
      <w:r>
        <w:rPr>
          <w:sz w:val="22"/>
        </w:rPr>
        <w:t>указанного</w:t>
      </w:r>
      <w:r>
        <w:rPr>
          <w:spacing w:val="-3"/>
          <w:sz w:val="22"/>
        </w:rPr>
        <w:t> </w:t>
      </w:r>
      <w:r>
        <w:rPr>
          <w:sz w:val="22"/>
        </w:rPr>
        <w:t>исполнителем</w:t>
      </w:r>
      <w:r>
        <w:rPr>
          <w:spacing w:val="-1"/>
          <w:sz w:val="22"/>
        </w:rPr>
        <w:t> </w:t>
      </w:r>
      <w:r>
        <w:rPr>
          <w:sz w:val="22"/>
        </w:rPr>
        <w:t>(в</w:t>
      </w:r>
      <w:r>
        <w:rPr>
          <w:spacing w:val="-3"/>
          <w:sz w:val="22"/>
        </w:rPr>
        <w:t> </w:t>
      </w:r>
      <w:r>
        <w:rPr>
          <w:sz w:val="22"/>
        </w:rPr>
        <w:t>письменной</w:t>
      </w:r>
      <w:r>
        <w:rPr>
          <w:spacing w:val="-2"/>
          <w:sz w:val="22"/>
        </w:rPr>
        <w:t> </w:t>
      </w:r>
      <w:r>
        <w:rPr>
          <w:sz w:val="22"/>
        </w:rPr>
        <w:t>форме),</w:t>
      </w:r>
      <w:r>
        <w:rPr>
          <w:spacing w:val="-2"/>
          <w:sz w:val="22"/>
        </w:rPr>
        <w:t> </w:t>
      </w:r>
      <w:r>
        <w:rPr>
          <w:sz w:val="22"/>
        </w:rPr>
        <w:t>не</w:t>
      </w:r>
      <w:r>
        <w:rPr>
          <w:spacing w:val="-2"/>
          <w:sz w:val="22"/>
        </w:rPr>
        <w:t> </w:t>
      </w:r>
      <w:r>
        <w:rPr>
          <w:sz w:val="22"/>
        </w:rPr>
        <w:t>освобождает</w:t>
      </w:r>
      <w:r>
        <w:rPr>
          <w:spacing w:val="-3"/>
          <w:sz w:val="22"/>
        </w:rPr>
        <w:t> </w:t>
      </w:r>
      <w:r>
        <w:rPr>
          <w:sz w:val="22"/>
        </w:rPr>
        <w:t>исполнителя от обязанности осуществить возврат уплаченной потребителем и (или) заказчиком суммы как при отказе от исполнения договора, так и при оказании медицинских услуг (выполнении работ) ненадлежащего качества, в соответствии с </w:t>
      </w:r>
      <w:hyperlink r:id="rId22">
        <w:r>
          <w:rPr>
            <w:color w:val="0000FF"/>
            <w:sz w:val="22"/>
          </w:rPr>
          <w:t>Законом</w:t>
        </w:r>
      </w:hyperlink>
      <w:r>
        <w:rPr>
          <w:color w:val="0000FF"/>
          <w:sz w:val="22"/>
        </w:rPr>
        <w:t> </w:t>
      </w:r>
      <w:r>
        <w:rPr>
          <w:sz w:val="22"/>
        </w:rPr>
        <w:t>Российской Федерации "О защите прав </w:t>
      </w:r>
      <w:r>
        <w:rPr>
          <w:spacing w:val="-2"/>
          <w:sz w:val="22"/>
        </w:rPr>
        <w:t>потребителей".</w:t>
      </w:r>
    </w:p>
    <w:p>
      <w:pPr>
        <w:pStyle w:val="BodyText"/>
        <w:spacing w:before="1"/>
        <w:ind w:left="0" w:firstLine="0"/>
        <w:jc w:val="left"/>
      </w:pPr>
    </w:p>
    <w:p>
      <w:pPr>
        <w:pStyle w:val="Heading1"/>
        <w:numPr>
          <w:ilvl w:val="1"/>
          <w:numId w:val="1"/>
        </w:numPr>
        <w:tabs>
          <w:tab w:pos="2266" w:val="left" w:leader="none"/>
        </w:tabs>
        <w:spacing w:line="240" w:lineRule="auto" w:before="0" w:after="0"/>
        <w:ind w:left="1917" w:right="1924" w:firstLine="50"/>
        <w:jc w:val="left"/>
      </w:pPr>
      <w:bookmarkStart w:name="VI. Особенности оказания медицинских усл" w:id="12"/>
      <w:bookmarkEnd w:id="12"/>
      <w:r>
        <w:rPr>
          <w:b w:val="0"/>
        </w:rPr>
      </w:r>
      <w:r>
        <w:rPr/>
        <w:t>Особенности оказания</w:t>
      </w:r>
      <w:r>
        <w:rPr>
          <w:spacing w:val="-3"/>
        </w:rPr>
        <w:t> </w:t>
      </w:r>
      <w:r>
        <w:rPr/>
        <w:t>медицинских услуг (выполнения работ)</w:t>
      </w:r>
      <w:r>
        <w:rPr>
          <w:spacing w:val="-7"/>
        </w:rPr>
        <w:t> </w:t>
      </w:r>
      <w:r>
        <w:rPr/>
        <w:t>при</w:t>
      </w:r>
      <w:r>
        <w:rPr>
          <w:spacing w:val="-6"/>
        </w:rPr>
        <w:t> </w:t>
      </w:r>
      <w:r>
        <w:rPr/>
        <w:t>заключении</w:t>
      </w:r>
      <w:r>
        <w:rPr>
          <w:spacing w:val="-11"/>
        </w:rPr>
        <w:t> </w:t>
      </w:r>
      <w:r>
        <w:rPr/>
        <w:t>договора</w:t>
      </w:r>
      <w:r>
        <w:rPr>
          <w:spacing w:val="-7"/>
        </w:rPr>
        <w:t> </w:t>
      </w:r>
      <w:r>
        <w:rPr/>
        <w:t>дистанционным</w:t>
      </w:r>
      <w:r>
        <w:rPr>
          <w:spacing w:val="-10"/>
        </w:rPr>
        <w:t> </w:t>
      </w:r>
      <w:r>
        <w:rPr/>
        <w:t>способом</w:t>
      </w:r>
    </w:p>
    <w:p>
      <w:pPr>
        <w:pStyle w:val="BodyText"/>
        <w:spacing w:before="5"/>
        <w:ind w:left="0" w:firstLine="0"/>
        <w:jc w:val="left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999" w:val="left" w:leader="none"/>
        </w:tabs>
        <w:spacing w:line="240" w:lineRule="auto" w:before="0" w:after="0"/>
        <w:ind w:left="141" w:right="146" w:firstLine="540"/>
        <w:jc w:val="both"/>
        <w:rPr>
          <w:sz w:val="22"/>
        </w:rPr>
      </w:pPr>
      <w:r>
        <w:rPr>
          <w:sz w:val="22"/>
        </w:rPr>
        <w:t>Договор</w:t>
      </w:r>
      <w:r>
        <w:rPr>
          <w:spacing w:val="-5"/>
          <w:sz w:val="22"/>
        </w:rPr>
        <w:t> </w:t>
      </w:r>
      <w:r>
        <w:rPr>
          <w:sz w:val="22"/>
        </w:rPr>
        <w:t>может</w:t>
      </w:r>
      <w:r>
        <w:rPr>
          <w:spacing w:val="-4"/>
          <w:sz w:val="22"/>
        </w:rPr>
        <w:t> </w:t>
      </w:r>
      <w:r>
        <w:rPr>
          <w:sz w:val="22"/>
        </w:rPr>
        <w:t>быть</w:t>
      </w:r>
      <w:r>
        <w:rPr>
          <w:spacing w:val="-7"/>
          <w:sz w:val="22"/>
        </w:rPr>
        <w:t> </w:t>
      </w:r>
      <w:r>
        <w:rPr>
          <w:sz w:val="22"/>
        </w:rPr>
        <w:t>заключен</w:t>
      </w:r>
      <w:r>
        <w:rPr>
          <w:spacing w:val="-6"/>
          <w:sz w:val="22"/>
        </w:rPr>
        <w:t> </w:t>
      </w:r>
      <w:r>
        <w:rPr>
          <w:sz w:val="22"/>
        </w:rPr>
        <w:t>посредством</w:t>
      </w:r>
      <w:r>
        <w:rPr>
          <w:spacing w:val="-7"/>
          <w:sz w:val="22"/>
        </w:rPr>
        <w:t> </w:t>
      </w:r>
      <w:r>
        <w:rPr>
          <w:sz w:val="22"/>
        </w:rPr>
        <w:t>использования</w:t>
      </w:r>
      <w:r>
        <w:rPr>
          <w:spacing w:val="-8"/>
          <w:sz w:val="22"/>
        </w:rPr>
        <w:t> </w:t>
      </w:r>
      <w:r>
        <w:rPr>
          <w:sz w:val="22"/>
        </w:rPr>
        <w:t>сети</w:t>
      </w:r>
      <w:r>
        <w:rPr>
          <w:spacing w:val="-7"/>
          <w:sz w:val="22"/>
        </w:rPr>
        <w:t> </w:t>
      </w:r>
      <w:r>
        <w:rPr>
          <w:sz w:val="22"/>
        </w:rPr>
        <w:t>"Интернет"</w:t>
      </w:r>
      <w:r>
        <w:rPr>
          <w:spacing w:val="-7"/>
          <w:sz w:val="22"/>
        </w:rPr>
        <w:t> </w:t>
      </w:r>
      <w:r>
        <w:rPr>
          <w:sz w:val="22"/>
        </w:rPr>
        <w:t>(при</w:t>
      </w:r>
      <w:r>
        <w:rPr>
          <w:spacing w:val="-7"/>
          <w:sz w:val="22"/>
        </w:rPr>
        <w:t> </w:t>
      </w:r>
      <w:r>
        <w:rPr>
          <w:sz w:val="22"/>
        </w:rPr>
        <w:t>наличии у исполнителя сайта)</w:t>
      </w:r>
      <w:r>
        <w:rPr>
          <w:spacing w:val="-2"/>
          <w:sz w:val="22"/>
        </w:rPr>
        <w:t> </w:t>
      </w:r>
      <w:r>
        <w:rPr>
          <w:sz w:val="22"/>
        </w:rPr>
        <w:t>на основании</w:t>
      </w:r>
      <w:r>
        <w:rPr>
          <w:spacing w:val="-3"/>
          <w:sz w:val="22"/>
        </w:rPr>
        <w:t> </w:t>
      </w:r>
      <w:r>
        <w:rPr>
          <w:sz w:val="22"/>
        </w:rPr>
        <w:t>ознакомления</w:t>
      </w:r>
      <w:r>
        <w:rPr>
          <w:spacing w:val="-3"/>
          <w:sz w:val="22"/>
        </w:rPr>
        <w:t> </w:t>
      </w:r>
      <w:r>
        <w:rPr>
          <w:sz w:val="22"/>
        </w:rPr>
        <w:t>потребителя и (или)</w:t>
      </w:r>
      <w:r>
        <w:rPr>
          <w:spacing w:val="-1"/>
          <w:sz w:val="22"/>
        </w:rPr>
        <w:t> </w:t>
      </w:r>
      <w:r>
        <w:rPr>
          <w:sz w:val="22"/>
        </w:rPr>
        <w:t>заказчика с предложенным исполнителем описанием медицинской услуги (дистанционный способ заключения договора).</w:t>
      </w:r>
    </w:p>
    <w:p>
      <w:pPr>
        <w:pStyle w:val="ListParagraph"/>
        <w:numPr>
          <w:ilvl w:val="0"/>
          <w:numId w:val="2"/>
        </w:numPr>
        <w:tabs>
          <w:tab w:pos="1113" w:val="left" w:leader="none"/>
        </w:tabs>
        <w:spacing w:line="237" w:lineRule="auto" w:before="221" w:after="0"/>
        <w:ind w:left="141" w:right="153" w:firstLine="540"/>
        <w:jc w:val="both"/>
        <w:rPr>
          <w:sz w:val="22"/>
        </w:rPr>
      </w:pPr>
      <w:bookmarkStart w:name="_bookmark4" w:id="13"/>
      <w:bookmarkEnd w:id="13"/>
      <w:r>
        <w:rPr/>
      </w:r>
      <w:r>
        <w:rPr>
          <w:sz w:val="22"/>
        </w:rPr>
        <w:t>При заключении договора дистанционным способом потребителю должна быть предоставлена возможность ознакомиться со следующей информацией:</w:t>
      </w:r>
    </w:p>
    <w:p>
      <w:pPr>
        <w:pStyle w:val="BodyText"/>
        <w:spacing w:before="222"/>
        <w:jc w:val="left"/>
      </w:pPr>
      <w:r>
        <w:rPr/>
        <w:t>а)</w:t>
      </w:r>
      <w:r>
        <w:rPr>
          <w:spacing w:val="-12"/>
        </w:rPr>
        <w:t> </w:t>
      </w:r>
      <w:r>
        <w:rPr/>
        <w:t>наименование</w:t>
      </w:r>
      <w:r>
        <w:rPr>
          <w:spacing w:val="-9"/>
        </w:rPr>
        <w:t> </w:t>
      </w:r>
      <w:r>
        <w:rPr/>
        <w:t>(фирменное</w:t>
      </w:r>
      <w:r>
        <w:rPr>
          <w:spacing w:val="-13"/>
        </w:rPr>
        <w:t> </w:t>
      </w:r>
      <w:r>
        <w:rPr/>
        <w:t>наименование)</w:t>
      </w:r>
      <w:r>
        <w:rPr>
          <w:spacing w:val="-10"/>
        </w:rPr>
        <w:t> </w:t>
      </w:r>
      <w:r>
        <w:rPr/>
        <w:t>медицинской</w:t>
      </w:r>
      <w:r>
        <w:rPr>
          <w:spacing w:val="-8"/>
        </w:rPr>
        <w:t> </w:t>
      </w:r>
      <w:r>
        <w:rPr/>
        <w:t>организации</w:t>
      </w:r>
      <w:r>
        <w:rPr>
          <w:spacing w:val="-8"/>
        </w:rPr>
        <w:t> </w:t>
      </w:r>
      <w:r>
        <w:rPr/>
        <w:t>либо</w:t>
      </w:r>
      <w:r>
        <w:rPr>
          <w:spacing w:val="-10"/>
        </w:rPr>
        <w:t> </w:t>
      </w:r>
      <w:r>
        <w:rPr/>
        <w:t>фамилия,</w:t>
      </w:r>
      <w:r>
        <w:rPr>
          <w:spacing w:val="-9"/>
        </w:rPr>
        <w:t> </w:t>
      </w:r>
      <w:r>
        <w:rPr/>
        <w:t>имя, отчество (при наличии) индивидуального предпринимателя;</w:t>
      </w:r>
    </w:p>
    <w:p>
      <w:pPr>
        <w:pStyle w:val="BodyText"/>
        <w:spacing w:line="434" w:lineRule="auto" w:before="223"/>
        <w:ind w:left="681" w:right="2351" w:firstLine="0"/>
        <w:jc w:val="left"/>
      </w:pPr>
      <w:r>
        <w:rPr/>
        <w:t>б)</w:t>
      </w:r>
      <w:r>
        <w:rPr>
          <w:spacing w:val="-8"/>
        </w:rPr>
        <w:t> </w:t>
      </w:r>
      <w:r>
        <w:rPr/>
        <w:t>основной</w:t>
      </w:r>
      <w:r>
        <w:rPr>
          <w:spacing w:val="-7"/>
        </w:rPr>
        <w:t> </w:t>
      </w:r>
      <w:r>
        <w:rPr/>
        <w:t>государственный</w:t>
      </w:r>
      <w:r>
        <w:rPr>
          <w:spacing w:val="-7"/>
        </w:rPr>
        <w:t> </w:t>
      </w:r>
      <w:r>
        <w:rPr/>
        <w:t>регистрационный</w:t>
      </w:r>
      <w:r>
        <w:rPr>
          <w:spacing w:val="-10"/>
        </w:rPr>
        <w:t> </w:t>
      </w:r>
      <w:r>
        <w:rPr/>
        <w:t>номер</w:t>
      </w:r>
      <w:r>
        <w:rPr>
          <w:spacing w:val="-8"/>
        </w:rPr>
        <w:t> </w:t>
      </w:r>
      <w:r>
        <w:rPr/>
        <w:t>исполнителя; в) номера телефонов и режим работы исполнителя;</w:t>
      </w:r>
    </w:p>
    <w:p>
      <w:pPr>
        <w:pStyle w:val="BodyText"/>
        <w:spacing w:before="3"/>
        <w:ind w:left="681" w:firstLine="0"/>
        <w:jc w:val="left"/>
      </w:pPr>
      <w:r>
        <w:rPr/>
        <w:t>г)</w:t>
      </w:r>
      <w:r>
        <w:rPr>
          <w:spacing w:val="-2"/>
        </w:rPr>
        <w:t> </w:t>
      </w:r>
      <w:r>
        <w:rPr/>
        <w:t>идентификационный</w:t>
      </w:r>
      <w:r>
        <w:rPr>
          <w:spacing w:val="-4"/>
        </w:rPr>
        <w:t> </w:t>
      </w:r>
      <w:r>
        <w:rPr/>
        <w:t>номер</w:t>
      </w:r>
      <w:r>
        <w:rPr>
          <w:spacing w:val="-1"/>
        </w:rPr>
        <w:t> </w:t>
      </w:r>
      <w:r>
        <w:rPr>
          <w:spacing w:val="-2"/>
        </w:rPr>
        <w:t>налогоплательщика;</w:t>
      </w:r>
    </w:p>
    <w:p>
      <w:pPr>
        <w:pStyle w:val="BodyText"/>
        <w:spacing w:line="237" w:lineRule="auto" w:before="224"/>
        <w:jc w:val="left"/>
      </w:pPr>
      <w:r>
        <w:rPr/>
        <w:t>д) информация об оказываемой услуге (выполняемой работе), предусмотренная </w:t>
      </w:r>
      <w:hyperlink r:id="rId19">
        <w:r>
          <w:rPr>
            <w:color w:val="0000FF"/>
          </w:rPr>
          <w:t>статьей 10</w:t>
        </w:r>
      </w:hyperlink>
      <w:r>
        <w:rPr>
          <w:color w:val="0000FF"/>
        </w:rPr>
        <w:t> </w:t>
      </w:r>
      <w:r>
        <w:rPr/>
        <w:t>Закона Российской Федерации "О защите прав потребителей";</w:t>
      </w:r>
    </w:p>
    <w:p>
      <w:pPr>
        <w:pStyle w:val="BodyText"/>
        <w:spacing w:before="221"/>
        <w:ind w:left="681" w:firstLine="0"/>
        <w:jc w:val="left"/>
      </w:pPr>
      <w:r>
        <w:rPr/>
        <w:t>е)</w:t>
      </w:r>
      <w:r>
        <w:rPr>
          <w:spacing w:val="-4"/>
        </w:rPr>
        <w:t> </w:t>
      </w:r>
      <w:r>
        <w:rPr/>
        <w:t>способы</w:t>
      </w:r>
      <w:r>
        <w:rPr>
          <w:spacing w:val="-4"/>
        </w:rPr>
        <w:t> </w:t>
      </w:r>
      <w:r>
        <w:rPr/>
        <w:t>оплаты</w:t>
      </w:r>
      <w:r>
        <w:rPr>
          <w:spacing w:val="-4"/>
        </w:rPr>
        <w:t> </w:t>
      </w:r>
      <w:r>
        <w:rPr/>
        <w:t>услуги</w:t>
      </w:r>
      <w:r>
        <w:rPr>
          <w:spacing w:val="-2"/>
        </w:rPr>
        <w:t> (работы);</w:t>
      </w:r>
    </w:p>
    <w:p>
      <w:pPr>
        <w:pStyle w:val="BodyText"/>
        <w:spacing w:before="222"/>
        <w:jc w:val="left"/>
      </w:pPr>
      <w:r>
        <w:rPr/>
        <w:t>ж)</w:t>
      </w:r>
      <w:r>
        <w:rPr>
          <w:spacing w:val="38"/>
        </w:rPr>
        <w:t> </w:t>
      </w:r>
      <w:r>
        <w:rPr/>
        <w:t>сведения</w:t>
      </w:r>
      <w:r>
        <w:rPr>
          <w:spacing w:val="40"/>
        </w:rPr>
        <w:t> </w:t>
      </w:r>
      <w:r>
        <w:rPr/>
        <w:t>о</w:t>
      </w:r>
      <w:r>
        <w:rPr>
          <w:spacing w:val="39"/>
        </w:rPr>
        <w:t> </w:t>
      </w:r>
      <w:r>
        <w:rPr/>
        <w:t>лицензии</w:t>
      </w:r>
      <w:r>
        <w:rPr>
          <w:spacing w:val="37"/>
        </w:rPr>
        <w:t> </w:t>
      </w:r>
      <w:r>
        <w:rPr/>
        <w:t>на</w:t>
      </w:r>
      <w:r>
        <w:rPr>
          <w:spacing w:val="39"/>
        </w:rPr>
        <w:t> </w:t>
      </w:r>
      <w:r>
        <w:rPr/>
        <w:t>осуществление</w:t>
      </w:r>
      <w:r>
        <w:rPr>
          <w:spacing w:val="36"/>
        </w:rPr>
        <w:t> </w:t>
      </w:r>
      <w:r>
        <w:rPr/>
        <w:t>медицинской</w:t>
      </w:r>
      <w:r>
        <w:rPr>
          <w:spacing w:val="40"/>
        </w:rPr>
        <w:t> </w:t>
      </w:r>
      <w:r>
        <w:rPr/>
        <w:t>деятельности</w:t>
      </w:r>
      <w:r>
        <w:rPr>
          <w:spacing w:val="37"/>
        </w:rPr>
        <w:t> </w:t>
      </w:r>
      <w:r>
        <w:rPr/>
        <w:t>(номер</w:t>
      </w:r>
      <w:r>
        <w:rPr>
          <w:spacing w:val="36"/>
        </w:rPr>
        <w:t> </w:t>
      </w:r>
      <w:r>
        <w:rPr/>
        <w:t>лицензии, сроки ее действия, а также информация об органе, выдавшем указанную лицензию);</w:t>
      </w:r>
    </w:p>
    <w:p>
      <w:pPr>
        <w:pStyle w:val="BodyText"/>
        <w:spacing w:before="218"/>
        <w:jc w:val="left"/>
      </w:pPr>
      <w:r>
        <w:rPr/>
        <w:t>з)</w:t>
      </w:r>
      <w:r>
        <w:rPr>
          <w:spacing w:val="40"/>
        </w:rPr>
        <w:t> </w:t>
      </w:r>
      <w:r>
        <w:rPr/>
        <w:t>адреса,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том</w:t>
      </w:r>
      <w:r>
        <w:rPr>
          <w:spacing w:val="40"/>
        </w:rPr>
        <w:t> </w:t>
      </w:r>
      <w:r>
        <w:rPr/>
        <w:t>числе</w:t>
      </w:r>
      <w:r>
        <w:rPr>
          <w:spacing w:val="40"/>
        </w:rPr>
        <w:t> </w:t>
      </w:r>
      <w:r>
        <w:rPr/>
        <w:t>адреса</w:t>
      </w:r>
      <w:r>
        <w:rPr>
          <w:spacing w:val="40"/>
        </w:rPr>
        <w:t> </w:t>
      </w:r>
      <w:r>
        <w:rPr/>
        <w:t>электронной</w:t>
      </w:r>
      <w:r>
        <w:rPr>
          <w:spacing w:val="40"/>
        </w:rPr>
        <w:t> </w:t>
      </w:r>
      <w:r>
        <w:rPr/>
        <w:t>почты,</w:t>
      </w:r>
      <w:r>
        <w:rPr>
          <w:spacing w:val="40"/>
        </w:rPr>
        <w:t> </w:t>
      </w:r>
      <w:r>
        <w:rPr/>
        <w:t>по</w:t>
      </w:r>
      <w:r>
        <w:rPr>
          <w:spacing w:val="40"/>
        </w:rPr>
        <w:t> </w:t>
      </w:r>
      <w:r>
        <w:rPr/>
        <w:t>которым</w:t>
      </w:r>
      <w:r>
        <w:rPr>
          <w:spacing w:val="40"/>
        </w:rPr>
        <w:t> </w:t>
      </w:r>
      <w:r>
        <w:rPr/>
        <w:t>принимаются</w:t>
      </w:r>
      <w:r>
        <w:rPr>
          <w:spacing w:val="40"/>
        </w:rPr>
        <w:t> </w:t>
      </w:r>
      <w:r>
        <w:rPr/>
        <w:t>обращения (жалобы) и требования потребителей и (или) заказчиков.</w:t>
      </w:r>
    </w:p>
    <w:p>
      <w:pPr>
        <w:pStyle w:val="ListParagraph"/>
        <w:numPr>
          <w:ilvl w:val="0"/>
          <w:numId w:val="2"/>
        </w:numPr>
        <w:tabs>
          <w:tab w:pos="1009" w:val="left" w:leader="none"/>
        </w:tabs>
        <w:spacing w:line="237" w:lineRule="auto" w:before="225" w:after="0"/>
        <w:ind w:left="141" w:right="139" w:firstLine="540"/>
        <w:jc w:val="both"/>
        <w:rPr>
          <w:sz w:val="22"/>
        </w:rPr>
      </w:pPr>
      <w:r>
        <w:rPr>
          <w:sz w:val="22"/>
        </w:rPr>
        <w:t>Указанная в </w:t>
      </w:r>
      <w:hyperlink w:history="true" w:anchor="_bookmark4">
        <w:r>
          <w:rPr>
            <w:color w:val="0000FF"/>
            <w:sz w:val="22"/>
          </w:rPr>
          <w:t>пункте 43</w:t>
        </w:r>
      </w:hyperlink>
      <w:r>
        <w:rPr>
          <w:color w:val="0000FF"/>
          <w:sz w:val="22"/>
        </w:rPr>
        <w:t> </w:t>
      </w:r>
      <w:r>
        <w:rPr>
          <w:sz w:val="22"/>
        </w:rPr>
        <w:t>настоящих Правил информация или ссылка на нее размещается на главной странице сайта исполнителя в сети "Интернет" (при наличии у исполнителя такого сайта).</w:t>
      </w:r>
    </w:p>
    <w:p>
      <w:pPr>
        <w:pStyle w:val="ListParagraph"/>
        <w:numPr>
          <w:ilvl w:val="0"/>
          <w:numId w:val="2"/>
        </w:numPr>
        <w:tabs>
          <w:tab w:pos="1014" w:val="left" w:leader="none"/>
        </w:tabs>
        <w:spacing w:line="240" w:lineRule="auto" w:before="221" w:after="0"/>
        <w:ind w:left="141" w:right="134" w:firstLine="540"/>
        <w:jc w:val="both"/>
        <w:rPr>
          <w:sz w:val="22"/>
        </w:rPr>
      </w:pPr>
      <w:r>
        <w:rPr>
          <w:sz w:val="22"/>
        </w:rPr>
        <w:t>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</w:t>
      </w:r>
      <w:r>
        <w:rPr>
          <w:spacing w:val="-6"/>
          <w:sz w:val="22"/>
        </w:rPr>
        <w:t> </w:t>
      </w:r>
      <w:r>
        <w:rPr>
          <w:sz w:val="22"/>
        </w:rPr>
        <w:t>оплаты</w:t>
      </w:r>
      <w:r>
        <w:rPr>
          <w:spacing w:val="-9"/>
          <w:sz w:val="22"/>
        </w:rPr>
        <w:t> </w:t>
      </w:r>
      <w:r>
        <w:rPr>
          <w:sz w:val="22"/>
        </w:rPr>
        <w:t>по</w:t>
      </w:r>
      <w:r>
        <w:rPr>
          <w:spacing w:val="-8"/>
          <w:sz w:val="22"/>
        </w:rPr>
        <w:t> </w:t>
      </w:r>
      <w:r>
        <w:rPr>
          <w:sz w:val="22"/>
        </w:rPr>
        <w:t>договору</w:t>
      </w:r>
      <w:r>
        <w:rPr>
          <w:spacing w:val="-7"/>
          <w:sz w:val="22"/>
        </w:rPr>
        <w:t> </w:t>
      </w:r>
      <w:r>
        <w:rPr>
          <w:sz w:val="22"/>
        </w:rPr>
        <w:t>с</w:t>
      </w:r>
      <w:r>
        <w:rPr>
          <w:spacing w:val="-5"/>
          <w:sz w:val="22"/>
        </w:rPr>
        <w:t> </w:t>
      </w:r>
      <w:r>
        <w:rPr>
          <w:sz w:val="22"/>
        </w:rPr>
        <w:t>учетом</w:t>
      </w:r>
      <w:r>
        <w:rPr>
          <w:spacing w:val="-7"/>
          <w:sz w:val="22"/>
        </w:rPr>
        <w:t> </w:t>
      </w:r>
      <w:r>
        <w:rPr>
          <w:sz w:val="22"/>
        </w:rPr>
        <w:t>положений</w:t>
      </w:r>
      <w:r>
        <w:rPr>
          <w:spacing w:val="-2"/>
          <w:sz w:val="22"/>
        </w:rPr>
        <w:t> </w:t>
      </w:r>
      <w:hyperlink r:id="rId26">
        <w:r>
          <w:rPr>
            <w:color w:val="0000FF"/>
            <w:sz w:val="22"/>
          </w:rPr>
          <w:t>статей</w:t>
        </w:r>
        <w:r>
          <w:rPr>
            <w:color w:val="0000FF"/>
            <w:spacing w:val="-6"/>
            <w:sz w:val="22"/>
          </w:rPr>
          <w:t> </w:t>
        </w:r>
        <w:r>
          <w:rPr>
            <w:color w:val="0000FF"/>
            <w:sz w:val="22"/>
          </w:rPr>
          <w:t>16.1</w:t>
        </w:r>
      </w:hyperlink>
      <w:r>
        <w:rPr>
          <w:color w:val="0000FF"/>
          <w:spacing w:val="-8"/>
          <w:sz w:val="22"/>
        </w:rPr>
        <w:t> </w:t>
      </w:r>
      <w:r>
        <w:rPr>
          <w:sz w:val="22"/>
        </w:rPr>
        <w:t>и</w:t>
      </w:r>
      <w:r>
        <w:rPr>
          <w:spacing w:val="-6"/>
          <w:sz w:val="22"/>
        </w:rPr>
        <w:t> </w:t>
      </w:r>
      <w:hyperlink r:id="rId27">
        <w:r>
          <w:rPr>
            <w:color w:val="0000FF"/>
            <w:sz w:val="22"/>
          </w:rPr>
          <w:t>37</w:t>
        </w:r>
      </w:hyperlink>
      <w:r>
        <w:rPr>
          <w:color w:val="0000FF"/>
          <w:spacing w:val="-9"/>
          <w:sz w:val="22"/>
        </w:rPr>
        <w:t> </w:t>
      </w:r>
      <w:r>
        <w:rPr>
          <w:sz w:val="22"/>
        </w:rPr>
        <w:t>Закона</w:t>
      </w:r>
      <w:r>
        <w:rPr>
          <w:spacing w:val="-8"/>
          <w:sz w:val="22"/>
        </w:rPr>
        <w:t> </w:t>
      </w:r>
      <w:r>
        <w:rPr>
          <w:sz w:val="22"/>
        </w:rPr>
        <w:t>Российской</w:t>
      </w:r>
      <w:r>
        <w:rPr>
          <w:spacing w:val="-6"/>
          <w:sz w:val="22"/>
        </w:rPr>
        <w:t> </w:t>
      </w:r>
      <w:r>
        <w:rPr>
          <w:sz w:val="22"/>
        </w:rPr>
        <w:t>Федерации "О защите прав потребителей".</w:t>
      </w:r>
    </w:p>
    <w:p>
      <w:pPr>
        <w:pStyle w:val="BodyText"/>
        <w:spacing w:before="223"/>
        <w:ind w:left="681" w:firstLine="0"/>
        <w:jc w:val="left"/>
      </w:pPr>
      <w:r>
        <w:rPr/>
        <w:t>Со</w:t>
      </w:r>
      <w:r>
        <w:rPr>
          <w:spacing w:val="38"/>
        </w:rPr>
        <w:t> </w:t>
      </w:r>
      <w:r>
        <w:rPr/>
        <w:t>дня</w:t>
      </w:r>
      <w:r>
        <w:rPr>
          <w:spacing w:val="41"/>
        </w:rPr>
        <w:t> </w:t>
      </w:r>
      <w:r>
        <w:rPr/>
        <w:t>получения</w:t>
      </w:r>
      <w:r>
        <w:rPr>
          <w:spacing w:val="41"/>
        </w:rPr>
        <w:t> </w:t>
      </w:r>
      <w:r>
        <w:rPr/>
        <w:t>согласия</w:t>
      </w:r>
      <w:r>
        <w:rPr>
          <w:spacing w:val="41"/>
        </w:rPr>
        <w:t> </w:t>
      </w:r>
      <w:r>
        <w:rPr/>
        <w:t>(акцепта)</w:t>
      </w:r>
      <w:r>
        <w:rPr>
          <w:spacing w:val="39"/>
        </w:rPr>
        <w:t> </w:t>
      </w:r>
      <w:r>
        <w:rPr/>
        <w:t>и</w:t>
      </w:r>
      <w:r>
        <w:rPr>
          <w:spacing w:val="46"/>
        </w:rPr>
        <w:t> </w:t>
      </w:r>
      <w:r>
        <w:rPr/>
        <w:t>осуществления</w:t>
      </w:r>
      <w:r>
        <w:rPr>
          <w:spacing w:val="41"/>
        </w:rPr>
        <w:t> </w:t>
      </w:r>
      <w:r>
        <w:rPr/>
        <w:t>потребителем</w:t>
      </w:r>
      <w:r>
        <w:rPr>
          <w:spacing w:val="42"/>
        </w:rPr>
        <w:t> </w:t>
      </w:r>
      <w:r>
        <w:rPr/>
        <w:t>и</w:t>
      </w:r>
      <w:r>
        <w:rPr>
          <w:spacing w:val="42"/>
        </w:rPr>
        <w:t> </w:t>
      </w:r>
      <w:r>
        <w:rPr/>
        <w:t>(или)</w:t>
      </w:r>
      <w:r>
        <w:rPr>
          <w:spacing w:val="40"/>
        </w:rPr>
        <w:t> </w:t>
      </w:r>
      <w:r>
        <w:rPr>
          <w:spacing w:val="-2"/>
        </w:rPr>
        <w:t>заказчиком</w:t>
      </w:r>
    </w:p>
    <w:p>
      <w:pPr>
        <w:pStyle w:val="BodyText"/>
        <w:spacing w:after="0"/>
        <w:jc w:val="left"/>
        <w:sectPr>
          <w:pgSz w:w="11910" w:h="16840"/>
          <w:pgMar w:top="1100" w:bottom="280" w:left="1559" w:right="708"/>
        </w:sectPr>
      </w:pPr>
    </w:p>
    <w:p>
      <w:pPr>
        <w:pStyle w:val="BodyText"/>
        <w:spacing w:line="237" w:lineRule="auto" w:before="38"/>
        <w:ind w:firstLine="0"/>
        <w:jc w:val="left"/>
      </w:pPr>
      <w:r>
        <w:rPr/>
        <w:t>частичной или полной оплаты по нему все условия договора остаются неизменными и не должны корректироваться исполнителем без согласия потребителя и (или) заказчика.</w:t>
      </w:r>
    </w:p>
    <w:p>
      <w:pPr>
        <w:pStyle w:val="ListParagraph"/>
        <w:numPr>
          <w:ilvl w:val="0"/>
          <w:numId w:val="2"/>
        </w:numPr>
        <w:tabs>
          <w:tab w:pos="1059" w:val="left" w:leader="none"/>
        </w:tabs>
        <w:spacing w:line="240" w:lineRule="auto" w:before="221" w:after="0"/>
        <w:ind w:left="141" w:right="139" w:firstLine="540"/>
        <w:jc w:val="both"/>
        <w:rPr>
          <w:sz w:val="22"/>
        </w:rPr>
      </w:pPr>
      <w:r>
        <w:rPr>
          <w:sz w:val="22"/>
        </w:rPr>
        <w:t>При заключении договора исполнитель представляет потребителю и (или) заказчику подтверждение</w:t>
      </w:r>
      <w:r>
        <w:rPr>
          <w:spacing w:val="-7"/>
          <w:sz w:val="22"/>
        </w:rPr>
        <w:t> </w:t>
      </w:r>
      <w:r>
        <w:rPr>
          <w:sz w:val="22"/>
        </w:rPr>
        <w:t>заключения</w:t>
      </w:r>
      <w:r>
        <w:rPr>
          <w:spacing w:val="-7"/>
          <w:sz w:val="22"/>
        </w:rPr>
        <w:t> </w:t>
      </w:r>
      <w:r>
        <w:rPr>
          <w:sz w:val="22"/>
        </w:rPr>
        <w:t>такого</w:t>
      </w:r>
      <w:r>
        <w:rPr>
          <w:spacing w:val="-8"/>
          <w:sz w:val="22"/>
        </w:rPr>
        <w:t> </w:t>
      </w:r>
      <w:r>
        <w:rPr>
          <w:sz w:val="22"/>
        </w:rPr>
        <w:t>договора.</w:t>
      </w:r>
      <w:r>
        <w:rPr>
          <w:spacing w:val="-8"/>
          <w:sz w:val="22"/>
        </w:rPr>
        <w:t> </w:t>
      </w:r>
      <w:r>
        <w:rPr>
          <w:sz w:val="22"/>
        </w:rPr>
        <w:t>Указанное</w:t>
      </w:r>
      <w:r>
        <w:rPr>
          <w:spacing w:val="-7"/>
          <w:sz w:val="22"/>
        </w:rPr>
        <w:t> </w:t>
      </w:r>
      <w:r>
        <w:rPr>
          <w:sz w:val="22"/>
        </w:rPr>
        <w:t>подтверждение</w:t>
      </w:r>
      <w:r>
        <w:rPr>
          <w:spacing w:val="-7"/>
          <w:sz w:val="22"/>
        </w:rPr>
        <w:t> </w:t>
      </w:r>
      <w:r>
        <w:rPr>
          <w:sz w:val="22"/>
        </w:rPr>
        <w:t>должно</w:t>
      </w:r>
      <w:r>
        <w:rPr>
          <w:spacing w:val="-8"/>
          <w:sz w:val="22"/>
        </w:rPr>
        <w:t> </w:t>
      </w:r>
      <w:r>
        <w:rPr>
          <w:sz w:val="22"/>
        </w:rPr>
        <w:t>содержать</w:t>
      </w:r>
      <w:r>
        <w:rPr>
          <w:spacing w:val="-6"/>
          <w:sz w:val="22"/>
        </w:rPr>
        <w:t> </w:t>
      </w:r>
      <w:r>
        <w:rPr>
          <w:sz w:val="22"/>
        </w:rPr>
        <w:t>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>
      <w:pPr>
        <w:pStyle w:val="BodyText"/>
        <w:spacing w:before="221"/>
        <w:ind w:right="143"/>
      </w:pPr>
      <w:r>
        <w:rPr/>
        <w:t>По требованию потребителя и (или) заказчика исполнителем направляется потребителю и (или) заказчику экземпляр заключенного договора (выписки из него), подписанного усиленной квалифицированной электронной подписью уполномоченного лица исполнителя.</w:t>
      </w:r>
    </w:p>
    <w:p>
      <w:pPr>
        <w:pStyle w:val="ListParagraph"/>
        <w:numPr>
          <w:ilvl w:val="0"/>
          <w:numId w:val="2"/>
        </w:numPr>
        <w:tabs>
          <w:tab w:pos="1029" w:val="left" w:leader="none"/>
        </w:tabs>
        <w:spacing w:line="240" w:lineRule="auto" w:before="220" w:after="0"/>
        <w:ind w:left="141" w:right="131" w:firstLine="540"/>
        <w:jc w:val="both"/>
        <w:rPr>
          <w:sz w:val="22"/>
        </w:rPr>
      </w:pPr>
      <w:r>
        <w:rPr>
          <w:sz w:val="22"/>
        </w:rPr>
        <w:t>Идентификация потребителя и (или) заказчика в целях заключения и (или) исполнения договора,</w:t>
      </w:r>
      <w:r>
        <w:rPr>
          <w:spacing w:val="-1"/>
          <w:sz w:val="22"/>
        </w:rPr>
        <w:t> </w:t>
      </w:r>
      <w:r>
        <w:rPr>
          <w:sz w:val="22"/>
        </w:rPr>
        <w:t>заключенного</w:t>
      </w:r>
      <w:r>
        <w:rPr>
          <w:spacing w:val="-2"/>
          <w:sz w:val="22"/>
        </w:rPr>
        <w:t> </w:t>
      </w:r>
      <w:r>
        <w:rPr>
          <w:sz w:val="22"/>
        </w:rPr>
        <w:t>дистанционным способом,</w:t>
      </w:r>
      <w:r>
        <w:rPr>
          <w:spacing w:val="-1"/>
          <w:sz w:val="22"/>
        </w:rPr>
        <w:t> </w:t>
      </w:r>
      <w:r>
        <w:rPr>
          <w:sz w:val="22"/>
        </w:rPr>
        <w:t>может</w:t>
      </w:r>
      <w:r>
        <w:rPr>
          <w:spacing w:val="-2"/>
          <w:sz w:val="22"/>
        </w:rPr>
        <w:t> </w:t>
      </w:r>
      <w:r>
        <w:rPr>
          <w:sz w:val="22"/>
        </w:rPr>
        <w:t>осуществляться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том числе</w:t>
      </w:r>
      <w:r>
        <w:rPr>
          <w:spacing w:val="-1"/>
          <w:sz w:val="22"/>
        </w:rPr>
        <w:t> </w:t>
      </w:r>
      <w:r>
        <w:rPr>
          <w:sz w:val="22"/>
        </w:rPr>
        <w:t>с помощью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BodyText"/>
        <w:spacing w:before="219"/>
        <w:ind w:right="146"/>
      </w:pPr>
      <w:r>
        <w:rPr/>
        <w:t>Согласие (акцепт) должно быть подписано электронной подписью потребителя и (или) заказчика (простой, усиленной неквалифицированной или усиленной квалифицированной) и усиленной квалифицированной электронной подписью уполномоченного лица исполнителя.</w:t>
      </w:r>
    </w:p>
    <w:p>
      <w:pPr>
        <w:pStyle w:val="ListParagraph"/>
        <w:numPr>
          <w:ilvl w:val="0"/>
          <w:numId w:val="2"/>
        </w:numPr>
        <w:tabs>
          <w:tab w:pos="1019" w:val="left" w:leader="none"/>
        </w:tabs>
        <w:spacing w:line="240" w:lineRule="auto" w:before="220" w:after="0"/>
        <w:ind w:left="141" w:right="142" w:firstLine="540"/>
        <w:jc w:val="both"/>
        <w:rPr>
          <w:sz w:val="22"/>
        </w:rPr>
      </w:pPr>
      <w:r>
        <w:rPr>
          <w:sz w:val="22"/>
        </w:rPr>
        <w:t>Потребитель и (или) заказчик обязаны оплатить оказанную исполнителем медицинскую услугу</w:t>
      </w:r>
      <w:r>
        <w:rPr>
          <w:spacing w:val="-12"/>
          <w:sz w:val="22"/>
        </w:rPr>
        <w:t> </w:t>
      </w:r>
      <w:r>
        <w:rPr>
          <w:sz w:val="22"/>
        </w:rPr>
        <w:t>в</w:t>
      </w:r>
      <w:r>
        <w:rPr>
          <w:spacing w:val="-13"/>
          <w:sz w:val="22"/>
        </w:rPr>
        <w:t> </w:t>
      </w:r>
      <w:r>
        <w:rPr>
          <w:sz w:val="22"/>
        </w:rPr>
        <w:t>порядке</w:t>
      </w:r>
      <w:r>
        <w:rPr>
          <w:spacing w:val="-11"/>
          <w:sz w:val="22"/>
        </w:rPr>
        <w:t> </w:t>
      </w:r>
      <w:r>
        <w:rPr>
          <w:sz w:val="22"/>
        </w:rPr>
        <w:t>и</w:t>
      </w:r>
      <w:r>
        <w:rPr>
          <w:spacing w:val="-11"/>
          <w:sz w:val="22"/>
        </w:rPr>
        <w:t> </w:t>
      </w:r>
      <w:r>
        <w:rPr>
          <w:sz w:val="22"/>
        </w:rPr>
        <w:t>сроки,</w:t>
      </w:r>
      <w:r>
        <w:rPr>
          <w:spacing w:val="-12"/>
          <w:sz w:val="22"/>
        </w:rPr>
        <w:t> </w:t>
      </w:r>
      <w:r>
        <w:rPr>
          <w:sz w:val="22"/>
        </w:rPr>
        <w:t>которые</w:t>
      </w:r>
      <w:r>
        <w:rPr>
          <w:spacing w:val="-7"/>
          <w:sz w:val="22"/>
        </w:rPr>
        <w:t> </w:t>
      </w:r>
      <w:r>
        <w:rPr>
          <w:sz w:val="22"/>
        </w:rPr>
        <w:t>установлены</w:t>
      </w:r>
      <w:r>
        <w:rPr>
          <w:spacing w:val="-13"/>
          <w:sz w:val="22"/>
        </w:rPr>
        <w:t> </w:t>
      </w:r>
      <w:r>
        <w:rPr>
          <w:sz w:val="22"/>
        </w:rPr>
        <w:t>договором,</w:t>
      </w:r>
      <w:r>
        <w:rPr>
          <w:spacing w:val="-11"/>
          <w:sz w:val="22"/>
        </w:rPr>
        <w:t> </w:t>
      </w:r>
      <w:r>
        <w:rPr>
          <w:sz w:val="22"/>
        </w:rPr>
        <w:t>заключенным</w:t>
      </w:r>
      <w:r>
        <w:rPr>
          <w:spacing w:val="-11"/>
          <w:sz w:val="22"/>
        </w:rPr>
        <w:t> </w:t>
      </w:r>
      <w:r>
        <w:rPr>
          <w:sz w:val="22"/>
        </w:rPr>
        <w:t>с</w:t>
      </w:r>
      <w:r>
        <w:rPr>
          <w:spacing w:val="-10"/>
          <w:sz w:val="22"/>
        </w:rPr>
        <w:t> </w:t>
      </w:r>
      <w:r>
        <w:rPr>
          <w:sz w:val="22"/>
        </w:rPr>
        <w:t>исполнителем,</w:t>
      </w:r>
      <w:r>
        <w:rPr>
          <w:spacing w:val="-12"/>
          <w:sz w:val="22"/>
        </w:rPr>
        <w:t> </w:t>
      </w:r>
      <w:r>
        <w:rPr>
          <w:sz w:val="22"/>
        </w:rPr>
        <w:t>с</w:t>
      </w:r>
      <w:r>
        <w:rPr>
          <w:spacing w:val="-10"/>
          <w:sz w:val="22"/>
        </w:rPr>
        <w:t> </w:t>
      </w:r>
      <w:r>
        <w:rPr>
          <w:sz w:val="22"/>
        </w:rPr>
        <w:t>учетом положений </w:t>
      </w:r>
      <w:hyperlink r:id="rId26">
        <w:r>
          <w:rPr>
            <w:color w:val="0000FF"/>
            <w:sz w:val="22"/>
          </w:rPr>
          <w:t>статей 16.1</w:t>
        </w:r>
      </w:hyperlink>
      <w:r>
        <w:rPr>
          <w:color w:val="0000FF"/>
          <w:sz w:val="22"/>
        </w:rPr>
        <w:t> </w:t>
      </w:r>
      <w:r>
        <w:rPr>
          <w:sz w:val="22"/>
        </w:rPr>
        <w:t>и </w:t>
      </w:r>
      <w:hyperlink r:id="rId27">
        <w:r>
          <w:rPr>
            <w:color w:val="0000FF"/>
            <w:sz w:val="22"/>
          </w:rPr>
          <w:t>37</w:t>
        </w:r>
      </w:hyperlink>
      <w:r>
        <w:rPr>
          <w:color w:val="0000FF"/>
          <w:sz w:val="22"/>
        </w:rPr>
        <w:t> </w:t>
      </w:r>
      <w:r>
        <w:rPr>
          <w:sz w:val="22"/>
        </w:rPr>
        <w:t>Закона Российской Федерации "О защите прав потребителей".</w:t>
      </w:r>
    </w:p>
    <w:p>
      <w:pPr>
        <w:pStyle w:val="ListParagraph"/>
        <w:numPr>
          <w:ilvl w:val="0"/>
          <w:numId w:val="2"/>
        </w:numPr>
        <w:tabs>
          <w:tab w:pos="1004" w:val="left" w:leader="none"/>
        </w:tabs>
        <w:spacing w:line="240" w:lineRule="auto" w:before="219" w:after="0"/>
        <w:ind w:left="141" w:right="146" w:firstLine="540"/>
        <w:jc w:val="both"/>
        <w:rPr>
          <w:sz w:val="22"/>
        </w:rPr>
      </w:pPr>
      <w:r>
        <w:rPr>
          <w:sz w:val="22"/>
        </w:rPr>
        <w:t>При</w:t>
      </w:r>
      <w:r>
        <w:rPr>
          <w:spacing w:val="-5"/>
          <w:sz w:val="22"/>
        </w:rPr>
        <w:t> </w:t>
      </w:r>
      <w:r>
        <w:rPr>
          <w:sz w:val="22"/>
        </w:rPr>
        <w:t>заключении</w:t>
      </w:r>
      <w:r>
        <w:rPr>
          <w:spacing w:val="-5"/>
          <w:sz w:val="22"/>
        </w:rPr>
        <w:t> </w:t>
      </w:r>
      <w:r>
        <w:rPr>
          <w:sz w:val="22"/>
        </w:rPr>
        <w:t>договора</w:t>
      </w:r>
      <w:r>
        <w:rPr>
          <w:spacing w:val="-6"/>
          <w:sz w:val="22"/>
        </w:rPr>
        <w:t> </w:t>
      </w:r>
      <w:r>
        <w:rPr>
          <w:sz w:val="22"/>
        </w:rPr>
        <w:t>дистанционным</w:t>
      </w:r>
      <w:r>
        <w:rPr>
          <w:spacing w:val="-4"/>
          <w:sz w:val="22"/>
        </w:rPr>
        <w:t> </w:t>
      </w:r>
      <w:r>
        <w:rPr>
          <w:sz w:val="22"/>
        </w:rPr>
        <w:t>способом</w:t>
      </w:r>
      <w:r>
        <w:rPr>
          <w:spacing w:val="-4"/>
          <w:sz w:val="22"/>
        </w:rPr>
        <w:t> </w:t>
      </w:r>
      <w:r>
        <w:rPr>
          <w:sz w:val="22"/>
        </w:rPr>
        <w:t>отказ</w:t>
      </w:r>
      <w:r>
        <w:rPr>
          <w:spacing w:val="-4"/>
          <w:sz w:val="22"/>
        </w:rPr>
        <w:t> </w:t>
      </w:r>
      <w:r>
        <w:rPr>
          <w:sz w:val="22"/>
        </w:rPr>
        <w:t>потребителя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4"/>
          <w:sz w:val="22"/>
        </w:rPr>
        <w:t> </w:t>
      </w:r>
      <w:r>
        <w:rPr>
          <w:sz w:val="22"/>
        </w:rPr>
        <w:t>(или)</w:t>
      </w:r>
      <w:r>
        <w:rPr>
          <w:spacing w:val="-7"/>
          <w:sz w:val="22"/>
        </w:rPr>
        <w:t> </w:t>
      </w:r>
      <w:r>
        <w:rPr>
          <w:sz w:val="22"/>
        </w:rPr>
        <w:t>заказчика от исполнения договора может быть совершен способом, используемым при его заключении.</w:t>
      </w:r>
    </w:p>
    <w:p>
      <w:pPr>
        <w:pStyle w:val="ListParagraph"/>
        <w:numPr>
          <w:ilvl w:val="0"/>
          <w:numId w:val="2"/>
        </w:numPr>
        <w:tabs>
          <w:tab w:pos="1034" w:val="left" w:leader="none"/>
        </w:tabs>
        <w:spacing w:line="240" w:lineRule="auto" w:before="223" w:after="0"/>
        <w:ind w:left="141" w:right="131" w:firstLine="540"/>
        <w:jc w:val="both"/>
        <w:rPr>
          <w:sz w:val="22"/>
        </w:rPr>
      </w:pPr>
      <w:r>
        <w:rPr>
          <w:sz w:val="22"/>
        </w:rPr>
        <w:t>Потребитель и (или) заказчик могут направить исполнителю в любой форме и любым, включая дистанционный, способом требования, в том числе при обнаружении недостатков выполненной</w:t>
      </w:r>
      <w:r>
        <w:rPr>
          <w:spacing w:val="-2"/>
          <w:sz w:val="22"/>
        </w:rPr>
        <w:t> </w:t>
      </w:r>
      <w:r>
        <w:rPr>
          <w:sz w:val="22"/>
        </w:rPr>
        <w:t>работы (оказанной</w:t>
      </w:r>
      <w:r>
        <w:rPr>
          <w:spacing w:val="-2"/>
          <w:sz w:val="22"/>
        </w:rPr>
        <w:t> </w:t>
      </w:r>
      <w:r>
        <w:rPr>
          <w:sz w:val="22"/>
        </w:rPr>
        <w:t>платной</w:t>
      </w:r>
      <w:r>
        <w:rPr>
          <w:spacing w:val="-2"/>
          <w:sz w:val="22"/>
        </w:rPr>
        <w:t> </w:t>
      </w:r>
      <w:r>
        <w:rPr>
          <w:sz w:val="22"/>
        </w:rPr>
        <w:t>медицинской</w:t>
      </w:r>
      <w:r>
        <w:rPr>
          <w:spacing w:val="-2"/>
          <w:sz w:val="22"/>
        </w:rPr>
        <w:t> </w:t>
      </w:r>
      <w:r>
        <w:rPr>
          <w:sz w:val="22"/>
        </w:rPr>
        <w:t>услуги),</w:t>
      </w:r>
      <w:r>
        <w:rPr>
          <w:spacing w:val="-2"/>
          <w:sz w:val="22"/>
        </w:rPr>
        <w:t> </w:t>
      </w:r>
      <w:r>
        <w:rPr>
          <w:sz w:val="22"/>
        </w:rPr>
        <w:t>а</w:t>
      </w:r>
      <w:r>
        <w:rPr>
          <w:spacing w:val="-3"/>
          <w:sz w:val="22"/>
        </w:rPr>
        <w:t> </w:t>
      </w:r>
      <w:r>
        <w:rPr>
          <w:sz w:val="22"/>
        </w:rPr>
        <w:t>исполнитель</w:t>
      </w:r>
      <w:r>
        <w:rPr>
          <w:spacing w:val="-1"/>
          <w:sz w:val="22"/>
        </w:rPr>
        <w:t> </w:t>
      </w:r>
      <w:r>
        <w:rPr>
          <w:sz w:val="22"/>
        </w:rPr>
        <w:t>обязан</w:t>
      </w:r>
      <w:r>
        <w:rPr>
          <w:spacing w:val="-1"/>
          <w:sz w:val="22"/>
        </w:rPr>
        <w:t> </w:t>
      </w:r>
      <w:r>
        <w:rPr>
          <w:sz w:val="22"/>
        </w:rPr>
        <w:t>принять эти требования, в том числе дистанционным способом.</w:t>
      </w:r>
    </w:p>
    <w:p>
      <w:pPr>
        <w:pStyle w:val="Heading1"/>
        <w:numPr>
          <w:ilvl w:val="1"/>
          <w:numId w:val="1"/>
        </w:numPr>
        <w:tabs>
          <w:tab w:pos="2120" w:val="left" w:leader="none"/>
          <w:tab w:pos="3893" w:val="left" w:leader="none"/>
        </w:tabs>
        <w:spacing w:line="240" w:lineRule="auto" w:before="267" w:after="0"/>
        <w:ind w:left="3893" w:right="1767" w:hanging="2131"/>
        <w:jc w:val="left"/>
      </w:pPr>
      <w:bookmarkStart w:name="VII. Ответственность исполнителя при пре" w:id="14"/>
      <w:bookmarkEnd w:id="14"/>
      <w:r>
        <w:rPr>
          <w:b w:val="0"/>
        </w:rPr>
      </w:r>
      <w:r>
        <w:rPr/>
        <w:t>Ответственность</w:t>
      </w:r>
      <w:r>
        <w:rPr>
          <w:spacing w:val="-10"/>
        </w:rPr>
        <w:t> </w:t>
      </w:r>
      <w:r>
        <w:rPr/>
        <w:t>исполнителя</w:t>
      </w:r>
      <w:r>
        <w:rPr>
          <w:spacing w:val="-10"/>
        </w:rPr>
        <w:t> </w:t>
      </w:r>
      <w:r>
        <w:rPr/>
        <w:t>при</w:t>
      </w:r>
      <w:r>
        <w:rPr>
          <w:spacing w:val="-8"/>
        </w:rPr>
        <w:t> </w:t>
      </w:r>
      <w:r>
        <w:rPr/>
        <w:t>предоставлении</w:t>
      </w:r>
      <w:r>
        <w:rPr>
          <w:spacing w:val="-12"/>
        </w:rPr>
        <w:t> </w:t>
      </w:r>
      <w:r>
        <w:rPr/>
        <w:t>платных медицинских услуг</w:t>
      </w:r>
    </w:p>
    <w:p>
      <w:pPr>
        <w:pStyle w:val="BodyText"/>
        <w:spacing w:before="6"/>
        <w:ind w:left="0" w:firstLine="0"/>
        <w:jc w:val="left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999" w:val="left" w:leader="none"/>
        </w:tabs>
        <w:spacing w:line="237" w:lineRule="auto" w:before="0" w:after="0"/>
        <w:ind w:left="141" w:right="152" w:firstLine="540"/>
        <w:jc w:val="both"/>
        <w:rPr>
          <w:sz w:val="22"/>
        </w:rPr>
      </w:pPr>
      <w:r>
        <w:rPr>
          <w:sz w:val="22"/>
        </w:rPr>
        <w:t>За</w:t>
      </w:r>
      <w:r>
        <w:rPr>
          <w:spacing w:val="-9"/>
          <w:sz w:val="22"/>
        </w:rPr>
        <w:t> </w:t>
      </w:r>
      <w:r>
        <w:rPr>
          <w:sz w:val="22"/>
        </w:rPr>
        <w:t>неисполнение</w:t>
      </w:r>
      <w:r>
        <w:rPr>
          <w:spacing w:val="-8"/>
          <w:sz w:val="22"/>
        </w:rPr>
        <w:t> </w:t>
      </w:r>
      <w:r>
        <w:rPr>
          <w:sz w:val="22"/>
        </w:rPr>
        <w:t>либо</w:t>
      </w:r>
      <w:r>
        <w:rPr>
          <w:spacing w:val="-9"/>
          <w:sz w:val="22"/>
        </w:rPr>
        <w:t> </w:t>
      </w:r>
      <w:r>
        <w:rPr>
          <w:sz w:val="22"/>
        </w:rPr>
        <w:t>ненадлежащее</w:t>
      </w:r>
      <w:r>
        <w:rPr>
          <w:spacing w:val="-8"/>
          <w:sz w:val="22"/>
        </w:rPr>
        <w:t> </w:t>
      </w:r>
      <w:r>
        <w:rPr>
          <w:sz w:val="22"/>
        </w:rPr>
        <w:t>исполнение</w:t>
      </w:r>
      <w:r>
        <w:rPr>
          <w:spacing w:val="-13"/>
          <w:sz w:val="22"/>
        </w:rPr>
        <w:t> </w:t>
      </w:r>
      <w:r>
        <w:rPr>
          <w:sz w:val="22"/>
        </w:rPr>
        <w:t>обязательств</w:t>
      </w:r>
      <w:r>
        <w:rPr>
          <w:spacing w:val="-8"/>
          <w:sz w:val="22"/>
        </w:rPr>
        <w:t> </w:t>
      </w:r>
      <w:r>
        <w:rPr>
          <w:sz w:val="22"/>
        </w:rPr>
        <w:t>по</w:t>
      </w:r>
      <w:r>
        <w:rPr>
          <w:spacing w:val="-9"/>
          <w:sz w:val="22"/>
        </w:rPr>
        <w:t> </w:t>
      </w:r>
      <w:r>
        <w:rPr>
          <w:sz w:val="22"/>
        </w:rPr>
        <w:t>договору</w:t>
      </w:r>
      <w:r>
        <w:rPr>
          <w:spacing w:val="-8"/>
          <w:sz w:val="22"/>
        </w:rPr>
        <w:t> </w:t>
      </w:r>
      <w:r>
        <w:rPr>
          <w:sz w:val="22"/>
        </w:rPr>
        <w:t>исполнитель несет ответственность, предусмотренную законодательством Российской Федерации.</w:t>
      </w:r>
    </w:p>
    <w:p>
      <w:pPr>
        <w:pStyle w:val="ListParagraph"/>
        <w:numPr>
          <w:ilvl w:val="0"/>
          <w:numId w:val="2"/>
        </w:numPr>
        <w:tabs>
          <w:tab w:pos="1074" w:val="left" w:leader="none"/>
        </w:tabs>
        <w:spacing w:line="240" w:lineRule="auto" w:before="222" w:after="0"/>
        <w:ind w:left="141" w:right="142" w:firstLine="540"/>
        <w:jc w:val="both"/>
        <w:rPr>
          <w:sz w:val="22"/>
        </w:rPr>
      </w:pPr>
      <w:r>
        <w:rPr>
          <w:sz w:val="22"/>
        </w:rPr>
        <w:t>Вред, причиненный жизни или здоровью пациента в результате оказания платных медицинских</w:t>
      </w:r>
      <w:r>
        <w:rPr>
          <w:spacing w:val="-11"/>
          <w:sz w:val="22"/>
        </w:rPr>
        <w:t> </w:t>
      </w:r>
      <w:r>
        <w:rPr>
          <w:sz w:val="22"/>
        </w:rPr>
        <w:t>услуг</w:t>
      </w:r>
      <w:r>
        <w:rPr>
          <w:spacing w:val="-10"/>
          <w:sz w:val="22"/>
        </w:rPr>
        <w:t> </w:t>
      </w:r>
      <w:r>
        <w:rPr>
          <w:sz w:val="22"/>
        </w:rPr>
        <w:t>ненадлежащего</w:t>
      </w:r>
      <w:r>
        <w:rPr>
          <w:spacing w:val="-10"/>
          <w:sz w:val="22"/>
        </w:rPr>
        <w:t> </w:t>
      </w:r>
      <w:r>
        <w:rPr>
          <w:sz w:val="22"/>
        </w:rPr>
        <w:t>качества,</w:t>
      </w:r>
      <w:r>
        <w:rPr>
          <w:spacing w:val="-9"/>
          <w:sz w:val="22"/>
        </w:rPr>
        <w:t> </w:t>
      </w:r>
      <w:r>
        <w:rPr>
          <w:sz w:val="22"/>
        </w:rPr>
        <w:t>подлежит</w:t>
      </w:r>
      <w:r>
        <w:rPr>
          <w:spacing w:val="-9"/>
          <w:sz w:val="22"/>
        </w:rPr>
        <w:t> </w:t>
      </w:r>
      <w:r>
        <w:rPr>
          <w:sz w:val="22"/>
        </w:rPr>
        <w:t>возмещению</w:t>
      </w:r>
      <w:r>
        <w:rPr>
          <w:spacing w:val="-8"/>
          <w:sz w:val="22"/>
        </w:rPr>
        <w:t> </w:t>
      </w:r>
      <w:r>
        <w:rPr>
          <w:sz w:val="22"/>
        </w:rPr>
        <w:t>исполнителем</w:t>
      </w:r>
      <w:r>
        <w:rPr>
          <w:spacing w:val="-8"/>
          <w:sz w:val="22"/>
        </w:rPr>
        <w:t> </w:t>
      </w:r>
      <w:r>
        <w:rPr>
          <w:sz w:val="22"/>
        </w:rPr>
        <w:t>в</w:t>
      </w:r>
      <w:r>
        <w:rPr>
          <w:spacing w:val="-13"/>
          <w:sz w:val="22"/>
        </w:rPr>
        <w:t> </w:t>
      </w:r>
      <w:r>
        <w:rPr>
          <w:sz w:val="22"/>
        </w:rPr>
        <w:t>соответствии с законодательством Российской Федерации.</w:t>
      </w:r>
    </w:p>
    <w:p>
      <w:pPr>
        <w:pStyle w:val="BodyText"/>
        <w:ind w:left="0" w:firstLine="0"/>
        <w:jc w:val="left"/>
      </w:pPr>
    </w:p>
    <w:p>
      <w:pPr>
        <w:pStyle w:val="BodyText"/>
        <w:ind w:left="0" w:firstLine="0"/>
        <w:jc w:val="left"/>
      </w:pPr>
    </w:p>
    <w:p>
      <w:pPr>
        <w:pStyle w:val="BodyText"/>
        <w:ind w:left="0" w:firstLine="0"/>
        <w:jc w:val="left"/>
      </w:pPr>
    </w:p>
    <w:p>
      <w:pPr>
        <w:pStyle w:val="BodyText"/>
        <w:ind w:left="0" w:firstLine="0"/>
        <w:jc w:val="left"/>
      </w:pPr>
    </w:p>
    <w:p>
      <w:pPr>
        <w:pStyle w:val="BodyText"/>
        <w:spacing w:before="2"/>
        <w:ind w:left="0" w:firstLine="0"/>
        <w:jc w:val="left"/>
      </w:pPr>
    </w:p>
    <w:p>
      <w:pPr>
        <w:pStyle w:val="BodyText"/>
        <w:ind w:left="6499" w:right="130" w:firstLine="1820"/>
        <w:jc w:val="right"/>
      </w:pPr>
      <w:bookmarkStart w:name="Утверждены" w:id="15"/>
      <w:bookmarkEnd w:id="15"/>
      <w:r>
        <w:rPr/>
      </w:r>
      <w:r>
        <w:rPr>
          <w:spacing w:val="-2"/>
        </w:rPr>
        <w:t>Утверждены </w:t>
      </w:r>
      <w:r>
        <w:rPr/>
        <w:t>постановлением</w:t>
      </w:r>
      <w:r>
        <w:rPr>
          <w:spacing w:val="-13"/>
        </w:rPr>
        <w:t> </w:t>
      </w:r>
      <w:r>
        <w:rPr/>
        <w:t>Правительства Российской Федерации</w:t>
      </w:r>
    </w:p>
    <w:p>
      <w:pPr>
        <w:pStyle w:val="BodyText"/>
        <w:ind w:left="0" w:right="139" w:firstLine="0"/>
        <w:jc w:val="right"/>
      </w:pPr>
      <w:r>
        <w:rPr/>
        <w:t>от</w:t>
      </w:r>
      <w:r>
        <w:rPr>
          <w:spacing w:val="-2"/>
        </w:rPr>
        <w:t> </w:t>
      </w:r>
      <w:r>
        <w:rPr/>
        <w:t>11</w:t>
      </w:r>
      <w:r>
        <w:rPr>
          <w:spacing w:val="-3"/>
        </w:rPr>
        <w:t> </w:t>
      </w:r>
      <w:r>
        <w:rPr/>
        <w:t>мая</w:t>
      </w:r>
      <w:r>
        <w:rPr>
          <w:spacing w:val="-2"/>
        </w:rPr>
        <w:t> </w:t>
      </w:r>
      <w:r>
        <w:rPr/>
        <w:t>2023</w:t>
      </w:r>
      <w:r>
        <w:rPr>
          <w:spacing w:val="-2"/>
        </w:rPr>
        <w:t> </w:t>
      </w:r>
      <w:r>
        <w:rPr/>
        <w:t>г.</w:t>
      </w:r>
      <w:r>
        <w:rPr>
          <w:spacing w:val="-2"/>
        </w:rPr>
        <w:t> </w:t>
      </w:r>
      <w:r>
        <w:rPr/>
        <w:t>N</w:t>
      </w:r>
      <w:r>
        <w:rPr>
          <w:spacing w:val="-3"/>
        </w:rPr>
        <w:t> </w:t>
      </w:r>
      <w:r>
        <w:rPr>
          <w:spacing w:val="-5"/>
        </w:rPr>
        <w:t>736</w:t>
      </w:r>
    </w:p>
    <w:p>
      <w:pPr>
        <w:spacing w:before="266"/>
        <w:ind w:left="1038" w:right="1039" w:firstLine="0"/>
        <w:jc w:val="center"/>
        <w:rPr>
          <w:b/>
          <w:sz w:val="22"/>
        </w:rPr>
      </w:pPr>
      <w:bookmarkStart w:name="_bookmark5" w:id="16"/>
      <w:bookmarkEnd w:id="16"/>
      <w:r>
        <w:rPr/>
      </w:r>
      <w:r>
        <w:rPr>
          <w:b/>
          <w:spacing w:val="-2"/>
          <w:sz w:val="22"/>
        </w:rPr>
        <w:t>ИЗМЕНЕНИЯ,</w:t>
      </w:r>
    </w:p>
    <w:p>
      <w:pPr>
        <w:spacing w:after="0"/>
        <w:jc w:val="center"/>
        <w:rPr>
          <w:b/>
          <w:sz w:val="22"/>
        </w:rPr>
        <w:sectPr>
          <w:pgSz w:w="11910" w:h="16840"/>
          <w:pgMar w:top="1100" w:bottom="280" w:left="1559" w:right="708"/>
        </w:sectPr>
      </w:pPr>
    </w:p>
    <w:p>
      <w:pPr>
        <w:spacing w:before="36"/>
        <w:ind w:left="1038" w:right="1039" w:firstLine="0"/>
        <w:jc w:val="center"/>
        <w:rPr>
          <w:b/>
          <w:sz w:val="22"/>
        </w:rPr>
      </w:pPr>
      <w:r>
        <w:rPr>
          <w:b/>
          <w:sz w:val="22"/>
        </w:rPr>
        <w:t>КОТОРЫЕ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ВНОСЯТСЯ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В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АКТЫ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ПРАВИТЕЛЬСТВА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РОССИЙСКОЙ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ФЕДЕРАЦИИ</w:t>
      </w:r>
    </w:p>
    <w:p>
      <w:pPr>
        <w:pStyle w:val="ListParagraph"/>
        <w:numPr>
          <w:ilvl w:val="0"/>
          <w:numId w:val="3"/>
        </w:numPr>
        <w:tabs>
          <w:tab w:pos="980" w:val="left" w:leader="none"/>
        </w:tabs>
        <w:spacing w:line="240" w:lineRule="auto" w:before="266" w:after="0"/>
        <w:ind w:left="141" w:right="132" w:firstLine="540"/>
        <w:jc w:val="both"/>
        <w:rPr>
          <w:sz w:val="22"/>
        </w:rPr>
      </w:pPr>
      <w:hyperlink r:id="rId28">
        <w:r>
          <w:rPr>
            <w:color w:val="0000FF"/>
            <w:sz w:val="22"/>
          </w:rPr>
          <w:t>Абзац первый пункта 12</w:t>
        </w:r>
      </w:hyperlink>
      <w:r>
        <w:rPr>
          <w:color w:val="0000FF"/>
          <w:sz w:val="22"/>
        </w:rPr>
        <w:t> </w:t>
      </w:r>
      <w:r>
        <w:rPr>
          <w:sz w:val="22"/>
        </w:rPr>
        <w:t>Положения о независимой военно-врачебной экспертизе, утвержденного</w:t>
      </w:r>
      <w:r>
        <w:rPr>
          <w:spacing w:val="-13"/>
          <w:sz w:val="22"/>
        </w:rPr>
        <w:t> </w:t>
      </w:r>
      <w:r>
        <w:rPr>
          <w:sz w:val="22"/>
        </w:rPr>
        <w:t>постановлением</w:t>
      </w:r>
      <w:r>
        <w:rPr>
          <w:spacing w:val="-12"/>
          <w:sz w:val="22"/>
        </w:rPr>
        <w:t> </w:t>
      </w:r>
      <w:r>
        <w:rPr>
          <w:sz w:val="22"/>
        </w:rPr>
        <w:t>Правительства</w:t>
      </w:r>
      <w:r>
        <w:rPr>
          <w:spacing w:val="-13"/>
          <w:sz w:val="22"/>
        </w:rPr>
        <w:t> </w:t>
      </w:r>
      <w:r>
        <w:rPr>
          <w:sz w:val="22"/>
        </w:rPr>
        <w:t>Российской</w:t>
      </w:r>
      <w:r>
        <w:rPr>
          <w:spacing w:val="-12"/>
          <w:sz w:val="22"/>
        </w:rPr>
        <w:t> </w:t>
      </w:r>
      <w:r>
        <w:rPr>
          <w:sz w:val="22"/>
        </w:rPr>
        <w:t>Федерации</w:t>
      </w:r>
      <w:r>
        <w:rPr>
          <w:spacing w:val="-12"/>
          <w:sz w:val="22"/>
        </w:rPr>
        <w:t> </w:t>
      </w:r>
      <w:r>
        <w:rPr>
          <w:sz w:val="22"/>
        </w:rPr>
        <w:t>от</w:t>
      </w:r>
      <w:r>
        <w:rPr>
          <w:spacing w:val="-12"/>
          <w:sz w:val="22"/>
        </w:rPr>
        <w:t> </w:t>
      </w:r>
      <w:r>
        <w:rPr>
          <w:sz w:val="22"/>
        </w:rPr>
        <w:t>28</w:t>
      </w:r>
      <w:r>
        <w:rPr>
          <w:spacing w:val="-13"/>
          <w:sz w:val="22"/>
        </w:rPr>
        <w:t> </w:t>
      </w:r>
      <w:r>
        <w:rPr>
          <w:sz w:val="22"/>
        </w:rPr>
        <w:t>июля</w:t>
      </w:r>
      <w:r>
        <w:rPr>
          <w:spacing w:val="-12"/>
          <w:sz w:val="22"/>
        </w:rPr>
        <w:t> </w:t>
      </w:r>
      <w:r>
        <w:rPr>
          <w:sz w:val="22"/>
        </w:rPr>
        <w:t>2008</w:t>
      </w:r>
      <w:r>
        <w:rPr>
          <w:spacing w:val="-9"/>
          <w:sz w:val="22"/>
        </w:rPr>
        <w:t> </w:t>
      </w:r>
      <w:r>
        <w:rPr>
          <w:sz w:val="22"/>
        </w:rPr>
        <w:t>г.</w:t>
      </w:r>
      <w:r>
        <w:rPr>
          <w:spacing w:val="-13"/>
          <w:sz w:val="22"/>
        </w:rPr>
        <w:t> </w:t>
      </w:r>
      <w:r>
        <w:rPr>
          <w:sz w:val="22"/>
        </w:rPr>
        <w:t>N</w:t>
      </w:r>
      <w:r>
        <w:rPr>
          <w:spacing w:val="-9"/>
          <w:sz w:val="22"/>
        </w:rPr>
        <w:t> </w:t>
      </w:r>
      <w:r>
        <w:rPr>
          <w:sz w:val="22"/>
        </w:rPr>
        <w:t>574</w:t>
      </w:r>
      <w:r>
        <w:rPr>
          <w:spacing w:val="-13"/>
          <w:sz w:val="22"/>
        </w:rPr>
        <w:t> </w:t>
      </w:r>
      <w:r>
        <w:rPr>
          <w:sz w:val="22"/>
        </w:rPr>
        <w:t>"Об утверждении Положения о независимой военно-врачебной экспертизе" (Собрание законодательства Российской Федерации, 2008, N 31, ст. 3744; 2013, N 28, ст. 3831), изложить в следующей редакции:</w:t>
      </w:r>
    </w:p>
    <w:p>
      <w:pPr>
        <w:pStyle w:val="BodyText"/>
        <w:spacing w:line="242" w:lineRule="auto" w:before="218"/>
        <w:ind w:right="130"/>
      </w:pPr>
      <w:r>
        <w:rPr/>
        <w:t>"12. Расходы, связанные с производством независимой экспертизы, оплачиваются в соответствии</w:t>
      </w:r>
      <w:r>
        <w:rPr>
          <w:spacing w:val="-2"/>
        </w:rPr>
        <w:t> </w:t>
      </w:r>
      <w:r>
        <w:rPr/>
        <w:t>с</w:t>
      </w:r>
      <w:r>
        <w:rPr>
          <w:spacing w:val="-5"/>
        </w:rPr>
        <w:t> </w:t>
      </w:r>
      <w:r>
        <w:rPr/>
        <w:t>договором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порядке</w:t>
      </w:r>
      <w:r>
        <w:rPr>
          <w:spacing w:val="-3"/>
        </w:rPr>
        <w:t> </w:t>
      </w:r>
      <w:r>
        <w:rPr/>
        <w:t>и</w:t>
      </w:r>
      <w:r>
        <w:rPr>
          <w:spacing w:val="-6"/>
        </w:rPr>
        <w:t> </w:t>
      </w:r>
      <w:r>
        <w:rPr/>
        <w:t>на</w:t>
      </w:r>
      <w:r>
        <w:rPr>
          <w:spacing w:val="-8"/>
        </w:rPr>
        <w:t> </w:t>
      </w:r>
      <w:r>
        <w:rPr/>
        <w:t>условиях,</w:t>
      </w:r>
      <w:r>
        <w:rPr>
          <w:spacing w:val="-3"/>
        </w:rPr>
        <w:t> </w:t>
      </w:r>
      <w:r>
        <w:rPr/>
        <w:t>которые</w:t>
      </w:r>
      <w:r>
        <w:rPr>
          <w:spacing w:val="-3"/>
        </w:rPr>
        <w:t> </w:t>
      </w:r>
      <w:r>
        <w:rPr/>
        <w:t>установлены</w:t>
      </w:r>
      <w:r>
        <w:rPr>
          <w:spacing w:val="-4"/>
        </w:rPr>
        <w:t> </w:t>
      </w:r>
      <w:r>
        <w:rPr/>
        <w:t>в</w:t>
      </w:r>
      <w:r>
        <w:rPr>
          <w:spacing w:val="-3"/>
        </w:rPr>
        <w:t> </w:t>
      </w:r>
      <w:r>
        <w:rPr/>
        <w:t>соответствии</w:t>
      </w:r>
      <w:r>
        <w:rPr>
          <w:spacing w:val="-6"/>
        </w:rPr>
        <w:t> </w:t>
      </w:r>
      <w:r>
        <w:rPr/>
        <w:t>с </w:t>
      </w:r>
      <w:hyperlink r:id="rId5">
        <w:r>
          <w:rPr>
            <w:color w:val="0000FF"/>
          </w:rPr>
          <w:t>частью</w:t>
        </w:r>
        <w:r>
          <w:rPr>
            <w:color w:val="0000FF"/>
            <w:spacing w:val="-3"/>
          </w:rPr>
          <w:t> </w:t>
        </w:r>
        <w:r>
          <w:rPr>
            <w:color w:val="0000FF"/>
          </w:rPr>
          <w:t>7</w:t>
        </w:r>
      </w:hyperlink>
      <w:r>
        <w:rPr>
          <w:color w:val="0000FF"/>
        </w:rPr>
        <w:t> </w:t>
      </w:r>
      <w:hyperlink r:id="rId5">
        <w:r>
          <w:rPr>
            <w:color w:val="0000FF"/>
          </w:rPr>
          <w:t>статьи 84</w:t>
        </w:r>
      </w:hyperlink>
      <w:r>
        <w:rPr>
          <w:color w:val="0000FF"/>
        </w:rPr>
        <w:t> </w:t>
      </w:r>
      <w:r>
        <w:rPr/>
        <w:t>Федерального закона "Об основах охраны здоровья граждан в Российской Федерации" Правительством Российской Федерации.".</w:t>
      </w:r>
    </w:p>
    <w:p>
      <w:pPr>
        <w:pStyle w:val="ListParagraph"/>
        <w:numPr>
          <w:ilvl w:val="0"/>
          <w:numId w:val="3"/>
        </w:numPr>
        <w:tabs>
          <w:tab w:pos="904" w:val="left" w:leader="none"/>
        </w:tabs>
        <w:spacing w:line="240" w:lineRule="auto" w:before="211" w:after="0"/>
        <w:ind w:left="141" w:right="137" w:firstLine="540"/>
        <w:jc w:val="both"/>
        <w:rPr>
          <w:sz w:val="22"/>
        </w:rPr>
      </w:pPr>
      <w:r>
        <w:rPr>
          <w:sz w:val="22"/>
        </w:rPr>
        <w:t>В </w:t>
      </w:r>
      <w:hyperlink r:id="rId29">
        <w:r>
          <w:rPr>
            <w:color w:val="0000FF"/>
            <w:sz w:val="22"/>
          </w:rPr>
          <w:t>перечне</w:t>
        </w:r>
      </w:hyperlink>
      <w:r>
        <w:rPr>
          <w:color w:val="0000FF"/>
          <w:sz w:val="22"/>
        </w:rPr>
        <w:t> </w:t>
      </w:r>
      <w:r>
        <w:rPr>
          <w:sz w:val="22"/>
        </w:rPr>
        <w:t>видов государственного контроля (надзора), в рамках которых обеспечиваются признание утратившими силу, не действующими на территории Российской Федерации и отмена нормативных правовых актов Правительства Российской Федерации, федеральных органов исполнительной власти, правовых актов исполнительных и распорядительных органов государственной власти РСФСР и Союза ССР, содержащих обязательные требования, соблюдение которых оценивается при осуществлении государственного контроля (надзора), утвержденном распоряжением Правительства Российской Федерации от 15 декабря 2020 г. N 3340-р (Собрание законодательства</w:t>
      </w:r>
      <w:r>
        <w:rPr>
          <w:spacing w:val="-4"/>
          <w:sz w:val="22"/>
        </w:rPr>
        <w:t> </w:t>
      </w:r>
      <w:r>
        <w:rPr>
          <w:sz w:val="22"/>
        </w:rPr>
        <w:t>Российской</w:t>
      </w:r>
      <w:r>
        <w:rPr>
          <w:spacing w:val="-3"/>
          <w:sz w:val="22"/>
        </w:rPr>
        <w:t> </w:t>
      </w:r>
      <w:r>
        <w:rPr>
          <w:sz w:val="22"/>
        </w:rPr>
        <w:t>Федерации,</w:t>
      </w:r>
      <w:r>
        <w:rPr>
          <w:spacing w:val="-3"/>
          <w:sz w:val="22"/>
        </w:rPr>
        <w:t> </w:t>
      </w:r>
      <w:r>
        <w:rPr>
          <w:sz w:val="22"/>
        </w:rPr>
        <w:t>2020,</w:t>
      </w:r>
      <w:r>
        <w:rPr>
          <w:spacing w:val="-3"/>
          <w:sz w:val="22"/>
        </w:rPr>
        <w:t> </w:t>
      </w:r>
      <w:r>
        <w:rPr>
          <w:sz w:val="22"/>
        </w:rPr>
        <w:t>N 52, ст.</w:t>
      </w:r>
      <w:r>
        <w:rPr>
          <w:spacing w:val="-4"/>
          <w:sz w:val="22"/>
        </w:rPr>
        <w:t> </w:t>
      </w:r>
      <w:r>
        <w:rPr>
          <w:sz w:val="22"/>
        </w:rPr>
        <w:t>8906;</w:t>
      </w:r>
      <w:r>
        <w:rPr>
          <w:spacing w:val="-3"/>
          <w:sz w:val="22"/>
        </w:rPr>
        <w:t> </w:t>
      </w:r>
      <w:r>
        <w:rPr>
          <w:sz w:val="22"/>
        </w:rPr>
        <w:t>2022, N</w:t>
      </w:r>
      <w:r>
        <w:rPr>
          <w:spacing w:val="-5"/>
          <w:sz w:val="22"/>
        </w:rPr>
        <w:t> </w:t>
      </w:r>
      <w:r>
        <w:rPr>
          <w:sz w:val="22"/>
        </w:rPr>
        <w:t>1, ст.</w:t>
      </w:r>
      <w:r>
        <w:rPr>
          <w:spacing w:val="-4"/>
          <w:sz w:val="22"/>
        </w:rPr>
        <w:t> </w:t>
      </w:r>
      <w:r>
        <w:rPr>
          <w:sz w:val="22"/>
        </w:rPr>
        <w:t>163), </w:t>
      </w:r>
      <w:hyperlink r:id="rId30">
        <w:r>
          <w:rPr>
            <w:color w:val="0000FF"/>
            <w:sz w:val="22"/>
          </w:rPr>
          <w:t>сноску</w:t>
        </w:r>
        <w:r>
          <w:rPr>
            <w:color w:val="0000FF"/>
            <w:spacing w:val="-3"/>
            <w:sz w:val="22"/>
          </w:rPr>
          <w:t> </w:t>
        </w:r>
        <w:r>
          <w:rPr>
            <w:color w:val="0000FF"/>
            <w:sz w:val="22"/>
          </w:rPr>
          <w:t>четвертую</w:t>
        </w:r>
      </w:hyperlink>
      <w:r>
        <w:rPr>
          <w:color w:val="0000FF"/>
          <w:sz w:val="22"/>
        </w:rPr>
        <w:t> </w:t>
      </w:r>
      <w:r>
        <w:rPr>
          <w:sz w:val="22"/>
        </w:rPr>
        <w:t>изложить в следующей редакции:</w:t>
      </w:r>
    </w:p>
    <w:p>
      <w:pPr>
        <w:pStyle w:val="BodyText"/>
        <w:spacing w:before="223"/>
        <w:ind w:right="130"/>
      </w:pPr>
      <w:r>
        <w:rPr/>
        <w:t>"&lt;****&gt; В отношении федерального государственного контроля (надзора) качества и безопасности медицинской деятельности не производится признание утратившими силу </w:t>
      </w:r>
      <w:hyperlink r:id="rId31">
        <w:r>
          <w:rPr>
            <w:color w:val="0000FF"/>
          </w:rPr>
          <w:t>постановления</w:t>
        </w:r>
      </w:hyperlink>
      <w:r>
        <w:rPr>
          <w:color w:val="0000FF"/>
        </w:rPr>
        <w:t> </w:t>
      </w:r>
      <w:r>
        <w:rPr/>
        <w:t>Правительства Российской Федерации от 28 июля 2008 г. N 574 "Об утверждении Положения о независимой военно-врачебной экспертизе" и </w:t>
      </w:r>
      <w:hyperlink r:id="rId32">
        <w:r>
          <w:rPr>
            <w:color w:val="0000FF"/>
          </w:rPr>
          <w:t>постановления</w:t>
        </w:r>
      </w:hyperlink>
      <w:r>
        <w:rPr>
          <w:color w:val="0000FF"/>
        </w:rPr>
        <w:t> </w:t>
      </w:r>
      <w:r>
        <w:rPr/>
        <w:t>Правительства Российской Федерации от 4 июля 2013 г. N 565 "Об утверждении Положения о военно-врачебной </w:t>
      </w:r>
      <w:r>
        <w:rPr>
          <w:spacing w:val="-2"/>
        </w:rPr>
        <w:t>экспертизе".".</w:t>
      </w:r>
    </w:p>
    <w:p>
      <w:pPr>
        <w:pStyle w:val="ListParagraph"/>
        <w:numPr>
          <w:ilvl w:val="0"/>
          <w:numId w:val="3"/>
        </w:numPr>
        <w:tabs>
          <w:tab w:pos="925" w:val="left" w:leader="none"/>
        </w:tabs>
        <w:spacing w:line="240" w:lineRule="auto" w:before="219" w:after="0"/>
        <w:ind w:left="141" w:right="135" w:firstLine="540"/>
        <w:jc w:val="both"/>
        <w:rPr>
          <w:sz w:val="22"/>
        </w:rPr>
      </w:pPr>
      <w:hyperlink r:id="rId33">
        <w:r>
          <w:rPr>
            <w:color w:val="0000FF"/>
            <w:sz w:val="22"/>
          </w:rPr>
          <w:t>Пункты 203</w:t>
        </w:r>
        <w:r>
          <w:rPr>
            <w:sz w:val="22"/>
          </w:rPr>
          <w:t>,</w:t>
        </w:r>
      </w:hyperlink>
      <w:r>
        <w:rPr>
          <w:sz w:val="22"/>
        </w:rPr>
        <w:t> </w:t>
      </w:r>
      <w:hyperlink r:id="rId34">
        <w:r>
          <w:rPr>
            <w:color w:val="0000FF"/>
            <w:sz w:val="22"/>
          </w:rPr>
          <w:t>208</w:t>
        </w:r>
        <w:r>
          <w:rPr>
            <w:sz w:val="22"/>
          </w:rPr>
          <w:t>,</w:t>
        </w:r>
      </w:hyperlink>
      <w:r>
        <w:rPr>
          <w:sz w:val="22"/>
        </w:rPr>
        <w:t> </w:t>
      </w:r>
      <w:hyperlink r:id="rId35">
        <w:r>
          <w:rPr>
            <w:color w:val="0000FF"/>
            <w:sz w:val="22"/>
          </w:rPr>
          <w:t>341</w:t>
        </w:r>
      </w:hyperlink>
      <w:r>
        <w:rPr>
          <w:color w:val="0000FF"/>
          <w:sz w:val="22"/>
        </w:rPr>
        <w:t> </w:t>
      </w:r>
      <w:r>
        <w:rPr>
          <w:sz w:val="22"/>
        </w:rPr>
        <w:t>и </w:t>
      </w:r>
      <w:hyperlink r:id="rId36">
        <w:r>
          <w:rPr>
            <w:color w:val="0000FF"/>
            <w:sz w:val="22"/>
          </w:rPr>
          <w:t>577</w:t>
        </w:r>
      </w:hyperlink>
      <w:r>
        <w:rPr>
          <w:color w:val="0000FF"/>
          <w:sz w:val="22"/>
        </w:rPr>
        <w:t> </w:t>
      </w:r>
      <w:r>
        <w:rPr>
          <w:sz w:val="22"/>
        </w:rPr>
        <w:t>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Федерации", утвержденного постановлением Правительства Российской Федерации от 31 декабря 2020 г. N 2467 "Об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</w:t>
      </w:r>
      <w:r>
        <w:rPr>
          <w:spacing w:val="-3"/>
          <w:sz w:val="22"/>
        </w:rPr>
        <w:t> </w:t>
      </w:r>
      <w:r>
        <w:rPr>
          <w:sz w:val="22"/>
        </w:rPr>
        <w:t>которых</w:t>
      </w:r>
      <w:r>
        <w:rPr>
          <w:spacing w:val="-2"/>
          <w:sz w:val="22"/>
        </w:rPr>
        <w:t> </w:t>
      </w:r>
      <w:r>
        <w:rPr>
          <w:sz w:val="22"/>
        </w:rPr>
        <w:t>не</w:t>
      </w:r>
      <w:r>
        <w:rPr>
          <w:spacing w:val="-3"/>
          <w:sz w:val="22"/>
        </w:rPr>
        <w:t> </w:t>
      </w:r>
      <w:r>
        <w:rPr>
          <w:sz w:val="22"/>
        </w:rPr>
        <w:t>применяются</w:t>
      </w:r>
      <w:r>
        <w:rPr>
          <w:spacing w:val="-8"/>
          <w:sz w:val="22"/>
        </w:rPr>
        <w:t> </w:t>
      </w:r>
      <w:r>
        <w:rPr>
          <w:sz w:val="22"/>
        </w:rPr>
        <w:t>положения</w:t>
      </w:r>
      <w:r>
        <w:rPr>
          <w:spacing w:val="-3"/>
          <w:sz w:val="22"/>
        </w:rPr>
        <w:t> </w:t>
      </w:r>
      <w:r>
        <w:rPr>
          <w:sz w:val="22"/>
        </w:rPr>
        <w:t>частей</w:t>
      </w:r>
      <w:r>
        <w:rPr>
          <w:spacing w:val="-2"/>
          <w:sz w:val="22"/>
        </w:rPr>
        <w:t> </w:t>
      </w:r>
      <w:r>
        <w:rPr>
          <w:sz w:val="22"/>
        </w:rPr>
        <w:t>1,</w:t>
      </w:r>
      <w:r>
        <w:rPr>
          <w:spacing w:val="-3"/>
          <w:sz w:val="22"/>
        </w:rPr>
        <w:t> </w:t>
      </w:r>
      <w:r>
        <w:rPr>
          <w:sz w:val="22"/>
        </w:rPr>
        <w:t>2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3</w:t>
      </w:r>
      <w:r>
        <w:rPr>
          <w:spacing w:val="-9"/>
          <w:sz w:val="22"/>
        </w:rPr>
        <w:t> </w:t>
      </w:r>
      <w:r>
        <w:rPr>
          <w:sz w:val="22"/>
        </w:rPr>
        <w:t>статьи</w:t>
      </w:r>
      <w:r>
        <w:rPr>
          <w:spacing w:val="-7"/>
          <w:sz w:val="22"/>
        </w:rPr>
        <w:t> </w:t>
      </w:r>
      <w:r>
        <w:rPr>
          <w:sz w:val="22"/>
        </w:rPr>
        <w:t>15</w:t>
      </w:r>
      <w:r>
        <w:rPr>
          <w:spacing w:val="-5"/>
          <w:sz w:val="22"/>
        </w:rPr>
        <w:t> </w:t>
      </w:r>
      <w:r>
        <w:rPr>
          <w:sz w:val="22"/>
        </w:rPr>
        <w:t>Федерального</w:t>
      </w:r>
      <w:r>
        <w:rPr>
          <w:spacing w:val="-4"/>
          <w:sz w:val="22"/>
        </w:rPr>
        <w:t> </w:t>
      </w:r>
      <w:r>
        <w:rPr>
          <w:sz w:val="22"/>
        </w:rPr>
        <w:t>закона</w:t>
      </w:r>
      <w:r>
        <w:rPr>
          <w:spacing w:val="-4"/>
          <w:sz w:val="22"/>
        </w:rPr>
        <w:t> </w:t>
      </w:r>
      <w:r>
        <w:rPr>
          <w:sz w:val="22"/>
        </w:rPr>
        <w:t>"Об обязательных требованиях в Российской Федерации" (Собрание законодательства Российской Федерации, 2021, N 2, ст. 471), исключить.</w:t>
      </w: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spacing w:before="130"/>
        <w:ind w:lef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1060767</wp:posOffset>
                </wp:positionH>
                <wp:positionV relativeFrom="paragraph">
                  <wp:posOffset>252898</wp:posOffset>
                </wp:positionV>
                <wp:extent cx="5981065" cy="952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9810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9525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9524"/>
                              </a:lnTo>
                              <a:lnTo>
                                <a:pt x="5981065" y="9524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3.525002pt;margin-top:19.91328pt;width:470.95pt;height:.75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sectPr>
      <w:pgSz w:w="11910" w:h="16840"/>
      <w:pgMar w:top="1100" w:bottom="280" w:left="1559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141" w:hanging="30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30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30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30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30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30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8" w:hanging="30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8" w:hanging="30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8" w:hanging="300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41" w:hanging="295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29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29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29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29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29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8" w:hanging="29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8" w:hanging="29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8" w:hanging="295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897" w:hanging="216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ru-RU" w:eastAsia="en-US" w:bidi="ar-SA"/>
      </w:rPr>
    </w:lvl>
    <w:lvl w:ilvl="1">
      <w:start w:val="1"/>
      <w:numFmt w:val="upperRoman"/>
      <w:lvlText w:val="%2."/>
      <w:lvlJc w:val="left"/>
      <w:pPr>
        <w:ind w:left="3998" w:hanging="170"/>
        <w:jc w:val="right"/>
      </w:pPr>
      <w:rPr>
        <w:rFonts w:hint="default" w:ascii="Calibri" w:hAnsi="Calibri" w:eastAsia="Calibri" w:cs="Calibri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626" w:hanging="17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252" w:hanging="17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879" w:hanging="17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505" w:hanging="17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132" w:hanging="17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58" w:hanging="17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85" w:hanging="170"/>
      </w:pPr>
      <w:rPr>
        <w:rFonts w:hint="default"/>
        <w:lang w:val="ru-RU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1" w:firstLine="540"/>
      <w:jc w:val="both"/>
    </w:pPr>
    <w:rPr>
      <w:rFonts w:ascii="Calibri" w:hAnsi="Calibri" w:eastAsia="Calibri" w:cs="Calibri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038" w:hanging="2131"/>
      <w:outlineLvl w:val="1"/>
    </w:pPr>
    <w:rPr>
      <w:rFonts w:ascii="Calibri" w:hAnsi="Calibri" w:eastAsia="Calibri" w:cs="Calibri"/>
      <w:b/>
      <w:bCs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1" w:firstLine="540"/>
      <w:jc w:val="both"/>
    </w:pPr>
    <w:rPr>
      <w:rFonts w:ascii="Calibri" w:hAnsi="Calibri" w:eastAsia="Calibri" w:cs="Calibri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consultantplus://offline/ref%3D2E922C81E3F64A26F0E53AAE8C38997F335C09FB923CDF0D25C61EBAE5F730A1FC273F78FB52EE2A49A0B229E9B92B96075531E1E20D7FD1T6h8K" TargetMode="External"/><Relationship Id="rId6" Type="http://schemas.openxmlformats.org/officeDocument/2006/relationships/hyperlink" Target="consultantplus://offline/ref%3D2E922C81E3F64A26F0E53AAE8C38997F335A0BF9943CDF0D25C61EBAE5F730A1FC273F7FF859B2720FFEEB7AADF22796194930E1TFhFK" TargetMode="External"/><Relationship Id="rId7" Type="http://schemas.openxmlformats.org/officeDocument/2006/relationships/hyperlink" Target="consultantplus://offline/ref%3D2E922C81E3F64A26F0E53AAE8C38997F365C09FA9636DF0D25C61EBAE5F730A1EE276774F952F82249B5E478AFTEhFK" TargetMode="External"/><Relationship Id="rId8" Type="http://schemas.openxmlformats.org/officeDocument/2006/relationships/hyperlink" Target="consultantplus://offline/ref%3D2E922C81E3F64A26F0E53AAE8C38997F335C09FB923CDF0D25C61EBAE5F730A1EE276774F952F82249B5E478AFTEhFK" TargetMode="External"/><Relationship Id="rId9" Type="http://schemas.openxmlformats.org/officeDocument/2006/relationships/hyperlink" Target="consultantplus://offline/ref%3D2E922C81E3F64A26F0E53AAE8C38997F335A0BF9943CDF0D25C61EBAE5F730A1FC273F78FB52E62343A0B229E9B92B96075531E1E20D7FD1T6h8K" TargetMode="External"/><Relationship Id="rId10" Type="http://schemas.openxmlformats.org/officeDocument/2006/relationships/hyperlink" Target="consultantplus://offline/ref%3D2E922C81E3F64A26F0E53AAE8C38997F335C09FB923CDF0D25C61EBAE5F730A1FC273F7DF954ED771AEFB375AFEC3895055532E3FET0hCK" TargetMode="External"/><Relationship Id="rId11" Type="http://schemas.openxmlformats.org/officeDocument/2006/relationships/hyperlink" Target="consultantplus://offline/ref%3D2E922C81E3F64A26F0E53AAE8C38997F365B0EFF973EDF0D25C61EBAE5F730A1FC273F78FB52E62543A0B229E9B92B96075531E1E20D7FD1T6h8K" TargetMode="External"/><Relationship Id="rId12" Type="http://schemas.openxmlformats.org/officeDocument/2006/relationships/hyperlink" Target="consultantplus://offline/ref%3D2E922C81E3F64A26F0E53AAE8C38997F335B06FB9F3DDF0D25C61EBAE5F730A1FC273F78FB57E62243A0B229E9B92B96075531E1E20D7FD1T6h8K" TargetMode="External"/><Relationship Id="rId13" Type="http://schemas.openxmlformats.org/officeDocument/2006/relationships/hyperlink" Target="consultantplus://offline/ref%3D2E922C81E3F64A26F0E53AAE8C38997F335C09FB923CDF0D25C61EBAE5F730A1FC273F78FB52E42448A0B229E9B92B96075531E1E20D7FD1T6h8K" TargetMode="External"/><Relationship Id="rId14" Type="http://schemas.openxmlformats.org/officeDocument/2006/relationships/hyperlink" Target="consultantplus://offline/ref%3D2E922C81E3F64A26F0E53AAE8C38997F365B0EFF973EDF0D25C61EBAE5F730A1FC273F78FB52E7224DA0B229E9B92B96075531E1E20D7FD1T6h8K" TargetMode="External"/><Relationship Id="rId15" Type="http://schemas.openxmlformats.org/officeDocument/2006/relationships/hyperlink" Target="consultantplus://offline/ref%3D2E922C81E3F64A26F0E53AAE8C38997F365B0EFF973EDF0D25C61EBAE5F730A1FC273F78FB52E62348A0B229E9B92B96075531E1E20D7FD1T6h8K" TargetMode="External"/><Relationship Id="rId16" Type="http://schemas.openxmlformats.org/officeDocument/2006/relationships/hyperlink" Target="consultantplus://offline/ref%3D2E922C81E3F64A26F0E53AAE8C38997F365B0EFF973EDF0D25C61EBAE5F730A1FC273F78FB52E72148A0B229E9B92B96075531E1E20D7FD1T6h8K" TargetMode="External"/><Relationship Id="rId17" Type="http://schemas.openxmlformats.org/officeDocument/2006/relationships/hyperlink" Target="consultantplus://offline/ref%3D2E922C81E3F64A26F0E53AAE8C38997F365B0EFF973EDF0D25C61EBAE5F730A1FC273F78FB52E6234EA0B229E9B92B96075531E1E20D7FD1T6h8K" TargetMode="External"/><Relationship Id="rId18" Type="http://schemas.openxmlformats.org/officeDocument/2006/relationships/hyperlink" Target="consultantplus://offline/ref%3D2E922C81E3F64A26F0E53AAE8C38997F335A0BF9943CDF0D25C61EBAE5F730A1FC273F78FB52E62649A0B229E9B92B96075531E1E20D7FD1T6h8K" TargetMode="External"/><Relationship Id="rId19" Type="http://schemas.openxmlformats.org/officeDocument/2006/relationships/hyperlink" Target="consultantplus://offline/ref%3D2E922C81E3F64A26F0E53AAE8C38997F335A0BF9943CDF0D25C61EBAE5F730A1FC273F78FB52E6254BA0B229E9B92B96075531E1E20D7FD1T6h8K" TargetMode="External"/><Relationship Id="rId20" Type="http://schemas.openxmlformats.org/officeDocument/2006/relationships/hyperlink" Target="consultantplus://offline/ref%3D2E922C81E3F64A26F0E53AAE8C38997F335A0BF9943CDF0D25C61EBAE5F730A1FC273F78FB52E2244CA0B229E9B92B96075531E1E20D7FD1T6h8K" TargetMode="External"/><Relationship Id="rId21" Type="http://schemas.openxmlformats.org/officeDocument/2006/relationships/hyperlink" Target="http://www.pravo.gov.ru/" TargetMode="External"/><Relationship Id="rId22" Type="http://schemas.openxmlformats.org/officeDocument/2006/relationships/hyperlink" Target="consultantplus://offline/ref%3D2E922C81E3F64A26F0E53AAE8C38997F335A0BF9943CDF0D25C61EBAE5F730A1EE276774F952F82249B5E478AFTEhFK" TargetMode="External"/><Relationship Id="rId23" Type="http://schemas.openxmlformats.org/officeDocument/2006/relationships/hyperlink" Target="consultantplus://offline/ref%3D2E922C81E3F64A26F0E53AAE8C38997F335E0FF99537DF0D25C61EBAE5F730A1FC273F78FB52E62B4FA0B229E9B92B96075531E1E20D7FD1T6h8K" TargetMode="External"/><Relationship Id="rId24" Type="http://schemas.openxmlformats.org/officeDocument/2006/relationships/hyperlink" Target="consultantplus://offline/ref%3D2E922C81E3F64A26F0E53AAE8C38997F335C09FB923CDF0D25C61EBAE5F730A1FC273F78FB53E72B48A0B229E9B92B96075531E1E20D7FD1T6h8K" TargetMode="External"/><Relationship Id="rId25" Type="http://schemas.openxmlformats.org/officeDocument/2006/relationships/hyperlink" Target="consultantplus://offline/ref%3D2E922C81E3F64A26F0E53AAE8C38997F335A0BF9943CDF0D25C61EBAE5F730A1FC273F78FB52E72B4EA0B229E9B92B96075531E1E20D7FD1T6h8K" TargetMode="External"/><Relationship Id="rId26" Type="http://schemas.openxmlformats.org/officeDocument/2006/relationships/hyperlink" Target="consultantplus://offline/ref%3D2E922C81E3F64A26F0E53AAE8C38997F335A0BF9943CDF0D25C61EBAE5F730A1FC273F70FC59B2720FFEEB7AADF22796194930E1TFhFK" TargetMode="External"/><Relationship Id="rId27" Type="http://schemas.openxmlformats.org/officeDocument/2006/relationships/hyperlink" Target="consultantplus://offline/ref%3D2E922C81E3F64A26F0E53AAE8C38997F335A0BF9943CDF0D25C61EBAE5F730A1FC273F78FB52E2244FA0B229E9B92B96075531E1E20D7FD1T6h8K" TargetMode="External"/><Relationship Id="rId28" Type="http://schemas.openxmlformats.org/officeDocument/2006/relationships/hyperlink" Target="consultantplus://offline/ref%3D2E922C81E3F64A26F0E53AAE8C38997F355E0FFB9237DF0D25C61EBAE5F730A1FC273F7EF006B7671EA6E478B3ED248A054B32TEh0K" TargetMode="External"/><Relationship Id="rId29" Type="http://schemas.openxmlformats.org/officeDocument/2006/relationships/hyperlink" Target="consultantplus://offline/ref%3D2E922C81E3F64A26F0E53AAE8C38997F335B08F1913DDF0D25C61EBAE5F730A1FC273F78FB52E6234CA0B229E9B92B96075531E1E20D7FD1T6h8K" TargetMode="External"/><Relationship Id="rId30" Type="http://schemas.openxmlformats.org/officeDocument/2006/relationships/hyperlink" Target="consultantplus://offline/ref%3D2E922C81E3F64A26F0E53AAE8C38997F335B08F1913DDF0D25C61EBAE5F730A1FC273F71F006B7671EA6E478B3ED248A054B32TEh0K" TargetMode="External"/><Relationship Id="rId31" Type="http://schemas.openxmlformats.org/officeDocument/2006/relationships/hyperlink" Target="consultantplus://offline/ref%3D2E922C81E3F64A26F0E53AAE8C38997F335B08F8943ADF0D25C61EBAE5F730A1EE276774F952F82249B5E478AFTEhFK" TargetMode="External"/><Relationship Id="rId32" Type="http://schemas.openxmlformats.org/officeDocument/2006/relationships/hyperlink" Target="consultantplus://offline/ref%3D2E922C81E3F64A26F0E53AAE8C38997F335C06F9903FDF0D25C61EBAE5F730A1EE276774F952F82249B5E478AFTEhFK" TargetMode="External"/><Relationship Id="rId33" Type="http://schemas.openxmlformats.org/officeDocument/2006/relationships/hyperlink" Target="consultantplus://offline/ref%3D2E922C81E3F64A26F0E53AAE8C38997F335A0EFD9E3DDF0D25C61EBAE5F730A1FC273F78FB52E4254FA0B229E9B92B96075531E1E20D7FD1T6h8K" TargetMode="External"/><Relationship Id="rId34" Type="http://schemas.openxmlformats.org/officeDocument/2006/relationships/hyperlink" Target="consultantplus://offline/ref%3D2E922C81E3F64A26F0E53AAE8C38997F335A0EFD9E3DDF0D25C61EBAE5F730A1FC273F78FB52E42542A0B229E9B92B96075531E1E20D7FD1T6h8K" TargetMode="External"/><Relationship Id="rId35" Type="http://schemas.openxmlformats.org/officeDocument/2006/relationships/hyperlink" Target="consultantplus://offline/ref%3D2E922C81E3F64A26F0E53AAE8C38997F335A0EFD9E3DDF0D25C61EBAE5F730A1FC273F78FB52E2234EA0B229E9B92B96075531E1E20D7FD1T6h8K" TargetMode="External"/><Relationship Id="rId36" Type="http://schemas.openxmlformats.org/officeDocument/2006/relationships/hyperlink" Target="consultantplus://offline/ref%3D2E922C81E3F64A26F0E53AAE8C38997F335A0EFD9E3DDF0D25C61EBAE5F730A1FC273F78FB52E1234BA0B229E9B92B96075531E1E20D7FD1T6h8K" TargetMode="External"/><Relationship Id="rId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dcterms:created xsi:type="dcterms:W3CDTF">2025-10-06T09:56:08Z</dcterms:created>
  <dcterms:modified xsi:type="dcterms:W3CDTF">2025-10-06T09:56:08Z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2025-10-06T00:00:00Z</vt:filetime>
  </property>
</Properties>
</file>